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B504D" w14:textId="77777777" w:rsidR="00D21969" w:rsidRPr="00D21969" w:rsidRDefault="00D21969" w:rsidP="00D21969">
      <w:pPr>
        <w:widowControl w:val="0"/>
        <w:suppressAutoHyphens/>
        <w:spacing w:before="62" w:after="0" w:line="240" w:lineRule="auto"/>
        <w:ind w:left="5529"/>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spacing w:val="-2"/>
          <w:kern w:val="0"/>
          <w:lang w:val="lt-LT"/>
          <w14:ligatures w14:val="none"/>
        </w:rPr>
        <w:t>PATVIRTINTA</w:t>
      </w:r>
    </w:p>
    <w:p w14:paraId="501CBD53" w14:textId="77777777" w:rsidR="00D21969" w:rsidRPr="00D21969" w:rsidRDefault="00D21969" w:rsidP="00D21969">
      <w:pPr>
        <w:widowControl w:val="0"/>
        <w:suppressAutoHyphens/>
        <w:spacing w:after="0" w:line="240" w:lineRule="auto"/>
        <w:ind w:left="5529" w:right="965"/>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Šakių rajono savivaldybės administracijos direktoriaus</w:t>
      </w:r>
    </w:p>
    <w:p w14:paraId="4624534B" w14:textId="79980C2A" w:rsidR="00D21969" w:rsidRPr="00D21969" w:rsidRDefault="00D21969" w:rsidP="00D21969">
      <w:pPr>
        <w:widowControl w:val="0"/>
        <w:suppressAutoHyphens/>
        <w:spacing w:after="0" w:line="240" w:lineRule="auto"/>
        <w:ind w:left="5529" w:right="965"/>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2026</w:t>
      </w:r>
      <w:r w:rsidRPr="00D21969">
        <w:rPr>
          <w:rFonts w:ascii="Times New Roman" w:eastAsia="Times New Roman" w:hAnsi="Times New Roman" w:cs="Times New Roman"/>
          <w:spacing w:val="-7"/>
          <w:kern w:val="0"/>
          <w:lang w:val="lt-LT"/>
          <w14:ligatures w14:val="none"/>
        </w:rPr>
        <w:t xml:space="preserve"> </w:t>
      </w:r>
      <w:r w:rsidRPr="00D21969">
        <w:rPr>
          <w:rFonts w:ascii="Times New Roman" w:eastAsia="Times New Roman" w:hAnsi="Times New Roman" w:cs="Times New Roman"/>
          <w:kern w:val="0"/>
          <w:lang w:val="lt-LT"/>
          <w14:ligatures w14:val="none"/>
        </w:rPr>
        <w:t>m.</w:t>
      </w:r>
      <w:r w:rsidRPr="00D21969">
        <w:rPr>
          <w:rFonts w:ascii="Times New Roman" w:eastAsia="Times New Roman" w:hAnsi="Times New Roman" w:cs="Times New Roman"/>
          <w:spacing w:val="-7"/>
          <w:kern w:val="0"/>
          <w:lang w:val="lt-LT"/>
          <w14:ligatures w14:val="none"/>
        </w:rPr>
        <w:t xml:space="preserve"> sausio    </w:t>
      </w:r>
      <w:r w:rsidRPr="00D21969">
        <w:rPr>
          <w:rFonts w:ascii="Times New Roman" w:eastAsia="Times New Roman" w:hAnsi="Times New Roman" w:cs="Times New Roman"/>
          <w:kern w:val="0"/>
          <w:lang w:val="lt-LT"/>
          <w14:ligatures w14:val="none"/>
        </w:rPr>
        <w:t>d.</w:t>
      </w:r>
      <w:r w:rsidRPr="00D21969">
        <w:rPr>
          <w:rFonts w:ascii="Times New Roman" w:eastAsia="Times New Roman" w:hAnsi="Times New Roman" w:cs="Times New Roman"/>
          <w:spacing w:val="-7"/>
          <w:kern w:val="0"/>
          <w:lang w:val="lt-LT"/>
          <w14:ligatures w14:val="none"/>
        </w:rPr>
        <w:t xml:space="preserve"> </w:t>
      </w:r>
      <w:r w:rsidRPr="00D21969">
        <w:rPr>
          <w:rFonts w:ascii="Times New Roman" w:eastAsia="Times New Roman" w:hAnsi="Times New Roman" w:cs="Times New Roman"/>
          <w:kern w:val="0"/>
          <w:lang w:val="lt-LT"/>
          <w14:ligatures w14:val="none"/>
        </w:rPr>
        <w:t xml:space="preserve">įsakymu  Nr. </w:t>
      </w:r>
    </w:p>
    <w:p w14:paraId="7A9C3C5C" w14:textId="77777777" w:rsidR="00D21969" w:rsidRPr="00D21969" w:rsidRDefault="00D21969" w:rsidP="00D21969">
      <w:pPr>
        <w:widowControl w:val="0"/>
        <w:suppressAutoHyphens/>
        <w:spacing w:after="0" w:line="240" w:lineRule="auto"/>
        <w:rPr>
          <w:rFonts w:ascii="Times New Roman" w:eastAsia="Times New Roman" w:hAnsi="Times New Roman" w:cs="Times New Roman"/>
          <w:kern w:val="0"/>
          <w:lang w:val="lt-LT"/>
          <w14:ligatures w14:val="none"/>
        </w:rPr>
      </w:pPr>
    </w:p>
    <w:p w14:paraId="56C486A3" w14:textId="77777777" w:rsidR="00D21969" w:rsidRPr="00D21969" w:rsidRDefault="00D21969" w:rsidP="00D21969">
      <w:pPr>
        <w:widowControl w:val="0"/>
        <w:suppressAutoHyphens/>
        <w:spacing w:before="1" w:after="0" w:line="240" w:lineRule="auto"/>
        <w:ind w:left="553" w:firstLine="1218"/>
        <w:outlineLvl w:val="0"/>
        <w:rPr>
          <w:rFonts w:ascii="Times New Roman" w:eastAsia="Times New Roman" w:hAnsi="Times New Roman" w:cs="Times New Roman"/>
          <w:b/>
          <w:bCs/>
          <w:kern w:val="0"/>
          <w:lang w:val="lt-LT"/>
          <w14:ligatures w14:val="none"/>
        </w:rPr>
      </w:pPr>
      <w:r w:rsidRPr="00D21969">
        <w:rPr>
          <w:rFonts w:ascii="Times New Roman" w:eastAsia="Times New Roman" w:hAnsi="Times New Roman" w:cs="Times New Roman"/>
          <w:b/>
          <w:bCs/>
          <w:kern w:val="0"/>
          <w:lang w:val="lt-LT"/>
          <w14:ligatures w14:val="none"/>
        </w:rPr>
        <w:t>ŠAKIŲ RAJONO SAVIVALDYBĖS ADMINISTRACIJOS CENTRALIZUOTO</w:t>
      </w:r>
      <w:r w:rsidRPr="00D21969">
        <w:rPr>
          <w:rFonts w:ascii="Times New Roman" w:eastAsia="Times New Roman" w:hAnsi="Times New Roman" w:cs="Times New Roman"/>
          <w:b/>
          <w:bCs/>
          <w:spacing w:val="-6"/>
          <w:kern w:val="0"/>
          <w:lang w:val="lt-LT"/>
          <w14:ligatures w14:val="none"/>
        </w:rPr>
        <w:t xml:space="preserve"> </w:t>
      </w:r>
      <w:r w:rsidRPr="00D21969">
        <w:rPr>
          <w:rFonts w:ascii="Times New Roman" w:eastAsia="Times New Roman" w:hAnsi="Times New Roman" w:cs="Times New Roman"/>
          <w:b/>
          <w:bCs/>
          <w:kern w:val="0"/>
          <w:lang w:val="lt-LT"/>
          <w14:ligatures w14:val="none"/>
        </w:rPr>
        <w:t>VIDAUS</w:t>
      </w:r>
      <w:r w:rsidRPr="00D21969">
        <w:rPr>
          <w:rFonts w:ascii="Times New Roman" w:eastAsia="Times New Roman" w:hAnsi="Times New Roman" w:cs="Times New Roman"/>
          <w:b/>
          <w:bCs/>
          <w:spacing w:val="-6"/>
          <w:kern w:val="0"/>
          <w:lang w:val="lt-LT"/>
          <w14:ligatures w14:val="none"/>
        </w:rPr>
        <w:t xml:space="preserve"> </w:t>
      </w:r>
      <w:r w:rsidRPr="00D21969">
        <w:rPr>
          <w:rFonts w:ascii="Times New Roman" w:eastAsia="Times New Roman" w:hAnsi="Times New Roman" w:cs="Times New Roman"/>
          <w:b/>
          <w:bCs/>
          <w:kern w:val="0"/>
          <w:lang w:val="lt-LT"/>
          <w14:ligatures w14:val="none"/>
        </w:rPr>
        <w:t>AUDITO</w:t>
      </w:r>
      <w:r w:rsidRPr="00D21969">
        <w:rPr>
          <w:rFonts w:ascii="Times New Roman" w:eastAsia="Times New Roman" w:hAnsi="Times New Roman" w:cs="Times New Roman"/>
          <w:b/>
          <w:bCs/>
          <w:spacing w:val="-6"/>
          <w:kern w:val="0"/>
          <w:lang w:val="lt-LT"/>
          <w14:ligatures w14:val="none"/>
        </w:rPr>
        <w:t xml:space="preserve"> </w:t>
      </w:r>
      <w:r w:rsidRPr="00D21969">
        <w:rPr>
          <w:rFonts w:ascii="Times New Roman" w:eastAsia="Times New Roman" w:hAnsi="Times New Roman" w:cs="Times New Roman"/>
          <w:b/>
          <w:bCs/>
          <w:kern w:val="0"/>
          <w:lang w:val="lt-LT"/>
          <w14:ligatures w14:val="none"/>
        </w:rPr>
        <w:t>SKYRIAUS</w:t>
      </w:r>
      <w:r w:rsidRPr="00D21969">
        <w:rPr>
          <w:rFonts w:ascii="Times New Roman" w:eastAsia="Times New Roman" w:hAnsi="Times New Roman" w:cs="Times New Roman"/>
          <w:b/>
          <w:bCs/>
          <w:spacing w:val="-6"/>
          <w:kern w:val="0"/>
          <w:lang w:val="lt-LT"/>
          <w14:ligatures w14:val="none"/>
        </w:rPr>
        <w:t xml:space="preserve"> </w:t>
      </w:r>
      <w:r w:rsidRPr="00D21969">
        <w:rPr>
          <w:rFonts w:ascii="Times New Roman" w:eastAsia="Times New Roman" w:hAnsi="Times New Roman" w:cs="Times New Roman"/>
          <w:b/>
          <w:bCs/>
          <w:kern w:val="0"/>
          <w:lang w:val="lt-LT"/>
          <w14:ligatures w14:val="none"/>
        </w:rPr>
        <w:t>VIDAUS</w:t>
      </w:r>
      <w:r w:rsidRPr="00D21969">
        <w:rPr>
          <w:rFonts w:ascii="Times New Roman" w:eastAsia="Times New Roman" w:hAnsi="Times New Roman" w:cs="Times New Roman"/>
          <w:b/>
          <w:bCs/>
          <w:spacing w:val="-6"/>
          <w:kern w:val="0"/>
          <w:lang w:val="lt-LT"/>
          <w14:ligatures w14:val="none"/>
        </w:rPr>
        <w:t xml:space="preserve"> </w:t>
      </w:r>
      <w:r w:rsidRPr="00D21969">
        <w:rPr>
          <w:rFonts w:ascii="Times New Roman" w:eastAsia="Times New Roman" w:hAnsi="Times New Roman" w:cs="Times New Roman"/>
          <w:b/>
          <w:bCs/>
          <w:kern w:val="0"/>
          <w:lang w:val="lt-LT"/>
          <w14:ligatures w14:val="none"/>
        </w:rPr>
        <w:t>AUDITO</w:t>
      </w:r>
      <w:r w:rsidRPr="00D21969">
        <w:rPr>
          <w:rFonts w:ascii="Times New Roman" w:eastAsia="Times New Roman" w:hAnsi="Times New Roman" w:cs="Times New Roman"/>
          <w:b/>
          <w:bCs/>
          <w:spacing w:val="-6"/>
          <w:kern w:val="0"/>
          <w:lang w:val="lt-LT"/>
          <w14:ligatures w14:val="none"/>
        </w:rPr>
        <w:t xml:space="preserve"> </w:t>
      </w:r>
      <w:r w:rsidRPr="00D21969">
        <w:rPr>
          <w:rFonts w:ascii="Times New Roman" w:eastAsia="Times New Roman" w:hAnsi="Times New Roman" w:cs="Times New Roman"/>
          <w:b/>
          <w:bCs/>
          <w:kern w:val="0"/>
          <w:lang w:val="lt-LT"/>
          <w14:ligatures w14:val="none"/>
        </w:rPr>
        <w:t>METODIKA</w:t>
      </w:r>
    </w:p>
    <w:p w14:paraId="4C6E06BD" w14:textId="77777777" w:rsidR="00D21969" w:rsidRPr="00D21969" w:rsidRDefault="00D21969" w:rsidP="00D21969">
      <w:pPr>
        <w:tabs>
          <w:tab w:val="center" w:pos="4819"/>
          <w:tab w:val="right" w:pos="9638"/>
        </w:tabs>
        <w:suppressAutoHyphens/>
        <w:spacing w:after="0" w:line="240" w:lineRule="auto"/>
        <w:jc w:val="center"/>
        <w:rPr>
          <w:rFonts w:ascii="Times New Roman" w:eastAsia="Times New Roman" w:hAnsi="Times New Roman" w:cs="Times New Roman"/>
          <w:kern w:val="0"/>
          <w:lang w:val="lt-LT" w:eastAsia="lt-LT"/>
          <w14:ligatures w14:val="none"/>
        </w:rPr>
      </w:pPr>
    </w:p>
    <w:p w14:paraId="34054D3D" w14:textId="77777777" w:rsidR="00D21969" w:rsidRPr="00D21969" w:rsidRDefault="00D21969" w:rsidP="00D21969">
      <w:pPr>
        <w:spacing w:after="0" w:line="240" w:lineRule="auto"/>
        <w:jc w:val="center"/>
        <w:rPr>
          <w:rFonts w:ascii="Times New Roman" w:eastAsia="Times New Roman" w:hAnsi="Times New Roman" w:cs="Times New Roman"/>
          <w:b/>
          <w:bCs/>
          <w:kern w:val="0"/>
          <w:lang w:val="lt-LT" w:eastAsia="lt-LT"/>
          <w14:ligatures w14:val="none"/>
        </w:rPr>
      </w:pPr>
      <w:r w:rsidRPr="00D21969">
        <w:rPr>
          <w:rFonts w:ascii="Times New Roman" w:eastAsia="Times New Roman" w:hAnsi="Times New Roman" w:cs="Times New Roman"/>
          <w:b/>
          <w:bCs/>
          <w:kern w:val="0"/>
          <w:lang w:val="lt-LT" w:eastAsia="lt-LT"/>
          <w14:ligatures w14:val="none"/>
        </w:rPr>
        <w:t>I SKYRIUS</w:t>
      </w:r>
    </w:p>
    <w:p w14:paraId="4A70E910" w14:textId="77777777" w:rsidR="00D21969" w:rsidRPr="00D21969" w:rsidRDefault="00D21969" w:rsidP="00D21969">
      <w:pPr>
        <w:spacing w:after="0" w:line="240" w:lineRule="auto"/>
        <w:jc w:val="center"/>
        <w:rPr>
          <w:rFonts w:ascii="Times New Roman" w:eastAsia="Times New Roman" w:hAnsi="Times New Roman" w:cs="Times New Roman"/>
          <w:b/>
          <w:bCs/>
          <w:kern w:val="0"/>
          <w:lang w:val="lt-LT" w:eastAsia="lt-LT"/>
          <w14:ligatures w14:val="none"/>
        </w:rPr>
      </w:pPr>
      <w:r w:rsidRPr="00D21969">
        <w:rPr>
          <w:rFonts w:ascii="Times New Roman" w:eastAsia="Times New Roman" w:hAnsi="Times New Roman" w:cs="Times New Roman"/>
          <w:b/>
          <w:bCs/>
          <w:kern w:val="0"/>
          <w:lang w:val="lt-LT" w:eastAsia="lt-LT"/>
          <w14:ligatures w14:val="none"/>
        </w:rPr>
        <w:t>BENDROSIOS NUOSTATOS</w:t>
      </w:r>
    </w:p>
    <w:p w14:paraId="68A9E4B9" w14:textId="77777777" w:rsidR="00D21969" w:rsidRPr="00D21969" w:rsidRDefault="00D21969" w:rsidP="00D21969">
      <w:pPr>
        <w:spacing w:after="0" w:line="240" w:lineRule="auto"/>
        <w:ind w:left="357"/>
        <w:jc w:val="center"/>
        <w:rPr>
          <w:rFonts w:ascii="Times New Roman" w:eastAsia="Times New Roman" w:hAnsi="Times New Roman" w:cs="Times New Roman"/>
          <w:kern w:val="0"/>
          <w:lang w:val="lt-LT" w:eastAsia="lt-LT"/>
          <w14:ligatures w14:val="none"/>
        </w:rPr>
      </w:pPr>
    </w:p>
    <w:p w14:paraId="58B88C36" w14:textId="77777777" w:rsidR="00D21969" w:rsidRPr="00D21969" w:rsidRDefault="00D21969" w:rsidP="00D21969">
      <w:pPr>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1.</w:t>
      </w:r>
      <w:r w:rsidRPr="00D21969">
        <w:rPr>
          <w:rFonts w:ascii="Times New Roman" w:eastAsia="Times New Roman" w:hAnsi="Times New Roman" w:cs="Times New Roman"/>
          <w:b/>
          <w:kern w:val="0"/>
          <w:lang w:val="lt-LT" w:eastAsia="lt-LT"/>
          <w14:ligatures w14:val="none"/>
        </w:rPr>
        <w:t xml:space="preserve"> </w:t>
      </w:r>
      <w:r w:rsidRPr="00D21969">
        <w:rPr>
          <w:rFonts w:ascii="Times New Roman" w:eastAsia="Times New Roman" w:hAnsi="Times New Roman" w:cs="Times New Roman"/>
          <w:kern w:val="0"/>
          <w:lang w:val="lt-LT"/>
          <w14:ligatures w14:val="none"/>
        </w:rPr>
        <w:t>Šakių rajono savivaldybės administracijos Centralizuoto vidaus audito skyriaus vidaus audito</w:t>
      </w:r>
      <w:r w:rsidRPr="00D21969">
        <w:rPr>
          <w:rFonts w:ascii="Times New Roman" w:eastAsia="Times New Roman" w:hAnsi="Times New Roman" w:cs="Times New Roman"/>
          <w:spacing w:val="-6"/>
          <w:kern w:val="0"/>
          <w:lang w:val="lt-LT"/>
          <w14:ligatures w14:val="none"/>
        </w:rPr>
        <w:t xml:space="preserve"> </w:t>
      </w:r>
      <w:r w:rsidRPr="00D21969">
        <w:rPr>
          <w:rFonts w:ascii="Times New Roman" w:eastAsia="Times New Roman" w:hAnsi="Times New Roman" w:cs="Times New Roman"/>
          <w:kern w:val="0"/>
          <w:lang w:val="lt-LT"/>
          <w14:ligatures w14:val="none"/>
        </w:rPr>
        <w:t>metodikoje</w:t>
      </w:r>
      <w:r w:rsidRPr="00D21969">
        <w:rPr>
          <w:rFonts w:ascii="Times New Roman" w:eastAsia="Times New Roman" w:hAnsi="Times New Roman" w:cs="Times New Roman"/>
          <w:spacing w:val="-5"/>
          <w:kern w:val="0"/>
          <w:lang w:val="lt-LT"/>
          <w14:ligatures w14:val="none"/>
        </w:rPr>
        <w:t xml:space="preserve"> </w:t>
      </w:r>
      <w:r w:rsidRPr="00D21969">
        <w:rPr>
          <w:rFonts w:ascii="Times New Roman" w:eastAsia="Times New Roman" w:hAnsi="Times New Roman" w:cs="Times New Roman"/>
          <w:kern w:val="0"/>
          <w:lang w:val="lt-LT"/>
          <w14:ligatures w14:val="none"/>
        </w:rPr>
        <w:t>(toliau</w:t>
      </w:r>
      <w:r w:rsidRPr="00D21969">
        <w:rPr>
          <w:rFonts w:ascii="Times New Roman" w:eastAsia="Times New Roman" w:hAnsi="Times New Roman" w:cs="Times New Roman"/>
          <w:spacing w:val="-5"/>
          <w:kern w:val="0"/>
          <w:lang w:val="lt-LT"/>
          <w14:ligatures w14:val="none"/>
        </w:rPr>
        <w:t xml:space="preserve"> </w:t>
      </w:r>
      <w:r w:rsidRPr="00D21969">
        <w:rPr>
          <w:rFonts w:ascii="Times New Roman" w:eastAsia="Times New Roman" w:hAnsi="Times New Roman" w:cs="Times New Roman"/>
          <w:kern w:val="0"/>
          <w:lang w:val="lt-LT"/>
          <w14:ligatures w14:val="none"/>
        </w:rPr>
        <w:t>–</w:t>
      </w:r>
      <w:r w:rsidRPr="00D21969">
        <w:rPr>
          <w:rFonts w:ascii="Times New Roman" w:eastAsia="Times New Roman" w:hAnsi="Times New Roman" w:cs="Times New Roman"/>
          <w:spacing w:val="-6"/>
          <w:kern w:val="0"/>
          <w:lang w:val="lt-LT"/>
          <w14:ligatures w14:val="none"/>
        </w:rPr>
        <w:t xml:space="preserve"> </w:t>
      </w:r>
      <w:r w:rsidRPr="00D21969">
        <w:rPr>
          <w:rFonts w:ascii="Times New Roman" w:eastAsia="Times New Roman" w:hAnsi="Times New Roman" w:cs="Times New Roman"/>
          <w:kern w:val="0"/>
          <w:lang w:val="lt-LT"/>
          <w14:ligatures w14:val="none"/>
        </w:rPr>
        <w:t>Metodika)</w:t>
      </w:r>
      <w:r w:rsidRPr="00D21969">
        <w:rPr>
          <w:rFonts w:ascii="Times New Roman" w:eastAsia="Times New Roman" w:hAnsi="Times New Roman" w:cs="Times New Roman"/>
          <w:spacing w:val="-5"/>
          <w:kern w:val="0"/>
          <w:lang w:val="lt-LT"/>
          <w14:ligatures w14:val="none"/>
        </w:rPr>
        <w:t xml:space="preserve"> </w:t>
      </w:r>
      <w:r w:rsidRPr="00D21969">
        <w:rPr>
          <w:rFonts w:ascii="Times New Roman" w:eastAsia="Times New Roman" w:hAnsi="Times New Roman" w:cs="Times New Roman"/>
          <w:kern w:val="0"/>
          <w:lang w:val="lt-LT" w:eastAsia="lt-LT"/>
          <w14:ligatures w14:val="none"/>
        </w:rPr>
        <w:t>reglamentuojama Šakių rajono savivaldybės administracijos (toliau – Savivaldybės administracija) Centralizuoto vidaus audito skyriaus (toliau – CVAS) veiklos planavimo, vidaus audito proceso ir konsultavimo veiklos vykdymo, vidaus audito kokybės užtikrinimo tvarka, vidaus auditoriaus ir CVAS vedėjo teisės ir pareigos.</w:t>
      </w:r>
    </w:p>
    <w:p w14:paraId="3AE7C8E3" w14:textId="77777777" w:rsidR="00D21969" w:rsidRPr="00D21969" w:rsidRDefault="00D21969" w:rsidP="00D21969">
      <w:pPr>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2. Metodikoje vartojamos sąvokos:</w:t>
      </w:r>
    </w:p>
    <w:p w14:paraId="69127B10" w14:textId="77777777" w:rsidR="00D21969" w:rsidRPr="00D21969" w:rsidRDefault="00D21969" w:rsidP="00D21969">
      <w:pPr>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 xml:space="preserve">2.1. </w:t>
      </w:r>
      <w:r w:rsidRPr="00D21969">
        <w:rPr>
          <w:rFonts w:ascii="Times New Roman" w:eastAsia="Times New Roman" w:hAnsi="Times New Roman" w:cs="Times New Roman"/>
          <w:b/>
          <w:bCs/>
          <w:kern w:val="0"/>
          <w:lang w:val="lt-LT" w:eastAsia="lt-LT"/>
          <w14:ligatures w14:val="none"/>
        </w:rPr>
        <w:t xml:space="preserve">Audituojama sritis </w:t>
      </w:r>
      <w:r w:rsidRPr="00D21969">
        <w:rPr>
          <w:rFonts w:ascii="Times New Roman" w:eastAsia="Times New Roman" w:hAnsi="Times New Roman" w:cs="Times New Roman"/>
          <w:bCs/>
          <w:kern w:val="0"/>
          <w:lang w:val="lt-LT" w:eastAsia="lt-LT"/>
          <w14:ligatures w14:val="none"/>
        </w:rPr>
        <w:t>–</w:t>
      </w:r>
      <w:r w:rsidRPr="00D21969">
        <w:rPr>
          <w:rFonts w:ascii="Times New Roman" w:eastAsia="Times New Roman" w:hAnsi="Times New Roman" w:cs="Times New Roman"/>
          <w:b/>
          <w:bCs/>
          <w:kern w:val="0"/>
          <w:lang w:val="lt-LT" w:eastAsia="lt-LT"/>
          <w14:ligatures w14:val="none"/>
        </w:rPr>
        <w:t xml:space="preserve"> </w:t>
      </w:r>
      <w:bookmarkStart w:id="0" w:name="_Hlk219297002"/>
      <w:r w:rsidRPr="00D21969">
        <w:rPr>
          <w:rFonts w:ascii="Times New Roman" w:eastAsia="Times New Roman" w:hAnsi="Times New Roman" w:cs="Times New Roman"/>
          <w:bCs/>
          <w:kern w:val="0"/>
          <w:lang w:val="lt-LT" w:eastAsia="lt-LT"/>
          <w14:ligatures w14:val="none"/>
        </w:rPr>
        <w:t>Savivaldybės administracijos</w:t>
      </w:r>
      <w:bookmarkEnd w:id="0"/>
      <w:r w:rsidRPr="00D21969">
        <w:rPr>
          <w:rFonts w:ascii="Times New Roman" w:eastAsia="Times New Roman" w:hAnsi="Times New Roman" w:cs="Times New Roman"/>
          <w:bCs/>
          <w:kern w:val="0"/>
          <w:lang w:val="lt-LT" w:eastAsia="lt-LT"/>
          <w14:ligatures w14:val="none"/>
        </w:rPr>
        <w:t>, jai pavaldaus ir (arba) atskaitingo viešojo juridinio asmens (toliau – viešieji juridiniai asmenys) veiklos sritis, programa, Europos Sąjungos ir (arba) tarptautinės finansinės paramos lėšomis finansuojamos programos ir (arba) projektai, kurių vidaus auditas yra atliekamas.</w:t>
      </w:r>
    </w:p>
    <w:p w14:paraId="05080369" w14:textId="77777777" w:rsidR="00D21969" w:rsidRPr="00D21969" w:rsidRDefault="00D21969" w:rsidP="00D21969">
      <w:pPr>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 xml:space="preserve">2.2. </w:t>
      </w:r>
      <w:r w:rsidRPr="00D21969">
        <w:rPr>
          <w:rFonts w:ascii="Times New Roman" w:eastAsia="Times New Roman" w:hAnsi="Times New Roman" w:cs="Times New Roman"/>
          <w:b/>
          <w:bCs/>
          <w:kern w:val="0"/>
          <w:lang w:val="lt-LT" w:eastAsia="lt-LT"/>
          <w14:ligatures w14:val="none"/>
        </w:rPr>
        <w:t>Ilgalaikis vidaus audito tarnybos veiklos planas</w:t>
      </w:r>
      <w:r w:rsidRPr="00D21969">
        <w:rPr>
          <w:rFonts w:ascii="Times New Roman" w:eastAsia="Times New Roman" w:hAnsi="Times New Roman" w:cs="Times New Roman"/>
          <w:bCs/>
          <w:kern w:val="0"/>
          <w:lang w:val="lt-LT" w:eastAsia="lt-LT"/>
          <w14:ligatures w14:val="none"/>
        </w:rPr>
        <w:t xml:space="preserve"> – 3 metų CVAS veiklos planavimo dokumentas, kuris rengiamas atsižvelgiant į Savivaldybės administracijos veiklos tikslus, strateginius veiklos planus, vidaus audito pagrindinius uždavinius, atliktų vidaus auditų rezultatus, vidaus audito visumą.</w:t>
      </w:r>
    </w:p>
    <w:p w14:paraId="1F778A85" w14:textId="77777777" w:rsidR="00D21969" w:rsidRPr="00D21969" w:rsidRDefault="00D21969" w:rsidP="00D21969">
      <w:pPr>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2.3.</w:t>
      </w:r>
      <w:r w:rsidRPr="00D21969">
        <w:rPr>
          <w:rFonts w:ascii="Times New Roman" w:eastAsia="Times New Roman" w:hAnsi="Times New Roman" w:cs="Times New Roman"/>
          <w:b/>
          <w:bCs/>
          <w:kern w:val="0"/>
          <w:lang w:val="lt-LT" w:eastAsia="lt-LT"/>
          <w14:ligatures w14:val="none"/>
        </w:rPr>
        <w:t xml:space="preserve"> Konsultavimo veikla </w:t>
      </w:r>
      <w:r w:rsidRPr="00D21969">
        <w:rPr>
          <w:rFonts w:ascii="Times New Roman" w:eastAsia="Times New Roman" w:hAnsi="Times New Roman" w:cs="Times New Roman"/>
          <w:bCs/>
          <w:kern w:val="0"/>
          <w:lang w:val="lt-LT" w:eastAsia="lt-LT"/>
          <w14:ligatures w14:val="none"/>
        </w:rPr>
        <w:t>–</w:t>
      </w:r>
      <w:r w:rsidRPr="00D21969">
        <w:rPr>
          <w:rFonts w:ascii="Times New Roman" w:eastAsia="Times New Roman" w:hAnsi="Times New Roman" w:cs="Times New Roman"/>
          <w:b/>
          <w:bCs/>
          <w:kern w:val="0"/>
          <w:lang w:val="lt-LT" w:eastAsia="lt-LT"/>
          <w14:ligatures w14:val="none"/>
        </w:rPr>
        <w:t xml:space="preserve"> </w:t>
      </w:r>
      <w:r w:rsidRPr="00D21969">
        <w:rPr>
          <w:rFonts w:ascii="Times New Roman" w:eastAsia="Times New Roman" w:hAnsi="Times New Roman" w:cs="Times New Roman"/>
          <w:bCs/>
          <w:kern w:val="0"/>
          <w:lang w:val="lt-LT" w:eastAsia="lt-LT"/>
          <w14:ligatures w14:val="none"/>
        </w:rPr>
        <w:t>patariamojo pobūdžio veikla, kuria siekiama konsultuojamiems asmenims padėti gerinti viešojo juridinio asmens valdymo, rizikos valdymo ir vidaus kontrolės procesus, vidaus auditoriams neprisiimant atsakomybės spręsti viešojo juridinio asmens vadovo kompetencijai priskirtų klausimų.</w:t>
      </w:r>
    </w:p>
    <w:p w14:paraId="4809CCB5" w14:textId="77777777" w:rsidR="00D21969" w:rsidRPr="00D21969" w:rsidRDefault="00D21969" w:rsidP="00D21969">
      <w:pPr>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 xml:space="preserve">2.4. </w:t>
      </w:r>
      <w:r w:rsidRPr="00D21969">
        <w:rPr>
          <w:rFonts w:ascii="Times New Roman" w:eastAsia="Times New Roman" w:hAnsi="Times New Roman" w:cs="Times New Roman"/>
          <w:b/>
          <w:bCs/>
          <w:kern w:val="0"/>
          <w:lang w:val="lt-LT" w:eastAsia="lt-LT"/>
          <w14:ligatures w14:val="none"/>
        </w:rPr>
        <w:t xml:space="preserve">Konsultuojamas asmuo </w:t>
      </w:r>
      <w:r w:rsidRPr="00D21969">
        <w:rPr>
          <w:rFonts w:ascii="Times New Roman" w:eastAsia="Times New Roman" w:hAnsi="Times New Roman" w:cs="Times New Roman"/>
          <w:bCs/>
          <w:kern w:val="0"/>
          <w:lang w:val="lt-LT" w:eastAsia="lt-LT"/>
          <w14:ligatures w14:val="none"/>
        </w:rPr>
        <w:t>–</w:t>
      </w:r>
      <w:r w:rsidRPr="00D21969">
        <w:rPr>
          <w:rFonts w:ascii="Times New Roman" w:eastAsia="Times New Roman" w:hAnsi="Times New Roman" w:cs="Times New Roman"/>
          <w:b/>
          <w:bCs/>
          <w:kern w:val="0"/>
          <w:lang w:val="lt-LT" w:eastAsia="lt-LT"/>
          <w14:ligatures w14:val="none"/>
        </w:rPr>
        <w:t xml:space="preserve"> </w:t>
      </w:r>
      <w:r w:rsidRPr="00D21969">
        <w:rPr>
          <w:rFonts w:ascii="Times New Roman" w:eastAsia="Times New Roman" w:hAnsi="Times New Roman" w:cs="Times New Roman"/>
          <w:bCs/>
          <w:kern w:val="0"/>
          <w:lang w:val="lt-LT" w:eastAsia="lt-LT"/>
          <w14:ligatures w14:val="none"/>
        </w:rPr>
        <w:t>Savivaldybės meras, Savivaldybės administracijos direktorius, Savivaldybės administracijos padalinių vadovai ir (ar) Savivaldybei pavaldžių ir (arba) atskaitingų viešųjų juridinių asmenų vadovai, kuriems suteikiama konsultacija viešojo juridinio asmens valdymo, rizikos valdymo ir vidaus kontrolės klausimais.</w:t>
      </w:r>
    </w:p>
    <w:p w14:paraId="3AFF2507" w14:textId="77777777" w:rsidR="00D21969" w:rsidRPr="00D21969" w:rsidRDefault="00D21969" w:rsidP="00D21969">
      <w:pPr>
        <w:tabs>
          <w:tab w:val="left" w:pos="709"/>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2.5.</w:t>
      </w:r>
      <w:r w:rsidRPr="00D21969">
        <w:rPr>
          <w:rFonts w:ascii="Times New Roman" w:eastAsia="Times New Roman" w:hAnsi="Times New Roman" w:cs="Times New Roman"/>
          <w:b/>
          <w:bCs/>
          <w:kern w:val="0"/>
          <w:lang w:val="lt-LT" w:eastAsia="lt-LT"/>
          <w14:ligatures w14:val="none"/>
        </w:rPr>
        <w:t xml:space="preserve"> Vidaus audito visuma </w:t>
      </w:r>
      <w:r w:rsidRPr="00D21969">
        <w:rPr>
          <w:rFonts w:ascii="Times New Roman" w:eastAsia="Times New Roman" w:hAnsi="Times New Roman" w:cs="Times New Roman"/>
          <w:bCs/>
          <w:kern w:val="0"/>
          <w:lang w:val="lt-LT" w:eastAsia="lt-LT"/>
          <w14:ligatures w14:val="none"/>
        </w:rPr>
        <w:t>–</w:t>
      </w:r>
      <w:r w:rsidRPr="00D21969">
        <w:rPr>
          <w:rFonts w:ascii="Times New Roman" w:eastAsia="Times New Roman" w:hAnsi="Times New Roman" w:cs="Times New Roman"/>
          <w:b/>
          <w:bCs/>
          <w:kern w:val="0"/>
          <w:lang w:val="lt-LT" w:eastAsia="lt-LT"/>
          <w14:ligatures w14:val="none"/>
        </w:rPr>
        <w:t xml:space="preserve"> </w:t>
      </w:r>
      <w:r w:rsidRPr="00D21969">
        <w:rPr>
          <w:rFonts w:ascii="Times New Roman" w:eastAsia="Times New Roman" w:hAnsi="Times New Roman" w:cs="Times New Roman"/>
          <w:bCs/>
          <w:kern w:val="0"/>
          <w:lang w:val="lt-LT" w:eastAsia="lt-LT"/>
          <w14:ligatures w14:val="none"/>
        </w:rPr>
        <w:t xml:space="preserve">audituojami subjektai ir audituojama (-os) sritis (-ys). </w:t>
      </w:r>
    </w:p>
    <w:p w14:paraId="693C5F3F" w14:textId="77777777" w:rsidR="00D21969" w:rsidRPr="00D21969" w:rsidRDefault="00D21969" w:rsidP="00D21969">
      <w:pPr>
        <w:tabs>
          <w:tab w:val="left" w:pos="709"/>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lastRenderedPageBreak/>
        <w:t xml:space="preserve">2.6. </w:t>
      </w:r>
      <w:r w:rsidRPr="00D21969">
        <w:rPr>
          <w:rFonts w:ascii="Times New Roman" w:eastAsia="Times New Roman" w:hAnsi="Times New Roman" w:cs="Times New Roman"/>
          <w:b/>
          <w:bCs/>
          <w:kern w:val="0"/>
          <w:lang w:val="lt-LT" w:eastAsia="lt-LT"/>
          <w14:ligatures w14:val="none"/>
        </w:rPr>
        <w:t>Vidaus auditoriaus darbo dokumentas</w:t>
      </w:r>
      <w:r w:rsidRPr="00D21969">
        <w:rPr>
          <w:rFonts w:ascii="Times New Roman" w:eastAsia="Times New Roman" w:hAnsi="Times New Roman" w:cs="Times New Roman"/>
          <w:kern w:val="0"/>
          <w:lang w:val="lt-LT" w:eastAsia="lt-LT"/>
          <w14:ligatures w14:val="none"/>
        </w:rPr>
        <w:t xml:space="preserve"> (toliau – </w:t>
      </w:r>
      <w:r w:rsidRPr="00D21969">
        <w:rPr>
          <w:rFonts w:ascii="Times New Roman" w:eastAsia="Times New Roman" w:hAnsi="Times New Roman" w:cs="Times New Roman"/>
          <w:bCs/>
          <w:kern w:val="0"/>
          <w:lang w:val="lt-LT" w:eastAsia="lt-LT"/>
          <w14:ligatures w14:val="none"/>
        </w:rPr>
        <w:t>darbo dokumenta</w:t>
      </w:r>
      <w:r w:rsidRPr="00D21969">
        <w:rPr>
          <w:rFonts w:ascii="Times New Roman" w:eastAsia="Times New Roman" w:hAnsi="Times New Roman" w:cs="Times New Roman"/>
          <w:kern w:val="0"/>
          <w:lang w:val="lt-LT" w:eastAsia="lt-LT"/>
          <w14:ligatures w14:val="none"/>
        </w:rPr>
        <w:t>s) – vidaus auditoriaus parengtas dokumentas, kuriame nurodoma informacija apie vidaus audito planavimą, atliktas vidaus audito procedūras, surinktus vidaus audito įrodymus, vidaus kontrolės vertinimą, vidaus auditoriaus padarytas išvadas ir teikiamas rekomendacijas.</w:t>
      </w:r>
    </w:p>
    <w:p w14:paraId="4C1EEEB2" w14:textId="77777777" w:rsidR="00D21969" w:rsidRPr="00D21969" w:rsidRDefault="00D21969" w:rsidP="00D21969">
      <w:pPr>
        <w:spacing w:after="0" w:line="360" w:lineRule="auto"/>
        <w:ind w:firstLine="709"/>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 xml:space="preserve">2.7. Kitos Metodikoje vartojamos sąvokos suprantamos taip, kaip apibrėžiamos Lietuvos Respublikos biudžeto sandaros įstatyme ir Lietuvos Respublikos vidaus kontrolės ir vidaus audito įstatyme. </w:t>
      </w:r>
    </w:p>
    <w:p w14:paraId="59B7F156" w14:textId="77777777" w:rsidR="00D21969" w:rsidRPr="00D21969" w:rsidRDefault="00D21969" w:rsidP="00D21969">
      <w:pPr>
        <w:tabs>
          <w:tab w:val="left" w:pos="1843"/>
        </w:tabs>
        <w:spacing w:after="0" w:line="360" w:lineRule="auto"/>
        <w:ind w:left="360"/>
        <w:jc w:val="center"/>
        <w:rPr>
          <w:rFonts w:ascii="Times New Roman" w:eastAsia="Times New Roman" w:hAnsi="Times New Roman" w:cs="Times New Roman"/>
          <w:b/>
          <w:bCs/>
          <w:kern w:val="0"/>
          <w:lang w:val="lt-LT" w:eastAsia="lt-LT"/>
          <w14:ligatures w14:val="none"/>
        </w:rPr>
      </w:pPr>
    </w:p>
    <w:p w14:paraId="00B265CF" w14:textId="77777777" w:rsidR="00D21969" w:rsidRPr="00D21969" w:rsidRDefault="00D21969" w:rsidP="00D21969">
      <w:pPr>
        <w:tabs>
          <w:tab w:val="left" w:pos="1843"/>
        </w:tabs>
        <w:spacing w:after="0" w:line="240" w:lineRule="auto"/>
        <w:jc w:val="center"/>
        <w:rPr>
          <w:rFonts w:ascii="Times New Roman" w:eastAsia="Times New Roman" w:hAnsi="Times New Roman" w:cs="Times New Roman"/>
          <w:b/>
          <w:bCs/>
          <w:kern w:val="0"/>
          <w:lang w:val="lt-LT" w:eastAsia="lt-LT"/>
          <w14:ligatures w14:val="none"/>
        </w:rPr>
      </w:pPr>
      <w:r w:rsidRPr="00D21969">
        <w:rPr>
          <w:rFonts w:ascii="Times New Roman" w:eastAsia="Times New Roman" w:hAnsi="Times New Roman" w:cs="Times New Roman"/>
          <w:b/>
          <w:bCs/>
          <w:kern w:val="0"/>
          <w:lang w:val="lt-LT" w:eastAsia="lt-LT"/>
          <w14:ligatures w14:val="none"/>
        </w:rPr>
        <w:t>II SKYRIUS</w:t>
      </w:r>
    </w:p>
    <w:p w14:paraId="56F86973" w14:textId="77777777" w:rsidR="00D21969" w:rsidRPr="00D21969" w:rsidRDefault="00D21969" w:rsidP="00D21969">
      <w:pPr>
        <w:spacing w:after="0" w:line="240" w:lineRule="auto"/>
        <w:jc w:val="center"/>
        <w:rPr>
          <w:rFonts w:ascii="Times New Roman" w:eastAsia="Times New Roman" w:hAnsi="Times New Roman" w:cs="Times New Roman"/>
          <w:b/>
          <w:bCs/>
          <w:kern w:val="0"/>
          <w:lang w:val="lt-LT" w:eastAsia="lt-LT"/>
          <w14:ligatures w14:val="none"/>
        </w:rPr>
      </w:pPr>
      <w:r w:rsidRPr="00D21969">
        <w:rPr>
          <w:rFonts w:ascii="Times New Roman" w:eastAsia="Times New Roman" w:hAnsi="Times New Roman" w:cs="Times New Roman"/>
          <w:b/>
          <w:bCs/>
          <w:kern w:val="0"/>
          <w:lang w:val="lt-LT" w:eastAsia="lt-LT"/>
          <w14:ligatures w14:val="none"/>
        </w:rPr>
        <w:t>CVAS VEIKLOS PLANAVIMAS</w:t>
      </w:r>
    </w:p>
    <w:p w14:paraId="12F243E9" w14:textId="77777777" w:rsidR="00D21969" w:rsidRPr="00D21969" w:rsidRDefault="00D21969" w:rsidP="00D21969">
      <w:pPr>
        <w:spacing w:after="0" w:line="240" w:lineRule="auto"/>
        <w:jc w:val="center"/>
        <w:rPr>
          <w:rFonts w:ascii="Times New Roman" w:eastAsia="Times New Roman" w:hAnsi="Times New Roman" w:cs="Times New Roman"/>
          <w:kern w:val="0"/>
          <w:lang w:val="lt-LT" w:eastAsia="lt-LT"/>
          <w14:ligatures w14:val="none"/>
        </w:rPr>
      </w:pPr>
    </w:p>
    <w:p w14:paraId="73240C7F" w14:textId="77777777" w:rsidR="00D21969" w:rsidRPr="00D21969" w:rsidRDefault="00D21969" w:rsidP="00D21969">
      <w:pPr>
        <w:tabs>
          <w:tab w:val="left" w:pos="142"/>
          <w:tab w:val="left" w:pos="426"/>
          <w:tab w:val="left" w:pos="567"/>
          <w:tab w:val="left" w:pos="851"/>
          <w:tab w:val="left" w:pos="99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3. CVAS veikla planuojama CVAS vedėjui rengiant ilgalaikį ir metinį CVAS veiklos planus (toliau kartu – veiklos planai).</w:t>
      </w:r>
    </w:p>
    <w:p w14:paraId="49004F95" w14:textId="77777777" w:rsidR="00D21969" w:rsidRPr="00D21969" w:rsidRDefault="00D21969" w:rsidP="00D21969">
      <w:pPr>
        <w:tabs>
          <w:tab w:val="left" w:pos="142"/>
          <w:tab w:val="left" w:pos="426"/>
          <w:tab w:val="left" w:pos="567"/>
          <w:tab w:val="left" w:pos="851"/>
          <w:tab w:val="left" w:pos="99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4. Veiklos planai keičiami</w:t>
      </w:r>
      <w:r w:rsidRPr="00D21969">
        <w:rPr>
          <w:rFonts w:ascii="Times New Roman" w:eastAsia="Times New Roman" w:hAnsi="Times New Roman" w:cs="Times New Roman"/>
          <w:b/>
          <w:kern w:val="0"/>
          <w:lang w:val="lt-LT" w:eastAsia="lt-LT"/>
          <w14:ligatures w14:val="none"/>
        </w:rPr>
        <w:t xml:space="preserve"> </w:t>
      </w:r>
      <w:r w:rsidRPr="00D21969">
        <w:rPr>
          <w:rFonts w:ascii="Times New Roman" w:eastAsia="Times New Roman" w:hAnsi="Times New Roman" w:cs="Times New Roman"/>
          <w:kern w:val="0"/>
          <w:lang w:val="lt-LT" w:eastAsia="lt-LT"/>
          <w14:ligatures w14:val="none"/>
        </w:rPr>
        <w:t>atsižvelgiant į Savivaldybės mero, Savivaldybės administracijos direktoriaus pasiūlymus, Savivaldybės vidaus ir išorės aplinkos, veiklos sričių,</w:t>
      </w:r>
      <w:r w:rsidRPr="00D21969">
        <w:rPr>
          <w:rFonts w:ascii="Times New Roman" w:eastAsia="Times New Roman" w:hAnsi="Times New Roman" w:cs="Times New Roman"/>
          <w:b/>
          <w:kern w:val="0"/>
          <w:lang w:val="lt-LT" w:eastAsia="lt-LT"/>
          <w14:ligatures w14:val="none"/>
        </w:rPr>
        <w:t xml:space="preserve"> </w:t>
      </w:r>
      <w:r w:rsidRPr="00D21969">
        <w:rPr>
          <w:rFonts w:ascii="Times New Roman" w:eastAsia="Times New Roman" w:hAnsi="Times New Roman" w:cs="Times New Roman"/>
          <w:kern w:val="0"/>
          <w:lang w:val="lt-LT" w:eastAsia="lt-LT"/>
          <w14:ligatures w14:val="none"/>
        </w:rPr>
        <w:t>rizikos ir rizikos valdymo procesų, programų arba kitus pokyčius. Savivaldybės administracijos direktorius tvirtina veiklos planus ir jų pakeitimus prieš tai juos suderintus su Savivaldybės meru. Keičiant veiklos planus turi būti nurodytos jų keitimo priežastys.</w:t>
      </w:r>
    </w:p>
    <w:p w14:paraId="2BF9F341" w14:textId="77777777" w:rsidR="00D21969" w:rsidRPr="00D21969" w:rsidRDefault="00D21969" w:rsidP="00D21969">
      <w:pPr>
        <w:tabs>
          <w:tab w:val="left" w:pos="142"/>
          <w:tab w:val="left" w:pos="426"/>
          <w:tab w:val="left" w:pos="567"/>
          <w:tab w:val="left" w:pos="851"/>
          <w:tab w:val="left" w:pos="993"/>
        </w:tabs>
        <w:spacing w:after="0" w:line="360" w:lineRule="auto"/>
        <w:ind w:left="142" w:firstLine="567"/>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5. CVAS vedėjui įvertinus vidaus ir išorės aplinkos pokytį, naujai atsiradusį audituojamų subjektų ir audituojamų sričių rizikingumą ir jo reikšmingumą Savivaldybės administracijos veiklai, vidaus auditų temų aktualumą arba kai dėl kitų objektyvių priežasčių nėra galimybių atlikti suplanuotų vidaus auditų, metinis CVAS veiklos planas gali būti keičiamas.</w:t>
      </w:r>
    </w:p>
    <w:p w14:paraId="2EF5BC36" w14:textId="77777777" w:rsidR="00D21969" w:rsidRPr="00D21969" w:rsidRDefault="00D21969" w:rsidP="00D21969">
      <w:pPr>
        <w:tabs>
          <w:tab w:val="left" w:pos="142"/>
          <w:tab w:val="left" w:pos="426"/>
          <w:tab w:val="left" w:pos="567"/>
          <w:tab w:val="left" w:pos="851"/>
          <w:tab w:val="left" w:pos="99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6. Ilgalaikiame CVAS veiklos plane turi būti:</w:t>
      </w:r>
    </w:p>
    <w:p w14:paraId="244234EB" w14:textId="77777777" w:rsidR="00D21969" w:rsidRPr="00D21969" w:rsidRDefault="00D21969" w:rsidP="00D21969">
      <w:pPr>
        <w:tabs>
          <w:tab w:val="left" w:pos="426"/>
          <w:tab w:val="left" w:pos="567"/>
          <w:tab w:val="left" w:pos="851"/>
          <w:tab w:val="left" w:pos="99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6.1. suformuluota CVAS vizija (siekiamos CVAS veiklos būklės ilguoju laikotarpiu</w:t>
      </w:r>
      <w:r w:rsidRPr="00D21969">
        <w:rPr>
          <w:rFonts w:ascii="Times New Roman" w:eastAsia="Times New Roman" w:hAnsi="Times New Roman" w:cs="Times New Roman"/>
          <w:b/>
          <w:bCs/>
          <w:kern w:val="0"/>
          <w:lang w:val="lt-LT" w:eastAsia="lt-LT"/>
          <w14:ligatures w14:val="none"/>
        </w:rPr>
        <w:t xml:space="preserve"> </w:t>
      </w:r>
      <w:r w:rsidRPr="00D21969">
        <w:rPr>
          <w:rFonts w:ascii="Times New Roman" w:eastAsia="Times New Roman" w:hAnsi="Times New Roman" w:cs="Times New Roman"/>
          <w:kern w:val="0"/>
          <w:lang w:val="lt-LT" w:eastAsia="lt-LT"/>
          <w14:ligatures w14:val="none"/>
        </w:rPr>
        <w:t>apibūdinimas);</w:t>
      </w:r>
    </w:p>
    <w:p w14:paraId="1AF4D1EC" w14:textId="77777777" w:rsidR="00D21969" w:rsidRPr="00D21969" w:rsidRDefault="00D21969" w:rsidP="00D21969">
      <w:pPr>
        <w:tabs>
          <w:tab w:val="left" w:pos="426"/>
          <w:tab w:val="left" w:pos="567"/>
          <w:tab w:val="left" w:pos="851"/>
          <w:tab w:val="left" w:pos="99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6.2. numatyti CVAS veiklos tikslai CVAS vizijai įgyvendinti ir veiksmai kiekvienam CVAS veiklos</w:t>
      </w:r>
      <w:r w:rsidRPr="00D21969">
        <w:rPr>
          <w:rFonts w:ascii="Times New Roman" w:eastAsia="Times New Roman" w:hAnsi="Times New Roman" w:cs="Times New Roman"/>
          <w:b/>
          <w:bCs/>
          <w:kern w:val="0"/>
          <w:lang w:val="lt-LT" w:eastAsia="lt-LT"/>
          <w14:ligatures w14:val="none"/>
        </w:rPr>
        <w:t xml:space="preserve"> </w:t>
      </w:r>
      <w:r w:rsidRPr="00D21969">
        <w:rPr>
          <w:rFonts w:ascii="Times New Roman" w:eastAsia="Times New Roman" w:hAnsi="Times New Roman" w:cs="Times New Roman"/>
          <w:kern w:val="0"/>
          <w:lang w:val="lt-LT" w:eastAsia="lt-LT"/>
          <w14:ligatures w14:val="none"/>
        </w:rPr>
        <w:t>tikslui pasiekti;</w:t>
      </w:r>
    </w:p>
    <w:p w14:paraId="3D260734" w14:textId="77777777" w:rsidR="00D21969" w:rsidRPr="00D21969" w:rsidRDefault="00D21969" w:rsidP="00D21969">
      <w:pPr>
        <w:tabs>
          <w:tab w:val="left" w:pos="426"/>
          <w:tab w:val="left" w:pos="567"/>
          <w:tab w:val="left" w:pos="851"/>
          <w:tab w:val="left" w:pos="993"/>
        </w:tabs>
        <w:spacing w:after="0" w:line="360" w:lineRule="auto"/>
        <w:ind w:firstLine="720"/>
        <w:jc w:val="both"/>
        <w:rPr>
          <w:rFonts w:ascii="Times New Roman" w:eastAsia="Times New Roman" w:hAnsi="Times New Roman" w:cs="Times New Roman"/>
          <w:b/>
          <w:bCs/>
          <w:kern w:val="0"/>
          <w:lang w:val="lt-LT" w:eastAsia="lt-LT"/>
          <w14:ligatures w14:val="none"/>
        </w:rPr>
      </w:pPr>
      <w:r w:rsidRPr="00D21969">
        <w:rPr>
          <w:rFonts w:ascii="Times New Roman" w:eastAsia="Times New Roman" w:hAnsi="Times New Roman" w:cs="Times New Roman"/>
          <w:kern w:val="0"/>
          <w:lang w:val="lt-LT" w:eastAsia="lt-LT"/>
          <w14:ligatures w14:val="none"/>
        </w:rPr>
        <w:t>6.3. numatytos prioritetinės CVAS veiklos kryptys 3 metų laikotarpiui;</w:t>
      </w:r>
    </w:p>
    <w:p w14:paraId="76EF1FC4" w14:textId="77777777" w:rsidR="00D21969" w:rsidRPr="00D21969" w:rsidRDefault="00D21969" w:rsidP="00D21969">
      <w:pPr>
        <w:tabs>
          <w:tab w:val="left" w:pos="426"/>
          <w:tab w:val="left" w:pos="567"/>
          <w:tab w:val="left" w:pos="851"/>
          <w:tab w:val="left" w:pos="99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6.4. nurodytas CVAS veiklos laukiamas rezultatas;</w:t>
      </w:r>
    </w:p>
    <w:p w14:paraId="4EA2A627" w14:textId="77777777" w:rsidR="00D21969" w:rsidRPr="00D21969" w:rsidRDefault="00D21969" w:rsidP="00D21969">
      <w:pPr>
        <w:tabs>
          <w:tab w:val="left" w:pos="426"/>
          <w:tab w:val="left" w:pos="567"/>
          <w:tab w:val="left" w:pos="851"/>
          <w:tab w:val="left" w:pos="99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6.5. nurodytas CVAS veiklos laukiamo rezultato rodiklis;</w:t>
      </w:r>
    </w:p>
    <w:p w14:paraId="50CCFB10" w14:textId="77777777" w:rsidR="00D21969" w:rsidRPr="00D21969" w:rsidRDefault="00D21969" w:rsidP="00D21969">
      <w:pPr>
        <w:tabs>
          <w:tab w:val="left" w:pos="426"/>
          <w:tab w:val="left" w:pos="567"/>
          <w:tab w:val="left" w:pos="851"/>
          <w:tab w:val="left" w:pos="993"/>
        </w:tabs>
        <w:spacing w:after="0" w:line="360" w:lineRule="auto"/>
        <w:ind w:left="142" w:firstLine="567"/>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6.6. aprašyta vidaus audito visuma (ilgalaikio CVAS veiklos plano priede).</w:t>
      </w:r>
    </w:p>
    <w:p w14:paraId="62C866EF" w14:textId="77777777" w:rsidR="00D21969" w:rsidRPr="00D21969" w:rsidRDefault="00D21969" w:rsidP="00D21969">
      <w:pPr>
        <w:tabs>
          <w:tab w:val="left" w:pos="426"/>
          <w:tab w:val="left" w:pos="567"/>
          <w:tab w:val="left" w:pos="851"/>
          <w:tab w:val="left" w:pos="99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lastRenderedPageBreak/>
        <w:t>7. Ilgalaikis CVAS veiklos planas turi apimti priemones, galinčias reikšmingai patobulinti CVAS veiklą. Tokios priemonės gali būti CVAS vedėjo ir vidaus auditorių kvalifikacijos tobulinimas, technologijų, padedančių vykdyti vidaus audito procesą, diegimas ir taikymas, CVAS veiklos gerinimo priemonės, nustatytos atlikus vidinį CVAS veiklos vertinimą, ir rekomendacijų, pateiktų išorinio CVAS veiklos vertinimo ataskaitose, įgyvendinimas.</w:t>
      </w:r>
    </w:p>
    <w:p w14:paraId="3D21BBA9" w14:textId="77777777" w:rsidR="00D21969" w:rsidRPr="00D21969" w:rsidRDefault="00D21969" w:rsidP="00D21969">
      <w:pPr>
        <w:tabs>
          <w:tab w:val="left" w:pos="426"/>
          <w:tab w:val="left" w:pos="567"/>
          <w:tab w:val="left" w:pos="851"/>
          <w:tab w:val="left" w:pos="99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 xml:space="preserve">8. CVAS vedėjas, rengdamas formalizuotu rizikos vertinimu (vertinimo aprašymas pridedamas prie metinio CVAS veiklos plano) pagrįstą metinį CVAS veiklos planą, turi išanalizuoti ir įvertinti vidaus audito visumą, </w:t>
      </w:r>
      <w:r w:rsidRPr="00D21969">
        <w:rPr>
          <w:rFonts w:ascii="Times New Roman" w:eastAsia="Times New Roman" w:hAnsi="Times New Roman" w:cs="Times New Roman"/>
          <w:kern w:val="0"/>
          <w:lang w:val="lt-LT"/>
          <w14:ligatures w14:val="none"/>
        </w:rPr>
        <w:t>rizikos veiksnius (įskaitant korupcijos riziką), kurie buvo nustatyti viešojo juridinio asmens rizikos valdymo plane, numatytas ir įgyvendinamas rizikos mažinimo priemones,</w:t>
      </w:r>
      <w:r w:rsidRPr="00D21969">
        <w:rPr>
          <w:rFonts w:ascii="Times New Roman" w:eastAsia="Times New Roman" w:hAnsi="Times New Roman" w:cs="Times New Roman"/>
          <w:b/>
          <w:bCs/>
          <w:kern w:val="0"/>
          <w:lang w:val="lt-LT"/>
          <w14:ligatures w14:val="none"/>
        </w:rPr>
        <w:t xml:space="preserve"> </w:t>
      </w:r>
      <w:r w:rsidRPr="00D21969">
        <w:rPr>
          <w:rFonts w:ascii="Times New Roman" w:eastAsia="Times New Roman" w:hAnsi="Times New Roman" w:cs="Times New Roman"/>
          <w:kern w:val="0"/>
          <w:lang w:val="lt-LT"/>
          <w14:ligatures w14:val="none"/>
        </w:rPr>
        <w:t>susipažinti su kitų viešojo juridinio asmens audito vykdytojų atliktų auditų rezultatais,</w:t>
      </w:r>
      <w:r w:rsidRPr="00D21969">
        <w:rPr>
          <w:rFonts w:ascii="Times New Roman" w:eastAsia="Times New Roman" w:hAnsi="Times New Roman" w:cs="Times New Roman"/>
          <w:b/>
          <w:bCs/>
          <w:kern w:val="0"/>
          <w:lang w:val="lt-LT"/>
          <w14:ligatures w14:val="none"/>
        </w:rPr>
        <w:t xml:space="preserve"> </w:t>
      </w:r>
      <w:r w:rsidRPr="00D21969">
        <w:rPr>
          <w:rFonts w:ascii="Times New Roman" w:eastAsia="Times New Roman" w:hAnsi="Times New Roman" w:cs="Times New Roman"/>
          <w:kern w:val="0"/>
          <w:lang w:val="lt-LT" w:eastAsia="lt-LT"/>
          <w14:ligatures w14:val="none"/>
        </w:rPr>
        <w:t>konsultuotis su Savivaldybės administracijos direktoriumi, Savivaldybės meru, kad suprastų viešojo juridinio asmens riziką, rizikos valdymo procesus ir nustatytų veiklos sritis, kuriose yra didžiausia rizika, galinti turėti įtakos viešojo juridinio asmens veiklos tikslų pasiekimui, ir kurių vidaus auditas bus atliekamas.</w:t>
      </w:r>
    </w:p>
    <w:p w14:paraId="52291E41" w14:textId="77777777" w:rsidR="00D21969" w:rsidRPr="00D21969" w:rsidRDefault="00D21969" w:rsidP="00D21969">
      <w:pPr>
        <w:tabs>
          <w:tab w:val="left" w:pos="284"/>
          <w:tab w:val="left" w:pos="567"/>
          <w:tab w:val="left" w:pos="851"/>
          <w:tab w:val="left" w:pos="99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9. CVAS vedėjo atliekamas rizikos vertinimo procesas apima:</w:t>
      </w:r>
    </w:p>
    <w:p w14:paraId="0E7A97FB" w14:textId="77777777" w:rsidR="00D21969" w:rsidRPr="00D21969" w:rsidRDefault="00D21969" w:rsidP="00D21969">
      <w:pPr>
        <w:tabs>
          <w:tab w:val="left" w:pos="709"/>
          <w:tab w:val="left" w:pos="993"/>
          <w:tab w:val="left" w:pos="1276"/>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9.1. rizikingų sričių nustatymą;</w:t>
      </w:r>
    </w:p>
    <w:p w14:paraId="10252F09" w14:textId="77777777" w:rsidR="00D21969" w:rsidRPr="00D21969" w:rsidRDefault="00D21969" w:rsidP="00D21969">
      <w:pPr>
        <w:tabs>
          <w:tab w:val="left" w:pos="567"/>
          <w:tab w:val="left" w:pos="709"/>
          <w:tab w:val="left" w:pos="1276"/>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 xml:space="preserve">9.2. rizikos analizę, kurią atliekant rizikingos sritys sugrupuojamos prioritetine tvarka pagal jų svarbą viešojo juridinio asmens veiklai. </w:t>
      </w:r>
    </w:p>
    <w:p w14:paraId="7D8A1E3E" w14:textId="77777777" w:rsidR="00D21969" w:rsidRPr="00D21969" w:rsidRDefault="00D21969" w:rsidP="00D21969">
      <w:pPr>
        <w:tabs>
          <w:tab w:val="left" w:pos="567"/>
          <w:tab w:val="left" w:pos="993"/>
        </w:tabs>
        <w:spacing w:after="0" w:line="360" w:lineRule="auto"/>
        <w:ind w:firstLine="720"/>
        <w:jc w:val="both"/>
        <w:rPr>
          <w:rFonts w:ascii="Times New Roman" w:eastAsia="Times New Roman" w:hAnsi="Times New Roman" w:cs="Times New Roman"/>
          <w:bCs/>
          <w:kern w:val="0"/>
          <w:lang w:val="lt-LT" w:eastAsia="ar-SA"/>
          <w14:ligatures w14:val="none"/>
        </w:rPr>
      </w:pPr>
      <w:r w:rsidRPr="00D21969">
        <w:rPr>
          <w:rFonts w:ascii="Times New Roman" w:eastAsia="Times New Roman" w:hAnsi="Times New Roman" w:cs="Times New Roman"/>
          <w:bCs/>
          <w:kern w:val="0"/>
          <w:lang w:val="lt-LT" w:eastAsia="ar-SA"/>
          <w14:ligatures w14:val="none"/>
        </w:rPr>
        <w:t xml:space="preserve">10. </w:t>
      </w:r>
      <w:r w:rsidRPr="00D21969">
        <w:rPr>
          <w:rFonts w:ascii="Times New Roman" w:eastAsia="Times New Roman" w:hAnsi="Times New Roman" w:cs="Times New Roman"/>
          <w:bCs/>
          <w:kern w:val="0"/>
          <w:lang w:val="lt-LT"/>
          <w14:ligatures w14:val="none"/>
        </w:rPr>
        <w:t>Rizikingos sritys nustatomos atsižvelgiant į 4 pagrindinių viešojo juridinio asmens veiklos tikslų grupes:</w:t>
      </w:r>
    </w:p>
    <w:p w14:paraId="36B736A5" w14:textId="77777777" w:rsidR="00D21969" w:rsidRPr="00D21969" w:rsidRDefault="00D21969" w:rsidP="00D21969">
      <w:pPr>
        <w:tabs>
          <w:tab w:val="left" w:pos="567"/>
          <w:tab w:val="left" w:pos="709"/>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10.1. strateginiuose veiklos planuose nustatyti tikslai – susiję su viešojo juridinio asmens veiklos tikslų pasiekimu;</w:t>
      </w:r>
    </w:p>
    <w:p w14:paraId="2DB8372D" w14:textId="77777777" w:rsidR="00D21969" w:rsidRPr="00D21969" w:rsidRDefault="00D21969" w:rsidP="00D21969">
      <w:pPr>
        <w:tabs>
          <w:tab w:val="left" w:pos="142"/>
          <w:tab w:val="left" w:pos="284"/>
          <w:tab w:val="left" w:pos="567"/>
          <w:tab w:val="left" w:pos="709"/>
          <w:tab w:val="left" w:pos="1134"/>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10.2. išteklių panaudojimo tikslai – susiję su efektyviu, ekonomišku ir racionaliu turimų išteklių panaudojimu;</w:t>
      </w:r>
    </w:p>
    <w:p w14:paraId="0F298E05" w14:textId="77777777" w:rsidR="00D21969" w:rsidRPr="00D21969" w:rsidRDefault="00D21969" w:rsidP="00D21969">
      <w:pPr>
        <w:tabs>
          <w:tab w:val="left" w:pos="567"/>
          <w:tab w:val="left" w:pos="1134"/>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10.3. atskaitomybės tikslai – susiję su vidaus ir išorės ataskaitų patikimumo užtikrinimu;</w:t>
      </w:r>
    </w:p>
    <w:p w14:paraId="483A1308" w14:textId="77777777" w:rsidR="00D21969" w:rsidRPr="00D21969" w:rsidRDefault="00D21969" w:rsidP="00D21969">
      <w:pPr>
        <w:tabs>
          <w:tab w:val="left" w:pos="142"/>
          <w:tab w:val="left" w:pos="426"/>
          <w:tab w:val="left" w:pos="709"/>
          <w:tab w:val="left" w:pos="851"/>
          <w:tab w:val="left" w:pos="993"/>
          <w:tab w:val="left" w:pos="1276"/>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10.4. atitikties</w:t>
      </w:r>
      <w:r w:rsidRPr="00D21969">
        <w:rPr>
          <w:rFonts w:ascii="Times New Roman" w:eastAsia="Times New Roman" w:hAnsi="Times New Roman" w:cs="Times New Roman"/>
          <w:bCs/>
          <w:kern w:val="0"/>
          <w:lang w:val="lt-LT"/>
          <w14:ligatures w14:val="none"/>
        </w:rPr>
        <w:t xml:space="preserve"> tikslai – </w:t>
      </w:r>
      <w:r w:rsidRPr="00D21969">
        <w:rPr>
          <w:rFonts w:ascii="Times New Roman" w:eastAsia="Times New Roman" w:hAnsi="Times New Roman" w:cs="Times New Roman"/>
          <w:kern w:val="0"/>
          <w:lang w:val="lt-LT"/>
          <w14:ligatures w14:val="none"/>
        </w:rPr>
        <w:t>susiję su veiklos atitiktimi teisės aktų reikalavimams.</w:t>
      </w:r>
    </w:p>
    <w:p w14:paraId="76F9031A" w14:textId="77777777" w:rsidR="00D21969" w:rsidRPr="00D21969" w:rsidRDefault="00D21969" w:rsidP="00D21969">
      <w:pPr>
        <w:tabs>
          <w:tab w:val="left" w:pos="567"/>
          <w:tab w:val="left" w:pos="851"/>
          <w:tab w:val="left" w:pos="99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 xml:space="preserve">11. Atlikdamas rizikos analizę CVAS vedėjas siekia nustatyti, ar viešojo juridinio asmens veiklos valdymas arba ūkinė operacija gali neigiamai paveikti jos veiklos tikslų pasiekimą, ar viešasis juridinis asmuo gali patirti finansinių nuostolių, negalėti ekonomiškai, efektyviai ir rezultatyviai vykdyti veiklos, ar gali sumenkti jos reputacija. </w:t>
      </w:r>
    </w:p>
    <w:p w14:paraId="49F8FD8C" w14:textId="77777777" w:rsidR="00D21969" w:rsidRPr="00D21969" w:rsidRDefault="00D21969" w:rsidP="00D21969">
      <w:pPr>
        <w:tabs>
          <w:tab w:val="left" w:pos="567"/>
          <w:tab w:val="left" w:pos="851"/>
          <w:tab w:val="left" w:pos="99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eastAsia="lt-LT"/>
          <w14:ligatures w14:val="none"/>
        </w:rPr>
        <w:t>12. CVAS</w:t>
      </w:r>
      <w:r w:rsidRPr="00D21969">
        <w:rPr>
          <w:rFonts w:ascii="Times New Roman" w:eastAsia="Times New Roman" w:hAnsi="Times New Roman" w:cs="Times New Roman"/>
          <w:kern w:val="0"/>
          <w:lang w:val="lt-LT"/>
          <w14:ligatures w14:val="none"/>
        </w:rPr>
        <w:t xml:space="preserve"> vedėjas pagal nustatytas rizikingas sritis ir atliktą rizikos analizę atrenka audituojamus subjektus ir audituojamas sritis, kurių vidaus auditas bus atliekamas per vienus metus, ir įtraukia juos į </w:t>
      </w:r>
      <w:r w:rsidRPr="00D21969">
        <w:rPr>
          <w:rFonts w:ascii="Times New Roman" w:eastAsia="Times New Roman" w:hAnsi="Times New Roman" w:cs="Times New Roman"/>
          <w:kern w:val="0"/>
          <w:lang w:val="lt-LT"/>
          <w14:ligatures w14:val="none"/>
        </w:rPr>
        <w:lastRenderedPageBreak/>
        <w:t>metinį CVAS veiklos planą. Jeigu į metinį CVAS veiklos planą neįtraukiamas didesnio rizikingumo audituojamo subjekto arba audituojamos srities vidaus auditas, o įtraukiamas mažesnio rizikingumo audituojamo subjekto arba audituojamos srities vidaus auditas, turi būti nurodytos to priežastys, įskaitant apribojimus CVAS atlikti tam tikrų rizikingų sričių vidaus auditus dėl CVAS personalo išteklių ir (arba) specifinių sričių kompetencijų trūkumo.</w:t>
      </w:r>
    </w:p>
    <w:p w14:paraId="7023BC7F" w14:textId="77777777" w:rsidR="00D21969" w:rsidRPr="00D21969" w:rsidRDefault="00D21969" w:rsidP="00D21969">
      <w:pPr>
        <w:tabs>
          <w:tab w:val="left" w:pos="709"/>
          <w:tab w:val="left" w:pos="1276"/>
        </w:tabs>
        <w:spacing w:after="0" w:line="360" w:lineRule="auto"/>
        <w:ind w:firstLine="720"/>
        <w:jc w:val="both"/>
        <w:textAlignment w:val="center"/>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 xml:space="preserve">13. Metinis CVAS veiklos planas rengiamas remiantis: </w:t>
      </w:r>
    </w:p>
    <w:p w14:paraId="26034FC5" w14:textId="77777777" w:rsidR="00D21969" w:rsidRPr="00D21969" w:rsidRDefault="00D21969" w:rsidP="00D21969">
      <w:pPr>
        <w:tabs>
          <w:tab w:val="left" w:pos="851"/>
          <w:tab w:val="left" w:pos="993"/>
          <w:tab w:val="left" w:pos="1276"/>
          <w:tab w:val="left" w:pos="1418"/>
          <w:tab w:val="left" w:pos="1560"/>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13.1. ilgalaikiu CVAS veiklos planu;</w:t>
      </w:r>
    </w:p>
    <w:p w14:paraId="68180750" w14:textId="77777777" w:rsidR="00D21969" w:rsidRPr="00D21969" w:rsidRDefault="00D21969" w:rsidP="00D21969">
      <w:pPr>
        <w:tabs>
          <w:tab w:val="left" w:pos="709"/>
          <w:tab w:val="left" w:pos="851"/>
          <w:tab w:val="left" w:pos="993"/>
          <w:tab w:val="left" w:pos="1418"/>
          <w:tab w:val="left" w:pos="1560"/>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13.2.  CVAS</w:t>
      </w:r>
      <w:r w:rsidRPr="00D21969">
        <w:rPr>
          <w:rFonts w:ascii="Times New Roman" w:eastAsia="Times New Roman" w:hAnsi="Times New Roman" w:cs="Times New Roman"/>
          <w:kern w:val="0"/>
          <w:lang w:val="lt-LT" w:eastAsia="lt-LT"/>
          <w14:ligatures w14:val="none"/>
        </w:rPr>
        <w:t xml:space="preserve"> vedėjo atlikto</w:t>
      </w:r>
      <w:r w:rsidRPr="00D21969">
        <w:rPr>
          <w:rFonts w:ascii="Times New Roman" w:eastAsia="Times New Roman" w:hAnsi="Times New Roman" w:cs="Times New Roman"/>
          <w:color w:val="000000"/>
          <w:kern w:val="0"/>
          <w:lang w:val="lt-LT"/>
          <w14:ligatures w14:val="none"/>
        </w:rPr>
        <w:t xml:space="preserve"> rizikos vertinimo rezultatais;</w:t>
      </w:r>
    </w:p>
    <w:p w14:paraId="7CDD8497" w14:textId="77777777" w:rsidR="00D21969" w:rsidRPr="00D21969" w:rsidRDefault="00D21969" w:rsidP="00D21969">
      <w:pPr>
        <w:tabs>
          <w:tab w:val="left" w:pos="851"/>
          <w:tab w:val="left" w:pos="993"/>
          <w:tab w:val="left" w:pos="1276"/>
          <w:tab w:val="left" w:pos="1418"/>
          <w:tab w:val="left" w:pos="1560"/>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13.3. CVAS atliktų vidaus auditų rezultatais;</w:t>
      </w:r>
    </w:p>
    <w:p w14:paraId="593490B6" w14:textId="77777777" w:rsidR="00D21969" w:rsidRPr="00D21969" w:rsidRDefault="00D21969" w:rsidP="00D21969">
      <w:pPr>
        <w:tabs>
          <w:tab w:val="left" w:pos="851"/>
          <w:tab w:val="left" w:pos="993"/>
          <w:tab w:val="left" w:pos="1276"/>
          <w:tab w:val="left" w:pos="1418"/>
          <w:tab w:val="left" w:pos="1560"/>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13.4. CVAS personalo ištekliais ir kompetencija;</w:t>
      </w:r>
    </w:p>
    <w:p w14:paraId="50A079B2" w14:textId="77777777" w:rsidR="00D21969" w:rsidRPr="00D21969" w:rsidRDefault="00D21969" w:rsidP="00D21969">
      <w:pPr>
        <w:tabs>
          <w:tab w:val="left" w:pos="851"/>
          <w:tab w:val="left" w:pos="993"/>
          <w:tab w:val="left" w:pos="1276"/>
          <w:tab w:val="left" w:pos="1418"/>
          <w:tab w:val="left" w:pos="1560"/>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13.5. pagal poreikį apklausos anketomis, klausimynais, pokalbiais su Savivaldybės administracijos direktoriumi, Savivaldybės meru ir su kitais Savivaldybės administracijoje dirbančiais asmenimis;</w:t>
      </w:r>
    </w:p>
    <w:p w14:paraId="37698ADD" w14:textId="77777777" w:rsidR="00D21969" w:rsidRPr="00D21969" w:rsidRDefault="00D21969" w:rsidP="00D21969">
      <w:pPr>
        <w:tabs>
          <w:tab w:val="left" w:pos="851"/>
          <w:tab w:val="left" w:pos="993"/>
          <w:tab w:val="left" w:pos="1276"/>
          <w:tab w:val="left" w:pos="1843"/>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13.6. gautais paklausimais – prašymais suteikti konsultaciją.</w:t>
      </w:r>
    </w:p>
    <w:p w14:paraId="67011B05" w14:textId="77777777" w:rsidR="00D21969" w:rsidRPr="00D21969" w:rsidRDefault="00D21969" w:rsidP="00D21969">
      <w:pPr>
        <w:tabs>
          <w:tab w:val="left" w:pos="709"/>
          <w:tab w:val="left" w:pos="1134"/>
        </w:tabs>
        <w:spacing w:after="0" w:line="360" w:lineRule="auto"/>
        <w:ind w:firstLine="720"/>
        <w:jc w:val="both"/>
        <w:textAlignment w:val="center"/>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 xml:space="preserve">14. Metiniame CVAS veiklos plane: </w:t>
      </w:r>
    </w:p>
    <w:p w14:paraId="30768DBF" w14:textId="77777777" w:rsidR="00D21969" w:rsidRPr="00D21969" w:rsidRDefault="00D21969" w:rsidP="00D21969">
      <w:pPr>
        <w:tabs>
          <w:tab w:val="left" w:pos="851"/>
          <w:tab w:val="left" w:pos="993"/>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 xml:space="preserve">14.1. </w:t>
      </w:r>
      <w:r w:rsidRPr="00D21969">
        <w:rPr>
          <w:rFonts w:ascii="Times New Roman" w:eastAsia="Times New Roman" w:hAnsi="Times New Roman" w:cs="Times New Roman"/>
          <w:kern w:val="0"/>
          <w:lang w:val="lt-LT"/>
          <w14:ligatures w14:val="none"/>
        </w:rPr>
        <w:t>turi būti nurodyta:</w:t>
      </w:r>
    </w:p>
    <w:p w14:paraId="4F28A6B0" w14:textId="77777777" w:rsidR="00D21969" w:rsidRPr="00D21969" w:rsidRDefault="00D21969" w:rsidP="00D21969">
      <w:pPr>
        <w:tabs>
          <w:tab w:val="left" w:pos="851"/>
          <w:tab w:val="left" w:pos="993"/>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14.1.1. audituojamas (-i) subjektas (-i) ir (arba) audituojama (-os) sritis (-ys);</w:t>
      </w:r>
    </w:p>
    <w:p w14:paraId="658F80A8" w14:textId="77777777" w:rsidR="00D21969" w:rsidRPr="00D21969" w:rsidRDefault="00D21969" w:rsidP="00D21969">
      <w:pPr>
        <w:tabs>
          <w:tab w:val="left" w:pos="851"/>
          <w:tab w:val="left" w:pos="993"/>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 xml:space="preserve">14.1.2. vidaus audito tema; </w:t>
      </w:r>
    </w:p>
    <w:p w14:paraId="4D479B40" w14:textId="77777777" w:rsidR="00D21969" w:rsidRPr="00D21969" w:rsidRDefault="00D21969" w:rsidP="00D21969">
      <w:pPr>
        <w:tabs>
          <w:tab w:val="left" w:pos="851"/>
          <w:tab w:val="left" w:pos="993"/>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14.1.3. vidaus audito atlikimo trukmė darbo dienomis;</w:t>
      </w:r>
    </w:p>
    <w:p w14:paraId="4F1BC782" w14:textId="77777777" w:rsidR="00D21969" w:rsidRPr="00D21969" w:rsidRDefault="00D21969" w:rsidP="00D21969">
      <w:pPr>
        <w:tabs>
          <w:tab w:val="left" w:pos="851"/>
          <w:tab w:val="left" w:pos="993"/>
        </w:tabs>
        <w:spacing w:after="0" w:line="360" w:lineRule="auto"/>
        <w:ind w:firstLine="720"/>
        <w:jc w:val="both"/>
        <w:textAlignment w:val="center"/>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14.1.4. konsultacijos tema (klausimas) (jeigu planuojama vykdyti Metodikos 71 punkte nurodytą konsultavimo veiklą);</w:t>
      </w:r>
    </w:p>
    <w:p w14:paraId="77C19739" w14:textId="77777777" w:rsidR="00D21969" w:rsidRPr="00D21969" w:rsidRDefault="00D21969" w:rsidP="00D21969">
      <w:pPr>
        <w:tabs>
          <w:tab w:val="left" w:pos="851"/>
          <w:tab w:val="left" w:pos="993"/>
        </w:tabs>
        <w:spacing w:after="0" w:line="360" w:lineRule="auto"/>
        <w:ind w:firstLine="720"/>
        <w:jc w:val="both"/>
        <w:textAlignment w:val="center"/>
        <w:rPr>
          <w:rFonts w:ascii="Times New Roman" w:eastAsia="Times New Roman" w:hAnsi="Times New Roman" w:cs="Times New Roman"/>
          <w:strike/>
          <w:kern w:val="0"/>
          <w:lang w:val="lt-LT"/>
          <w14:ligatures w14:val="none"/>
        </w:rPr>
      </w:pPr>
      <w:r w:rsidRPr="00D21969">
        <w:rPr>
          <w:rFonts w:ascii="Times New Roman" w:eastAsia="Times New Roman" w:hAnsi="Times New Roman" w:cs="Times New Roman"/>
          <w:kern w:val="0"/>
          <w:lang w:val="lt-LT"/>
          <w14:ligatures w14:val="none"/>
        </w:rPr>
        <w:t>14.1.5. konsultacijos suteikimo terminas darbo dienomis (jeigu planuojama vykdyti Metodikos 71 punkte nurodytą konsultavimo veiklą);</w:t>
      </w:r>
    </w:p>
    <w:p w14:paraId="58D34D1B" w14:textId="77777777" w:rsidR="00D21969" w:rsidRPr="00D21969" w:rsidRDefault="00D21969" w:rsidP="00D21969">
      <w:pPr>
        <w:tabs>
          <w:tab w:val="left" w:pos="851"/>
          <w:tab w:val="left" w:pos="993"/>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14.2. gali būti nurodyta:</w:t>
      </w:r>
    </w:p>
    <w:p w14:paraId="3D41F820" w14:textId="77777777" w:rsidR="00D21969" w:rsidRPr="00D21969" w:rsidRDefault="00D21969" w:rsidP="00D21969">
      <w:pPr>
        <w:tabs>
          <w:tab w:val="left" w:pos="851"/>
          <w:tab w:val="left" w:pos="993"/>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14.2.1. pagal poreikį reikiami vidaus auditui atlikti ištekliai;</w:t>
      </w:r>
    </w:p>
    <w:p w14:paraId="26D8AC02" w14:textId="77777777" w:rsidR="00D21969" w:rsidRPr="00D21969" w:rsidRDefault="00D21969" w:rsidP="00D21969">
      <w:pPr>
        <w:tabs>
          <w:tab w:val="left" w:pos="851"/>
          <w:tab w:val="left" w:pos="993"/>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14.2.2. kita CVAS veikla: konsultavimo veikla (planuojama vykdyti Metodikos 72 punkte nurodyta konsultavimo veikla), pažangos stebėjimas, CVAS veiklos dokumentų rengimas ir (arba) tobulinimas, CVAS vedėjo ir vidaus auditorių mokymasis ir kvalifikacijos kėlimas.</w:t>
      </w:r>
    </w:p>
    <w:p w14:paraId="614B8E09" w14:textId="77777777" w:rsidR="00D21969" w:rsidRPr="00D21969" w:rsidRDefault="00D21969" w:rsidP="00D21969">
      <w:pPr>
        <w:tabs>
          <w:tab w:val="left" w:pos="709"/>
          <w:tab w:val="left" w:pos="993"/>
          <w:tab w:val="left" w:pos="1134"/>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15. Metiniame CVAS</w:t>
      </w:r>
      <w:r w:rsidRPr="00D21969">
        <w:rPr>
          <w:rFonts w:ascii="Times New Roman" w:eastAsia="Times New Roman" w:hAnsi="Times New Roman" w:cs="Times New Roman"/>
          <w:kern w:val="0"/>
          <w:lang w:val="lt-LT"/>
          <w14:ligatures w14:val="none"/>
        </w:rPr>
        <w:t xml:space="preserve"> veiklos </w:t>
      </w:r>
      <w:r w:rsidRPr="00D21969">
        <w:rPr>
          <w:rFonts w:ascii="Times New Roman" w:eastAsia="Times New Roman" w:hAnsi="Times New Roman" w:cs="Times New Roman"/>
          <w:color w:val="000000"/>
          <w:kern w:val="0"/>
          <w:lang w:val="lt-LT"/>
          <w14:ligatures w14:val="none"/>
        </w:rPr>
        <w:t>plane numatytas atlikti vidaus auditas, kuris einamaisiais kalendoriniais metais buvo pradėtas, bet neužbaigtas ir kurio vykdymas bus tęsiamas ateinančiais kalendoriniais metais, turi būti įtrauktas į ateinančių metų metinį CVAS</w:t>
      </w:r>
      <w:r w:rsidRPr="00D21969">
        <w:rPr>
          <w:rFonts w:ascii="Times New Roman" w:eastAsia="Times New Roman" w:hAnsi="Times New Roman" w:cs="Times New Roman"/>
          <w:kern w:val="0"/>
          <w:lang w:val="lt-LT"/>
          <w14:ligatures w14:val="none"/>
        </w:rPr>
        <w:t xml:space="preserve"> veiklos </w:t>
      </w:r>
      <w:r w:rsidRPr="00D21969">
        <w:rPr>
          <w:rFonts w:ascii="Times New Roman" w:eastAsia="Times New Roman" w:hAnsi="Times New Roman" w:cs="Times New Roman"/>
          <w:color w:val="000000"/>
          <w:kern w:val="0"/>
          <w:lang w:val="lt-LT"/>
          <w14:ligatures w14:val="none"/>
        </w:rPr>
        <w:t>planą.</w:t>
      </w:r>
    </w:p>
    <w:p w14:paraId="2A94C9C9" w14:textId="77777777" w:rsidR="00D21969" w:rsidRPr="00D21969" w:rsidRDefault="00D21969" w:rsidP="00D21969">
      <w:pPr>
        <w:tabs>
          <w:tab w:val="left" w:pos="709"/>
          <w:tab w:val="left" w:pos="1134"/>
        </w:tabs>
        <w:spacing w:after="0" w:line="360" w:lineRule="auto"/>
        <w:ind w:firstLine="720"/>
        <w:jc w:val="both"/>
        <w:textAlignment w:val="center"/>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lastRenderedPageBreak/>
        <w:t>16. Apie 10–20 procentų CVAS vedėjo ir kiekvieno vidaus auditoriaus metinio CVAS veiklos plano darbo dienų gali</w:t>
      </w:r>
      <w:r w:rsidRPr="00D21969">
        <w:rPr>
          <w:rFonts w:ascii="Times New Roman" w:eastAsia="Times New Roman" w:hAnsi="Times New Roman" w:cs="Times New Roman"/>
          <w:b/>
          <w:kern w:val="0"/>
          <w:lang w:val="lt-LT"/>
          <w14:ligatures w14:val="none"/>
        </w:rPr>
        <w:t xml:space="preserve"> </w:t>
      </w:r>
      <w:r w:rsidRPr="00D21969">
        <w:rPr>
          <w:rFonts w:ascii="Times New Roman" w:eastAsia="Times New Roman" w:hAnsi="Times New Roman" w:cs="Times New Roman"/>
          <w:kern w:val="0"/>
          <w:lang w:val="lt-LT"/>
          <w14:ligatures w14:val="none"/>
        </w:rPr>
        <w:t xml:space="preserve">būti nepaskirstyta. Toks nepaskirstytas laikas turi būti pagrįstas iš anksto nenumatytomis objektyviomis priežastimis: dėl CVAS vedėjo ir vidaus auditorių ligos, CVAS personalo pokyčio, metiniame CVAS veiklos plane nenumatyto vidaus audito atlikimo, nenumatytos konsultavimo veiklos. </w:t>
      </w:r>
    </w:p>
    <w:p w14:paraId="290DE7AE" w14:textId="77777777" w:rsidR="00D21969" w:rsidRPr="00D21969" w:rsidRDefault="00D21969" w:rsidP="00D21969">
      <w:pPr>
        <w:tabs>
          <w:tab w:val="left" w:pos="709"/>
          <w:tab w:val="left" w:pos="1134"/>
        </w:tabs>
        <w:spacing w:after="0" w:line="360" w:lineRule="auto"/>
        <w:ind w:firstLine="720"/>
        <w:jc w:val="both"/>
        <w:textAlignment w:val="center"/>
        <w:rPr>
          <w:rFonts w:ascii="Times New Roman" w:eastAsia="Times New Roman" w:hAnsi="Times New Roman" w:cs="Times New Roman"/>
          <w:b/>
          <w:color w:val="000000"/>
          <w:kern w:val="0"/>
          <w:lang w:val="lt-LT"/>
          <w14:ligatures w14:val="none"/>
        </w:rPr>
      </w:pPr>
      <w:r w:rsidRPr="00D21969">
        <w:rPr>
          <w:rFonts w:ascii="Times New Roman" w:eastAsia="Times New Roman" w:hAnsi="Times New Roman" w:cs="Times New Roman"/>
          <w:color w:val="000000"/>
          <w:kern w:val="0"/>
          <w:lang w:val="lt-LT"/>
          <w14:ligatures w14:val="none"/>
        </w:rPr>
        <w:t>17. Vidaus auditui atlikti ir konsultavimo veiklai vykdyti CVAS vidaus auditoriai parenkami atsižvelgiant į numatomo atlikti vidaus audito ir klausimų, kuriais konsultuojama, pobūdį ir sudėtingumą, vidaus auditorių profesinę patirtį.</w:t>
      </w:r>
      <w:r w:rsidRPr="00D21969">
        <w:rPr>
          <w:rFonts w:ascii="Times New Roman" w:eastAsia="Times New Roman" w:hAnsi="Times New Roman" w:cs="Times New Roman"/>
          <w:b/>
          <w:color w:val="000000"/>
          <w:kern w:val="0"/>
          <w:lang w:val="lt-LT"/>
          <w14:ligatures w14:val="none"/>
        </w:rPr>
        <w:t xml:space="preserve"> </w:t>
      </w:r>
    </w:p>
    <w:p w14:paraId="157DD8E1" w14:textId="77777777" w:rsidR="00D21969" w:rsidRPr="00D21969" w:rsidRDefault="00D21969" w:rsidP="00D21969">
      <w:pPr>
        <w:tabs>
          <w:tab w:val="left" w:pos="709"/>
          <w:tab w:val="left" w:pos="1134"/>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18. Ateinančių metų CVAS veiklos planas turi būti suderintas su Savivaldybės meru iki einamųjų metų gruodžio 31 d. Savivaldybės administracijos direktorius metinį CVAS veikos planą patvirtina iki kitų metų vasario 15 d. Patvirtinta metinė CVAS veiklos plano kopija per 10 darbo dienų pateikiama Valstybės kontrolei.</w:t>
      </w:r>
    </w:p>
    <w:p w14:paraId="17F5DAFA" w14:textId="77777777" w:rsidR="00D21969" w:rsidRPr="00D21969" w:rsidRDefault="00D21969" w:rsidP="00D21969">
      <w:pPr>
        <w:tabs>
          <w:tab w:val="left" w:pos="709"/>
          <w:tab w:val="left" w:pos="1134"/>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p>
    <w:p w14:paraId="4DDE54E1"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eastAsia="lt-LT"/>
          <w14:ligatures w14:val="none"/>
        </w:rPr>
      </w:pPr>
      <w:r w:rsidRPr="00D21969">
        <w:rPr>
          <w:rFonts w:ascii="Times New Roman" w:eastAsia="Times New Roman" w:hAnsi="Times New Roman" w:cs="Times New Roman"/>
          <w:b/>
          <w:kern w:val="0"/>
          <w:lang w:val="lt-LT" w:eastAsia="lt-LT"/>
          <w14:ligatures w14:val="none"/>
        </w:rPr>
        <w:t>III SKYRIUS</w:t>
      </w:r>
    </w:p>
    <w:p w14:paraId="656B0E15"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eastAsia="lt-LT"/>
          <w14:ligatures w14:val="none"/>
        </w:rPr>
      </w:pPr>
      <w:r w:rsidRPr="00D21969">
        <w:rPr>
          <w:rFonts w:ascii="Times New Roman" w:eastAsia="Times New Roman" w:hAnsi="Times New Roman" w:cs="Times New Roman"/>
          <w:b/>
          <w:kern w:val="0"/>
          <w:lang w:val="lt-LT" w:eastAsia="lt-LT"/>
          <w14:ligatures w14:val="none"/>
        </w:rPr>
        <w:t>VIDAUS AUDITO PROCESAS</w:t>
      </w:r>
    </w:p>
    <w:p w14:paraId="57082D5E"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eastAsia="lt-LT"/>
          <w14:ligatures w14:val="none"/>
        </w:rPr>
      </w:pPr>
    </w:p>
    <w:p w14:paraId="6FC16502"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eastAsia="lt-LT"/>
          <w14:ligatures w14:val="none"/>
        </w:rPr>
      </w:pPr>
      <w:r w:rsidRPr="00D21969">
        <w:rPr>
          <w:rFonts w:ascii="Times New Roman" w:eastAsia="Times New Roman" w:hAnsi="Times New Roman" w:cs="Times New Roman"/>
          <w:b/>
          <w:kern w:val="0"/>
          <w:lang w:val="lt-LT" w:eastAsia="lt-LT"/>
          <w14:ligatures w14:val="none"/>
        </w:rPr>
        <w:t>PIRMASIS SKIRSNIS</w:t>
      </w:r>
    </w:p>
    <w:p w14:paraId="694CF336"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eastAsia="lt-LT"/>
          <w14:ligatures w14:val="none"/>
        </w:rPr>
      </w:pPr>
      <w:r w:rsidRPr="00D21969">
        <w:rPr>
          <w:rFonts w:ascii="Times New Roman" w:eastAsia="Times New Roman" w:hAnsi="Times New Roman" w:cs="Times New Roman"/>
          <w:b/>
          <w:kern w:val="0"/>
          <w:lang w:val="lt-LT" w:eastAsia="lt-LT"/>
          <w14:ligatures w14:val="none"/>
        </w:rPr>
        <w:t>VIDAUS AUDITO PROCESO BENDROSIOS NUOSTATOS</w:t>
      </w:r>
    </w:p>
    <w:p w14:paraId="481B57A0"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eastAsia="lt-LT"/>
          <w14:ligatures w14:val="none"/>
        </w:rPr>
      </w:pPr>
    </w:p>
    <w:p w14:paraId="5BFD7C60" w14:textId="77777777" w:rsidR="00D21969" w:rsidRPr="00D21969" w:rsidRDefault="00D21969" w:rsidP="00D21969">
      <w:pPr>
        <w:tabs>
          <w:tab w:val="left" w:pos="993"/>
          <w:tab w:val="left" w:pos="1134"/>
        </w:tabs>
        <w:snapToGrid w:val="0"/>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19. Vidaus audito procesą sudaro:</w:t>
      </w:r>
    </w:p>
    <w:p w14:paraId="26995441" w14:textId="77777777" w:rsidR="00D21969" w:rsidRPr="00D21969" w:rsidRDefault="00D21969" w:rsidP="00D21969">
      <w:pPr>
        <w:tabs>
          <w:tab w:val="left" w:pos="709"/>
          <w:tab w:val="left" w:pos="1418"/>
          <w:tab w:val="left" w:pos="1560"/>
        </w:tabs>
        <w:snapToGrid w:val="0"/>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19.1. vidaus audito planavimas;</w:t>
      </w:r>
    </w:p>
    <w:p w14:paraId="6342123C" w14:textId="77777777" w:rsidR="00D21969" w:rsidRPr="00D21969" w:rsidRDefault="00D21969" w:rsidP="00D21969">
      <w:pPr>
        <w:tabs>
          <w:tab w:val="left" w:pos="709"/>
          <w:tab w:val="left" w:pos="851"/>
          <w:tab w:val="left" w:pos="1418"/>
          <w:tab w:val="left" w:pos="1560"/>
        </w:tabs>
        <w:snapToGrid w:val="0"/>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19.2. vidaus audito procedūrų atlikimas;</w:t>
      </w:r>
    </w:p>
    <w:p w14:paraId="78C272B7" w14:textId="77777777" w:rsidR="00D21969" w:rsidRPr="00D21969" w:rsidRDefault="00D21969" w:rsidP="00D21969">
      <w:pPr>
        <w:tabs>
          <w:tab w:val="left" w:pos="1418"/>
          <w:tab w:val="left" w:pos="1560"/>
        </w:tabs>
        <w:snapToGrid w:val="0"/>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19.3. vidaus audito rezultatų pateikimas;</w:t>
      </w:r>
    </w:p>
    <w:p w14:paraId="56B7DE66" w14:textId="77777777" w:rsidR="00D21969" w:rsidRPr="00D21969" w:rsidRDefault="00D21969" w:rsidP="00D21969">
      <w:pPr>
        <w:tabs>
          <w:tab w:val="left" w:pos="851"/>
          <w:tab w:val="left" w:pos="1418"/>
          <w:tab w:val="left" w:pos="1560"/>
        </w:tabs>
        <w:snapToGrid w:val="0"/>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19.4. pažangos stebėjimas.</w:t>
      </w:r>
    </w:p>
    <w:p w14:paraId="66DBDC13" w14:textId="77777777" w:rsidR="00D21969" w:rsidRPr="00D21969" w:rsidRDefault="00D21969" w:rsidP="00D21969">
      <w:pPr>
        <w:tabs>
          <w:tab w:val="left" w:pos="851"/>
        </w:tabs>
        <w:snapToGrid w:val="0"/>
        <w:spacing w:after="0" w:line="360" w:lineRule="auto"/>
        <w:ind w:firstLine="709"/>
        <w:jc w:val="center"/>
        <w:rPr>
          <w:rFonts w:ascii="Times New Roman" w:eastAsia="Times New Roman" w:hAnsi="Times New Roman" w:cs="Times New Roman"/>
          <w:b/>
          <w:kern w:val="0"/>
          <w:lang w:val="lt-LT"/>
          <w14:ligatures w14:val="none"/>
        </w:rPr>
      </w:pPr>
    </w:p>
    <w:p w14:paraId="1B96A9C2" w14:textId="77777777" w:rsidR="00D21969" w:rsidRPr="00D21969" w:rsidRDefault="00D21969" w:rsidP="00D21969">
      <w:pPr>
        <w:tabs>
          <w:tab w:val="left" w:pos="851"/>
        </w:tabs>
        <w:snapToGrid w:val="0"/>
        <w:spacing w:after="0" w:line="240" w:lineRule="auto"/>
        <w:jc w:val="center"/>
        <w:rPr>
          <w:rFonts w:ascii="Times New Roman" w:eastAsia="Times New Roman" w:hAnsi="Times New Roman" w:cs="Times New Roman"/>
          <w:b/>
          <w:kern w:val="0"/>
          <w:lang w:val="lt-LT"/>
          <w14:ligatures w14:val="none"/>
        </w:rPr>
      </w:pPr>
      <w:r w:rsidRPr="00D21969">
        <w:rPr>
          <w:rFonts w:ascii="Times New Roman" w:eastAsia="Times New Roman" w:hAnsi="Times New Roman" w:cs="Times New Roman"/>
          <w:b/>
          <w:kern w:val="0"/>
          <w:lang w:val="lt-LT"/>
          <w14:ligatures w14:val="none"/>
        </w:rPr>
        <w:t>ANTRASIS SKIRSNIS</w:t>
      </w:r>
    </w:p>
    <w:p w14:paraId="7DFB3DAE" w14:textId="77777777" w:rsidR="00D21969" w:rsidRPr="00D21969" w:rsidRDefault="00D21969" w:rsidP="00D21969">
      <w:pPr>
        <w:tabs>
          <w:tab w:val="left" w:pos="851"/>
        </w:tabs>
        <w:snapToGrid w:val="0"/>
        <w:spacing w:after="0" w:line="240" w:lineRule="auto"/>
        <w:jc w:val="center"/>
        <w:rPr>
          <w:rFonts w:ascii="Times New Roman" w:eastAsia="Times New Roman" w:hAnsi="Times New Roman" w:cs="Times New Roman"/>
          <w:b/>
          <w:kern w:val="0"/>
          <w:lang w:val="lt-LT"/>
          <w14:ligatures w14:val="none"/>
        </w:rPr>
      </w:pPr>
      <w:r w:rsidRPr="00D21969">
        <w:rPr>
          <w:rFonts w:ascii="Times New Roman" w:eastAsia="Times New Roman" w:hAnsi="Times New Roman" w:cs="Times New Roman"/>
          <w:b/>
          <w:kern w:val="0"/>
          <w:lang w:val="lt-LT"/>
          <w14:ligatures w14:val="none"/>
        </w:rPr>
        <w:t>VIDAUS AUDITO PLANAVIMAS</w:t>
      </w:r>
    </w:p>
    <w:p w14:paraId="2A7A43FC" w14:textId="77777777" w:rsidR="00D21969" w:rsidRPr="00D21969" w:rsidRDefault="00D21969" w:rsidP="00D21969">
      <w:pPr>
        <w:tabs>
          <w:tab w:val="left" w:pos="851"/>
        </w:tabs>
        <w:snapToGrid w:val="0"/>
        <w:spacing w:after="0" w:line="360" w:lineRule="auto"/>
        <w:ind w:firstLine="709"/>
        <w:jc w:val="center"/>
        <w:rPr>
          <w:rFonts w:ascii="Times New Roman" w:eastAsia="Times New Roman" w:hAnsi="Times New Roman" w:cs="Times New Roman"/>
          <w:b/>
          <w:kern w:val="0"/>
          <w:lang w:val="lt-LT"/>
          <w14:ligatures w14:val="none"/>
        </w:rPr>
      </w:pPr>
    </w:p>
    <w:p w14:paraId="2F8ED31E" w14:textId="77777777" w:rsidR="00D21969" w:rsidRPr="00D21969" w:rsidRDefault="00D21969" w:rsidP="00D21969">
      <w:pPr>
        <w:tabs>
          <w:tab w:val="left" w:pos="1134"/>
        </w:tabs>
        <w:snapToGrid w:val="0"/>
        <w:spacing w:after="0" w:line="360" w:lineRule="auto"/>
        <w:ind w:firstLine="709"/>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 xml:space="preserve">20. Vidaus audito planavimo tikslas – suplanuoti vidaus auditą taip, kad jis būtų atliktas efektyviai, rezultatyviai ir </w:t>
      </w:r>
      <w:r w:rsidRPr="00D21969">
        <w:rPr>
          <w:rFonts w:ascii="Times New Roman" w:eastAsia="Times New Roman" w:hAnsi="Times New Roman" w:cs="Times New Roman"/>
          <w:bCs/>
          <w:kern w:val="0"/>
          <w:lang w:val="lt-LT"/>
          <w14:ligatures w14:val="none"/>
        </w:rPr>
        <w:t>būtų valdoma vidaus audito rizika</w:t>
      </w:r>
      <w:r w:rsidRPr="00D21969">
        <w:rPr>
          <w:rFonts w:ascii="Times New Roman" w:eastAsia="Times New Roman" w:hAnsi="Times New Roman" w:cs="Times New Roman"/>
          <w:b/>
          <w:i/>
          <w:iCs/>
          <w:kern w:val="0"/>
          <w:lang w:val="lt-LT"/>
          <w14:ligatures w14:val="none"/>
        </w:rPr>
        <w:t xml:space="preserve"> </w:t>
      </w:r>
      <w:r w:rsidRPr="00D21969">
        <w:rPr>
          <w:rFonts w:ascii="Times New Roman" w:eastAsia="Times New Roman" w:hAnsi="Times New Roman" w:cs="Times New Roman"/>
          <w:kern w:val="0"/>
          <w:lang w:val="lt-LT"/>
          <w14:ligatures w14:val="none"/>
        </w:rPr>
        <w:t xml:space="preserve"> (tikimybė, kad dėl įvairių rizikos veiksnių gali būti nepasiekti vidaus audito tikslai ir pateikti neteisingi ar neišsamūs pastebėjimai, išvados, rekomendacijos).</w:t>
      </w:r>
    </w:p>
    <w:p w14:paraId="1546050F" w14:textId="77777777" w:rsidR="00D21969" w:rsidRPr="00D21969" w:rsidRDefault="00D21969" w:rsidP="00D21969">
      <w:pPr>
        <w:tabs>
          <w:tab w:val="left" w:pos="1134"/>
        </w:tabs>
        <w:snapToGrid w:val="0"/>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 xml:space="preserve">21. Vidaus auditorius, planuodamas vidaus auditą, turi suprasti priežastis, dėl kurių vidaus auditas buvo įtrauktas į metinį CVAS veiklos planą, (susipažinti su CVAS vedėjo atlikto rizikos vertinimo pagal </w:t>
      </w:r>
      <w:r w:rsidRPr="00D21969">
        <w:rPr>
          <w:rFonts w:ascii="Times New Roman" w:eastAsia="Times New Roman" w:hAnsi="Times New Roman" w:cs="Times New Roman"/>
          <w:kern w:val="0"/>
          <w:lang w:val="lt-LT"/>
          <w14:ligatures w14:val="none"/>
        </w:rPr>
        <w:lastRenderedPageBreak/>
        <w:t>Metodikos 9 punktą rezultatais) ir įsitikinti, ar nuo to laiko nepasireiškė kita svarbi rizika, kuri turėtų įtakos metiniam CVAS veiklos planavimui, vidaus audito tikslams ir apimčiai.</w:t>
      </w:r>
    </w:p>
    <w:p w14:paraId="3A3CDE27" w14:textId="77777777" w:rsidR="00D21969" w:rsidRPr="00D21969" w:rsidRDefault="00D21969" w:rsidP="00D21969">
      <w:pPr>
        <w:tabs>
          <w:tab w:val="left" w:pos="1134"/>
        </w:tabs>
        <w:snapToGrid w:val="0"/>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22. Vidaus auditorius turi atlikti išankstinį rizikos vertinimą (aprašytą darbo dokumente (-uose), t. y. vertinti:</w:t>
      </w:r>
    </w:p>
    <w:p w14:paraId="4C233F81" w14:textId="77777777" w:rsidR="00D21969" w:rsidRPr="00D21969" w:rsidRDefault="00D21969" w:rsidP="00D21969">
      <w:pPr>
        <w:tabs>
          <w:tab w:val="left" w:pos="709"/>
          <w:tab w:val="left" w:pos="851"/>
          <w:tab w:val="left" w:pos="1701"/>
        </w:tabs>
        <w:snapToGrid w:val="0"/>
        <w:spacing w:after="0" w:line="360" w:lineRule="auto"/>
        <w:ind w:firstLine="720"/>
        <w:jc w:val="both"/>
        <w:rPr>
          <w:rFonts w:ascii="Times New Roman" w:eastAsia="Times New Roman" w:hAnsi="Times New Roman" w:cs="Times New Roman"/>
          <w:kern w:val="0"/>
          <w:lang w:val="pt-BR"/>
          <w14:ligatures w14:val="none"/>
        </w:rPr>
      </w:pPr>
      <w:r w:rsidRPr="00D21969">
        <w:rPr>
          <w:rFonts w:ascii="Times New Roman" w:eastAsia="Times New Roman" w:hAnsi="Times New Roman" w:cs="Times New Roman"/>
          <w:kern w:val="0"/>
          <w:lang w:val="pt-BR"/>
          <w14:ligatures w14:val="none"/>
        </w:rPr>
        <w:t>22.1. riziką, susijusią su audituojamo subjekto veiklos tikslais, ištekliais bei operacijomis, ir priemones, kurias taikant šios rizikos</w:t>
      </w:r>
      <w:r w:rsidRPr="00D21969">
        <w:rPr>
          <w:rFonts w:ascii="Times New Roman" w:eastAsia="Times New Roman" w:hAnsi="Times New Roman" w:cs="Times New Roman"/>
          <w:b/>
          <w:bCs/>
          <w:kern w:val="0"/>
          <w:lang w:val="pt-BR"/>
          <w14:ligatures w14:val="none"/>
        </w:rPr>
        <w:t xml:space="preserve"> </w:t>
      </w:r>
      <w:r w:rsidRPr="00D21969">
        <w:rPr>
          <w:rFonts w:ascii="Times New Roman" w:eastAsia="Times New Roman" w:hAnsi="Times New Roman" w:cs="Times New Roman"/>
          <w:kern w:val="0"/>
          <w:lang w:val="pt-BR"/>
          <w14:ligatures w14:val="none"/>
        </w:rPr>
        <w:t>pasireiškimo tikimybė ir (ar) poveikis audituojamo subjekto veiklai sumažinamas iki toleruojamos rizikos;</w:t>
      </w:r>
    </w:p>
    <w:p w14:paraId="7F4820AF" w14:textId="77777777" w:rsidR="00D21969" w:rsidRPr="00D21969" w:rsidRDefault="00D21969" w:rsidP="00D21969">
      <w:pPr>
        <w:tabs>
          <w:tab w:val="left" w:pos="709"/>
          <w:tab w:val="left" w:pos="851"/>
          <w:tab w:val="left" w:pos="1701"/>
        </w:tabs>
        <w:snapToGrid w:val="0"/>
        <w:spacing w:after="0" w:line="360" w:lineRule="auto"/>
        <w:ind w:firstLine="720"/>
        <w:jc w:val="both"/>
        <w:rPr>
          <w:rFonts w:ascii="Times New Roman" w:eastAsia="Times New Roman" w:hAnsi="Times New Roman" w:cs="Times New Roman"/>
          <w:kern w:val="0"/>
          <w:lang w:val="pt-BR"/>
          <w14:ligatures w14:val="none"/>
        </w:rPr>
      </w:pPr>
      <w:r w:rsidRPr="00D21969">
        <w:rPr>
          <w:rFonts w:ascii="Times New Roman" w:eastAsia="Times New Roman" w:hAnsi="Times New Roman" w:cs="Times New Roman"/>
          <w:kern w:val="0"/>
          <w:lang w:val="pt-BR"/>
          <w14:ligatures w14:val="none"/>
        </w:rPr>
        <w:t>22.2. audituojamo subjekto audituojamos veiklos valdymo, rizikos valdymo ir vidaus kontrolės procesų tinkamumą ir veiksmingumą;</w:t>
      </w:r>
    </w:p>
    <w:p w14:paraId="0D1ADE33" w14:textId="77777777" w:rsidR="00D21969" w:rsidRPr="00D21969" w:rsidRDefault="00D21969" w:rsidP="00D21969">
      <w:pPr>
        <w:tabs>
          <w:tab w:val="left" w:pos="709"/>
          <w:tab w:val="left" w:pos="851"/>
          <w:tab w:val="left" w:pos="1701"/>
        </w:tabs>
        <w:snapToGrid w:val="0"/>
        <w:spacing w:after="0" w:line="360" w:lineRule="auto"/>
        <w:ind w:firstLine="720"/>
        <w:jc w:val="both"/>
        <w:rPr>
          <w:rFonts w:ascii="Times New Roman" w:eastAsia="Times New Roman" w:hAnsi="Times New Roman" w:cs="Times New Roman"/>
          <w:kern w:val="0"/>
          <w:lang w:val="pt-BR"/>
          <w14:ligatures w14:val="none"/>
        </w:rPr>
      </w:pPr>
      <w:r w:rsidRPr="00D21969">
        <w:rPr>
          <w:rFonts w:ascii="Times New Roman" w:eastAsia="Times New Roman" w:hAnsi="Times New Roman" w:cs="Times New Roman"/>
          <w:kern w:val="0"/>
          <w:lang w:val="pt-BR"/>
          <w14:ligatures w14:val="none"/>
        </w:rPr>
        <w:t>22.3. galimybes reikšmingai pagerinti audituojamo subjekto valdymą, rizikos valdymą ir vidaus kontrolę;</w:t>
      </w:r>
    </w:p>
    <w:p w14:paraId="5ACB117C" w14:textId="77777777" w:rsidR="00D21969" w:rsidRPr="00D21969" w:rsidRDefault="00D21969" w:rsidP="00D21969">
      <w:pPr>
        <w:tabs>
          <w:tab w:val="left" w:pos="709"/>
          <w:tab w:val="left" w:pos="851"/>
          <w:tab w:val="left" w:pos="1701"/>
        </w:tabs>
        <w:snapToGrid w:val="0"/>
        <w:spacing w:after="0" w:line="360" w:lineRule="auto"/>
        <w:ind w:firstLine="720"/>
        <w:jc w:val="both"/>
        <w:rPr>
          <w:rFonts w:ascii="Times New Roman" w:eastAsia="Times New Roman" w:hAnsi="Times New Roman" w:cs="Times New Roman"/>
          <w:kern w:val="0"/>
          <w:lang w:val="pt-BR"/>
          <w14:ligatures w14:val="none"/>
        </w:rPr>
      </w:pPr>
      <w:r w:rsidRPr="00D21969">
        <w:rPr>
          <w:rFonts w:ascii="Times New Roman" w:eastAsia="Times New Roman" w:hAnsi="Times New Roman" w:cs="Times New Roman"/>
          <w:kern w:val="0"/>
          <w:lang w:val="pt-BR"/>
          <w14:ligatures w14:val="none"/>
        </w:rPr>
        <w:t>22.4. teisės aktų reikalavimų nesilaikymo arba netinkamo laikymosi ir kitos rizikos pasireiškimo tikimybę.</w:t>
      </w:r>
    </w:p>
    <w:p w14:paraId="3B6A9C69" w14:textId="77777777" w:rsidR="00D21969" w:rsidRPr="00D21969" w:rsidRDefault="00D21969" w:rsidP="00D21969">
      <w:pPr>
        <w:tabs>
          <w:tab w:val="left" w:pos="709"/>
          <w:tab w:val="left" w:pos="1134"/>
        </w:tabs>
        <w:snapToGrid w:val="0"/>
        <w:spacing w:after="0" w:line="360" w:lineRule="auto"/>
        <w:ind w:firstLine="720"/>
        <w:jc w:val="both"/>
        <w:rPr>
          <w:rFonts w:ascii="Times New Roman" w:eastAsia="Times New Roman" w:hAnsi="Times New Roman" w:cs="Times New Roman"/>
          <w:kern w:val="0"/>
          <w:lang w:val="pt-BR"/>
          <w14:ligatures w14:val="none"/>
        </w:rPr>
      </w:pPr>
      <w:r w:rsidRPr="00D21969">
        <w:rPr>
          <w:rFonts w:ascii="Times New Roman" w:eastAsia="Times New Roman" w:hAnsi="Times New Roman" w:cs="Times New Roman"/>
          <w:kern w:val="0"/>
          <w:lang w:val="pt-BR"/>
          <w14:ligatures w14:val="none"/>
        </w:rPr>
        <w:t>23. Vidaus auditorius, atsižvelgdamas į išankstinio rizikos vertinimo rezultatus, nustato vidaus audito tikslus ir apimtį, kuri turi būti pakankama vidaus audito tikslams pasiekti.</w:t>
      </w:r>
    </w:p>
    <w:p w14:paraId="03FF443C" w14:textId="77777777" w:rsidR="00D21969" w:rsidRPr="00D21969" w:rsidRDefault="00D21969" w:rsidP="00D21969">
      <w:pPr>
        <w:tabs>
          <w:tab w:val="left" w:pos="709"/>
          <w:tab w:val="left" w:pos="851"/>
          <w:tab w:val="left" w:pos="1134"/>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24. Vidaus audito planavimo etape vidaus auditorius turi parengti vidaus audito programą, kuri turi būti patvirtinta CVAS vedėju.</w:t>
      </w:r>
    </w:p>
    <w:p w14:paraId="72E96E56" w14:textId="77777777" w:rsidR="00D21969" w:rsidRPr="00D21969" w:rsidRDefault="00D21969" w:rsidP="00D21969">
      <w:pPr>
        <w:tabs>
          <w:tab w:val="left" w:pos="1134"/>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25. Vidaus audito programoje turi būti nurodyta:</w:t>
      </w:r>
    </w:p>
    <w:p w14:paraId="003AD075" w14:textId="77777777" w:rsidR="00D21969" w:rsidRPr="00D21969" w:rsidRDefault="00D21969" w:rsidP="00D21969">
      <w:pPr>
        <w:tabs>
          <w:tab w:val="left" w:pos="709"/>
          <w:tab w:val="left" w:pos="851"/>
          <w:tab w:val="left" w:pos="1276"/>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25.1. audituojamas (-i) subjektas (-ai), audituojama (-os) sritis (-ys);</w:t>
      </w:r>
    </w:p>
    <w:p w14:paraId="6B5BCBAD" w14:textId="77777777" w:rsidR="00D21969" w:rsidRPr="00D21969" w:rsidRDefault="00D21969" w:rsidP="00D21969">
      <w:pPr>
        <w:tabs>
          <w:tab w:val="left" w:pos="709"/>
          <w:tab w:val="left" w:pos="851"/>
          <w:tab w:val="left" w:pos="1560"/>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25.2. vidaus audito tikslai;</w:t>
      </w:r>
    </w:p>
    <w:p w14:paraId="3BA1AE60" w14:textId="77777777" w:rsidR="00D21969" w:rsidRPr="00D21969" w:rsidRDefault="00D21969" w:rsidP="00D21969">
      <w:pPr>
        <w:tabs>
          <w:tab w:val="left" w:pos="851"/>
          <w:tab w:val="left" w:pos="1560"/>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25.3. vidaus audito apimtis;</w:t>
      </w:r>
    </w:p>
    <w:p w14:paraId="44AB6AC6" w14:textId="77777777" w:rsidR="00D21969" w:rsidRPr="00D21969" w:rsidRDefault="00D21969" w:rsidP="00D21969">
      <w:pPr>
        <w:tabs>
          <w:tab w:val="left" w:pos="1134"/>
          <w:tab w:val="left" w:pos="1276"/>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25.4. vidaus audito atlikimo trukmė (nurodant vidaus audito pradžios ir pabaigos datas). Vidaus audito atlikimo trukmė nustatoma atsižvelgiant į vidaus audito tikslus ir apimtį. Vidaus audito pabaigos data laikoma vidaus audito ataskaitos data;</w:t>
      </w:r>
    </w:p>
    <w:p w14:paraId="7F2BF5DB" w14:textId="77777777" w:rsidR="00D21969" w:rsidRPr="00D21969" w:rsidRDefault="00D21969" w:rsidP="00D21969">
      <w:pPr>
        <w:tabs>
          <w:tab w:val="left" w:pos="709"/>
          <w:tab w:val="left" w:pos="851"/>
          <w:tab w:val="left" w:pos="1560"/>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25.5. vidaus audito vykdytojai;</w:t>
      </w:r>
    </w:p>
    <w:p w14:paraId="5483E125" w14:textId="77777777" w:rsidR="00D21969" w:rsidRPr="00D21969" w:rsidRDefault="00D21969" w:rsidP="00D21969">
      <w:pPr>
        <w:tabs>
          <w:tab w:val="left" w:pos="709"/>
          <w:tab w:val="left" w:pos="851"/>
          <w:tab w:val="left" w:pos="1560"/>
          <w:tab w:val="left" w:pos="1701"/>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 xml:space="preserve">25.6. vertinimo kriterijai (teisės aktai, jų nuostatos ir (arba) kiti reikalavimai, geroji praktika, pagal kuriuos vidaus auditorius, siekdamas vidaus audito tikslų, vertina viešojo juridinio asmens valdymą, rizikos valdymą ir vidaus kontrolę); </w:t>
      </w:r>
    </w:p>
    <w:p w14:paraId="62613BC1" w14:textId="77777777" w:rsidR="00D21969" w:rsidRPr="00D21969" w:rsidRDefault="00D21969" w:rsidP="00D21969">
      <w:pPr>
        <w:tabs>
          <w:tab w:val="left" w:pos="851"/>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25.7. vidaus audito procedūros ir jų paskirstymas vidaus auditoriams (jeigu vidaus auditą atliks ne vienas vidaus auditorius);</w:t>
      </w:r>
    </w:p>
    <w:p w14:paraId="473E49DB" w14:textId="77777777" w:rsidR="00D21969" w:rsidRPr="00D21969" w:rsidRDefault="00D21969" w:rsidP="00D21969">
      <w:pPr>
        <w:tabs>
          <w:tab w:val="left" w:pos="851"/>
          <w:tab w:val="left" w:pos="184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25.8. vidaus audito ataskaitos projekto parengimo data;</w:t>
      </w:r>
    </w:p>
    <w:p w14:paraId="3BA4423B" w14:textId="77777777" w:rsidR="00D21969" w:rsidRPr="00D21969" w:rsidRDefault="00D21969" w:rsidP="00D21969">
      <w:pPr>
        <w:tabs>
          <w:tab w:val="left" w:pos="709"/>
          <w:tab w:val="left" w:pos="851"/>
          <w:tab w:val="left" w:pos="184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lastRenderedPageBreak/>
        <w:t>25.9. vidaus audito ataskaitos ir jos pateikimo audituojamam subjektui data;</w:t>
      </w:r>
    </w:p>
    <w:p w14:paraId="278DABF3" w14:textId="77777777" w:rsidR="00D21969" w:rsidRPr="00D21969" w:rsidRDefault="00D21969" w:rsidP="00D21969">
      <w:pPr>
        <w:tabs>
          <w:tab w:val="left" w:pos="851"/>
          <w:tab w:val="left" w:pos="184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 xml:space="preserve">25.10. kita informacija (pavyzdžiui, atitinkamų sričių specialistų (ekspertų) pasitelkimas, </w:t>
      </w:r>
      <w:r w:rsidRPr="00D21969">
        <w:rPr>
          <w:rFonts w:ascii="Times New Roman" w:eastAsia="Times New Roman" w:hAnsi="Times New Roman" w:cs="Times New Roman"/>
          <w:color w:val="C00000"/>
          <w:kern w:val="0"/>
          <w:lang w:val="lt-LT" w:eastAsia="lt-LT"/>
          <w14:ligatures w14:val="none"/>
        </w:rPr>
        <w:t xml:space="preserve"> </w:t>
      </w:r>
      <w:r w:rsidRPr="00D21969">
        <w:rPr>
          <w:rFonts w:ascii="Times New Roman" w:eastAsia="Times New Roman" w:hAnsi="Times New Roman" w:cs="Times New Roman"/>
          <w:kern w:val="0"/>
          <w:lang w:val="lt-LT" w:eastAsia="lt-LT"/>
          <w14:ligatures w14:val="none"/>
        </w:rPr>
        <w:t>kitų viešojo juridinio asmens audito vykdytojų atlikto darbo panaudojimas).</w:t>
      </w:r>
    </w:p>
    <w:p w14:paraId="010A4CF1" w14:textId="77777777" w:rsidR="00D21969" w:rsidRPr="00D21969" w:rsidRDefault="00D21969" w:rsidP="00D21969">
      <w:pPr>
        <w:tabs>
          <w:tab w:val="left" w:pos="709"/>
          <w:tab w:val="left" w:pos="851"/>
          <w:tab w:val="left" w:pos="993"/>
          <w:tab w:val="left" w:pos="1134"/>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eastAsia="lt-LT"/>
          <w14:ligatures w14:val="none"/>
        </w:rPr>
        <w:t>26. Vidaus audito programa vidaus audito procedūrų atlikimo metu gali būti tikslinama, vidaus audito atlikimo trukmė gali būti pratęsta, o visi šios programos pakeitimai turi būti patvirtinti CVAS vedėjo. Tikslinant vidaus audito programą turi būti nurodytos jos tikslinimo priežastys.</w:t>
      </w:r>
    </w:p>
    <w:p w14:paraId="03366DDB" w14:textId="77777777" w:rsidR="00D21969" w:rsidRPr="00D21969" w:rsidRDefault="00D21969" w:rsidP="00D21969">
      <w:pPr>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27. CVAS vedėjas Savivaldybės administracijos direktoriaus nustatyta tvarka turi informuoti audituojamo subjekto vadovą apie pradedamą atlikti vidaus auditą, nurodydamas vidaus audito pradžią, vidaus audito tikslus, numatomą vidaus audito atlikimo trukmę, vidaus audito vykdytojus ir kitą aktualią informaciją. Audituojamo subjekto vadovas taip pat turi būti informuojamas apie vėlesnius reikšmingus vidaus audito proceso pokyčius, jeigu tokių būtų.</w:t>
      </w:r>
    </w:p>
    <w:p w14:paraId="5A2115CB" w14:textId="77777777" w:rsidR="00D21969" w:rsidRPr="00D21969" w:rsidRDefault="00D21969" w:rsidP="00D21969">
      <w:pPr>
        <w:tabs>
          <w:tab w:val="left" w:pos="709"/>
          <w:tab w:val="left" w:pos="851"/>
          <w:tab w:val="left" w:pos="993"/>
          <w:tab w:val="left" w:pos="1134"/>
        </w:tabs>
        <w:spacing w:after="0" w:line="240" w:lineRule="auto"/>
        <w:ind w:left="142" w:firstLine="567"/>
        <w:jc w:val="both"/>
        <w:rPr>
          <w:rFonts w:ascii="Times New Roman" w:eastAsia="Times New Roman" w:hAnsi="Times New Roman" w:cs="Times New Roman"/>
          <w:kern w:val="0"/>
          <w:lang w:val="lt-LT" w:eastAsia="lt-LT"/>
          <w14:ligatures w14:val="none"/>
        </w:rPr>
      </w:pPr>
    </w:p>
    <w:p w14:paraId="424DEAAB"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eastAsia="lt-LT"/>
          <w14:ligatures w14:val="none"/>
        </w:rPr>
      </w:pPr>
      <w:r w:rsidRPr="00D21969">
        <w:rPr>
          <w:rFonts w:ascii="Times New Roman" w:eastAsia="Times New Roman" w:hAnsi="Times New Roman" w:cs="Times New Roman"/>
          <w:b/>
          <w:kern w:val="0"/>
          <w:lang w:val="lt-LT" w:eastAsia="lt-LT"/>
          <w14:ligatures w14:val="none"/>
        </w:rPr>
        <w:t>TREČIASIS SKIRSNIS</w:t>
      </w:r>
    </w:p>
    <w:p w14:paraId="42306C27" w14:textId="77777777" w:rsidR="00D21969" w:rsidRPr="00D21969" w:rsidRDefault="00D21969" w:rsidP="00D21969">
      <w:pPr>
        <w:spacing w:after="0" w:line="360" w:lineRule="auto"/>
        <w:jc w:val="center"/>
        <w:rPr>
          <w:rFonts w:ascii="Times New Roman" w:eastAsia="Times New Roman" w:hAnsi="Times New Roman" w:cs="Times New Roman"/>
          <w:b/>
          <w:kern w:val="0"/>
          <w:lang w:val="lt-LT" w:eastAsia="lt-LT"/>
          <w14:ligatures w14:val="none"/>
        </w:rPr>
      </w:pPr>
      <w:r w:rsidRPr="00D21969">
        <w:rPr>
          <w:rFonts w:ascii="Times New Roman" w:eastAsia="Times New Roman" w:hAnsi="Times New Roman" w:cs="Times New Roman"/>
          <w:b/>
          <w:kern w:val="0"/>
          <w:lang w:val="lt-LT" w:eastAsia="lt-LT"/>
          <w14:ligatures w14:val="none"/>
        </w:rPr>
        <w:t>VIDAUS AUDITO PROCEDŪRŲ ATLIKIMAS</w:t>
      </w:r>
    </w:p>
    <w:p w14:paraId="56B1D953" w14:textId="77777777" w:rsidR="00D21969" w:rsidRPr="00D21969" w:rsidRDefault="00D21969" w:rsidP="00D21969">
      <w:pPr>
        <w:spacing w:after="0" w:line="240" w:lineRule="auto"/>
        <w:ind w:left="646"/>
        <w:jc w:val="center"/>
        <w:rPr>
          <w:rFonts w:ascii="Times New Roman" w:eastAsia="Times New Roman" w:hAnsi="Times New Roman" w:cs="Times New Roman"/>
          <w:kern w:val="0"/>
          <w:lang w:val="lt-LT"/>
          <w14:ligatures w14:val="none"/>
        </w:rPr>
      </w:pPr>
    </w:p>
    <w:p w14:paraId="7FEB3817" w14:textId="77777777" w:rsidR="00D21969" w:rsidRPr="00D21969" w:rsidRDefault="00D21969" w:rsidP="00D21969">
      <w:pPr>
        <w:tabs>
          <w:tab w:val="left" w:pos="426"/>
          <w:tab w:val="left" w:pos="1134"/>
          <w:tab w:val="left" w:pos="1276"/>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28. </w:t>
      </w:r>
      <w:r w:rsidRPr="00D21969">
        <w:rPr>
          <w:rFonts w:ascii="Times New Roman" w:eastAsia="Times New Roman" w:hAnsi="Times New Roman" w:cs="Times New Roman"/>
          <w:color w:val="000000"/>
          <w:kern w:val="0"/>
          <w:lang w:val="lt-LT"/>
          <w14:ligatures w14:val="none"/>
        </w:rPr>
        <w:t>Vidaus auditorius, atsižvelgdamas į vidaus audito tikslus, pagal CVAS vedėjo patvirtintą vidaus audito programą turi įvertinti viešojo juridinio asmens valdymo, rizikos valdymo ir vidaus kontrolės tinkamumą ir veiksmingumą ir atlikti vidaus audito procedūras, kuriomis siekiama:</w:t>
      </w:r>
    </w:p>
    <w:p w14:paraId="7DD3BC9E" w14:textId="77777777" w:rsidR="00D21969" w:rsidRPr="00D21969" w:rsidRDefault="00D21969" w:rsidP="00D21969">
      <w:pPr>
        <w:tabs>
          <w:tab w:val="left" w:pos="851"/>
          <w:tab w:val="left" w:pos="1134"/>
          <w:tab w:val="left" w:pos="1276"/>
          <w:tab w:val="left" w:pos="1701"/>
        </w:tabs>
        <w:snapToGrid w:val="0"/>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28.1. tikrinti ir vertinti audituojamo subjekto valdymą, rizikos valdymą ir</w:t>
      </w:r>
      <w:r w:rsidRPr="00D21969">
        <w:rPr>
          <w:rFonts w:ascii="Times New Roman" w:eastAsia="Times New Roman" w:hAnsi="Times New Roman" w:cs="Times New Roman"/>
          <w:color w:val="FF0000"/>
          <w:kern w:val="0"/>
          <w:lang w:val="lt-LT"/>
          <w14:ligatures w14:val="none"/>
        </w:rPr>
        <w:t xml:space="preserve"> </w:t>
      </w:r>
      <w:r w:rsidRPr="00D21969">
        <w:rPr>
          <w:rFonts w:ascii="Times New Roman" w:eastAsia="Times New Roman" w:hAnsi="Times New Roman" w:cs="Times New Roman"/>
          <w:kern w:val="0"/>
          <w:lang w:val="lt-LT"/>
          <w14:ligatures w14:val="none"/>
        </w:rPr>
        <w:t>sukurtą vidaus kontrolę;</w:t>
      </w:r>
    </w:p>
    <w:p w14:paraId="3EF7F9C0" w14:textId="77777777" w:rsidR="00D21969" w:rsidRPr="00D21969" w:rsidRDefault="00D21969" w:rsidP="00D21969">
      <w:pPr>
        <w:tabs>
          <w:tab w:val="left" w:pos="851"/>
          <w:tab w:val="left" w:pos="1134"/>
          <w:tab w:val="left" w:pos="1276"/>
          <w:tab w:val="left" w:pos="1701"/>
        </w:tabs>
        <w:snapToGrid w:val="0"/>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28.2. tikrinti ir vertinti, kaip laikomasi audituojamo subjekto strateginių ir (arba) kitų veiklos planų, teisės aktų reikalavimų ir sutarčių, turinčių įtakos jo veiklai;</w:t>
      </w:r>
    </w:p>
    <w:p w14:paraId="4A351A6F" w14:textId="77777777" w:rsidR="00D21969" w:rsidRPr="00D21969" w:rsidRDefault="00D21969" w:rsidP="00D21969">
      <w:pPr>
        <w:tabs>
          <w:tab w:val="left" w:pos="142"/>
          <w:tab w:val="left" w:pos="851"/>
          <w:tab w:val="left" w:pos="1134"/>
        </w:tabs>
        <w:snapToGrid w:val="0"/>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28.3. tikrinti ir vertinti, ar teikiama informacija apie audituojamo subjekto</w:t>
      </w:r>
      <w:r w:rsidRPr="00D21969">
        <w:rPr>
          <w:rFonts w:ascii="Times New Roman" w:eastAsia="Times New Roman" w:hAnsi="Times New Roman" w:cs="Times New Roman"/>
          <w:color w:val="FF0000"/>
          <w:kern w:val="0"/>
          <w:lang w:val="lt-LT"/>
          <w14:ligatures w14:val="none"/>
        </w:rPr>
        <w:t xml:space="preserve"> </w:t>
      </w:r>
      <w:r w:rsidRPr="00D21969">
        <w:rPr>
          <w:rFonts w:ascii="Times New Roman" w:eastAsia="Times New Roman" w:hAnsi="Times New Roman" w:cs="Times New Roman"/>
          <w:kern w:val="0"/>
          <w:lang w:val="lt-LT"/>
          <w14:ligatures w14:val="none"/>
        </w:rPr>
        <w:t>finansinę ir kitą veiklą yra patikima, aktuali, išsami ir teisinga, bei vertinti būdus, kaip renkama, analizuojama, klasifikuojama ir skelbiama tokia informacija;</w:t>
      </w:r>
    </w:p>
    <w:p w14:paraId="7243EC70" w14:textId="77777777" w:rsidR="00D21969" w:rsidRPr="00D21969" w:rsidRDefault="00D21969" w:rsidP="00D21969">
      <w:pPr>
        <w:tabs>
          <w:tab w:val="left" w:pos="142"/>
          <w:tab w:val="left" w:pos="709"/>
          <w:tab w:val="left" w:pos="851"/>
          <w:tab w:val="left" w:pos="1134"/>
        </w:tabs>
        <w:snapToGrid w:val="0"/>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28.4. tirti ir vertinti, kaip</w:t>
      </w:r>
      <w:r w:rsidRPr="00D21969">
        <w:rPr>
          <w:rFonts w:ascii="Times New Roman" w:eastAsia="Times New Roman" w:hAnsi="Times New Roman" w:cs="Times New Roman"/>
          <w:b/>
          <w:kern w:val="0"/>
          <w:lang w:val="lt-LT"/>
          <w14:ligatures w14:val="none"/>
        </w:rPr>
        <w:t xml:space="preserve"> </w:t>
      </w:r>
      <w:r w:rsidRPr="00D21969">
        <w:rPr>
          <w:rFonts w:ascii="Times New Roman" w:eastAsia="Times New Roman" w:hAnsi="Times New Roman" w:cs="Times New Roman"/>
          <w:kern w:val="0"/>
          <w:lang w:val="lt-LT"/>
          <w14:ligatures w14:val="none"/>
        </w:rPr>
        <w:t>valstybės ir (ar) savivaldybės turtas valdomas, naudojamas ir juo disponuojama, taip pat ar audituojamo subjekto turtas saugomas nuo neteisėtų veikų, ar turto apskaitos duomenys patikimi;</w:t>
      </w:r>
    </w:p>
    <w:p w14:paraId="32D275E8" w14:textId="77777777" w:rsidR="00D21969" w:rsidRPr="00D21969" w:rsidRDefault="00D21969" w:rsidP="00D21969">
      <w:pPr>
        <w:tabs>
          <w:tab w:val="left" w:pos="142"/>
          <w:tab w:val="left" w:pos="709"/>
          <w:tab w:val="left" w:pos="851"/>
          <w:tab w:val="left" w:pos="1134"/>
        </w:tabs>
        <w:snapToGrid w:val="0"/>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28.5. tirti ir vertinti audituojamo subjekto veiklos vykdymą ekonomiškumo, efektyvumo ir rezultatyvumo požiūriais;</w:t>
      </w:r>
    </w:p>
    <w:p w14:paraId="4F020A71" w14:textId="77777777" w:rsidR="00D21969" w:rsidRPr="00D21969" w:rsidRDefault="00D21969" w:rsidP="00D21969">
      <w:pPr>
        <w:tabs>
          <w:tab w:val="left" w:pos="709"/>
          <w:tab w:val="left" w:pos="851"/>
          <w:tab w:val="left" w:pos="1134"/>
        </w:tabs>
        <w:snapToGrid w:val="0"/>
        <w:spacing w:after="0" w:line="360" w:lineRule="auto"/>
        <w:ind w:firstLine="720"/>
        <w:jc w:val="both"/>
        <w:rPr>
          <w:rFonts w:ascii="Times New Roman" w:eastAsia="Times New Roman" w:hAnsi="Times New Roman" w:cs="Times New Roman"/>
          <w:kern w:val="0"/>
          <w:lang w:val="pt-BR"/>
          <w14:ligatures w14:val="none"/>
        </w:rPr>
      </w:pPr>
      <w:r w:rsidRPr="00D21969">
        <w:rPr>
          <w:rFonts w:ascii="Times New Roman" w:eastAsia="Times New Roman" w:hAnsi="Times New Roman" w:cs="Times New Roman"/>
          <w:kern w:val="0"/>
          <w:lang w:val="pt-BR"/>
          <w14:ligatures w14:val="none"/>
        </w:rPr>
        <w:t xml:space="preserve">28.6. </w:t>
      </w:r>
      <w:r w:rsidRPr="00D21969">
        <w:rPr>
          <w:rFonts w:ascii="Times New Roman" w:eastAsia="Times New Roman" w:hAnsi="Times New Roman" w:cs="Times New Roman"/>
          <w:kern w:val="0"/>
          <w:lang w:val="lt-LT"/>
          <w14:ligatures w14:val="none"/>
        </w:rPr>
        <w:t xml:space="preserve">vertinti audituojamo subjekto </w:t>
      </w:r>
      <w:r w:rsidRPr="00D21969">
        <w:rPr>
          <w:rFonts w:ascii="Times New Roman" w:eastAsia="Times New Roman" w:hAnsi="Times New Roman" w:cs="Times New Roman"/>
          <w:kern w:val="0"/>
          <w:lang w:val="pt-BR"/>
          <w14:ligatures w14:val="none"/>
        </w:rPr>
        <w:t>informacinių sistemų valdymą ir saugumą;</w:t>
      </w:r>
    </w:p>
    <w:p w14:paraId="1C575DA1" w14:textId="77777777" w:rsidR="00D21969" w:rsidRPr="00D21969" w:rsidRDefault="00D21969" w:rsidP="00D21969">
      <w:pPr>
        <w:tabs>
          <w:tab w:val="left" w:pos="851"/>
          <w:tab w:val="left" w:pos="1134"/>
        </w:tabs>
        <w:snapToGrid w:val="0"/>
        <w:spacing w:after="0" w:line="360" w:lineRule="auto"/>
        <w:ind w:firstLine="720"/>
        <w:jc w:val="both"/>
        <w:rPr>
          <w:rFonts w:ascii="Times New Roman" w:eastAsia="Times New Roman" w:hAnsi="Times New Roman" w:cs="Times New Roman"/>
          <w:iCs/>
          <w:kern w:val="0"/>
          <w:lang w:val="lt-LT"/>
          <w14:ligatures w14:val="none"/>
        </w:rPr>
      </w:pPr>
      <w:r w:rsidRPr="00D21969">
        <w:rPr>
          <w:rFonts w:ascii="Times New Roman" w:eastAsia="Times New Roman" w:hAnsi="Times New Roman" w:cs="Times New Roman"/>
          <w:kern w:val="0"/>
          <w:lang w:val="pt-BR"/>
          <w14:ligatures w14:val="none"/>
        </w:rPr>
        <w:lastRenderedPageBreak/>
        <w:t xml:space="preserve">28.7. </w:t>
      </w:r>
      <w:r w:rsidRPr="00D21969">
        <w:rPr>
          <w:rFonts w:ascii="Times New Roman" w:eastAsia="Times New Roman" w:hAnsi="Times New Roman" w:cs="Times New Roman"/>
          <w:iCs/>
          <w:kern w:val="0"/>
          <w:lang w:val="lt-LT"/>
          <w14:ligatures w14:val="none"/>
        </w:rPr>
        <w:t xml:space="preserve">vertinti korupcijos rizikos valdymą: kaip audituojamas subjektas nustato </w:t>
      </w:r>
      <w:r w:rsidRPr="00D21969">
        <w:rPr>
          <w:rFonts w:ascii="Times New Roman" w:eastAsia="Times New Roman" w:hAnsi="Times New Roman" w:cs="Times New Roman"/>
          <w:bCs/>
          <w:iCs/>
          <w:kern w:val="0"/>
          <w:lang w:val="lt-LT"/>
          <w14:ligatures w14:val="none"/>
        </w:rPr>
        <w:t>korupcijos</w:t>
      </w:r>
      <w:r w:rsidRPr="00D21969">
        <w:rPr>
          <w:rFonts w:ascii="Times New Roman" w:eastAsia="Times New Roman" w:hAnsi="Times New Roman" w:cs="Times New Roman"/>
          <w:iCs/>
          <w:kern w:val="0"/>
          <w:lang w:val="lt-LT"/>
          <w14:ligatures w14:val="none"/>
        </w:rPr>
        <w:t xml:space="preserve"> rizikos veiksnius, kaip juos analizuoja ir kokias parenka </w:t>
      </w:r>
      <w:r w:rsidRPr="00D21969">
        <w:rPr>
          <w:rFonts w:ascii="Times New Roman" w:eastAsia="Times New Roman" w:hAnsi="Times New Roman" w:cs="Times New Roman"/>
          <w:bCs/>
          <w:iCs/>
          <w:kern w:val="0"/>
          <w:lang w:val="lt-LT"/>
          <w14:ligatures w14:val="none"/>
        </w:rPr>
        <w:t>korupcijos prevencijos</w:t>
      </w:r>
      <w:r w:rsidRPr="00D21969">
        <w:rPr>
          <w:rFonts w:ascii="Times New Roman" w:eastAsia="Times New Roman" w:hAnsi="Times New Roman" w:cs="Times New Roman"/>
          <w:iCs/>
          <w:kern w:val="0"/>
          <w:lang w:val="lt-LT"/>
          <w14:ligatures w14:val="none"/>
        </w:rPr>
        <w:t xml:space="preserve"> priemones, kurios sumažintų arba pašalintų neigiamą poveikį audituojamo subjekto veiklai.</w:t>
      </w:r>
    </w:p>
    <w:p w14:paraId="5EAFB564" w14:textId="77777777" w:rsidR="00D21969" w:rsidRPr="00D21969" w:rsidRDefault="00D21969" w:rsidP="00D21969">
      <w:pPr>
        <w:widowControl w:val="0"/>
        <w:tabs>
          <w:tab w:val="left" w:pos="142"/>
          <w:tab w:val="left" w:pos="709"/>
          <w:tab w:val="left" w:pos="1134"/>
          <w:tab w:val="left" w:pos="1276"/>
        </w:tabs>
        <w:suppressAutoHyphen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29. </w:t>
      </w:r>
      <w:r w:rsidRPr="00D21969">
        <w:rPr>
          <w:rFonts w:ascii="Times New Roman" w:eastAsia="Times New Roman" w:hAnsi="Times New Roman" w:cs="Times New Roman"/>
          <w:color w:val="000000"/>
          <w:kern w:val="0"/>
          <w:lang w:val="lt-LT"/>
          <w14:ligatures w14:val="none"/>
        </w:rPr>
        <w:t>Vidaus auditorius, atlikdamas vidaus auditą ir siekdamas vidaus audito tikslų, turi surinkti pakankamą, patikimą ir</w:t>
      </w:r>
      <w:r w:rsidRPr="00D21969">
        <w:rPr>
          <w:rFonts w:ascii="Times New Roman" w:eastAsia="Times New Roman" w:hAnsi="Times New Roman" w:cs="Times New Roman"/>
          <w:b/>
          <w:bCs/>
          <w:color w:val="000000"/>
          <w:kern w:val="0"/>
          <w:lang w:val="lt-LT"/>
          <w14:ligatures w14:val="none"/>
        </w:rPr>
        <w:t xml:space="preserve"> </w:t>
      </w:r>
      <w:r w:rsidRPr="00D21969">
        <w:rPr>
          <w:rFonts w:ascii="Times New Roman" w:eastAsia="Times New Roman" w:hAnsi="Times New Roman" w:cs="Times New Roman"/>
          <w:color w:val="000000"/>
          <w:kern w:val="0"/>
          <w:lang w:val="lt-LT"/>
          <w14:ligatures w14:val="none"/>
        </w:rPr>
        <w:t>svarbią informaciją – vidaus audito įrodymus:</w:t>
      </w:r>
    </w:p>
    <w:p w14:paraId="15CE973F" w14:textId="77777777" w:rsidR="00D21969" w:rsidRPr="00D21969" w:rsidRDefault="00D21969" w:rsidP="00D21969">
      <w:pPr>
        <w:widowControl w:val="0"/>
        <w:tabs>
          <w:tab w:val="left" w:pos="851"/>
          <w:tab w:val="left" w:pos="993"/>
          <w:tab w:val="left" w:pos="1276"/>
          <w:tab w:val="left" w:pos="1985"/>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29.1. pakankama informacija – tinkama informacija, kuria remdamasis vidaus auditorius gali pagrįsti vidaus audito pastebėjimus ir išvadas, o kompetentingas asmuo padarytų tokias pačias išvadas kaip ir vidaus auditorius, surinkęs tokią informaciją;</w:t>
      </w:r>
    </w:p>
    <w:p w14:paraId="318CFE2A" w14:textId="77777777" w:rsidR="00D21969" w:rsidRPr="00D21969" w:rsidRDefault="00D21969" w:rsidP="00D21969">
      <w:pPr>
        <w:widowControl w:val="0"/>
        <w:tabs>
          <w:tab w:val="left" w:pos="851"/>
          <w:tab w:val="left" w:pos="993"/>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29.2. patikima informacija – faktais pagrįsta ir patvirtinta informacija, kurią galima patikrinti taikant tam tikras vidaus audito procedūras;</w:t>
      </w:r>
    </w:p>
    <w:p w14:paraId="08FF6688" w14:textId="77777777" w:rsidR="00D21969" w:rsidRPr="00D21969" w:rsidRDefault="00D21969" w:rsidP="00D21969">
      <w:pPr>
        <w:widowControl w:val="0"/>
        <w:tabs>
          <w:tab w:val="left" w:pos="709"/>
          <w:tab w:val="left" w:pos="851"/>
          <w:tab w:val="left" w:pos="993"/>
          <w:tab w:val="left" w:pos="1276"/>
          <w:tab w:val="left" w:pos="1843"/>
          <w:tab w:val="left" w:pos="1985"/>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29.3. svarbi informacija – informacija, kuri atitinka vidaus audito tikslus ir patvirtina vidaus audito metu padarytas išvadas ir pateiktas rekomendacijas.</w:t>
      </w:r>
    </w:p>
    <w:p w14:paraId="490D17A4" w14:textId="77777777" w:rsidR="00D21969" w:rsidRPr="00D21969" w:rsidRDefault="00D21969" w:rsidP="00D21969">
      <w:pPr>
        <w:widowControl w:val="0"/>
        <w:tabs>
          <w:tab w:val="left" w:pos="567"/>
          <w:tab w:val="left" w:pos="851"/>
          <w:tab w:val="left" w:pos="1134"/>
        </w:tabs>
        <w:suppressAutoHyphens/>
        <w:spacing w:after="0" w:line="360" w:lineRule="auto"/>
        <w:ind w:firstLine="720"/>
        <w:jc w:val="both"/>
        <w:rPr>
          <w:rFonts w:ascii="Times New Roman" w:eastAsia="Times New Roman" w:hAnsi="Times New Roman" w:cs="Times New Roman"/>
          <w:strike/>
          <w:kern w:val="0"/>
          <w:lang w:val="lt-LT"/>
          <w14:ligatures w14:val="none"/>
        </w:rPr>
      </w:pPr>
      <w:r w:rsidRPr="00D21969">
        <w:rPr>
          <w:rFonts w:ascii="Times New Roman" w:eastAsia="Times New Roman" w:hAnsi="Times New Roman" w:cs="Times New Roman"/>
          <w:kern w:val="0"/>
          <w:lang w:val="lt-LT"/>
          <w14:ligatures w14:val="none"/>
        </w:rPr>
        <w:t>30. Rinkdamas vidaus audito įrodymus vidaus auditorius turi atlikti tokias vidaus audito procedūras, kurios užtikrintų, kad bus pasiekti vidaus audito tikslai, pagrįstos vidaus audito išvados ir valdoma vidaus audito rizika.</w:t>
      </w:r>
    </w:p>
    <w:p w14:paraId="1650DD2D" w14:textId="77777777" w:rsidR="00D21969" w:rsidRPr="00D21969" w:rsidRDefault="00D21969" w:rsidP="00D21969">
      <w:pPr>
        <w:widowControl w:val="0"/>
        <w:tabs>
          <w:tab w:val="left" w:pos="567"/>
          <w:tab w:val="left" w:pos="1134"/>
        </w:tabs>
        <w:suppressAutoHyphen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31. </w:t>
      </w:r>
      <w:r w:rsidRPr="00D21969">
        <w:rPr>
          <w:rFonts w:ascii="Times New Roman" w:eastAsia="Times New Roman" w:hAnsi="Times New Roman" w:cs="Times New Roman"/>
          <w:color w:val="000000"/>
          <w:kern w:val="0"/>
          <w:lang w:val="lt-LT"/>
          <w14:ligatures w14:val="none"/>
        </w:rPr>
        <w:t>Vidaus audito įrodymai renkami taikant šias vidaus audito procedūras:</w:t>
      </w:r>
    </w:p>
    <w:p w14:paraId="3741BEB8" w14:textId="77777777" w:rsidR="00D21969" w:rsidRPr="00D21969" w:rsidRDefault="00D21969" w:rsidP="00D21969">
      <w:pPr>
        <w:widowControl w:val="0"/>
        <w:tabs>
          <w:tab w:val="left" w:pos="567"/>
          <w:tab w:val="left" w:pos="851"/>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31.1. perskaičiavimą (dokumentų ir apskaitos įrašų aritmetinio tikslumo patikrinimą ar perskaičiavimą);</w:t>
      </w:r>
    </w:p>
    <w:p w14:paraId="703E7B99" w14:textId="77777777" w:rsidR="00D21969" w:rsidRPr="00D21969" w:rsidRDefault="00D21969" w:rsidP="00D21969">
      <w:pPr>
        <w:widowControl w:val="0"/>
        <w:tabs>
          <w:tab w:val="left" w:pos="567"/>
          <w:tab w:val="left" w:pos="851"/>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31.2. patvirtinimą (tam tikros informacijos, dėl kurios tikslumo ar buvimo vidaus auditorius abejoja, patvirtinimą ar paneigimą);</w:t>
      </w:r>
    </w:p>
    <w:p w14:paraId="281885DC" w14:textId="77777777" w:rsidR="00D21969" w:rsidRPr="00D21969" w:rsidRDefault="00D21969" w:rsidP="00D21969">
      <w:pPr>
        <w:widowControl w:val="0"/>
        <w:tabs>
          <w:tab w:val="left" w:pos="567"/>
          <w:tab w:val="left" w:pos="709"/>
          <w:tab w:val="left" w:pos="851"/>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31.3. patikrinimą (įrašų, materialiojo turto, dokumentų patikrinimą, kurį atliekant galima tikrinti kontrolės procedūras arba patiems atlikti patikrinimą);</w:t>
      </w:r>
    </w:p>
    <w:p w14:paraId="4FD40457" w14:textId="77777777" w:rsidR="00D21969" w:rsidRPr="00D21969" w:rsidRDefault="00D21969" w:rsidP="00D21969">
      <w:pPr>
        <w:widowControl w:val="0"/>
        <w:tabs>
          <w:tab w:val="left" w:pos="567"/>
          <w:tab w:val="left" w:pos="851"/>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31.4. stebėjimą (procesų, procedūrų ir kt.);</w:t>
      </w:r>
    </w:p>
    <w:p w14:paraId="13B75905" w14:textId="77777777" w:rsidR="00D21969" w:rsidRPr="00D21969" w:rsidRDefault="00D21969" w:rsidP="00D21969">
      <w:pPr>
        <w:widowControl w:val="0"/>
        <w:tabs>
          <w:tab w:val="left" w:pos="567"/>
          <w:tab w:val="left" w:pos="851"/>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31.5. apklausą ir (arba) pokalbį (apklausos anketų ir klausimynų pateikimą ir atsakymų į juos gavimą, pokalbio aprašymą);</w:t>
      </w:r>
    </w:p>
    <w:p w14:paraId="7BDEDF5E" w14:textId="77777777" w:rsidR="00D21969" w:rsidRPr="00D21969" w:rsidRDefault="00D21969" w:rsidP="00D21969">
      <w:pPr>
        <w:widowControl w:val="0"/>
        <w:tabs>
          <w:tab w:val="left" w:pos="567"/>
          <w:tab w:val="left" w:pos="851"/>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31.6. analitines procedūras (patikimų rodiklių ir tendencijų analizę).</w:t>
      </w:r>
    </w:p>
    <w:p w14:paraId="302C0F16" w14:textId="77777777" w:rsidR="00D21969" w:rsidRPr="00D21969" w:rsidRDefault="00D21969" w:rsidP="00D21969">
      <w:pPr>
        <w:widowControl w:val="0"/>
        <w:tabs>
          <w:tab w:val="left" w:pos="567"/>
          <w:tab w:val="left" w:pos="709"/>
          <w:tab w:val="left" w:pos="851"/>
          <w:tab w:val="left" w:pos="1134"/>
        </w:tabs>
        <w:suppressAutoHyphen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32. Vidaus auditorius vidaus audito įrodymus turi vertinti atsižvelgdamas į vidaus audito tikslus pagal vidaus audito programoje nurodytus vertinimo kriterijus, siekdamas nustatyti, ar yra vertinimo kriterijų ir audituojamo subjekto veiklos neatitikimų.</w:t>
      </w:r>
    </w:p>
    <w:p w14:paraId="254B953D" w14:textId="77777777" w:rsidR="00D21969" w:rsidRPr="00D21969" w:rsidRDefault="00D21969" w:rsidP="00D21969">
      <w:pPr>
        <w:widowControl w:val="0"/>
        <w:tabs>
          <w:tab w:val="left" w:pos="142"/>
          <w:tab w:val="left" w:pos="567"/>
          <w:tab w:val="left" w:pos="1134"/>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 xml:space="preserve">33. Atlikdamas vidaus audito procedūras, remdamasis vertinimo kriterijais, vidaus auditorius siekia nustatyti reikšmingas klaidas, kurios daro didelį poveikį audituojamo subjekto veiklai arba </w:t>
      </w:r>
      <w:r w:rsidRPr="00D21969">
        <w:rPr>
          <w:rFonts w:ascii="Times New Roman" w:eastAsia="Times New Roman" w:hAnsi="Times New Roman" w:cs="Times New Roman"/>
          <w:kern w:val="0"/>
          <w:lang w:val="lt-LT"/>
          <w14:ligatures w14:val="none"/>
        </w:rPr>
        <w:lastRenderedPageBreak/>
        <w:t>audituojamai sričiai, yra veiklą reglamentuojančiuose teisės aktuose nustatytų reikalavimų, audituojamo subjekto valdymo, rizikos valdymo ir vidaus kontrolės neatitikimo priežastis. Jei nustatomas vertinimo kriterijų ir audituojamo subjekto veiklos neatitikimas, turi būti teikiamas Metodikos 48.2.1 papunktyje nurodytas pastebėjimas.</w:t>
      </w:r>
    </w:p>
    <w:p w14:paraId="5FA8FB42" w14:textId="77777777" w:rsidR="00D21969" w:rsidRPr="00D21969" w:rsidRDefault="00D21969" w:rsidP="00D21969">
      <w:pPr>
        <w:widowControl w:val="0"/>
        <w:tabs>
          <w:tab w:val="left" w:pos="142"/>
          <w:tab w:val="left" w:pos="426"/>
          <w:tab w:val="left" w:pos="709"/>
          <w:tab w:val="left" w:pos="1134"/>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34. </w:t>
      </w:r>
      <w:r w:rsidRPr="00D21969">
        <w:rPr>
          <w:rFonts w:ascii="Times New Roman" w:eastAsia="Times New Roman" w:hAnsi="Times New Roman" w:cs="Times New Roman"/>
          <w:color w:val="000000"/>
          <w:kern w:val="0"/>
          <w:lang w:val="lt-LT"/>
          <w14:ligatures w14:val="none"/>
        </w:rPr>
        <w:t>Vidaus auditorius audituojamo subjekto vidaus kontrolę vertina pagal 5 vidaus kontrolės elementus: kontrolės aplinką, rizikos vertinimą, kontrolės veiklą, informavimą ir komunikaciją bei stebėseną.</w:t>
      </w:r>
    </w:p>
    <w:p w14:paraId="70BBF25C" w14:textId="77777777" w:rsidR="00D21969" w:rsidRPr="00D21969" w:rsidRDefault="00D21969" w:rsidP="00D21969">
      <w:pPr>
        <w:widowControl w:val="0"/>
        <w:tabs>
          <w:tab w:val="left" w:pos="142"/>
          <w:tab w:val="left" w:pos="709"/>
          <w:tab w:val="left" w:pos="993"/>
          <w:tab w:val="left" w:pos="1134"/>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35. </w:t>
      </w:r>
      <w:r w:rsidRPr="00D21969">
        <w:rPr>
          <w:rFonts w:ascii="Times New Roman" w:eastAsia="Times New Roman" w:hAnsi="Times New Roman" w:cs="Times New Roman"/>
          <w:color w:val="000000"/>
          <w:kern w:val="0"/>
          <w:lang w:val="lt-LT"/>
          <w14:ligatures w14:val="none"/>
        </w:rPr>
        <w:t>Vidaus kontrolė įvertinama:</w:t>
      </w:r>
    </w:p>
    <w:p w14:paraId="754D9606" w14:textId="77777777" w:rsidR="00D21969" w:rsidRPr="00D21969" w:rsidRDefault="00D21969" w:rsidP="00D21969">
      <w:pPr>
        <w:widowControl w:val="0"/>
        <w:tabs>
          <w:tab w:val="left" w:pos="284"/>
          <w:tab w:val="left" w:pos="851"/>
          <w:tab w:val="left" w:pos="993"/>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35.1. labai gerai – jei visa rizika yra nustatyta ir valdoma, vidaus kontrolės trūkumų nerasta;</w:t>
      </w:r>
    </w:p>
    <w:p w14:paraId="3C8165E2" w14:textId="77777777" w:rsidR="00D21969" w:rsidRPr="00D21969" w:rsidRDefault="00D21969" w:rsidP="00D21969">
      <w:pPr>
        <w:widowControl w:val="0"/>
        <w:tabs>
          <w:tab w:val="left" w:pos="851"/>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35.2. gerai – jei visa rizika yra nustatyta ir valdoma, bet yra keletas nesvarbių vidaus kontrolės trūkumų, neturinčių neigiamos įtakos viešojo juridinio asmens veiklos rezultatams;</w:t>
      </w:r>
    </w:p>
    <w:p w14:paraId="4B2E52C3" w14:textId="77777777" w:rsidR="00D21969" w:rsidRPr="00D21969" w:rsidRDefault="00D21969" w:rsidP="00D21969">
      <w:pPr>
        <w:widowControl w:val="0"/>
        <w:tabs>
          <w:tab w:val="left" w:pos="709"/>
          <w:tab w:val="left" w:pos="851"/>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35.3. patenkinamai – jei visa rizika yra nustatyta, tačiau dėl netinkamo rizikos valdymo yra vidaus kontrolės trūkumų, kurie gali turėti neigiamą įtaką viešojo juridinio asmens veiklos rezultatams;</w:t>
      </w:r>
    </w:p>
    <w:p w14:paraId="4B29DD81" w14:textId="77777777" w:rsidR="00D21969" w:rsidRPr="00D21969" w:rsidRDefault="00D21969" w:rsidP="00D21969">
      <w:pPr>
        <w:widowControl w:val="0"/>
        <w:tabs>
          <w:tab w:val="left" w:pos="851"/>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35.4. silpnai – jei ne visa rizika yra nustatyta, nevykdomas rizikos valdymas ir vidaus kontrolės trūkumai yra akivaizdūs, darantys neigiamą įtaką viešojo juridinio asmens veiklos rezultatams.</w:t>
      </w:r>
    </w:p>
    <w:p w14:paraId="20236F76" w14:textId="77777777" w:rsidR="00D21969" w:rsidRPr="00D21969" w:rsidRDefault="00D21969" w:rsidP="00D21969">
      <w:pPr>
        <w:widowControl w:val="0"/>
        <w:tabs>
          <w:tab w:val="left" w:pos="-142"/>
          <w:tab w:val="left" w:pos="0"/>
          <w:tab w:val="left" w:pos="426"/>
          <w:tab w:val="left" w:pos="709"/>
          <w:tab w:val="left" w:pos="1134"/>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36. </w:t>
      </w:r>
      <w:r w:rsidRPr="00D21969">
        <w:rPr>
          <w:rFonts w:ascii="Times New Roman" w:eastAsia="Times New Roman" w:hAnsi="Times New Roman" w:cs="Times New Roman"/>
          <w:color w:val="000000"/>
          <w:kern w:val="0"/>
          <w:lang w:val="lt-LT"/>
          <w14:ligatures w14:val="none"/>
        </w:rPr>
        <w:t xml:space="preserve">Vidaus auditorius, atlikęs vidaus audito programoje numatytas vidaus audito procedūras, turi </w:t>
      </w:r>
      <w:r w:rsidRPr="00D21969">
        <w:rPr>
          <w:rFonts w:ascii="Times New Roman" w:eastAsia="Times New Roman" w:hAnsi="Times New Roman" w:cs="Times New Roman"/>
          <w:kern w:val="0"/>
          <w:lang w:val="lt-LT"/>
          <w14:ligatures w14:val="none"/>
        </w:rPr>
        <w:t xml:space="preserve">parengti darbo dokumentus, </w:t>
      </w:r>
      <w:r w:rsidRPr="00D21969">
        <w:rPr>
          <w:rFonts w:ascii="Times New Roman" w:eastAsia="Times New Roman" w:hAnsi="Times New Roman" w:cs="Times New Roman"/>
          <w:color w:val="000000"/>
          <w:kern w:val="0"/>
          <w:lang w:val="lt-LT"/>
          <w14:ligatures w14:val="none"/>
        </w:rPr>
        <w:t xml:space="preserve">kurie yra pagrindas parengti vidaus audito ataskaitą, taip pat </w:t>
      </w:r>
      <w:r w:rsidRPr="00D21969">
        <w:rPr>
          <w:rFonts w:ascii="Times New Roman" w:eastAsia="Times New Roman" w:hAnsi="Times New Roman" w:cs="Times New Roman"/>
          <w:color w:val="76923C"/>
          <w:kern w:val="0"/>
          <w:lang w:val="lt-LT"/>
          <w14:ligatures w14:val="none"/>
        </w:rPr>
        <w:t xml:space="preserve"> </w:t>
      </w:r>
      <w:r w:rsidRPr="00D21969">
        <w:rPr>
          <w:rFonts w:ascii="Times New Roman" w:eastAsia="Times New Roman" w:hAnsi="Times New Roman" w:cs="Times New Roman"/>
          <w:kern w:val="0"/>
          <w:lang w:val="lt-LT"/>
          <w14:ligatures w14:val="none"/>
        </w:rPr>
        <w:t>įrodymais pag</w:t>
      </w:r>
      <w:r w:rsidRPr="00D21969">
        <w:rPr>
          <w:rFonts w:ascii="Times New Roman" w:eastAsia="Times New Roman" w:hAnsi="Times New Roman" w:cs="Times New Roman"/>
          <w:color w:val="000000"/>
          <w:kern w:val="0"/>
          <w:lang w:val="lt-LT"/>
          <w14:ligatures w14:val="none"/>
        </w:rPr>
        <w:t xml:space="preserve">rįsti vidaus audito išvadas ir rekomendacijas. </w:t>
      </w:r>
    </w:p>
    <w:p w14:paraId="0A77D44B" w14:textId="77777777" w:rsidR="00D21969" w:rsidRPr="00D21969" w:rsidRDefault="00D21969" w:rsidP="00D21969">
      <w:pPr>
        <w:widowControl w:val="0"/>
        <w:tabs>
          <w:tab w:val="left" w:pos="567"/>
          <w:tab w:val="left" w:pos="709"/>
          <w:tab w:val="left" w:pos="1134"/>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37. </w:t>
      </w:r>
      <w:r w:rsidRPr="00D21969">
        <w:rPr>
          <w:rFonts w:ascii="Times New Roman" w:eastAsia="Times New Roman" w:hAnsi="Times New Roman" w:cs="Times New Roman"/>
          <w:color w:val="000000"/>
          <w:kern w:val="0"/>
          <w:lang w:val="lt-LT"/>
          <w14:ligatures w14:val="none"/>
        </w:rPr>
        <w:t xml:space="preserve">Darbo dokumente privalo būti nurodytas dokumento sudarytojo pavadinimas, dokumento pavadinimas, dokumento data, dokumento tekstas, darbo dokumentas turi būti vidaus auditoriaus pasirašytas. </w:t>
      </w:r>
    </w:p>
    <w:p w14:paraId="3217ED3B" w14:textId="77777777" w:rsidR="00D21969" w:rsidRPr="00D21969" w:rsidRDefault="00D21969" w:rsidP="00D21969">
      <w:pPr>
        <w:widowControl w:val="0"/>
        <w:tabs>
          <w:tab w:val="left" w:pos="0"/>
          <w:tab w:val="left" w:pos="284"/>
          <w:tab w:val="left" w:pos="426"/>
          <w:tab w:val="left" w:pos="709"/>
          <w:tab w:val="left" w:pos="851"/>
          <w:tab w:val="left" w:pos="1134"/>
        </w:tabs>
        <w:spacing w:after="0" w:line="360" w:lineRule="auto"/>
        <w:ind w:firstLine="720"/>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38. </w:t>
      </w:r>
      <w:r w:rsidRPr="00D21969">
        <w:rPr>
          <w:rFonts w:ascii="Times New Roman" w:eastAsia="Times New Roman" w:hAnsi="Times New Roman" w:cs="Times New Roman"/>
          <w:color w:val="000000"/>
          <w:kern w:val="0"/>
          <w:lang w:val="lt-LT"/>
          <w14:ligatures w14:val="none"/>
        </w:rPr>
        <w:t>Darbo dokumente turi būti nurodytas vidaus audito procedūrų atlikimo tikslas, informacijos šaltinis, taikytos vidaus audito procedūros, vidaus audito apimtis, susijusi su atliktomis vidaus audito procedūromis, vidaus audito išvados, rekomendacijos ir jas patvirtinantys įrodymai. Darbo dokumente asmens duomenys turi būti adekvatūs, tinkami ir tik tokie, kurių reikia siekiant vidaus audito tikslų, dėl kurių jie tvarkomi.</w:t>
      </w:r>
    </w:p>
    <w:p w14:paraId="5AF4BBCF" w14:textId="77777777" w:rsidR="00D21969" w:rsidRPr="00D21969" w:rsidRDefault="00D21969" w:rsidP="00D21969">
      <w:pPr>
        <w:widowControl w:val="0"/>
        <w:tabs>
          <w:tab w:val="left" w:pos="0"/>
          <w:tab w:val="left" w:pos="284"/>
          <w:tab w:val="left" w:pos="426"/>
          <w:tab w:val="left" w:pos="709"/>
          <w:tab w:val="left" w:pos="851"/>
          <w:tab w:val="left" w:pos="1134"/>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39. </w:t>
      </w:r>
      <w:r w:rsidRPr="00D21969">
        <w:rPr>
          <w:rFonts w:ascii="Times New Roman" w:eastAsia="Times New Roman" w:hAnsi="Times New Roman" w:cs="Times New Roman"/>
          <w:color w:val="000000"/>
          <w:kern w:val="0"/>
          <w:lang w:val="lt-LT"/>
          <w14:ligatures w14:val="none"/>
        </w:rPr>
        <w:t xml:space="preserve">Darbo dokumente turi būti išdėstomi vidaus audito metu nustatyti, vidaus auditoriaus nuomone, svarbūs faktai, nurodyti visi nustatyti galimi pažeidimai ir klaidos, teisės aktų nuostatų  neatitikimai, nukrypimai nuo nustatytų reikalavimų, aiškinamos priežastys, dėl kurių atsirado galimų pažeidimų, klaidų ir neatitikimų, nurodoma jų įtaka audituojamo subjekto veiklai, išvadoje įvertinta vidaus kontrolė (jei nėra rengiamas atskiras vidaus kontrolės vertinimo darbo dokumentas). Vidaus </w:t>
      </w:r>
      <w:r w:rsidRPr="00D21969">
        <w:rPr>
          <w:rFonts w:ascii="Times New Roman" w:eastAsia="Times New Roman" w:hAnsi="Times New Roman" w:cs="Times New Roman"/>
          <w:color w:val="000000"/>
          <w:kern w:val="0"/>
          <w:lang w:val="lt-LT"/>
          <w14:ligatures w14:val="none"/>
        </w:rPr>
        <w:lastRenderedPageBreak/>
        <w:t>kontrolės vertinimas gali būti išdėstytas ir atskirame vidaus kontrolės vertinimo darbo dokumente.</w:t>
      </w:r>
    </w:p>
    <w:p w14:paraId="79D5EA0F" w14:textId="77777777" w:rsidR="00D21969" w:rsidRPr="00D21969" w:rsidRDefault="00D21969" w:rsidP="00D21969">
      <w:pPr>
        <w:widowControl w:val="0"/>
        <w:tabs>
          <w:tab w:val="left" w:pos="0"/>
          <w:tab w:val="left" w:pos="284"/>
          <w:tab w:val="left" w:pos="426"/>
          <w:tab w:val="left" w:pos="709"/>
          <w:tab w:val="left" w:pos="851"/>
          <w:tab w:val="left" w:pos="1134"/>
        </w:tabs>
        <w:spacing w:after="0" w:line="360" w:lineRule="auto"/>
        <w:ind w:firstLine="720"/>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40. </w:t>
      </w:r>
      <w:r w:rsidRPr="00D21969">
        <w:rPr>
          <w:rFonts w:ascii="Times New Roman" w:eastAsia="Times New Roman" w:hAnsi="Times New Roman" w:cs="Times New Roman"/>
          <w:color w:val="000000"/>
          <w:kern w:val="0"/>
          <w:lang w:val="lt-LT"/>
          <w14:ligatures w14:val="none"/>
        </w:rPr>
        <w:t>Vidaus auditorius, atlikęs vidaus audito procedūras, numatytas vidaus audito programoje, darbo dokumentus turi pateikti CVAS vedėjo peržiūrai.</w:t>
      </w:r>
    </w:p>
    <w:p w14:paraId="1E8136F0" w14:textId="77777777" w:rsidR="00D21969" w:rsidRPr="00D21969" w:rsidRDefault="00D21969" w:rsidP="00D21969">
      <w:pPr>
        <w:spacing w:after="0" w:line="240" w:lineRule="auto"/>
        <w:ind w:left="360"/>
        <w:jc w:val="center"/>
        <w:rPr>
          <w:rFonts w:ascii="Times New Roman" w:eastAsia="Times New Roman" w:hAnsi="Times New Roman" w:cs="Times New Roman"/>
          <w:b/>
          <w:caps/>
          <w:color w:val="000000"/>
          <w:kern w:val="0"/>
          <w:lang w:val="lt-LT"/>
          <w14:ligatures w14:val="none"/>
        </w:rPr>
      </w:pPr>
    </w:p>
    <w:p w14:paraId="5E2567D5" w14:textId="77777777" w:rsidR="00D21969" w:rsidRPr="00D21969" w:rsidRDefault="00D21969" w:rsidP="00D21969">
      <w:pPr>
        <w:spacing w:after="0" w:line="240" w:lineRule="auto"/>
        <w:jc w:val="center"/>
        <w:rPr>
          <w:rFonts w:ascii="Times New Roman" w:eastAsia="Times New Roman" w:hAnsi="Times New Roman" w:cs="Times New Roman"/>
          <w:b/>
          <w:caps/>
          <w:color w:val="000000"/>
          <w:kern w:val="0"/>
          <w:lang w:val="lt-LT"/>
          <w14:ligatures w14:val="none"/>
        </w:rPr>
      </w:pPr>
      <w:r w:rsidRPr="00D21969">
        <w:rPr>
          <w:rFonts w:ascii="Times New Roman" w:eastAsia="Times New Roman" w:hAnsi="Times New Roman" w:cs="Times New Roman"/>
          <w:b/>
          <w:caps/>
          <w:color w:val="000000"/>
          <w:kern w:val="0"/>
          <w:lang w:val="lt-LT"/>
          <w14:ligatures w14:val="none"/>
        </w:rPr>
        <w:t>KETVIRTASIS SKIRSNIS</w:t>
      </w:r>
    </w:p>
    <w:p w14:paraId="5C0D3DA1" w14:textId="77777777" w:rsidR="00D21969" w:rsidRPr="00D21969" w:rsidRDefault="00D21969" w:rsidP="00D21969">
      <w:pPr>
        <w:spacing w:after="0" w:line="240" w:lineRule="auto"/>
        <w:jc w:val="center"/>
        <w:rPr>
          <w:rFonts w:ascii="Times New Roman" w:eastAsia="Times New Roman" w:hAnsi="Times New Roman" w:cs="Times New Roman"/>
          <w:b/>
          <w:caps/>
          <w:color w:val="000000"/>
          <w:kern w:val="0"/>
          <w:lang w:val="lt-LT"/>
          <w14:ligatures w14:val="none"/>
        </w:rPr>
      </w:pPr>
      <w:r w:rsidRPr="00D21969">
        <w:rPr>
          <w:rFonts w:ascii="Times New Roman" w:eastAsia="Times New Roman" w:hAnsi="Times New Roman" w:cs="Times New Roman"/>
          <w:b/>
          <w:caps/>
          <w:color w:val="000000"/>
          <w:kern w:val="0"/>
          <w:lang w:val="lt-LT"/>
          <w14:ligatures w14:val="none"/>
        </w:rPr>
        <w:t>VIDAUS AUDITO REZULTATŲ PATEIKIMAS</w:t>
      </w:r>
    </w:p>
    <w:p w14:paraId="03022EDF" w14:textId="77777777" w:rsidR="00D21969" w:rsidRPr="00D21969" w:rsidRDefault="00D21969" w:rsidP="00D21969">
      <w:pPr>
        <w:tabs>
          <w:tab w:val="left" w:pos="709"/>
        </w:tabs>
        <w:spacing w:after="0" w:line="240" w:lineRule="auto"/>
        <w:ind w:firstLine="709"/>
        <w:jc w:val="both"/>
        <w:rPr>
          <w:rFonts w:ascii="Times New Roman" w:eastAsia="Times New Roman" w:hAnsi="Times New Roman" w:cs="Times New Roman"/>
          <w:color w:val="000000"/>
          <w:kern w:val="0"/>
          <w:lang w:val="lt-LT"/>
          <w14:ligatures w14:val="none"/>
        </w:rPr>
      </w:pPr>
    </w:p>
    <w:p w14:paraId="05CCCB46" w14:textId="77777777" w:rsidR="00D21969" w:rsidRPr="00D21969" w:rsidRDefault="00D21969" w:rsidP="00D21969">
      <w:pPr>
        <w:widowControl w:val="0"/>
        <w:tabs>
          <w:tab w:val="left" w:pos="0"/>
          <w:tab w:val="left" w:pos="1134"/>
          <w:tab w:val="left" w:pos="1276"/>
        </w:tabs>
        <w:suppressAutoHyphens/>
        <w:spacing w:after="0" w:line="360" w:lineRule="auto"/>
        <w:ind w:firstLine="709"/>
        <w:jc w:val="both"/>
        <w:rPr>
          <w:rFonts w:ascii="Times New Roman" w:eastAsia="Times New Roman" w:hAnsi="Times New Roman" w:cs="Times New Roman"/>
          <w:strike/>
          <w:color w:val="000000"/>
          <w:kern w:val="0"/>
          <w:lang w:val="lt-LT"/>
          <w14:ligatures w14:val="none"/>
        </w:rPr>
      </w:pPr>
      <w:r w:rsidRPr="00D21969">
        <w:rPr>
          <w:rFonts w:ascii="Times New Roman" w:eastAsia="Times New Roman" w:hAnsi="Times New Roman" w:cs="Times New Roman"/>
          <w:kern w:val="0"/>
          <w:lang w:val="lt-LT"/>
          <w14:ligatures w14:val="none"/>
        </w:rPr>
        <w:t xml:space="preserve">41. </w:t>
      </w:r>
      <w:r w:rsidRPr="00D21969">
        <w:rPr>
          <w:rFonts w:ascii="Times New Roman" w:eastAsia="Times New Roman" w:hAnsi="Times New Roman" w:cs="Times New Roman"/>
          <w:color w:val="000000"/>
          <w:kern w:val="0"/>
          <w:lang w:val="lt-LT"/>
          <w14:ligatures w14:val="none"/>
        </w:rPr>
        <w:t xml:space="preserve">Vidaus auditorius, atlikęs vidaus audito procedūras, turi parengti vidaus audito ataskaitos projektą pagal Metodikos </w:t>
      </w:r>
      <w:r w:rsidRPr="00D21969">
        <w:rPr>
          <w:rFonts w:ascii="Times New Roman" w:eastAsia="Times New Roman" w:hAnsi="Times New Roman" w:cs="Times New Roman"/>
          <w:kern w:val="0"/>
          <w:lang w:val="lt-LT"/>
          <w14:ligatures w14:val="none"/>
        </w:rPr>
        <w:t>48 punkte nustatytus reikalavimus.</w:t>
      </w:r>
    </w:p>
    <w:p w14:paraId="1C9F00FE" w14:textId="77777777" w:rsidR="00D21969" w:rsidRPr="00D21969" w:rsidRDefault="00D21969" w:rsidP="00D21969">
      <w:pPr>
        <w:widowControl w:val="0"/>
        <w:tabs>
          <w:tab w:val="left" w:pos="709"/>
          <w:tab w:val="left" w:pos="993"/>
          <w:tab w:val="left" w:pos="1134"/>
        </w:tabs>
        <w:suppressAutoHyphens/>
        <w:spacing w:after="0" w:line="360" w:lineRule="auto"/>
        <w:ind w:firstLine="709"/>
        <w:jc w:val="both"/>
        <w:rPr>
          <w:rFonts w:ascii="Times New Roman" w:eastAsia="Times New Roman" w:hAnsi="Times New Roman" w:cs="Times New Roman"/>
          <w:strike/>
          <w:color w:val="76923C"/>
          <w:kern w:val="0"/>
          <w:lang w:val="lt-LT"/>
          <w14:ligatures w14:val="none"/>
        </w:rPr>
      </w:pPr>
      <w:r w:rsidRPr="00D21969">
        <w:rPr>
          <w:rFonts w:ascii="Times New Roman" w:eastAsia="Times New Roman" w:hAnsi="Times New Roman" w:cs="Times New Roman"/>
          <w:kern w:val="0"/>
          <w:lang w:val="lt-LT"/>
          <w14:ligatures w14:val="none"/>
        </w:rPr>
        <w:t xml:space="preserve">42. Vidaus audito ataskaitos projektą CVAS turi </w:t>
      </w:r>
      <w:r w:rsidRPr="00D21969">
        <w:rPr>
          <w:rFonts w:ascii="Times New Roman" w:eastAsia="Times New Roman" w:hAnsi="Times New Roman" w:cs="Times New Roman"/>
          <w:color w:val="000000"/>
          <w:kern w:val="0"/>
          <w:lang w:val="lt-LT"/>
          <w14:ligatures w14:val="none"/>
        </w:rPr>
        <w:t xml:space="preserve">pateikti audituojamo subjekto vadovui, o vadovas </w:t>
      </w:r>
      <w:r w:rsidRPr="00D21969">
        <w:rPr>
          <w:rFonts w:ascii="Times New Roman" w:eastAsia="Times New Roman" w:hAnsi="Times New Roman" w:cs="Times New Roman"/>
          <w:kern w:val="0"/>
          <w:lang w:val="lt-LT"/>
          <w14:ligatures w14:val="none"/>
        </w:rPr>
        <w:t>per 5 darbo dienas turi susipažinti su jam pateiktu vidaus audito ataskaitos projektu ir prireikus pateikti dėl jo atsiliepimą (nuomonę).</w:t>
      </w:r>
    </w:p>
    <w:p w14:paraId="1AF5E277" w14:textId="77777777" w:rsidR="00D21969" w:rsidRPr="00D21969" w:rsidRDefault="00D21969" w:rsidP="00D21969">
      <w:pPr>
        <w:widowControl w:val="0"/>
        <w:tabs>
          <w:tab w:val="left" w:pos="567"/>
          <w:tab w:val="left" w:pos="709"/>
          <w:tab w:val="left" w:pos="993"/>
          <w:tab w:val="left" w:pos="1134"/>
          <w:tab w:val="left" w:pos="1560"/>
          <w:tab w:val="left" w:pos="1843"/>
          <w:tab w:val="left" w:pos="1985"/>
          <w:tab w:val="left" w:pos="2127"/>
        </w:tabs>
        <w:spacing w:after="0" w:line="360" w:lineRule="auto"/>
        <w:ind w:firstLine="709"/>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43. Gautą audituojamo subjekto vadovo atsiliepimą dėl vidaus audito ataskaitos projekto vidaus auditorius turi įvertinti ir parengti darbo dokumentą, kuriame nurodomas ir pagrindžiamas sprendimas dėl vidaus audito ataskaitos projekto tikslinimo (netikslinimo) pagal audituojamo subjekto vadovo atsiliepime pateiktus pasiūlymus.</w:t>
      </w:r>
    </w:p>
    <w:p w14:paraId="65FD9D6C" w14:textId="77777777" w:rsidR="00D21969" w:rsidRPr="00D21969" w:rsidRDefault="00D21969" w:rsidP="00D21969">
      <w:pPr>
        <w:widowControl w:val="0"/>
        <w:tabs>
          <w:tab w:val="left" w:pos="426"/>
          <w:tab w:val="left" w:pos="709"/>
          <w:tab w:val="left" w:pos="993"/>
          <w:tab w:val="left" w:pos="1134"/>
          <w:tab w:val="left" w:pos="1560"/>
          <w:tab w:val="left" w:pos="1843"/>
          <w:tab w:val="left" w:pos="1985"/>
          <w:tab w:val="left" w:pos="2127"/>
        </w:tabs>
        <w:spacing w:after="0" w:line="360" w:lineRule="auto"/>
        <w:ind w:firstLine="709"/>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44. Jei audituojamo subjekto vadovo atsiliepime dėl vidaus audito ataskaitos projekto pateikti pasiūlymai, į kuriuos nebus atsižvelgta, vidaus auditorius darbo dokumente turėtų nurodyti priežastis, dėl kurių jis į juos neatsižvelgė.</w:t>
      </w:r>
    </w:p>
    <w:p w14:paraId="4D8D248B" w14:textId="77777777" w:rsidR="00D21969" w:rsidRPr="00D21969" w:rsidRDefault="00D21969" w:rsidP="00D21969">
      <w:pPr>
        <w:widowControl w:val="0"/>
        <w:tabs>
          <w:tab w:val="left" w:pos="426"/>
          <w:tab w:val="left" w:pos="709"/>
          <w:tab w:val="left" w:pos="993"/>
          <w:tab w:val="left" w:pos="1134"/>
          <w:tab w:val="left" w:pos="1560"/>
          <w:tab w:val="left" w:pos="1843"/>
          <w:tab w:val="left" w:pos="1985"/>
          <w:tab w:val="left" w:pos="2127"/>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45. </w:t>
      </w:r>
      <w:r w:rsidRPr="00D21969">
        <w:rPr>
          <w:rFonts w:ascii="Times New Roman" w:eastAsia="Times New Roman" w:hAnsi="Times New Roman" w:cs="Times New Roman"/>
          <w:color w:val="000000"/>
          <w:kern w:val="0"/>
          <w:lang w:val="lt-LT"/>
          <w14:ligatures w14:val="none"/>
        </w:rPr>
        <w:t>Vidaus audito ataskaitos projektą vidaus auditorius turi aptarti su audituojamo subjekto vadovu ir</w:t>
      </w:r>
      <w:r w:rsidRPr="00D21969">
        <w:rPr>
          <w:rFonts w:ascii="Times New Roman" w:eastAsia="Times New Roman" w:hAnsi="Times New Roman" w:cs="Times New Roman"/>
          <w:b/>
          <w:color w:val="000000"/>
          <w:kern w:val="0"/>
          <w:lang w:val="lt-LT"/>
          <w14:ligatures w14:val="none"/>
        </w:rPr>
        <w:t xml:space="preserve"> </w:t>
      </w:r>
      <w:r w:rsidRPr="00D21969">
        <w:rPr>
          <w:rFonts w:ascii="Times New Roman" w:eastAsia="Times New Roman" w:hAnsi="Times New Roman" w:cs="Times New Roman"/>
          <w:color w:val="000000"/>
          <w:kern w:val="0"/>
          <w:lang w:val="lt-LT"/>
          <w14:ligatures w14:val="none"/>
        </w:rPr>
        <w:t>su atsakingais už audituotą sritį darbuotojais (susirašinėjimų, susitikimų, komentarų teikimo ar kitais būdais),</w:t>
      </w:r>
      <w:r w:rsidRPr="00D21969">
        <w:rPr>
          <w:rFonts w:ascii="Times New Roman" w:eastAsia="Times New Roman" w:hAnsi="Times New Roman" w:cs="Times New Roman"/>
          <w:kern w:val="0"/>
          <w:lang w:val="lt-LT"/>
          <w14:ligatures w14:val="none"/>
        </w:rPr>
        <w:t xml:space="preserve"> kad supažindintų juos su nustatytais pastebėjimais, audituojamo subjekto vadovo atsiliepime dėl vidaus audito ataskaitos projekto pateiktais pasiūlymais, į kuriuos nebuvo atsižvelgta, apsvarstytų su jais nustatytų trūkumų šalinimo galimybes ir galimas rekomendacijų įgyvendinimo priemones. Vidaus auditorius turi įsitikinti,</w:t>
      </w:r>
      <w:r w:rsidRPr="00D21969">
        <w:rPr>
          <w:rFonts w:ascii="Times New Roman" w:eastAsia="Times New Roman" w:hAnsi="Times New Roman" w:cs="Times New Roman"/>
          <w:b/>
          <w:kern w:val="0"/>
          <w:lang w:val="lt-LT"/>
          <w14:ligatures w14:val="none"/>
        </w:rPr>
        <w:t xml:space="preserve"> </w:t>
      </w:r>
      <w:r w:rsidRPr="00D21969">
        <w:rPr>
          <w:rFonts w:ascii="Times New Roman" w:eastAsia="Times New Roman" w:hAnsi="Times New Roman" w:cs="Times New Roman"/>
          <w:kern w:val="0"/>
          <w:lang w:val="lt-LT"/>
          <w14:ligatures w14:val="none"/>
        </w:rPr>
        <w:t>kad audituojamo subjekto darbuotojai supranta trūkumo, klaidos arba teisės aktų reikalavimų</w:t>
      </w:r>
      <w:r w:rsidRPr="00D21969">
        <w:rPr>
          <w:rFonts w:ascii="Times New Roman" w:eastAsia="Times New Roman" w:hAnsi="Times New Roman" w:cs="Times New Roman"/>
          <w:b/>
          <w:kern w:val="0"/>
          <w:lang w:val="lt-LT"/>
          <w14:ligatures w14:val="none"/>
        </w:rPr>
        <w:t xml:space="preserve"> </w:t>
      </w:r>
      <w:r w:rsidRPr="00D21969">
        <w:rPr>
          <w:rFonts w:ascii="Times New Roman" w:eastAsia="Times New Roman" w:hAnsi="Times New Roman" w:cs="Times New Roman"/>
          <w:kern w:val="0"/>
          <w:lang w:val="lt-LT"/>
          <w14:ligatures w14:val="none"/>
        </w:rPr>
        <w:t>neatitikimo esmę.</w:t>
      </w:r>
    </w:p>
    <w:p w14:paraId="3ABFC4A9" w14:textId="77777777" w:rsidR="00D21969" w:rsidRPr="00D21969" w:rsidRDefault="00D21969" w:rsidP="00D21969">
      <w:pPr>
        <w:widowControl w:val="0"/>
        <w:tabs>
          <w:tab w:val="left" w:pos="0"/>
          <w:tab w:val="left" w:pos="567"/>
          <w:tab w:val="left" w:pos="993"/>
          <w:tab w:val="left" w:pos="1134"/>
          <w:tab w:val="left" w:pos="1560"/>
          <w:tab w:val="left" w:pos="1843"/>
          <w:tab w:val="left" w:pos="1985"/>
          <w:tab w:val="left" w:pos="2127"/>
        </w:tabs>
        <w:spacing w:after="0" w:line="360" w:lineRule="auto"/>
        <w:ind w:firstLine="709"/>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46. </w:t>
      </w:r>
      <w:r w:rsidRPr="00D21969">
        <w:rPr>
          <w:rFonts w:ascii="Times New Roman" w:eastAsia="Times New Roman" w:hAnsi="Times New Roman" w:cs="Times New Roman"/>
          <w:color w:val="000000"/>
          <w:kern w:val="0"/>
          <w:lang w:val="lt-LT"/>
          <w14:ligatures w14:val="none"/>
        </w:rPr>
        <w:t>Aptarus vidaus audito ataskaitos projektą vidaus auditorius turi parengti vidaus audito ataskaitą. Vidaus audito ataskaitą turi pasirašyti CVAS vedėjas ir vidaus auditą atlikęs vidaus auditorius.</w:t>
      </w:r>
    </w:p>
    <w:p w14:paraId="69E84AE7" w14:textId="77777777" w:rsidR="00D21969" w:rsidRPr="00D21969" w:rsidRDefault="00D21969" w:rsidP="00D21969">
      <w:pPr>
        <w:widowControl w:val="0"/>
        <w:tabs>
          <w:tab w:val="left" w:pos="426"/>
          <w:tab w:val="left" w:pos="709"/>
          <w:tab w:val="left" w:pos="1134"/>
        </w:tabs>
        <w:suppressAutoHyphens/>
        <w:spacing w:after="0" w:line="360" w:lineRule="auto"/>
        <w:ind w:left="142" w:firstLine="567"/>
        <w:jc w:val="both"/>
        <w:rPr>
          <w:rFonts w:ascii="Times New Roman" w:eastAsia="Times New Roman" w:hAnsi="Times New Roman" w:cs="Times New Roman"/>
          <w:b/>
          <w:color w:val="000000"/>
          <w:kern w:val="0"/>
          <w:lang w:val="lt-LT"/>
          <w14:ligatures w14:val="none"/>
        </w:rPr>
      </w:pPr>
      <w:r w:rsidRPr="00D21969">
        <w:rPr>
          <w:rFonts w:ascii="Times New Roman" w:eastAsia="Times New Roman" w:hAnsi="Times New Roman" w:cs="Times New Roman"/>
          <w:kern w:val="0"/>
          <w:lang w:val="lt-LT"/>
          <w14:ligatures w14:val="none"/>
        </w:rPr>
        <w:t xml:space="preserve">47. </w:t>
      </w:r>
      <w:r w:rsidRPr="00D21969">
        <w:rPr>
          <w:rFonts w:ascii="Times New Roman" w:eastAsia="Times New Roman" w:hAnsi="Times New Roman" w:cs="Times New Roman"/>
          <w:color w:val="000000"/>
          <w:kern w:val="0"/>
          <w:lang w:val="lt-LT"/>
          <w14:ligatures w14:val="none"/>
        </w:rPr>
        <w:t>Vidaus audito ataskaitoje turi būti nurodytas vidaus audito pavadinimas, data, numeris.</w:t>
      </w:r>
      <w:r w:rsidRPr="00D21969">
        <w:rPr>
          <w:rFonts w:ascii="Times New Roman" w:eastAsia="Times New Roman" w:hAnsi="Times New Roman" w:cs="Times New Roman"/>
          <w:b/>
          <w:color w:val="000000"/>
          <w:kern w:val="0"/>
          <w:lang w:val="lt-LT"/>
          <w14:ligatures w14:val="none"/>
        </w:rPr>
        <w:t xml:space="preserve"> </w:t>
      </w:r>
    </w:p>
    <w:p w14:paraId="0F8E7303" w14:textId="77777777" w:rsidR="00D21969" w:rsidRPr="00D21969" w:rsidRDefault="00D21969" w:rsidP="00D21969">
      <w:pPr>
        <w:widowControl w:val="0"/>
        <w:tabs>
          <w:tab w:val="left" w:pos="142"/>
          <w:tab w:val="left" w:pos="567"/>
          <w:tab w:val="left" w:pos="709"/>
          <w:tab w:val="left" w:pos="1134"/>
        </w:tabs>
        <w:suppressAutoHyphens/>
        <w:spacing w:after="0" w:line="360" w:lineRule="auto"/>
        <w:ind w:left="142" w:firstLine="567"/>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48. </w:t>
      </w:r>
      <w:r w:rsidRPr="00D21969">
        <w:rPr>
          <w:rFonts w:ascii="Times New Roman" w:eastAsia="Times New Roman" w:hAnsi="Times New Roman" w:cs="Times New Roman"/>
          <w:color w:val="000000"/>
          <w:kern w:val="0"/>
          <w:lang w:val="lt-LT"/>
          <w14:ligatures w14:val="none"/>
        </w:rPr>
        <w:t>Vidaus audito ataskaitos struktūra:</w:t>
      </w:r>
    </w:p>
    <w:p w14:paraId="66DEED90" w14:textId="77777777" w:rsidR="00D21969" w:rsidRPr="00D21969" w:rsidRDefault="00D21969" w:rsidP="00D21969">
      <w:pPr>
        <w:widowControl w:val="0"/>
        <w:tabs>
          <w:tab w:val="left" w:pos="142"/>
          <w:tab w:val="left" w:pos="567"/>
          <w:tab w:val="left" w:pos="851"/>
        </w:tabs>
        <w:spacing w:after="0" w:line="360" w:lineRule="auto"/>
        <w:ind w:firstLine="709"/>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color w:val="000000"/>
          <w:kern w:val="0"/>
          <w:lang w:val="lt-LT"/>
          <w14:ligatures w14:val="none"/>
        </w:rPr>
        <w:t xml:space="preserve">48.1. įvadinė dalis, kurioje nurodomi vidaus audito atlikimo motyvai (pagal metinį CVAS veiklos planą atliktas arba CVAS veiklos plane nenumatytas vidaus auditas), vidaus audito atlikimo  </w:t>
      </w:r>
      <w:r w:rsidRPr="00D21969">
        <w:rPr>
          <w:rFonts w:ascii="Times New Roman" w:eastAsia="Times New Roman" w:hAnsi="Times New Roman" w:cs="Times New Roman"/>
          <w:kern w:val="0"/>
          <w:lang w:val="lt-LT"/>
          <w14:ligatures w14:val="none"/>
        </w:rPr>
        <w:t xml:space="preserve">trukmė </w:t>
      </w:r>
      <w:r w:rsidRPr="00D21969">
        <w:rPr>
          <w:rFonts w:ascii="Times New Roman" w:eastAsia="Times New Roman" w:hAnsi="Times New Roman" w:cs="Times New Roman"/>
          <w:color w:val="000000"/>
          <w:kern w:val="0"/>
          <w:lang w:val="lt-LT"/>
          <w14:ligatures w14:val="none"/>
        </w:rPr>
        <w:t xml:space="preserve">(vidaus audito pradžios ir pabaigos data), vidaus audito apimtis (audituojamas subjektas ir (arba) </w:t>
      </w:r>
      <w:r w:rsidRPr="00D21969">
        <w:rPr>
          <w:rFonts w:ascii="Times New Roman" w:eastAsia="Times New Roman" w:hAnsi="Times New Roman" w:cs="Times New Roman"/>
          <w:color w:val="000000"/>
          <w:kern w:val="0"/>
          <w:lang w:val="lt-LT"/>
          <w14:ligatures w14:val="none"/>
        </w:rPr>
        <w:lastRenderedPageBreak/>
        <w:t xml:space="preserve">audituojama sritis, audituojamas laikotarpis), vidaus audito tikslas, vertinimo kriterijai, vidaus audito vykdytojai </w:t>
      </w:r>
      <w:r w:rsidRPr="00D21969">
        <w:rPr>
          <w:rFonts w:ascii="Times New Roman" w:eastAsia="Times New Roman" w:hAnsi="Times New Roman" w:cs="Times New Roman"/>
          <w:kern w:val="0"/>
          <w:lang w:val="lt-LT"/>
          <w14:ligatures w14:val="none"/>
        </w:rPr>
        <w:t>ir vidaus audito apribojimai, jeigu jų buvo, (audituojamo subjekto veiksmai ir (arba) duomenų ir informacijos apribojimai, kitos aplinkybės, dėl kurių vidaus auditas negalėjo būti atliktas taip, kaip buvo numatyta vidaus audito programoje);</w:t>
      </w:r>
    </w:p>
    <w:p w14:paraId="114CA55A" w14:textId="77777777" w:rsidR="00D21969" w:rsidRPr="00D21969" w:rsidRDefault="00D21969" w:rsidP="00D21969">
      <w:pPr>
        <w:widowControl w:val="0"/>
        <w:tabs>
          <w:tab w:val="left" w:pos="142"/>
          <w:tab w:val="left" w:pos="567"/>
          <w:tab w:val="left" w:pos="851"/>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48.2. dėstomoji dalis, kurioje nurodomi pastebėjimai (vidaus audito metu nustatyti faktai), pateikiamos išvados ir rekomendacijos:</w:t>
      </w:r>
    </w:p>
    <w:p w14:paraId="447020B9" w14:textId="77777777" w:rsidR="00D21969" w:rsidRPr="00D21969" w:rsidRDefault="00D21969" w:rsidP="00D21969">
      <w:pPr>
        <w:widowControl w:val="0"/>
        <w:tabs>
          <w:tab w:val="left" w:pos="0"/>
          <w:tab w:val="left" w:pos="851"/>
          <w:tab w:val="left" w:pos="993"/>
          <w:tab w:val="left" w:pos="1276"/>
          <w:tab w:val="left" w:pos="1843"/>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 xml:space="preserve">48.2.1. pastebėjimai – nustatyti trūkumai, klaidos ir neatitikimai (toliau – trūkumai), kita informacija, patvirtinanti vidaus audito išvadas ir rekomendacijas. Nurodomos pastebėjimo atsiradimo priežastys, taip pat </w:t>
      </w:r>
      <w:r w:rsidRPr="00D21969">
        <w:rPr>
          <w:rFonts w:ascii="Times New Roman" w:eastAsia="Times New Roman" w:hAnsi="Times New Roman" w:cs="Times New Roman"/>
          <w:kern w:val="0"/>
          <w:lang w:val="lt-LT"/>
          <w14:ligatures w14:val="none"/>
        </w:rPr>
        <w:t xml:space="preserve">trūkumai, kurie buvo pašalinti vidaus audito metu. Gali būti pateikti audituojamo subjekto vadovo komentarai, jei nebuvo atsižvelgta į audituojamo subjekto vadovo atsiliepime, pateiktame pagal Metodikos 42 punktą, pateiktus pasiūlymus. Taip pat </w:t>
      </w:r>
      <w:r w:rsidRPr="00D21969">
        <w:rPr>
          <w:rFonts w:ascii="Times New Roman" w:eastAsia="Times New Roman" w:hAnsi="Times New Roman" w:cs="Times New Roman"/>
          <w:color w:val="000000"/>
          <w:kern w:val="0"/>
          <w:lang w:val="lt-LT"/>
          <w14:ligatures w14:val="none"/>
        </w:rPr>
        <w:t>gali būti įtraukta informacija apie audituojamo subjekto veiklą įgyvendinant ankstesnio vidaus audito ataskaitoje pateiktas rekomendacijas ir sukurtas vidaus kontrolės priemones;</w:t>
      </w:r>
    </w:p>
    <w:p w14:paraId="1CA4276F" w14:textId="77777777" w:rsidR="00D21969" w:rsidRPr="00D21969" w:rsidRDefault="00D21969" w:rsidP="00D21969">
      <w:pPr>
        <w:widowControl w:val="0"/>
        <w:tabs>
          <w:tab w:val="left" w:pos="142"/>
          <w:tab w:val="left" w:pos="709"/>
          <w:tab w:val="left" w:pos="993"/>
          <w:tab w:val="left" w:pos="1276"/>
          <w:tab w:val="left" w:pos="1418"/>
          <w:tab w:val="left" w:pos="1701"/>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48.2.2. išvados – vidaus auditoriaus nuomonė apie vidaus audito metu nustatytų faktų įtaką audituojamo subjekto valdymui, rizikos valdymui ir vidaus kontrolei. Išvados turi būti trumpos, konkrečios ir motyvuotos, pagrįstos teisės aktų reikalavimais, audituojamo subjekto valdymo, rizikos valdymo ir vidaus kontrolės vertinimu ir susijusios su vidaus audito tikslais. Turi būti pateiktas vidaus kontrolės įvertinimas, atliktas pagal Metodikos 35 punktą;</w:t>
      </w:r>
    </w:p>
    <w:p w14:paraId="60899913" w14:textId="77777777" w:rsidR="00D21969" w:rsidRPr="00D21969" w:rsidRDefault="00D21969" w:rsidP="00D21969">
      <w:pPr>
        <w:widowControl w:val="0"/>
        <w:tabs>
          <w:tab w:val="left" w:pos="0"/>
          <w:tab w:val="left" w:pos="567"/>
          <w:tab w:val="left" w:pos="709"/>
          <w:tab w:val="left" w:pos="1134"/>
          <w:tab w:val="left" w:pos="1276"/>
          <w:tab w:val="left" w:pos="1418"/>
        </w:tabs>
        <w:spacing w:after="0" w:line="360" w:lineRule="auto"/>
        <w:ind w:firstLine="709"/>
        <w:jc w:val="both"/>
        <w:rPr>
          <w:rFonts w:ascii="Times New Roman" w:eastAsia="Times New Roman" w:hAnsi="Times New Roman" w:cs="Times New Roman"/>
          <w:bCs/>
          <w:strike/>
          <w:kern w:val="0"/>
          <w:lang w:val="lt-LT" w:eastAsia="lt-LT"/>
          <w14:ligatures w14:val="none"/>
        </w:rPr>
      </w:pPr>
      <w:r w:rsidRPr="00D21969">
        <w:rPr>
          <w:rFonts w:ascii="Times New Roman" w:eastAsia="Times New Roman" w:hAnsi="Times New Roman" w:cs="Times New Roman"/>
          <w:bCs/>
          <w:kern w:val="0"/>
          <w:lang w:val="lt-LT" w:eastAsia="lt-LT"/>
          <w14:ligatures w14:val="none"/>
        </w:rPr>
        <w:t xml:space="preserve">48.2.3. rekomendacijos – pasiūlymas audituojamam subjektui atlikti būtinus patobulinimus, kurie galėtų sumažinti </w:t>
      </w:r>
      <w:r w:rsidRPr="00D21969">
        <w:rPr>
          <w:rFonts w:ascii="Times New Roman" w:eastAsia="Times New Roman" w:hAnsi="Times New Roman" w:cs="Times New Roman"/>
          <w:color w:val="000000"/>
          <w:kern w:val="0"/>
          <w:lang w:val="lt-LT"/>
          <w14:ligatures w14:val="none"/>
        </w:rPr>
        <w:t xml:space="preserve">rizikos veiksnių įtaką jo veiklai, padėtų audituojamo subjekto vadovui tobulinti audituojamo subjekto </w:t>
      </w:r>
      <w:r w:rsidRPr="00D21969">
        <w:rPr>
          <w:rFonts w:ascii="Times New Roman" w:eastAsia="Times New Roman" w:hAnsi="Times New Roman" w:cs="Times New Roman"/>
          <w:bCs/>
          <w:kern w:val="0"/>
          <w:lang w:val="lt-LT" w:eastAsia="lt-LT"/>
          <w14:ligatures w14:val="none"/>
        </w:rPr>
        <w:t>veiklą</w:t>
      </w:r>
      <w:r w:rsidRPr="00D21969">
        <w:rPr>
          <w:rFonts w:ascii="Times New Roman" w:eastAsia="Times New Roman" w:hAnsi="Times New Roman" w:cs="Times New Roman"/>
          <w:color w:val="000000"/>
          <w:kern w:val="0"/>
          <w:lang w:val="lt-LT"/>
          <w14:ligatures w14:val="none"/>
        </w:rPr>
        <w:t xml:space="preserve"> ir </w:t>
      </w:r>
      <w:r w:rsidRPr="00D21969">
        <w:rPr>
          <w:rFonts w:ascii="Times New Roman" w:eastAsia="Times New Roman" w:hAnsi="Times New Roman" w:cs="Times New Roman"/>
          <w:bCs/>
          <w:kern w:val="0"/>
          <w:lang w:val="lt-LT" w:eastAsia="lt-LT"/>
          <w14:ligatures w14:val="none"/>
        </w:rPr>
        <w:t>vidaus kontrolę, laikytis teisės aktų reikalavimų, kad būtų užkirstas kelias trūkumų pasikartojimui (sisteminiams trūkumams).</w:t>
      </w:r>
    </w:p>
    <w:p w14:paraId="19C2603F" w14:textId="77777777" w:rsidR="00D21969" w:rsidRPr="00D21969" w:rsidRDefault="00D21969" w:rsidP="00D21969">
      <w:pPr>
        <w:widowControl w:val="0"/>
        <w:tabs>
          <w:tab w:val="left" w:pos="0"/>
        </w:tabs>
        <w:spacing w:after="0" w:line="360" w:lineRule="auto"/>
        <w:ind w:firstLine="709"/>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color w:val="000000"/>
          <w:kern w:val="0"/>
          <w:lang w:val="lt-LT"/>
          <w14:ligatures w14:val="none"/>
        </w:rPr>
        <w:t xml:space="preserve">49. </w:t>
      </w:r>
      <w:r w:rsidRPr="00D21969">
        <w:rPr>
          <w:rFonts w:ascii="Times New Roman" w:eastAsia="Times New Roman" w:hAnsi="Times New Roman" w:cs="Times New Roman"/>
          <w:kern w:val="0"/>
          <w:lang w:val="lt-LT"/>
          <w14:ligatures w14:val="none"/>
        </w:rPr>
        <w:t>Prireikus gali būti teikiamos rekomendacijos ne tik audituojamam subjektui, bet ir atsakingiems subjektams, pagal kompetenciją galintiems priimti sprendimus, reikalingus audituojamo subjekto valdymui, rizikos valdymui ir vidaus kontrolei tobulinti ir nustatytiems trūkumams šalinti. Prieš teikdamas šias rekomendacijas vidaus auditorius turi atsakingo subjekto vadovą supažindinti su nustatytais ir apibendrintais faktais ir aptarti nustatytų trūkumų šalinimo galimybes.</w:t>
      </w:r>
    </w:p>
    <w:p w14:paraId="50F30B68" w14:textId="77777777" w:rsidR="00D21969" w:rsidRPr="00D21969" w:rsidRDefault="00D21969" w:rsidP="00D21969">
      <w:pPr>
        <w:widowControl w:val="0"/>
        <w:tabs>
          <w:tab w:val="left" w:pos="0"/>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50. </w:t>
      </w:r>
      <w:r w:rsidRPr="00D21969">
        <w:rPr>
          <w:rFonts w:ascii="Times New Roman" w:eastAsia="Times New Roman" w:hAnsi="Times New Roman" w:cs="Times New Roman"/>
          <w:color w:val="000000"/>
          <w:kern w:val="0"/>
          <w:lang w:val="lt-LT"/>
          <w14:ligatures w14:val="none"/>
        </w:rPr>
        <w:t>Rekomendacijos turi būti aiškios, konkrečios, įgyvendinamos, pateiktos pagal vidaus audito ataskaitoje aprašytus pastebėjimus ir padarytas išvadas.</w:t>
      </w:r>
    </w:p>
    <w:p w14:paraId="1709694E" w14:textId="77777777" w:rsidR="00D21969" w:rsidRPr="00D21969" w:rsidRDefault="00D21969" w:rsidP="00D21969">
      <w:pPr>
        <w:widowControl w:val="0"/>
        <w:tabs>
          <w:tab w:val="left" w:pos="709"/>
          <w:tab w:val="left" w:pos="1134"/>
        </w:tabs>
        <w:spacing w:after="0" w:line="360" w:lineRule="auto"/>
        <w:ind w:firstLine="709"/>
        <w:jc w:val="both"/>
        <w:rPr>
          <w:rFonts w:ascii="Times New Roman" w:eastAsia="Times New Roman" w:hAnsi="Times New Roman" w:cs="Times New Roman"/>
          <w:b/>
          <w:bCs/>
          <w:color w:val="000000"/>
          <w:kern w:val="0"/>
          <w:lang w:val="lt-LT"/>
          <w14:ligatures w14:val="none"/>
        </w:rPr>
      </w:pPr>
      <w:r w:rsidRPr="00D21969">
        <w:rPr>
          <w:rFonts w:ascii="Times New Roman" w:eastAsia="Times New Roman" w:hAnsi="Times New Roman" w:cs="Times New Roman"/>
          <w:kern w:val="0"/>
          <w:lang w:val="lt-LT"/>
          <w14:ligatures w14:val="none"/>
        </w:rPr>
        <w:t xml:space="preserve">51. Vidaus audito ataskaitoje turi būti nurodytas pastebėjimų ir pagal juos pateiktų rekomendacijų </w:t>
      </w:r>
      <w:r w:rsidRPr="00D21969">
        <w:rPr>
          <w:rFonts w:ascii="Times New Roman" w:eastAsia="Times New Roman" w:hAnsi="Times New Roman" w:cs="Times New Roman"/>
          <w:color w:val="000000"/>
          <w:kern w:val="0"/>
          <w:lang w:val="lt-LT"/>
          <w14:ligatures w14:val="none"/>
        </w:rPr>
        <w:t xml:space="preserve">(toliau kartu – pastebėjimai ir rekomendacijos) reikšmingumo lygis, kuris gali būti didelis, vidutinis arba </w:t>
      </w:r>
      <w:r w:rsidRPr="00D21969">
        <w:rPr>
          <w:rFonts w:ascii="Times New Roman" w:eastAsia="Times New Roman" w:hAnsi="Times New Roman" w:cs="Times New Roman"/>
          <w:color w:val="000000"/>
          <w:kern w:val="0"/>
          <w:lang w:val="lt-LT"/>
          <w14:ligatures w14:val="none"/>
        </w:rPr>
        <w:lastRenderedPageBreak/>
        <w:t>mažas.</w:t>
      </w:r>
    </w:p>
    <w:p w14:paraId="5F19849D" w14:textId="77777777" w:rsidR="00D21969" w:rsidRPr="00D21969" w:rsidRDefault="00D21969" w:rsidP="00D21969">
      <w:pPr>
        <w:widowControl w:val="0"/>
        <w:tabs>
          <w:tab w:val="left" w:pos="426"/>
          <w:tab w:val="left" w:pos="1134"/>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52. Vidaus auditorius, atsižvelgdamas į savo patirtį ir audituojamo subjekto ir (arba) audituojamos srities specifiką, savarankiškai pritaiko galimus</w:t>
      </w:r>
      <w:r w:rsidRPr="00D21969">
        <w:rPr>
          <w:rFonts w:ascii="Times New Roman" w:eastAsia="Times New Roman" w:hAnsi="Times New Roman" w:cs="Times New Roman"/>
          <w:b/>
          <w:bCs/>
          <w:kern w:val="0"/>
          <w:lang w:val="lt-LT"/>
          <w14:ligatures w14:val="none"/>
        </w:rPr>
        <w:t xml:space="preserve"> </w:t>
      </w:r>
      <w:r w:rsidRPr="00D21969">
        <w:rPr>
          <w:rFonts w:ascii="Times New Roman" w:eastAsia="Times New Roman" w:hAnsi="Times New Roman" w:cs="Times New Roman"/>
          <w:kern w:val="0"/>
          <w:lang w:val="lt-LT"/>
          <w14:ligatures w14:val="none"/>
        </w:rPr>
        <w:t>pastebėjimų ir rekomendacijų reikšmingumo vertinimo kriterijus.</w:t>
      </w:r>
    </w:p>
    <w:p w14:paraId="71016C79" w14:textId="77777777" w:rsidR="00D21969" w:rsidRPr="00D21969" w:rsidRDefault="00D21969" w:rsidP="00D21969">
      <w:pPr>
        <w:widowControl w:val="0"/>
        <w:tabs>
          <w:tab w:val="left" w:pos="1134"/>
        </w:tabs>
        <w:spacing w:after="0" w:line="360" w:lineRule="auto"/>
        <w:ind w:firstLine="709"/>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 xml:space="preserve">53. </w:t>
      </w:r>
      <w:r w:rsidRPr="00D21969">
        <w:rPr>
          <w:rFonts w:ascii="Times New Roman" w:eastAsia="Times New Roman" w:hAnsi="Times New Roman" w:cs="Times New Roman"/>
          <w:color w:val="000000"/>
          <w:kern w:val="0"/>
          <w:lang w:val="lt-LT"/>
          <w14:ligatures w14:val="none"/>
        </w:rPr>
        <w:t>Didelio reikšmingumo pastebėjimai ir rekomendacijos, kurioms įgyvendinti audituojamo subjekto vadovas turėtų imtis neatidėliotinų priemonių, yra kai</w:t>
      </w:r>
      <w:r w:rsidRPr="00D21969">
        <w:rPr>
          <w:rFonts w:ascii="Times New Roman" w:eastAsia="Times New Roman" w:hAnsi="Times New Roman" w:cs="Times New Roman"/>
          <w:kern w:val="0"/>
          <w:lang w:val="lt-LT"/>
          <w14:ligatures w14:val="none"/>
        </w:rPr>
        <w:t>:</w:t>
      </w:r>
    </w:p>
    <w:p w14:paraId="5EAB5E4F" w14:textId="77777777" w:rsidR="00D21969" w:rsidRPr="00D21969" w:rsidRDefault="00D21969" w:rsidP="00D21969">
      <w:pPr>
        <w:widowControl w:val="0"/>
        <w:tabs>
          <w:tab w:val="left" w:pos="851"/>
          <w:tab w:val="left" w:pos="1276"/>
          <w:tab w:val="left" w:pos="1418"/>
          <w:tab w:val="left" w:pos="1843"/>
          <w:tab w:val="left" w:pos="1985"/>
          <w:tab w:val="left" w:pos="2268"/>
        </w:tabs>
        <w:spacing w:after="0" w:line="360" w:lineRule="auto"/>
        <w:ind w:firstLine="709"/>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53.1. vidaus audito metu nustatyti trūkumai yra susiję su audituojamo subjekto vidaus kontrolės įgyvendinimu ir turi neigiamą įtaką audituojamo subjekto veiklos tikslų tinkamam įgyvendinimui, taip pat turi įtakos teisės aktų pažeidimų atsiradimui;</w:t>
      </w:r>
    </w:p>
    <w:p w14:paraId="6F4DDC61" w14:textId="77777777" w:rsidR="00D21969" w:rsidRPr="00D21969" w:rsidRDefault="00D21969" w:rsidP="00D21969">
      <w:pPr>
        <w:tabs>
          <w:tab w:val="left" w:pos="1134"/>
          <w:tab w:val="left" w:pos="1418"/>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 xml:space="preserve">53.2. </w:t>
      </w:r>
      <w:r w:rsidRPr="00D21969">
        <w:rPr>
          <w:rFonts w:ascii="Times New Roman" w:eastAsia="Times New Roman" w:hAnsi="Times New Roman" w:cs="Times New Roman"/>
          <w:kern w:val="0"/>
          <w:lang w:val="lt-LT"/>
          <w14:ligatures w14:val="none"/>
        </w:rPr>
        <w:t xml:space="preserve">vidaus audito metu nustatyti trūkumai </w:t>
      </w:r>
      <w:r w:rsidRPr="00D21969">
        <w:rPr>
          <w:rFonts w:ascii="Times New Roman" w:eastAsia="Times New Roman" w:hAnsi="Times New Roman" w:cs="Times New Roman"/>
          <w:color w:val="000000"/>
          <w:kern w:val="0"/>
          <w:lang w:val="lt-LT"/>
          <w14:ligatures w14:val="none"/>
        </w:rPr>
        <w:t>yra sisteminiai ir iš esmės daro neigiamą įtaką audituojamo subjekto veiklai arba yra didelė finansinių nuostolių tikimybė;</w:t>
      </w:r>
    </w:p>
    <w:p w14:paraId="190C73B8" w14:textId="77777777" w:rsidR="00D21969" w:rsidRPr="00D21969" w:rsidRDefault="00D21969" w:rsidP="00D21969">
      <w:pPr>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53.3. ne visos vykdomos programos ūkinės operacijos yra pagrįstos apskaitos dokumentais ir (arba) rodomos apskaitoje ir ne visi įrašai apskaitoje atitinka įrašus apskaitos dokumentuose.</w:t>
      </w:r>
      <w:r w:rsidRPr="00D21969">
        <w:rPr>
          <w:rFonts w:ascii="Times New Roman" w:eastAsia="Times New Roman" w:hAnsi="Times New Roman" w:cs="Times New Roman"/>
          <w:kern w:val="0"/>
          <w:lang w:val="lt-LT"/>
          <w14:ligatures w14:val="none"/>
        </w:rPr>
        <w:t xml:space="preserve"> </w:t>
      </w:r>
    </w:p>
    <w:p w14:paraId="0DC024B3" w14:textId="77777777" w:rsidR="00D21969" w:rsidRPr="00D21969" w:rsidRDefault="00D21969" w:rsidP="00D21969">
      <w:pPr>
        <w:spacing w:after="0" w:line="360" w:lineRule="auto"/>
        <w:ind w:firstLine="709"/>
        <w:jc w:val="both"/>
        <w:rPr>
          <w:rFonts w:ascii="Times New Roman" w:eastAsia="Times New Roman" w:hAnsi="Times New Roman" w:cs="Times New Roman"/>
          <w:b/>
          <w:bCs/>
          <w:color w:val="4F81BD"/>
          <w:kern w:val="0"/>
          <w:lang w:val="lt-LT"/>
          <w14:ligatures w14:val="none"/>
        </w:rPr>
      </w:pPr>
      <w:r w:rsidRPr="00D21969">
        <w:rPr>
          <w:rFonts w:ascii="Times New Roman" w:eastAsia="Times New Roman" w:hAnsi="Times New Roman" w:cs="Times New Roman"/>
          <w:color w:val="000000"/>
          <w:kern w:val="0"/>
          <w:lang w:val="lt-LT"/>
          <w14:ligatures w14:val="none"/>
        </w:rPr>
        <w:t>54. Vidutinio reikšmingumo pastebėjimai ir rekomendacijos, kurių įgyvendinimas svarbus audituojamo subjekto veiklai, yra kai:</w:t>
      </w:r>
    </w:p>
    <w:p w14:paraId="1F4CAC1D" w14:textId="77777777" w:rsidR="00D21969" w:rsidRPr="00D21969" w:rsidRDefault="00D21969" w:rsidP="00D21969">
      <w:pPr>
        <w:widowControl w:val="0"/>
        <w:tabs>
          <w:tab w:val="left" w:pos="851"/>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 xml:space="preserve">54.1. </w:t>
      </w:r>
      <w:r w:rsidRPr="00D21969">
        <w:rPr>
          <w:rFonts w:ascii="Times New Roman" w:eastAsia="Times New Roman" w:hAnsi="Times New Roman" w:cs="Times New Roman"/>
          <w:kern w:val="0"/>
          <w:lang w:val="lt-LT"/>
          <w14:ligatures w14:val="none"/>
        </w:rPr>
        <w:t>vidaus audito metu nustatyti trūkumai yra</w:t>
      </w:r>
      <w:r w:rsidRPr="00D21969">
        <w:rPr>
          <w:rFonts w:ascii="Times New Roman" w:eastAsia="Times New Roman" w:hAnsi="Times New Roman" w:cs="Times New Roman"/>
          <w:b/>
          <w:bCs/>
          <w:kern w:val="0"/>
          <w:lang w:val="lt-LT"/>
          <w14:ligatures w14:val="none"/>
        </w:rPr>
        <w:t xml:space="preserve"> </w:t>
      </w:r>
      <w:r w:rsidRPr="00D21969">
        <w:rPr>
          <w:rFonts w:ascii="Times New Roman" w:eastAsia="Times New Roman" w:hAnsi="Times New Roman" w:cs="Times New Roman"/>
          <w:kern w:val="0"/>
          <w:lang w:val="lt-LT"/>
          <w14:ligatures w14:val="none"/>
        </w:rPr>
        <w:t>susiję su audituojamo subjekto vidaus kontrolės įgyvendinimu ir gali turėti neigiamą įtaką audituojamo subjekto veiklos tikslų ir teisės aktų reikalavimų tinkamam įgyvendinimui;</w:t>
      </w:r>
    </w:p>
    <w:p w14:paraId="5B739A24" w14:textId="77777777" w:rsidR="00D21969" w:rsidRPr="00D21969" w:rsidRDefault="00D21969" w:rsidP="00D21969">
      <w:pPr>
        <w:widowControl w:val="0"/>
        <w:tabs>
          <w:tab w:val="left" w:pos="851"/>
        </w:tabs>
        <w:spacing w:after="0" w:line="360" w:lineRule="auto"/>
        <w:ind w:firstLine="709"/>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color w:val="000000"/>
          <w:kern w:val="0"/>
          <w:lang w:val="lt-LT"/>
          <w14:ligatures w14:val="none"/>
        </w:rPr>
        <w:t xml:space="preserve">54.2. </w:t>
      </w:r>
      <w:r w:rsidRPr="00D21969">
        <w:rPr>
          <w:rFonts w:ascii="Times New Roman" w:eastAsia="Times New Roman" w:hAnsi="Times New Roman" w:cs="Times New Roman"/>
          <w:kern w:val="0"/>
          <w:lang w:val="lt-LT"/>
          <w14:ligatures w14:val="none"/>
        </w:rPr>
        <w:t>vidaus audito metu nustatyti trūkumai nėra sisteminiai, tačiau daro neigiamą įtaką audituojamo subjekto veiklai.</w:t>
      </w:r>
    </w:p>
    <w:p w14:paraId="7CED4D76" w14:textId="77777777" w:rsidR="00D21969" w:rsidRPr="00D21969" w:rsidRDefault="00D21969" w:rsidP="00D21969">
      <w:pPr>
        <w:widowControl w:val="0"/>
        <w:tabs>
          <w:tab w:val="left" w:pos="709"/>
          <w:tab w:val="left" w:pos="1134"/>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55. Mažo reikšmingumo pastebėjimai ir rekomendacijos, kurioms įgyvendinti reikia imtis priemonių, yra kai:</w:t>
      </w:r>
    </w:p>
    <w:p w14:paraId="36C1A7C5" w14:textId="77777777" w:rsidR="00D21969" w:rsidRPr="00D21969" w:rsidRDefault="00D21969" w:rsidP="00D21969">
      <w:pPr>
        <w:tabs>
          <w:tab w:val="left" w:pos="1418"/>
        </w:tabs>
        <w:spacing w:after="0" w:line="360" w:lineRule="auto"/>
        <w:ind w:firstLine="709"/>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color w:val="000000"/>
          <w:kern w:val="0"/>
          <w:lang w:val="lt-LT"/>
          <w14:ligatures w14:val="none"/>
        </w:rPr>
        <w:t xml:space="preserve">55.1. </w:t>
      </w:r>
      <w:r w:rsidRPr="00D21969">
        <w:rPr>
          <w:rFonts w:ascii="Times New Roman" w:eastAsia="Times New Roman" w:hAnsi="Times New Roman" w:cs="Times New Roman"/>
          <w:kern w:val="0"/>
          <w:lang w:val="lt-LT"/>
          <w14:ligatures w14:val="none"/>
        </w:rPr>
        <w:t>vidaus audito metu nustatyta trūkumų, susijusių su audituojamo subjekto vidaus kontrolės įgyvendinimu, kurie neturi ir negali turėti esminės įtakos tinkamam audituojamo subjekto tikslų ir teisės aktų reikalavimų įgyvendinimui;</w:t>
      </w:r>
    </w:p>
    <w:p w14:paraId="3E4E0CCE" w14:textId="77777777" w:rsidR="00D21969" w:rsidRPr="00D21969" w:rsidRDefault="00D21969" w:rsidP="00D21969">
      <w:pPr>
        <w:widowControl w:val="0"/>
        <w:tabs>
          <w:tab w:val="left" w:pos="567"/>
          <w:tab w:val="left" w:pos="851"/>
          <w:tab w:val="left" w:pos="1276"/>
          <w:tab w:val="left" w:pos="1843"/>
        </w:tabs>
        <w:spacing w:after="0" w:line="360" w:lineRule="auto"/>
        <w:ind w:firstLine="709"/>
        <w:jc w:val="both"/>
        <w:rPr>
          <w:rFonts w:ascii="Times New Roman" w:eastAsia="Times New Roman" w:hAnsi="Times New Roman" w:cs="Times New Roman"/>
          <w:strike/>
          <w:kern w:val="0"/>
          <w:lang w:val="lt-LT"/>
          <w14:ligatures w14:val="none"/>
        </w:rPr>
      </w:pPr>
      <w:r w:rsidRPr="00D21969">
        <w:rPr>
          <w:rFonts w:ascii="Times New Roman" w:eastAsia="Times New Roman" w:hAnsi="Times New Roman" w:cs="Times New Roman"/>
          <w:color w:val="000000"/>
          <w:kern w:val="0"/>
          <w:lang w:val="lt-LT"/>
          <w14:ligatures w14:val="none"/>
        </w:rPr>
        <w:t xml:space="preserve">55.2. </w:t>
      </w:r>
      <w:r w:rsidRPr="00D21969">
        <w:rPr>
          <w:rFonts w:ascii="Times New Roman" w:eastAsia="Times New Roman" w:hAnsi="Times New Roman" w:cs="Times New Roman"/>
          <w:kern w:val="0"/>
          <w:lang w:val="lt-LT"/>
          <w14:ligatures w14:val="none"/>
        </w:rPr>
        <w:t>vidaus audito metu nenustatyta sisteminių trūkumų.</w:t>
      </w:r>
    </w:p>
    <w:p w14:paraId="534E0550" w14:textId="77777777" w:rsidR="00D21969" w:rsidRPr="00D21969" w:rsidRDefault="00D21969" w:rsidP="00D21969">
      <w:pPr>
        <w:tabs>
          <w:tab w:val="left" w:pos="1134"/>
        </w:tabs>
        <w:spacing w:after="0" w:line="360" w:lineRule="auto"/>
        <w:ind w:left="646" w:firstLine="63"/>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56. </w:t>
      </w:r>
      <w:r w:rsidRPr="00D21969">
        <w:rPr>
          <w:rFonts w:ascii="Times New Roman" w:eastAsia="Times New Roman" w:hAnsi="Times New Roman" w:cs="Times New Roman"/>
          <w:color w:val="000000"/>
          <w:kern w:val="0"/>
          <w:lang w:val="lt-LT"/>
          <w14:ligatures w14:val="none"/>
        </w:rPr>
        <w:t>Vidaus audito ataskaita turi būti:</w:t>
      </w:r>
    </w:p>
    <w:p w14:paraId="732EBD07" w14:textId="77777777" w:rsidR="00D21969" w:rsidRPr="00D21969" w:rsidRDefault="00D21969" w:rsidP="00D21969">
      <w:pPr>
        <w:tabs>
          <w:tab w:val="left" w:pos="709"/>
          <w:tab w:val="left" w:pos="851"/>
          <w:tab w:val="left" w:pos="993"/>
          <w:tab w:val="left" w:pos="1276"/>
          <w:tab w:val="left" w:pos="1418"/>
          <w:tab w:val="left" w:pos="1701"/>
          <w:tab w:val="left" w:pos="2127"/>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56.1. objektyvi (pateikiami pagrįsti faktai, informacija nešališka, neiškraipyta, be išankstinio nusistatymo);</w:t>
      </w:r>
    </w:p>
    <w:p w14:paraId="6316B61E" w14:textId="77777777" w:rsidR="00D21969" w:rsidRPr="00D21969" w:rsidRDefault="00D21969" w:rsidP="00D21969">
      <w:pPr>
        <w:tabs>
          <w:tab w:val="left" w:pos="709"/>
          <w:tab w:val="left" w:pos="1134"/>
          <w:tab w:val="left" w:pos="1276"/>
          <w:tab w:val="left" w:pos="1560"/>
          <w:tab w:val="left" w:pos="1701"/>
          <w:tab w:val="left" w:pos="1985"/>
          <w:tab w:val="left" w:pos="2127"/>
        </w:tabs>
        <w:spacing w:after="0" w:line="360" w:lineRule="auto"/>
        <w:ind w:left="851" w:hanging="142"/>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56.2. aiški (suprantama ir logiška);</w:t>
      </w:r>
    </w:p>
    <w:p w14:paraId="79559169" w14:textId="77777777" w:rsidR="00D21969" w:rsidRPr="00D21969" w:rsidRDefault="00D21969" w:rsidP="00D21969">
      <w:pPr>
        <w:tabs>
          <w:tab w:val="left" w:pos="709"/>
          <w:tab w:val="left" w:pos="851"/>
          <w:tab w:val="left" w:pos="993"/>
          <w:tab w:val="left" w:pos="1276"/>
          <w:tab w:val="left" w:pos="1418"/>
          <w:tab w:val="left" w:pos="1560"/>
          <w:tab w:val="left" w:pos="1843"/>
          <w:tab w:val="left" w:pos="1985"/>
          <w:tab w:val="left" w:pos="2127"/>
        </w:tabs>
        <w:spacing w:after="0" w:line="360" w:lineRule="auto"/>
        <w:ind w:left="567" w:firstLine="142"/>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t>56.3. glausta (išdėstoma esmė, vengiama nereikalingų detalių ir smulkmenų);</w:t>
      </w:r>
    </w:p>
    <w:p w14:paraId="62B8544A" w14:textId="77777777" w:rsidR="00D21969" w:rsidRPr="00D21969" w:rsidRDefault="00D21969" w:rsidP="00D21969">
      <w:pPr>
        <w:tabs>
          <w:tab w:val="left" w:pos="851"/>
          <w:tab w:val="left" w:pos="1134"/>
          <w:tab w:val="left" w:pos="1276"/>
          <w:tab w:val="left" w:pos="1560"/>
          <w:tab w:val="left" w:pos="1843"/>
          <w:tab w:val="left" w:pos="1985"/>
          <w:tab w:val="left" w:pos="2127"/>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color w:val="000000"/>
          <w:kern w:val="0"/>
          <w:lang w:val="lt-LT"/>
          <w14:ligatures w14:val="none"/>
        </w:rPr>
        <w:lastRenderedPageBreak/>
        <w:t>56.4. konstruktyvi (skatina teigiamus audituojamos srities ir (arba) audituojamo subjekto pokyčius ir padeda gerinti jo veiklą, pažymimi teigiami audituojamo subjekto veiklos aspektai);</w:t>
      </w:r>
    </w:p>
    <w:p w14:paraId="5486917E" w14:textId="77777777" w:rsidR="00D21969" w:rsidRPr="00D21969" w:rsidRDefault="00D21969" w:rsidP="00D21969">
      <w:pPr>
        <w:widowControl w:val="0"/>
        <w:tabs>
          <w:tab w:val="left" w:pos="851"/>
          <w:tab w:val="left" w:pos="993"/>
          <w:tab w:val="left" w:pos="1276"/>
          <w:tab w:val="left" w:pos="1560"/>
          <w:tab w:val="left" w:pos="1843"/>
          <w:tab w:val="left" w:pos="1985"/>
          <w:tab w:val="left" w:pos="2127"/>
        </w:tabs>
        <w:spacing w:after="0" w:line="360" w:lineRule="auto"/>
        <w:ind w:firstLine="709"/>
        <w:jc w:val="both"/>
        <w:rPr>
          <w:rFonts w:ascii="Times New Roman" w:eastAsia="Times New Roman" w:hAnsi="Times New Roman" w:cs="Times New Roman"/>
          <w:strike/>
          <w:color w:val="000000"/>
          <w:kern w:val="0"/>
          <w:lang w:val="lt-LT"/>
          <w14:ligatures w14:val="none"/>
        </w:rPr>
      </w:pPr>
      <w:r w:rsidRPr="00D21969">
        <w:rPr>
          <w:rFonts w:ascii="Times New Roman" w:eastAsia="Times New Roman" w:hAnsi="Times New Roman" w:cs="Times New Roman"/>
          <w:color w:val="000000"/>
          <w:kern w:val="0"/>
          <w:lang w:val="lt-LT"/>
          <w14:ligatures w14:val="none"/>
        </w:rPr>
        <w:t>56.5. parengta ir pateikta laiku (kad vidaus audito ataskaitoje pateiktos rekomendacijos neprarastų aktualumo ir pasiektų vidaus audito tikslus).</w:t>
      </w:r>
    </w:p>
    <w:p w14:paraId="49887D38" w14:textId="77777777" w:rsidR="00D21969" w:rsidRPr="00D21969" w:rsidRDefault="00D21969" w:rsidP="00D21969">
      <w:pPr>
        <w:widowControl w:val="0"/>
        <w:tabs>
          <w:tab w:val="left" w:pos="567"/>
          <w:tab w:val="left" w:pos="993"/>
          <w:tab w:val="left" w:pos="1134"/>
          <w:tab w:val="left" w:pos="1560"/>
          <w:tab w:val="left" w:pos="1843"/>
          <w:tab w:val="left" w:pos="1985"/>
          <w:tab w:val="left" w:pos="2127"/>
        </w:tabs>
        <w:spacing w:after="0" w:line="360" w:lineRule="auto"/>
        <w:ind w:firstLine="709"/>
        <w:jc w:val="both"/>
        <w:textAlignment w:val="center"/>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57. </w:t>
      </w:r>
      <w:r w:rsidRPr="00D21969">
        <w:rPr>
          <w:rFonts w:ascii="Times New Roman" w:eastAsia="Times New Roman" w:hAnsi="Times New Roman" w:cs="Times New Roman"/>
          <w:color w:val="000000"/>
          <w:kern w:val="0"/>
          <w:lang w:val="lt-LT"/>
          <w14:ligatures w14:val="none"/>
        </w:rPr>
        <w:t>Vidaus audito ataskaita teikiama Savivaldybės merui, Savivaldybės administracijos direktoriui ir audituojamo subjekto vadovui. Pasirašyta CVAS vedėjo ir vidaus auditą atlikusio vidaus auditoriaus vidaus audito ataskaita teikiama per Dokumentų valdymo sistemą Savivaldybės administracijos direktoriaus nustatyta tvarka. Atliktų vidaus auditų ataskaitos gali būti teikiamos Savivaldybės tarybos kontrolės komitetui, Savivaldybės kontrolės ir audito tarnybai, kai jie raštu to prašo.</w:t>
      </w:r>
    </w:p>
    <w:p w14:paraId="14389D25" w14:textId="77777777" w:rsidR="00D21969" w:rsidRPr="00D21969" w:rsidRDefault="00D21969" w:rsidP="00D21969">
      <w:pPr>
        <w:widowControl w:val="0"/>
        <w:tabs>
          <w:tab w:val="left" w:pos="709"/>
          <w:tab w:val="left" w:pos="993"/>
          <w:tab w:val="left" w:pos="1134"/>
          <w:tab w:val="left" w:pos="1560"/>
          <w:tab w:val="left" w:pos="1843"/>
          <w:tab w:val="left" w:pos="1985"/>
          <w:tab w:val="left" w:pos="2127"/>
        </w:tabs>
        <w:spacing w:after="0" w:line="360" w:lineRule="auto"/>
        <w:ind w:firstLine="709"/>
        <w:jc w:val="both"/>
        <w:textAlignment w:val="center"/>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58. Kai atliekamas kelių viešųjų juridinių asmenų vidaus auditas, gali būti rengiamos kelios vidaus audito ataskaitos arba keli vidaus audito ataskaitos išrašai, kurių turinys (atsižvelgiant į audituojamą viešojo juridinio asmens veiklos sritį, nustatytus pastebėjimus, pateiktas išvadas ir rekomendacijas) būtų pritaikytas kiekvieno viešojo juridinio asmens vadovui.</w:t>
      </w:r>
    </w:p>
    <w:p w14:paraId="5AF15913" w14:textId="77777777" w:rsidR="00D21969" w:rsidRPr="00D21969" w:rsidRDefault="00D21969" w:rsidP="00D21969">
      <w:pPr>
        <w:widowControl w:val="0"/>
        <w:tabs>
          <w:tab w:val="left" w:pos="709"/>
          <w:tab w:val="left" w:pos="993"/>
          <w:tab w:val="left" w:pos="1134"/>
          <w:tab w:val="left" w:pos="1560"/>
          <w:tab w:val="left" w:pos="1843"/>
          <w:tab w:val="left" w:pos="1985"/>
          <w:tab w:val="left" w:pos="2127"/>
        </w:tabs>
        <w:spacing w:after="0" w:line="360" w:lineRule="auto"/>
        <w:ind w:firstLine="709"/>
        <w:jc w:val="both"/>
        <w:textAlignment w:val="center"/>
        <w:rPr>
          <w:rFonts w:ascii="Times New Roman" w:eastAsia="Times New Roman" w:hAnsi="Times New Roman" w:cs="Times New Roman"/>
          <w:strike/>
          <w:color w:val="000000"/>
          <w:kern w:val="0"/>
          <w:lang w:val="lt-LT"/>
          <w14:ligatures w14:val="none"/>
        </w:rPr>
      </w:pPr>
      <w:r w:rsidRPr="00D21969">
        <w:rPr>
          <w:rFonts w:ascii="Times New Roman" w:eastAsia="Times New Roman" w:hAnsi="Times New Roman" w:cs="Times New Roman"/>
          <w:kern w:val="0"/>
          <w:lang w:val="lt-LT"/>
          <w14:ligatures w14:val="none"/>
        </w:rPr>
        <w:t>59. Savivaldybės merui, Savivaldybės administracijos direktoriui</w:t>
      </w:r>
      <w:r w:rsidRPr="00D21969">
        <w:rPr>
          <w:rFonts w:ascii="Times New Roman" w:eastAsia="Times New Roman" w:hAnsi="Times New Roman" w:cs="Times New Roman"/>
          <w:color w:val="000000"/>
          <w:kern w:val="0"/>
          <w:lang w:val="lt-LT"/>
          <w14:ligatures w14:val="none"/>
        </w:rPr>
        <w:t xml:space="preserve">, audituojamo subjekto vadovams gali būti teikiama tarpinė vidaus audito ataskaita, skirta neatidėliotinai informacijai pateikti, kai atliekant vidaus audito procedūras nustatoma rizika audituojamo subjekto veiklai ir Savivaldybės merui, Savivaldybės administracijos direktoriui, audituojamo subjekto vadovams būtina skubiai priimti sprendimus dėl vidaus auditorių nustatytų </w:t>
      </w:r>
      <w:r w:rsidRPr="00D21969">
        <w:rPr>
          <w:rFonts w:ascii="Times New Roman" w:eastAsia="Times New Roman" w:hAnsi="Times New Roman" w:cs="Times New Roman"/>
          <w:kern w:val="0"/>
          <w:lang w:val="lt-LT"/>
          <w14:ligatures w14:val="none"/>
        </w:rPr>
        <w:t>trūkumų.</w:t>
      </w:r>
    </w:p>
    <w:p w14:paraId="77F3166D" w14:textId="77777777" w:rsidR="00D21969" w:rsidRPr="00D21969" w:rsidRDefault="00D21969" w:rsidP="00D21969">
      <w:pPr>
        <w:widowControl w:val="0"/>
        <w:tabs>
          <w:tab w:val="left" w:pos="567"/>
          <w:tab w:val="left" w:pos="709"/>
          <w:tab w:val="left" w:pos="1134"/>
          <w:tab w:val="left" w:pos="1701"/>
        </w:tabs>
        <w:spacing w:after="0" w:line="360" w:lineRule="auto"/>
        <w:ind w:firstLine="709"/>
        <w:jc w:val="both"/>
        <w:rPr>
          <w:rFonts w:ascii="Times New Roman" w:eastAsia="Times New Roman" w:hAnsi="Times New Roman" w:cs="Times New Roman"/>
          <w:b/>
          <w:color w:val="000000"/>
          <w:kern w:val="0"/>
          <w:lang w:val="lt-LT"/>
          <w14:ligatures w14:val="none"/>
        </w:rPr>
      </w:pPr>
      <w:r w:rsidRPr="00D21969">
        <w:rPr>
          <w:rFonts w:ascii="Times New Roman" w:eastAsia="Times New Roman" w:hAnsi="Times New Roman" w:cs="Times New Roman"/>
          <w:kern w:val="0"/>
          <w:lang w:val="lt-LT"/>
          <w14:ligatures w14:val="none"/>
        </w:rPr>
        <w:t xml:space="preserve">60. </w:t>
      </w:r>
      <w:r w:rsidRPr="00D21969">
        <w:rPr>
          <w:rFonts w:ascii="Times New Roman" w:eastAsia="Times New Roman" w:hAnsi="Times New Roman" w:cs="Times New Roman"/>
          <w:color w:val="000000"/>
          <w:kern w:val="0"/>
          <w:lang w:val="lt-LT"/>
          <w14:ligatures w14:val="none"/>
        </w:rPr>
        <w:t>Pagal poreikį gali būti rengiama vidaus audito ataskaitos santrauka Savivaldybės merui, Savivaldybės administracijos direktoriui arba kitiems suinteresuotiems asmenims. Vidaus audito ataskaitos santrauka gali būti rengiama kaip vidaus audito ataskaitos dalis arba kaip atskiras dokumentas. Esant poreikiui arba pareikalavimui, vidaus audito ataskaitos santrauka, kaip ir vidaus audito ataskaita, privalo būti teikiama aukštesnio pagal pavaldumą viešojo juridinio asmens vadovui.</w:t>
      </w:r>
    </w:p>
    <w:p w14:paraId="43B03C59" w14:textId="0139CE65" w:rsidR="00D21969" w:rsidRPr="00D21969" w:rsidRDefault="00D21969" w:rsidP="00D21969">
      <w:pPr>
        <w:widowControl w:val="0"/>
        <w:tabs>
          <w:tab w:val="left" w:pos="851"/>
          <w:tab w:val="left" w:pos="993"/>
          <w:tab w:val="left" w:pos="1134"/>
          <w:tab w:val="left" w:pos="1560"/>
          <w:tab w:val="left" w:pos="1843"/>
          <w:tab w:val="left" w:pos="1985"/>
          <w:tab w:val="left" w:pos="2127"/>
        </w:tabs>
        <w:spacing w:after="0" w:line="360" w:lineRule="auto"/>
        <w:ind w:firstLine="709"/>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61. Audituojamo subjekto vadovas ne vėliau kaip per 15 darbo dienų nuo vidaus audito ataskaitos gavimo dienos, suderinęs su CVAS, turi priimti sprendimą ir</w:t>
      </w:r>
      <w:r w:rsidRPr="00D21969">
        <w:rPr>
          <w:rFonts w:ascii="Times New Roman" w:eastAsia="Times New Roman" w:hAnsi="Times New Roman" w:cs="Times New Roman"/>
          <w:b/>
          <w:kern w:val="0"/>
          <w:lang w:val="lt-LT"/>
          <w14:ligatures w14:val="none"/>
        </w:rPr>
        <w:t xml:space="preserve"> </w:t>
      </w:r>
      <w:r w:rsidRPr="00D21969">
        <w:rPr>
          <w:rFonts w:ascii="Times New Roman" w:eastAsia="Times New Roman" w:hAnsi="Times New Roman" w:cs="Times New Roman"/>
          <w:kern w:val="0"/>
          <w:lang w:val="lt-LT"/>
          <w14:ligatures w14:val="none"/>
        </w:rPr>
        <w:t>parengti rekomendacijų, pateiktų vidaus audito ataskaitoje, įgyvendinimo priemonių planą, kuriame turi būti nurodytas rekomendacijos numeris (jei buvo numeruota vidaus audito ataskaitoje) arba pateikta nuoroda į atitinkamą pastebėjimą, rekomendacijos turinys, nurodytas jos reikšmingumas ir įgyvendinimo terminas, priemonė rekomendacijai įgyvendinti ir už jos įgyvendinimą atsakingas asmuo</w:t>
      </w:r>
      <w:r w:rsidR="00726B71">
        <w:rPr>
          <w:rFonts w:ascii="Times New Roman" w:eastAsia="Times New Roman" w:hAnsi="Times New Roman" w:cs="Times New Roman"/>
          <w:kern w:val="0"/>
          <w:lang w:val="lt-LT"/>
          <w14:ligatures w14:val="none"/>
        </w:rPr>
        <w:t xml:space="preserve"> (Metodikos 1 priedas)</w:t>
      </w:r>
      <w:r w:rsidRPr="00D21969">
        <w:rPr>
          <w:rFonts w:ascii="Times New Roman" w:eastAsia="Times New Roman" w:hAnsi="Times New Roman" w:cs="Times New Roman"/>
          <w:kern w:val="0"/>
          <w:lang w:val="lt-LT"/>
          <w14:ligatures w14:val="none"/>
        </w:rPr>
        <w:t xml:space="preserve">. Jeigu audituojamo subjekto vadovas nesutinka su vidaus audito ataskaitoje pateiktomis rekomendacijomis, jis </w:t>
      </w:r>
      <w:r w:rsidRPr="00D21969">
        <w:rPr>
          <w:rFonts w:ascii="Times New Roman" w:eastAsia="Times New Roman" w:hAnsi="Times New Roman" w:cs="Times New Roman"/>
          <w:kern w:val="0"/>
          <w:lang w:val="lt-LT"/>
          <w14:ligatures w14:val="none"/>
        </w:rPr>
        <w:lastRenderedPageBreak/>
        <w:t>turi atlikti Vidaus kontrolės ir vidaus audito įstatymo 13 straipsnio 7 punkte nustatytus veiksmus.</w:t>
      </w:r>
    </w:p>
    <w:p w14:paraId="5B07F9C6" w14:textId="77777777" w:rsidR="00D21969" w:rsidRPr="00D21969" w:rsidRDefault="00D21969" w:rsidP="00D21969">
      <w:pPr>
        <w:widowControl w:val="0"/>
        <w:tabs>
          <w:tab w:val="left" w:pos="426"/>
          <w:tab w:val="left" w:pos="709"/>
          <w:tab w:val="left" w:pos="851"/>
          <w:tab w:val="left" w:pos="1134"/>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62. </w:t>
      </w:r>
      <w:r w:rsidRPr="00D21969">
        <w:rPr>
          <w:rFonts w:ascii="Times New Roman" w:eastAsia="Times New Roman" w:hAnsi="Times New Roman" w:cs="Times New Roman"/>
          <w:color w:val="000000"/>
          <w:kern w:val="0"/>
          <w:lang w:val="lt-LT"/>
          <w14:ligatures w14:val="none"/>
        </w:rPr>
        <w:t>Jeigu vidaus audito ataskaitoje padaroma reikšminga klaida arba praleidžiama svarbi informacija, vidaus auditorius turi surašyti vidaus audito ataskaitą patikslinančią pažymą. Pažymą turi pasirašyti CVAS vedėjas ir vidaus auditorius, surašęs tokią pažymą. Vidaus audito ataskaitą patikslinanti pažyma pateikiama vidaus audito ataskaitą gavusiems asmenims.</w:t>
      </w:r>
    </w:p>
    <w:p w14:paraId="5C05F9CB" w14:textId="77777777" w:rsidR="00D21969" w:rsidRPr="00D21969" w:rsidRDefault="00D21969" w:rsidP="00D21969">
      <w:pPr>
        <w:widowControl w:val="0"/>
        <w:tabs>
          <w:tab w:val="left" w:pos="709"/>
          <w:tab w:val="left" w:pos="1134"/>
          <w:tab w:val="left" w:pos="1701"/>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63. CVAS</w:t>
      </w:r>
      <w:r w:rsidRPr="00D21969">
        <w:rPr>
          <w:rFonts w:ascii="Times New Roman" w:eastAsia="Times New Roman" w:hAnsi="Times New Roman" w:cs="Times New Roman"/>
          <w:color w:val="000000"/>
          <w:kern w:val="0"/>
          <w:lang w:val="lt-LT"/>
          <w14:ligatures w14:val="none"/>
        </w:rPr>
        <w:t>, pateikęs audituojamo subjekto vadovui vidaus audito ataskaitą, gali</w:t>
      </w:r>
      <w:r w:rsidRPr="00D21969">
        <w:rPr>
          <w:rFonts w:ascii="Times New Roman" w:eastAsia="Times New Roman" w:hAnsi="Times New Roman" w:cs="Times New Roman"/>
          <w:b/>
          <w:color w:val="000000"/>
          <w:kern w:val="0"/>
          <w:lang w:val="lt-LT"/>
          <w14:ligatures w14:val="none"/>
        </w:rPr>
        <w:t xml:space="preserve"> </w:t>
      </w:r>
      <w:r w:rsidRPr="00D21969">
        <w:rPr>
          <w:rFonts w:ascii="Times New Roman" w:eastAsia="Times New Roman" w:hAnsi="Times New Roman" w:cs="Times New Roman"/>
          <w:color w:val="000000"/>
          <w:kern w:val="0"/>
          <w:lang w:val="lt-LT"/>
          <w14:ligatures w14:val="none"/>
        </w:rPr>
        <w:t>parengti apklausos anketą. Apklausos anketa pateikiama audituojamo subjekto vadovui ir atsakingiems už audituotą sritį darbuotojams. Ši apklausa skirta susipažinti su audituojamų subjektų nuomone apie CVAS veiklą ir atliktą vidaus auditą. Apklausos duomenys turi būti išanalizuoti, kad ateityje būtų galima gerinti vidaus audito kokybę, įvertinti CVAS veiklos ir bendradarbiavimo su audituojamais subjektais tobulinimo galimybes, ištirti audituojamų subjektų pasitenkinimo atliktu vidaus auditu lygį.</w:t>
      </w:r>
    </w:p>
    <w:p w14:paraId="6C4CCAEB" w14:textId="77777777" w:rsidR="00D21969" w:rsidRPr="00D21969" w:rsidRDefault="00D21969" w:rsidP="00D21969">
      <w:pPr>
        <w:spacing w:after="0" w:line="240" w:lineRule="auto"/>
        <w:jc w:val="center"/>
        <w:rPr>
          <w:rFonts w:ascii="Times New Roman" w:eastAsia="Times New Roman" w:hAnsi="Times New Roman" w:cs="Times New Roman"/>
          <w:b/>
          <w:caps/>
          <w:color w:val="000000"/>
          <w:kern w:val="0"/>
          <w:lang w:val="lt-LT"/>
          <w14:ligatures w14:val="none"/>
        </w:rPr>
      </w:pPr>
    </w:p>
    <w:p w14:paraId="591181F8" w14:textId="77777777" w:rsidR="00D21969" w:rsidRPr="00D21969" w:rsidRDefault="00D21969" w:rsidP="00D21969">
      <w:pPr>
        <w:spacing w:after="0" w:line="240" w:lineRule="auto"/>
        <w:jc w:val="center"/>
        <w:rPr>
          <w:rFonts w:ascii="Times New Roman" w:eastAsia="Times New Roman" w:hAnsi="Times New Roman" w:cs="Times New Roman"/>
          <w:b/>
          <w:caps/>
          <w:color w:val="000000"/>
          <w:kern w:val="0"/>
          <w:lang w:val="lt-LT"/>
          <w14:ligatures w14:val="none"/>
        </w:rPr>
      </w:pPr>
      <w:r w:rsidRPr="00D21969">
        <w:rPr>
          <w:rFonts w:ascii="Times New Roman" w:eastAsia="Times New Roman" w:hAnsi="Times New Roman" w:cs="Times New Roman"/>
          <w:b/>
          <w:caps/>
          <w:color w:val="000000"/>
          <w:kern w:val="0"/>
          <w:lang w:val="lt-LT"/>
          <w14:ligatures w14:val="none"/>
        </w:rPr>
        <w:t>PENKTASIS SKIRSNIS</w:t>
      </w:r>
    </w:p>
    <w:p w14:paraId="0FB3F6D1" w14:textId="77777777" w:rsidR="00D21969" w:rsidRPr="00D21969" w:rsidRDefault="00D21969" w:rsidP="00D21969">
      <w:pPr>
        <w:spacing w:after="0" w:line="360" w:lineRule="auto"/>
        <w:jc w:val="center"/>
        <w:rPr>
          <w:rFonts w:ascii="Times New Roman" w:eastAsia="Times New Roman" w:hAnsi="Times New Roman" w:cs="Times New Roman"/>
          <w:b/>
          <w:caps/>
          <w:color w:val="000000"/>
          <w:kern w:val="0"/>
          <w:lang w:val="lt-LT"/>
          <w14:ligatures w14:val="none"/>
        </w:rPr>
      </w:pPr>
      <w:r w:rsidRPr="00D21969">
        <w:rPr>
          <w:rFonts w:ascii="Times New Roman" w:eastAsia="Times New Roman" w:hAnsi="Times New Roman" w:cs="Times New Roman"/>
          <w:b/>
          <w:caps/>
          <w:color w:val="000000"/>
          <w:kern w:val="0"/>
          <w:lang w:val="lt-LT"/>
          <w14:ligatures w14:val="none"/>
        </w:rPr>
        <w:t xml:space="preserve">PAŽANGOS STEBĖJIMAS </w:t>
      </w:r>
    </w:p>
    <w:p w14:paraId="06105CBD" w14:textId="77777777" w:rsidR="00D21969" w:rsidRPr="00D21969" w:rsidRDefault="00D21969" w:rsidP="00D21969">
      <w:pPr>
        <w:spacing w:after="0" w:line="240" w:lineRule="auto"/>
        <w:ind w:firstLine="709"/>
        <w:jc w:val="both"/>
        <w:rPr>
          <w:rFonts w:ascii="Times New Roman" w:eastAsia="Times New Roman" w:hAnsi="Times New Roman" w:cs="Times New Roman"/>
          <w:color w:val="000000"/>
          <w:kern w:val="0"/>
          <w:lang w:val="lt-LT"/>
          <w14:ligatures w14:val="none"/>
        </w:rPr>
      </w:pPr>
    </w:p>
    <w:p w14:paraId="3CC2639A" w14:textId="77777777" w:rsidR="00D21969" w:rsidRPr="00D21969" w:rsidRDefault="00D21969" w:rsidP="00D21969">
      <w:pPr>
        <w:widowControl w:val="0"/>
        <w:tabs>
          <w:tab w:val="left" w:pos="0"/>
          <w:tab w:val="left" w:pos="709"/>
          <w:tab w:val="left" w:pos="1134"/>
        </w:tabs>
        <w:spacing w:after="0" w:line="360" w:lineRule="auto"/>
        <w:ind w:firstLine="709"/>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 xml:space="preserve">64. CVAS vedėjas turi pavesti vidaus auditoriams atlikti pažangos stebėjimą, o jie, vykdydami pažangos stebėjimą, turi vertinti, kaip įgyvendinamos vidaus audito ataskaitoje pateiktos rekomendacijos, kaip šalinami vidaus auditorių nustatyti trūkumai ir jų atsiradimą lemiantys veiksniai, stebėti ir fiksuoti pokyčius (rekomendacijų įgyvendinimu paskatintus pasikeitimus audituoto subjekto veikloje ir (arba) audituotoje srityje), vertinti, ar gerinama audituoto subjekto ir (arba) audituotos srities padėtis, </w:t>
      </w:r>
      <w:r w:rsidRPr="00D21969">
        <w:rPr>
          <w:rFonts w:ascii="Times New Roman" w:eastAsia="Times New Roman" w:hAnsi="Times New Roman" w:cs="Times New Roman"/>
          <w:color w:val="000000"/>
          <w:kern w:val="0"/>
          <w:lang w:val="lt-LT"/>
          <w14:ligatures w14:val="none"/>
        </w:rPr>
        <w:t>arba nustatyti priežastis, dėl kurių rekomendacijos nebuvo įgyvendintos, (rekomendacija neteko aktualumo, pasikeitė teisinis reguliavimas ar kt.)</w:t>
      </w:r>
      <w:r w:rsidRPr="00D21969">
        <w:rPr>
          <w:rFonts w:ascii="Times New Roman" w:eastAsia="Times New Roman" w:hAnsi="Times New Roman" w:cs="Times New Roman"/>
          <w:kern w:val="0"/>
          <w:lang w:val="lt-LT"/>
          <w14:ligatures w14:val="none"/>
        </w:rPr>
        <w:t>.</w:t>
      </w:r>
    </w:p>
    <w:p w14:paraId="0873D37B" w14:textId="77777777" w:rsidR="00D21969" w:rsidRPr="00D21969" w:rsidRDefault="00D21969" w:rsidP="00D21969">
      <w:pPr>
        <w:widowControl w:val="0"/>
        <w:tabs>
          <w:tab w:val="left" w:pos="709"/>
          <w:tab w:val="left" w:pos="1134"/>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65. CVAS vedėjas, įvertinęs, kaip įgyvendinamos vidaus audito ataskaitoje pateiktos rekomendacijos, gali nuspręsti pažangos stebėjimą atlikti kito vidaus audito metu arba atlikti atskirą pažangos stebėjimo vidaus auditą.</w:t>
      </w:r>
    </w:p>
    <w:p w14:paraId="5E84C290" w14:textId="05A52687" w:rsidR="00D21969" w:rsidRPr="00D21969" w:rsidRDefault="00D21969" w:rsidP="00D21969">
      <w:pPr>
        <w:widowControl w:val="0"/>
        <w:tabs>
          <w:tab w:val="left" w:pos="709"/>
          <w:tab w:val="left" w:pos="1134"/>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66. Atlikęs pažangos stebėjimą, vidaus auditorius turi parengti pažangos stebėjimo vidaus audito ataskaitą, kai atliekamas atskiras pažangos stebėjimo vidaus auditas, arba pažymą apie vidaus audito ataskaitoje pateiktų rekomendacijų įgyvendinimą</w:t>
      </w:r>
      <w:r w:rsidR="00BF2BC9">
        <w:rPr>
          <w:rFonts w:ascii="Times New Roman" w:eastAsia="Times New Roman" w:hAnsi="Times New Roman" w:cs="Times New Roman"/>
          <w:kern w:val="0"/>
          <w:lang w:val="lt-LT"/>
          <w14:ligatures w14:val="none"/>
        </w:rPr>
        <w:t xml:space="preserve"> (Metodikos 2 priedas).</w:t>
      </w:r>
    </w:p>
    <w:p w14:paraId="262906F3" w14:textId="77777777" w:rsidR="00D21969" w:rsidRPr="00D21969" w:rsidRDefault="00D21969" w:rsidP="00D21969">
      <w:pPr>
        <w:widowControl w:val="0"/>
        <w:tabs>
          <w:tab w:val="left" w:pos="0"/>
          <w:tab w:val="left" w:pos="142"/>
          <w:tab w:val="left" w:pos="567"/>
          <w:tab w:val="left" w:pos="709"/>
          <w:tab w:val="left" w:pos="1134"/>
        </w:tabs>
        <w:spacing w:after="0" w:line="360" w:lineRule="auto"/>
        <w:ind w:firstLine="709"/>
        <w:jc w:val="both"/>
        <w:rPr>
          <w:rFonts w:ascii="Times New Roman" w:eastAsia="Times New Roman" w:hAnsi="Times New Roman" w:cs="Times New Roman"/>
          <w:color w:val="000000"/>
          <w:kern w:val="0"/>
          <w:lang w:val="lt-LT"/>
          <w14:ligatures w14:val="none"/>
        </w:rPr>
      </w:pPr>
      <w:r w:rsidRPr="00D21969">
        <w:rPr>
          <w:rFonts w:ascii="Times New Roman" w:eastAsia="Times New Roman" w:hAnsi="Times New Roman" w:cs="Times New Roman"/>
          <w:kern w:val="0"/>
          <w:lang w:val="lt-LT"/>
          <w14:ligatures w14:val="none"/>
        </w:rPr>
        <w:t xml:space="preserve">67. Kai audituojamo subjekto vadovo prisiimta rizika dėl vidaus audito metu nustatytų trūkumų, </w:t>
      </w:r>
      <w:r w:rsidRPr="00D21969">
        <w:rPr>
          <w:rFonts w:ascii="Times New Roman" w:eastAsia="Times New Roman" w:hAnsi="Times New Roman" w:cs="Times New Roman"/>
          <w:color w:val="000000"/>
          <w:kern w:val="0"/>
          <w:lang w:val="lt-LT"/>
          <w14:ligatures w14:val="none"/>
        </w:rPr>
        <w:t xml:space="preserve">dėl kurių vidaus auditoriai pateikė rekomendacijas, gali turėti neigiamą poveikį audituojamo subjekto veiklai ir į vidaus auditorių pateiktas rekomendacijas audituojamo subjekto vadovas neatsižvelgia ir nurodytų </w:t>
      </w:r>
      <w:r w:rsidRPr="00D21969">
        <w:rPr>
          <w:rFonts w:ascii="Times New Roman" w:eastAsia="Times New Roman" w:hAnsi="Times New Roman" w:cs="Times New Roman"/>
          <w:kern w:val="0"/>
          <w:lang w:val="lt-LT"/>
          <w14:ligatures w14:val="none"/>
        </w:rPr>
        <w:t>trūkumų n</w:t>
      </w:r>
      <w:r w:rsidRPr="00D21969">
        <w:rPr>
          <w:rFonts w:ascii="Times New Roman" w:eastAsia="Times New Roman" w:hAnsi="Times New Roman" w:cs="Times New Roman"/>
          <w:color w:val="000000"/>
          <w:kern w:val="0"/>
          <w:lang w:val="lt-LT"/>
          <w14:ligatures w14:val="none"/>
        </w:rPr>
        <w:t xml:space="preserve">etaiso, CVAS privalo apie tai informuoti aukštesnio pagal pavaldumą viešojo </w:t>
      </w:r>
      <w:r w:rsidRPr="00D21969">
        <w:rPr>
          <w:rFonts w:ascii="Times New Roman" w:eastAsia="Times New Roman" w:hAnsi="Times New Roman" w:cs="Times New Roman"/>
          <w:color w:val="000000"/>
          <w:kern w:val="0"/>
          <w:lang w:val="lt-LT"/>
          <w14:ligatures w14:val="none"/>
        </w:rPr>
        <w:lastRenderedPageBreak/>
        <w:t>juridinio asmens vadovą.</w:t>
      </w:r>
    </w:p>
    <w:p w14:paraId="0EFC5CB1" w14:textId="77777777" w:rsidR="00D21969" w:rsidRPr="00D21969" w:rsidRDefault="00D21969" w:rsidP="00D21969">
      <w:pPr>
        <w:widowControl w:val="0"/>
        <w:tabs>
          <w:tab w:val="left" w:pos="0"/>
          <w:tab w:val="left" w:pos="709"/>
          <w:tab w:val="left" w:pos="1134"/>
        </w:tabs>
        <w:spacing w:after="0" w:line="240" w:lineRule="auto"/>
        <w:ind w:firstLine="709"/>
        <w:jc w:val="both"/>
        <w:rPr>
          <w:rFonts w:ascii="Times New Roman" w:eastAsia="Times New Roman" w:hAnsi="Times New Roman" w:cs="Times New Roman"/>
          <w:color w:val="000000"/>
          <w:kern w:val="0"/>
          <w:lang w:val="lt-LT"/>
          <w14:ligatures w14:val="none"/>
        </w:rPr>
      </w:pPr>
    </w:p>
    <w:p w14:paraId="027C9F90" w14:textId="77777777" w:rsidR="00D21969" w:rsidRPr="00D21969" w:rsidRDefault="00D21969" w:rsidP="00D21969">
      <w:pPr>
        <w:spacing w:after="0" w:line="240" w:lineRule="auto"/>
        <w:jc w:val="center"/>
        <w:rPr>
          <w:rFonts w:ascii="Times New Roman" w:eastAsia="Times New Roman" w:hAnsi="Times New Roman" w:cs="Times New Roman"/>
          <w:b/>
          <w:caps/>
          <w:color w:val="000000"/>
          <w:kern w:val="0"/>
          <w:lang w:val="lt-LT"/>
          <w14:ligatures w14:val="none"/>
        </w:rPr>
      </w:pPr>
      <w:r w:rsidRPr="00D21969">
        <w:rPr>
          <w:rFonts w:ascii="Times New Roman" w:eastAsia="Times New Roman" w:hAnsi="Times New Roman" w:cs="Times New Roman"/>
          <w:b/>
          <w:caps/>
          <w:color w:val="000000"/>
          <w:kern w:val="0"/>
          <w:lang w:val="lt-LT"/>
          <w14:ligatures w14:val="none"/>
        </w:rPr>
        <w:t>IV SKYRIUS</w:t>
      </w:r>
    </w:p>
    <w:p w14:paraId="0201FFB4" w14:textId="77777777" w:rsidR="00D21969" w:rsidRPr="00D21969" w:rsidRDefault="00D21969" w:rsidP="00D21969">
      <w:pPr>
        <w:spacing w:after="0" w:line="240" w:lineRule="auto"/>
        <w:jc w:val="center"/>
        <w:rPr>
          <w:rFonts w:ascii="Times New Roman" w:eastAsia="Times New Roman" w:hAnsi="Times New Roman" w:cs="Times New Roman"/>
          <w:b/>
          <w:caps/>
          <w:color w:val="000000"/>
          <w:kern w:val="0"/>
          <w:lang w:val="lt-LT"/>
          <w14:ligatures w14:val="none"/>
        </w:rPr>
      </w:pPr>
      <w:r w:rsidRPr="00D21969">
        <w:rPr>
          <w:rFonts w:ascii="Times New Roman" w:eastAsia="Times New Roman" w:hAnsi="Times New Roman" w:cs="Times New Roman"/>
          <w:b/>
          <w:caps/>
          <w:color w:val="000000"/>
          <w:kern w:val="0"/>
          <w:lang w:val="lt-LT"/>
          <w14:ligatures w14:val="none"/>
        </w:rPr>
        <w:t>KONSULTAVIMO VEIKLOS VYKDYMAS</w:t>
      </w:r>
    </w:p>
    <w:p w14:paraId="21BB4C33" w14:textId="77777777" w:rsidR="00D21969" w:rsidRPr="00D21969" w:rsidRDefault="00D21969" w:rsidP="00D21969">
      <w:pPr>
        <w:spacing w:after="0" w:line="240" w:lineRule="auto"/>
        <w:ind w:left="357"/>
        <w:jc w:val="both"/>
        <w:rPr>
          <w:rFonts w:ascii="Times New Roman" w:eastAsia="Times New Roman" w:hAnsi="Times New Roman" w:cs="Times New Roman"/>
          <w:bCs/>
          <w:kern w:val="0"/>
          <w:lang w:val="lt-LT" w:eastAsia="lt-LT"/>
          <w14:ligatures w14:val="none"/>
        </w:rPr>
      </w:pPr>
    </w:p>
    <w:p w14:paraId="296706A8" w14:textId="77777777" w:rsidR="00D21969" w:rsidRPr="00D21969" w:rsidRDefault="00D21969" w:rsidP="00D21969">
      <w:pPr>
        <w:tabs>
          <w:tab w:val="left" w:pos="0"/>
          <w:tab w:val="left" w:pos="709"/>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68. CVAS konsultacija konsultuojamam asmeniui suteikiama gavus CVAS paklausimą – prašymą suteikti jam konsultaciją dėl viešojo juridinio asmens valdymo, rizikos valdymo ir vidaus kontrolės</w:t>
      </w:r>
      <w:r w:rsidRPr="00D21969">
        <w:rPr>
          <w:rFonts w:ascii="Times New Roman" w:eastAsia="Times New Roman" w:hAnsi="Times New Roman" w:cs="Times New Roman"/>
          <w:bCs/>
          <w:color w:val="C00000"/>
          <w:kern w:val="0"/>
          <w:lang w:val="lt-LT" w:eastAsia="lt-LT"/>
          <w14:ligatures w14:val="none"/>
        </w:rPr>
        <w:t xml:space="preserve"> </w:t>
      </w:r>
      <w:r w:rsidRPr="00D21969">
        <w:rPr>
          <w:rFonts w:ascii="Times New Roman" w:eastAsia="Times New Roman" w:hAnsi="Times New Roman" w:cs="Times New Roman"/>
          <w:bCs/>
          <w:kern w:val="0"/>
          <w:lang w:val="lt-LT" w:eastAsia="lt-LT"/>
          <w14:ligatures w14:val="none"/>
        </w:rPr>
        <w:t>arba CVAS vedėjo siūlymu.</w:t>
      </w:r>
    </w:p>
    <w:p w14:paraId="70772DD3" w14:textId="77777777" w:rsidR="00D21969" w:rsidRPr="00D21969" w:rsidRDefault="00D21969" w:rsidP="00D21969">
      <w:pPr>
        <w:tabs>
          <w:tab w:val="left" w:pos="0"/>
          <w:tab w:val="left" w:pos="709"/>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69. CVAS vedėjas turi priimti sprendimą dėl konsultacijos suteikimo įvertinęs,</w:t>
      </w:r>
      <w:r w:rsidRPr="00D21969">
        <w:rPr>
          <w:rFonts w:ascii="Times New Roman" w:eastAsia="Times New Roman" w:hAnsi="Times New Roman" w:cs="Times New Roman"/>
          <w:bCs/>
          <w:color w:val="C00000"/>
          <w:kern w:val="0"/>
          <w:lang w:val="lt-LT" w:eastAsia="lt-LT"/>
          <w14:ligatures w14:val="none"/>
        </w:rPr>
        <w:t xml:space="preserve"> </w:t>
      </w:r>
      <w:r w:rsidRPr="00D21969">
        <w:rPr>
          <w:rFonts w:ascii="Times New Roman" w:eastAsia="Times New Roman" w:hAnsi="Times New Roman" w:cs="Times New Roman"/>
          <w:bCs/>
          <w:kern w:val="0"/>
          <w:lang w:val="lt-LT" w:eastAsia="lt-LT"/>
          <w14:ligatures w14:val="none"/>
        </w:rPr>
        <w:t>kaip tai galėtų pagerinti viešojo juridinio asmens valdymą, rizikos valdymą ir vidaus kontrolę bei kokią naudą tai duotų viešajam juridiniam asmeniui. Jeigu CVAS vedėjas priima sprendimą suteikti konsultaciją, jis turi suderinti su konsultuojamu asmeniu konsultavimo veiklos pobūdį ir apimtį, reikalingą konsultacijos tikslams pasiekti, ir konsultacijos suteikimo terminą.</w:t>
      </w:r>
    </w:p>
    <w:p w14:paraId="2725ECD8" w14:textId="77777777" w:rsidR="00D21969" w:rsidRPr="00D21969" w:rsidRDefault="00D21969" w:rsidP="00D21969">
      <w:pPr>
        <w:tabs>
          <w:tab w:val="left" w:pos="0"/>
          <w:tab w:val="left" w:pos="709"/>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70. Atsižvelgiant į paklausime – prašyme suteikti konsultaciją keliamus klausimus, numatomos konsultavimo veiklos pobūdį ir apimtį, konsultavimo veikla gali būti vykdoma atliekant viešojo juridinio asmens veiklos analizę (kurios pagrindu teikiami pasiūlymai, įžvalgos ir (arba) galimų sprendimų alternatyvos), rengiant mokymus viešojo juridinio asmens darbuotojams, organizuojant diskusijas dėl viešojo juridinio asmens valdymo, rizikos valdymo ir vidaus kontrolės arba dalyvaujant jose ir kitomis su konsultuojamu asmeniu suderintomis formomis.</w:t>
      </w:r>
    </w:p>
    <w:p w14:paraId="74FBD13D" w14:textId="77777777" w:rsidR="00D21969" w:rsidRPr="00D21969" w:rsidRDefault="00D21969" w:rsidP="00D21969">
      <w:pPr>
        <w:tabs>
          <w:tab w:val="left" w:pos="0"/>
          <w:tab w:val="left" w:pos="709"/>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71. Konsultacija turi būti įtraukta į metinį CVAS veiklos planą, kai konsultavimo veiklos pobūdis reikalauja išsamaus nagrinėjimo ir (arba) tyrimo</w:t>
      </w:r>
      <w:r w:rsidRPr="00D21969">
        <w:rPr>
          <w:rFonts w:ascii="Times New Roman" w:eastAsia="Times New Roman" w:hAnsi="Times New Roman" w:cs="Times New Roman"/>
          <w:kern w:val="0"/>
          <w:lang w:val="lt-LT"/>
          <w14:ligatures w14:val="none"/>
        </w:rPr>
        <w:t>.</w:t>
      </w:r>
    </w:p>
    <w:p w14:paraId="7B9708E4" w14:textId="77777777" w:rsidR="00D21969" w:rsidRPr="00D21969" w:rsidRDefault="00D21969" w:rsidP="00D21969">
      <w:pPr>
        <w:tabs>
          <w:tab w:val="left" w:pos="709"/>
          <w:tab w:val="left" w:pos="1134"/>
          <w:tab w:val="left" w:pos="1276"/>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72. Jeigu konsultavimo veiklos pobūdis nereikalauja išsamaus nagrinėjimo ir (arba) tyrimo, CVAS vedėjo sprendimu, prireikus suderintu su Savivaldybės meru ir (ar) Savivaldybės administracijos direktoriumi, gali būti numatyta, kad konsultacija bus suteikta per terminą, suderintą su konsultuojamu asmeniu.</w:t>
      </w:r>
    </w:p>
    <w:p w14:paraId="6C3D1D38" w14:textId="77777777" w:rsidR="00D21969" w:rsidRPr="00D21969" w:rsidRDefault="00D21969" w:rsidP="00D21969">
      <w:pPr>
        <w:tabs>
          <w:tab w:val="left" w:pos="567"/>
          <w:tab w:val="left" w:pos="709"/>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73. Jeigu CVAS vedėjas priima sprendimą suteikti konsultaciją, jis turi parengti konsultavimo veiklos užduotį, nurodydamas konsultuojamą asmenį, nustatydamas tokios užduoties pobūdį (pagal konsultacijos tikslą ir apimtį) ir atlikimo trukmę (nurodydamas konsultavimo veiklos užduoties  pradžios ir pabaigos datą), pateikdamas kitą svarbią informaciją, ir paskirti vidaus auditorių konsultavimo veiklos užduočiai atlikti.</w:t>
      </w:r>
    </w:p>
    <w:p w14:paraId="7F96DA10" w14:textId="77777777" w:rsidR="00D21969" w:rsidRPr="00D21969" w:rsidRDefault="00D21969" w:rsidP="00D21969">
      <w:pPr>
        <w:tabs>
          <w:tab w:val="left" w:pos="567"/>
          <w:tab w:val="left" w:pos="709"/>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 xml:space="preserve">74. Jeigu CVAS vedėjas nusprendžia, kad vidaus auditoriams trūksta specialiųjų žinių, įgūdžių arba kitų sugebėjimų, reikalingų konsultavimo veiklos užduočiai atlikti, jis turi  atsisakyti teikti tokią </w:t>
      </w:r>
      <w:r w:rsidRPr="00D21969">
        <w:rPr>
          <w:rFonts w:ascii="Times New Roman" w:eastAsia="Times New Roman" w:hAnsi="Times New Roman" w:cs="Times New Roman"/>
          <w:bCs/>
          <w:kern w:val="0"/>
          <w:lang w:val="lt-LT" w:eastAsia="lt-LT"/>
          <w14:ligatures w14:val="none"/>
        </w:rPr>
        <w:lastRenderedPageBreak/>
        <w:t>konsultaciją arba, suderinęs su Savivaldybės meru ir (ar) Savivaldybės administracijos direktoriumi, konsultavimo veiklos užduočiai atlikti gali pasitelkti atitinkamų sričių specialistų (ekspertų).</w:t>
      </w:r>
    </w:p>
    <w:p w14:paraId="5938873B" w14:textId="77777777" w:rsidR="00D21969" w:rsidRPr="00D21969" w:rsidRDefault="00D21969" w:rsidP="00D21969">
      <w:pPr>
        <w:tabs>
          <w:tab w:val="left" w:pos="567"/>
          <w:tab w:val="left" w:pos="709"/>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75. Vidaus auditorius turi objektyviai ir rūpestingai atlikti konsultavimo veiklos užduotį, atsižvelgdamas į konsultuojamo asmens poreikius ir pageidavimus, konsultavimo veiklos užduoties sudėtingumą, ir numatyti konsultavimo veiklos užduoties atlikimo procedūrų apimtį, kurios pakaktų suderintiems konsultacijos tikslams pasiekti.</w:t>
      </w:r>
    </w:p>
    <w:p w14:paraId="68A8C02B" w14:textId="77777777" w:rsidR="00D21969" w:rsidRPr="00D21969" w:rsidRDefault="00D21969" w:rsidP="00D21969">
      <w:pPr>
        <w:tabs>
          <w:tab w:val="left" w:pos="567"/>
          <w:tab w:val="left" w:pos="709"/>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76. Vidaus auditorius, atlikęs konsultavimo veiklos užduotį, turi parengti galutinius konsultavimo veiklos dokumentus. Tokie dokumentai gali būti:</w:t>
      </w:r>
    </w:p>
    <w:p w14:paraId="2CE11461" w14:textId="77777777" w:rsidR="00D21969" w:rsidRPr="00D21969" w:rsidRDefault="00D21969" w:rsidP="00D21969">
      <w:pPr>
        <w:tabs>
          <w:tab w:val="left" w:pos="567"/>
          <w:tab w:val="left" w:pos="709"/>
          <w:tab w:val="left" w:pos="1134"/>
        </w:tabs>
        <w:spacing w:after="0" w:line="360" w:lineRule="auto"/>
        <w:ind w:firstLine="709"/>
        <w:jc w:val="both"/>
        <w:rPr>
          <w:rFonts w:ascii="Times New Roman" w:eastAsia="Times New Roman" w:hAnsi="Times New Roman" w:cs="Times New Roman"/>
          <w:b/>
          <w:kern w:val="0"/>
          <w:lang w:val="lt-LT" w:eastAsia="lt-LT"/>
          <w14:ligatures w14:val="none"/>
        </w:rPr>
      </w:pPr>
      <w:r w:rsidRPr="00D21969">
        <w:rPr>
          <w:rFonts w:ascii="Times New Roman" w:eastAsia="Times New Roman" w:hAnsi="Times New Roman" w:cs="Times New Roman"/>
          <w:bCs/>
          <w:kern w:val="0"/>
          <w:lang w:val="lt-LT" w:eastAsia="lt-LT"/>
          <w14:ligatures w14:val="none"/>
        </w:rPr>
        <w:t>76.1. konsultavimo veiklos ataskaita, kurioje turi būti nurodyti konsultacijos teikimo motyvai (pagal konsultuojamo asmens paklausimą – prašymą ar CVAS vedėjo siūlymu), konsultuojamas asmuo, konsultacijos tikslas, rezultatas (teikiami pasiūlymai, įžvalgos ir (arba) galimų sprendimų alternatyvos) ir kita konsultuojamam asmeniui aktuali informacija.</w:t>
      </w:r>
      <w:r w:rsidRPr="00D21969">
        <w:rPr>
          <w:rFonts w:ascii="Times New Roman" w:eastAsia="Times New Roman" w:hAnsi="Times New Roman" w:cs="Times New Roman"/>
          <w:b/>
          <w:kern w:val="0"/>
          <w:lang w:val="lt-LT" w:eastAsia="lt-LT"/>
          <w14:ligatures w14:val="none"/>
        </w:rPr>
        <w:t xml:space="preserve"> </w:t>
      </w:r>
      <w:r w:rsidRPr="00D21969">
        <w:rPr>
          <w:rFonts w:ascii="Times New Roman" w:eastAsia="Times New Roman" w:hAnsi="Times New Roman" w:cs="Times New Roman"/>
          <w:bCs/>
          <w:kern w:val="0"/>
          <w:lang w:val="lt-LT" w:eastAsia="lt-LT"/>
          <w14:ligatures w14:val="none"/>
        </w:rPr>
        <w:t>Konsultavimo veiklos ataskaitą turi pasirašyti CVAS vedėjas ir konsultavimo veiklos užduotį atlikęs vidaus auditorius;</w:t>
      </w:r>
    </w:p>
    <w:p w14:paraId="51D79026" w14:textId="77777777" w:rsidR="00D21969" w:rsidRPr="00D21969" w:rsidRDefault="00D21969" w:rsidP="00D21969">
      <w:pPr>
        <w:tabs>
          <w:tab w:val="left" w:pos="567"/>
          <w:tab w:val="left" w:pos="709"/>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76.2. mokomoji medžiaga aktualia viešojo juridinio asmens valdymo, rizikos valdymo ir vidaus kontrolės tema;</w:t>
      </w:r>
    </w:p>
    <w:p w14:paraId="55C1E383" w14:textId="77777777" w:rsidR="00D21969" w:rsidRPr="00D21969" w:rsidRDefault="00D21969" w:rsidP="00D21969">
      <w:pPr>
        <w:tabs>
          <w:tab w:val="left" w:pos="567"/>
          <w:tab w:val="left" w:pos="709"/>
          <w:tab w:val="left" w:pos="1134"/>
        </w:tabs>
        <w:spacing w:after="0" w:line="360" w:lineRule="auto"/>
        <w:ind w:firstLine="709"/>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76.3. renginio pristatymo medžiaga (pranešimo apie viešojo juridinio asmens valdymą, rizikos valdymą ir vidaus kontrolę skaidrės ar kita informacija);</w:t>
      </w:r>
    </w:p>
    <w:p w14:paraId="0A41ED0A" w14:textId="77777777" w:rsidR="00D21969" w:rsidRPr="00D21969" w:rsidRDefault="00D21969" w:rsidP="00D21969">
      <w:pPr>
        <w:tabs>
          <w:tab w:val="left" w:pos="567"/>
          <w:tab w:val="left" w:pos="709"/>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76.4. diskusijų protokolai;</w:t>
      </w:r>
    </w:p>
    <w:p w14:paraId="1E2F40F2" w14:textId="77777777" w:rsidR="00D21969" w:rsidRPr="00D21969" w:rsidRDefault="00D21969" w:rsidP="00D21969">
      <w:pPr>
        <w:tabs>
          <w:tab w:val="left" w:pos="567"/>
          <w:tab w:val="left" w:pos="709"/>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76.5. kiti atliktą konsultavimo veiklą pagrindžiantys dokumentai.</w:t>
      </w:r>
    </w:p>
    <w:p w14:paraId="15DB531E" w14:textId="77777777" w:rsidR="00D21969" w:rsidRPr="00D21969" w:rsidRDefault="00D21969" w:rsidP="00D21969">
      <w:pPr>
        <w:tabs>
          <w:tab w:val="left" w:pos="426"/>
          <w:tab w:val="left" w:pos="709"/>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77. CVAS vedėjas yra atsakingas už konsultacijos suteikimą ir galutinių</w:t>
      </w:r>
      <w:r w:rsidRPr="00D21969">
        <w:rPr>
          <w:rFonts w:ascii="Times New Roman" w:eastAsia="Times New Roman" w:hAnsi="Times New Roman" w:cs="Times New Roman"/>
          <w:b/>
          <w:kern w:val="0"/>
          <w:lang w:val="lt-LT" w:eastAsia="lt-LT"/>
          <w14:ligatures w14:val="none"/>
        </w:rPr>
        <w:t xml:space="preserve"> </w:t>
      </w:r>
      <w:r w:rsidRPr="00D21969">
        <w:rPr>
          <w:rFonts w:ascii="Times New Roman" w:eastAsia="Times New Roman" w:hAnsi="Times New Roman" w:cs="Times New Roman"/>
          <w:bCs/>
          <w:kern w:val="0"/>
          <w:lang w:val="lt-LT" w:eastAsia="lt-LT"/>
          <w14:ligatures w14:val="none"/>
        </w:rPr>
        <w:t>konsultavimo veiklos dokumentų pateikimą konsultuojamam asmeniui.</w:t>
      </w:r>
    </w:p>
    <w:p w14:paraId="1A105927" w14:textId="77777777" w:rsidR="00D21969" w:rsidRPr="00D21969" w:rsidRDefault="00D21969" w:rsidP="00D21969">
      <w:pPr>
        <w:tabs>
          <w:tab w:val="left" w:pos="567"/>
          <w:tab w:val="left" w:pos="709"/>
          <w:tab w:val="left" w:pos="993"/>
          <w:tab w:val="left" w:pos="1134"/>
        </w:tabs>
        <w:spacing w:after="0" w:line="360" w:lineRule="auto"/>
        <w:ind w:firstLine="720"/>
        <w:jc w:val="both"/>
        <w:rPr>
          <w:rFonts w:ascii="Times New Roman" w:eastAsia="Times New Roman" w:hAnsi="Times New Roman" w:cs="Times New Roman"/>
          <w:bCs/>
          <w:kern w:val="0"/>
          <w:lang w:val="lt-LT" w:eastAsia="lt-LT"/>
          <w14:ligatures w14:val="none"/>
        </w:rPr>
      </w:pPr>
      <w:r w:rsidRPr="00D21969">
        <w:rPr>
          <w:rFonts w:ascii="Times New Roman" w:eastAsia="Times New Roman" w:hAnsi="Times New Roman" w:cs="Times New Roman"/>
          <w:bCs/>
          <w:kern w:val="0"/>
          <w:lang w:val="lt-LT" w:eastAsia="lt-LT"/>
          <w14:ligatures w14:val="none"/>
        </w:rPr>
        <w:t>78. Kai vykdant konsultavimo veiklą nustatoma viešojo juridinio asmens valdymo, rizikos valdymo ir vidaus kontrolės trūkumų, susijusių su viešojo juridinio asmens veiklos sritimis, kuriose egzistuoja didelė rizika ir</w:t>
      </w:r>
      <w:r w:rsidRPr="00D21969">
        <w:rPr>
          <w:rFonts w:ascii="Times New Roman" w:eastAsia="Times New Roman" w:hAnsi="Times New Roman" w:cs="Times New Roman"/>
          <w:b/>
          <w:kern w:val="0"/>
          <w:lang w:val="lt-LT" w:eastAsia="lt-LT"/>
          <w14:ligatures w14:val="none"/>
        </w:rPr>
        <w:t xml:space="preserve"> </w:t>
      </w:r>
      <w:r w:rsidRPr="00D21969">
        <w:rPr>
          <w:rFonts w:ascii="Times New Roman" w:eastAsia="Times New Roman" w:hAnsi="Times New Roman" w:cs="Times New Roman"/>
          <w:bCs/>
          <w:kern w:val="0"/>
          <w:lang w:val="lt-LT" w:eastAsia="lt-LT"/>
          <w14:ligatures w14:val="none"/>
        </w:rPr>
        <w:t>(arba) korupcijos pasireiškimo tikimybė, apie tokius trūkumus CVAS vedėjas nedelsdamas turi raštu pranešti Savivaldybės merui ir (ar) Savivaldybės administracijos direktoriui.</w:t>
      </w:r>
    </w:p>
    <w:p w14:paraId="0038E9F0" w14:textId="77777777" w:rsidR="00D21969" w:rsidRPr="00D21969" w:rsidRDefault="00D21969" w:rsidP="00D21969">
      <w:pPr>
        <w:tabs>
          <w:tab w:val="left" w:pos="567"/>
          <w:tab w:val="left" w:pos="709"/>
          <w:tab w:val="left" w:pos="993"/>
          <w:tab w:val="left" w:pos="1134"/>
        </w:tabs>
        <w:spacing w:after="0" w:line="240" w:lineRule="auto"/>
        <w:ind w:firstLine="709"/>
        <w:jc w:val="both"/>
        <w:rPr>
          <w:rFonts w:ascii="Times New Roman" w:eastAsia="Times New Roman" w:hAnsi="Times New Roman" w:cs="Times New Roman"/>
          <w:bCs/>
          <w:kern w:val="0"/>
          <w:lang w:val="lt-LT" w:eastAsia="lt-LT"/>
          <w14:ligatures w14:val="none"/>
        </w:rPr>
      </w:pPr>
    </w:p>
    <w:p w14:paraId="22735B94"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14:ligatures w14:val="none"/>
        </w:rPr>
      </w:pPr>
      <w:r w:rsidRPr="00D21969">
        <w:rPr>
          <w:rFonts w:ascii="Times New Roman" w:eastAsia="Times New Roman" w:hAnsi="Times New Roman" w:cs="Times New Roman"/>
          <w:b/>
          <w:kern w:val="0"/>
          <w:lang w:val="lt-LT"/>
          <w14:ligatures w14:val="none"/>
        </w:rPr>
        <w:t>V</w:t>
      </w:r>
      <w:r w:rsidRPr="00D21969">
        <w:rPr>
          <w:rFonts w:ascii="Times New Roman" w:eastAsia="Times New Roman" w:hAnsi="Times New Roman" w:cs="Times New Roman"/>
          <w:b/>
          <w:color w:val="C00000"/>
          <w:kern w:val="0"/>
          <w:lang w:val="lt-LT"/>
          <w14:ligatures w14:val="none"/>
        </w:rPr>
        <w:t xml:space="preserve"> </w:t>
      </w:r>
      <w:r w:rsidRPr="00D21969">
        <w:rPr>
          <w:rFonts w:ascii="Times New Roman" w:eastAsia="Times New Roman" w:hAnsi="Times New Roman" w:cs="Times New Roman"/>
          <w:b/>
          <w:kern w:val="0"/>
          <w:lang w:val="lt-LT"/>
          <w14:ligatures w14:val="none"/>
        </w:rPr>
        <w:t>SKYRIUS</w:t>
      </w:r>
    </w:p>
    <w:p w14:paraId="3E8D09DE"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14:ligatures w14:val="none"/>
        </w:rPr>
      </w:pPr>
      <w:r w:rsidRPr="00D21969">
        <w:rPr>
          <w:rFonts w:ascii="Times New Roman" w:eastAsia="Times New Roman" w:hAnsi="Times New Roman" w:cs="Times New Roman"/>
          <w:b/>
          <w:kern w:val="0"/>
          <w:lang w:val="lt-LT"/>
          <w14:ligatures w14:val="none"/>
        </w:rPr>
        <w:t xml:space="preserve">VIDAUS AUDITO KOKYBĖS UŽTIKRINIMAS </w:t>
      </w:r>
    </w:p>
    <w:p w14:paraId="43C06E5A" w14:textId="77777777" w:rsidR="00D21969" w:rsidRPr="00D21969" w:rsidRDefault="00D21969" w:rsidP="00D21969">
      <w:pPr>
        <w:spacing w:after="0" w:line="240" w:lineRule="auto"/>
        <w:jc w:val="center"/>
        <w:rPr>
          <w:rFonts w:ascii="Times New Roman" w:eastAsia="Times New Roman" w:hAnsi="Times New Roman" w:cs="Times New Roman"/>
          <w:b/>
          <w:strike/>
          <w:kern w:val="0"/>
          <w:lang w:val="lt-LT"/>
          <w14:ligatures w14:val="none"/>
        </w:rPr>
      </w:pPr>
    </w:p>
    <w:p w14:paraId="48565154" w14:textId="77777777" w:rsidR="00D21969" w:rsidRPr="00D21969" w:rsidRDefault="00D21969" w:rsidP="00D21969">
      <w:pPr>
        <w:spacing w:after="0" w:line="360" w:lineRule="auto"/>
        <w:ind w:firstLine="720"/>
        <w:jc w:val="both"/>
        <w:rPr>
          <w:rFonts w:ascii="Times New Roman" w:eastAsia="Times New Roman" w:hAnsi="Times New Roman" w:cs="Times New Roman"/>
          <w:bCs/>
          <w:kern w:val="0"/>
          <w:lang w:val="lt-LT"/>
          <w14:ligatures w14:val="none"/>
        </w:rPr>
      </w:pPr>
      <w:r w:rsidRPr="00D21969">
        <w:rPr>
          <w:rFonts w:ascii="Times New Roman" w:eastAsia="Times New Roman" w:hAnsi="Times New Roman" w:cs="Times New Roman"/>
          <w:bCs/>
          <w:kern w:val="0"/>
          <w:lang w:val="lt-LT"/>
          <w14:ligatures w14:val="none"/>
        </w:rPr>
        <w:t>79. Siekiant, kad vidaus auditas atitiktų vidaus auditą reglamentuojančių teisės aktų reikalavimus, leistų pasiekti vidaus audito tikslus, įgyvendintų pagrindinius vidaus audito uždavinius ir nuolat būtų tobulinamas, turi būti atliekamas išorinis ir vidinis CVAS veiklos vertinimas.</w:t>
      </w:r>
    </w:p>
    <w:p w14:paraId="327AED2A" w14:textId="77777777" w:rsidR="00D21969" w:rsidRPr="00D21969" w:rsidRDefault="00D21969" w:rsidP="00D21969">
      <w:pPr>
        <w:spacing w:after="0" w:line="360" w:lineRule="auto"/>
        <w:ind w:firstLine="720"/>
        <w:jc w:val="both"/>
        <w:rPr>
          <w:rFonts w:ascii="Times New Roman" w:eastAsia="Times New Roman" w:hAnsi="Times New Roman" w:cs="Times New Roman"/>
          <w:bCs/>
          <w:kern w:val="0"/>
          <w:lang w:val="lt-LT"/>
          <w14:ligatures w14:val="none"/>
        </w:rPr>
      </w:pPr>
      <w:r w:rsidRPr="00D21969">
        <w:rPr>
          <w:rFonts w:ascii="Times New Roman" w:eastAsia="Times New Roman" w:hAnsi="Times New Roman" w:cs="Times New Roman"/>
          <w:bCs/>
          <w:kern w:val="0"/>
          <w:lang w:val="lt-LT"/>
          <w14:ligatures w14:val="none"/>
        </w:rPr>
        <w:lastRenderedPageBreak/>
        <w:t>80. Išorinis CVAS veiklos vertinimas atliekamas LR Finansų ministro įsakymu patvirtintame Išorinio vidaus audito tarnybų veiklos vertinimo tvarkos apraše nustatyta tvarka ne rečiau kaip kartą per 5 metus.</w:t>
      </w:r>
    </w:p>
    <w:p w14:paraId="30E94272" w14:textId="77777777" w:rsidR="00D21969" w:rsidRPr="00D21969" w:rsidRDefault="00D21969" w:rsidP="00D21969">
      <w:pPr>
        <w:spacing w:after="0" w:line="360" w:lineRule="auto"/>
        <w:ind w:firstLine="720"/>
        <w:jc w:val="both"/>
        <w:rPr>
          <w:rFonts w:ascii="Times New Roman" w:eastAsia="Times New Roman" w:hAnsi="Times New Roman" w:cs="Times New Roman"/>
          <w:bCs/>
          <w:kern w:val="0"/>
          <w:lang w:val="lt-LT"/>
          <w14:ligatures w14:val="none"/>
        </w:rPr>
      </w:pPr>
      <w:r w:rsidRPr="00D21969">
        <w:rPr>
          <w:rFonts w:ascii="Times New Roman" w:eastAsia="Times New Roman" w:hAnsi="Times New Roman" w:cs="Times New Roman"/>
          <w:bCs/>
          <w:kern w:val="0"/>
          <w:lang w:val="lt-LT"/>
          <w14:ligatures w14:val="none"/>
        </w:rPr>
        <w:t>81. Vidinį CVAS veiklos vertinimą atlieka CVAS vedėjas. Vidinis CVAS veiklos vertinimas apima nuolatinę CVAS veiklos stebėseną ir periodinius CVAS veiklos vertinimus.</w:t>
      </w:r>
    </w:p>
    <w:p w14:paraId="7FA6CF40" w14:textId="77777777" w:rsidR="00D21969" w:rsidRPr="00D21969" w:rsidRDefault="00D21969" w:rsidP="00D21969">
      <w:pPr>
        <w:widowControl w:val="0"/>
        <w:tabs>
          <w:tab w:val="left" w:pos="0"/>
          <w:tab w:val="left" w:pos="709"/>
          <w:tab w:val="left" w:pos="851"/>
          <w:tab w:val="left" w:pos="993"/>
          <w:tab w:val="left" w:pos="1276"/>
          <w:tab w:val="left" w:pos="184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eastAsia="ar-SA"/>
          <w14:ligatures w14:val="none"/>
        </w:rPr>
        <w:t>82. CVAS vedėjas</w:t>
      </w:r>
      <w:r w:rsidRPr="00D21969">
        <w:rPr>
          <w:rFonts w:ascii="Times New Roman" w:eastAsia="Times New Roman" w:hAnsi="Times New Roman" w:cs="Times New Roman"/>
          <w:kern w:val="0"/>
          <w:lang w:val="lt-LT"/>
          <w14:ligatures w14:val="none"/>
        </w:rPr>
        <w:t>, užtikrindamas nuolatinę CVAS veiklos stebėseną, atlieka:</w:t>
      </w:r>
    </w:p>
    <w:p w14:paraId="3D69C129" w14:textId="77777777" w:rsidR="00D21969" w:rsidRPr="00D21969" w:rsidRDefault="00D21969" w:rsidP="00D21969">
      <w:pPr>
        <w:tabs>
          <w:tab w:val="left" w:pos="709"/>
          <w:tab w:val="left" w:pos="851"/>
          <w:tab w:val="left" w:pos="184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eastAsia="ar-SA"/>
          <w14:ligatures w14:val="none"/>
        </w:rPr>
        <w:t xml:space="preserve">82.1. </w:t>
      </w:r>
      <w:r w:rsidRPr="00D21969">
        <w:rPr>
          <w:rFonts w:ascii="Times New Roman" w:eastAsia="Times New Roman" w:hAnsi="Times New Roman" w:cs="Times New Roman"/>
          <w:kern w:val="0"/>
          <w:lang w:val="lt-LT"/>
          <w14:ligatures w14:val="none"/>
        </w:rPr>
        <w:t>vidaus auditorių vidaus audito atlikimo ir pažangos stebėjimo priežiūrą, kad užtikrintų, jog vidaus auditas ir pažangos stebėjimas bus atlikti vadovaujantis vidaus auditą reglamentuojančių teisės aktų reikalavimais, bus pasiekti vidaus audito tikslai;</w:t>
      </w:r>
    </w:p>
    <w:p w14:paraId="1D2425ED" w14:textId="77777777" w:rsidR="00D21969" w:rsidRPr="00D21969" w:rsidRDefault="00D21969" w:rsidP="00D21969">
      <w:pPr>
        <w:tabs>
          <w:tab w:val="left" w:pos="709"/>
          <w:tab w:val="left" w:pos="851"/>
          <w:tab w:val="left" w:pos="184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eastAsia="ar-SA"/>
          <w14:ligatures w14:val="none"/>
        </w:rPr>
        <w:t xml:space="preserve">82.2. </w:t>
      </w:r>
      <w:r w:rsidRPr="00D21969">
        <w:rPr>
          <w:rFonts w:ascii="Times New Roman" w:eastAsia="Times New Roman" w:hAnsi="Times New Roman" w:cs="Times New Roman"/>
          <w:kern w:val="0"/>
          <w:lang w:val="lt-LT"/>
          <w14:ligatures w14:val="none"/>
        </w:rPr>
        <w:t>darbo dokumentų ir vidaus audito ataskaitos projekto peržiūrą, kad nustatytų, ar vidaus auditoriaus atliktas darbas atitinka vidaus audito tikslus, vidaus audito programą, ar, atliekant vidaus audito procedūras, įvertinta vidaus kontrolė, ar vidaus audito metu surinkta pakankama, patikima ir svarbi informacija (vidaus audito įrodymai), ar ji dokumentuota ir pagrindžia vidaus audito ataskaitos projekte išdėstytus pastebėjimus, išvadas, rekomendacijas, ar vidaus audito ataskaitos projekto struktūra ir turinys atitinka Metodikos reikalavimus, ir darbo dokumentų peržiūros išvadoje (kuri gali būti žyma kiekviename darbo dokumente, atskiras CVAS vedėjo parengtas visų darbo dokumentų peržiūros dokumentas arba kita jo nustatyta darbo dokumentų peržiūros forma) surašo peržiūros rezultatus;</w:t>
      </w:r>
    </w:p>
    <w:p w14:paraId="0ECFBB62" w14:textId="77777777" w:rsidR="00D21969" w:rsidRPr="00D21969" w:rsidRDefault="00D21969" w:rsidP="00D21969">
      <w:pPr>
        <w:tabs>
          <w:tab w:val="left" w:pos="567"/>
          <w:tab w:val="left" w:pos="709"/>
          <w:tab w:val="left" w:pos="851"/>
          <w:tab w:val="left" w:pos="1701"/>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eastAsia="ar-SA"/>
          <w14:ligatures w14:val="none"/>
        </w:rPr>
        <w:t xml:space="preserve">82.3. </w:t>
      </w:r>
      <w:r w:rsidRPr="00D21969">
        <w:rPr>
          <w:rFonts w:ascii="Times New Roman" w:eastAsia="Times New Roman" w:hAnsi="Times New Roman" w:cs="Times New Roman"/>
          <w:kern w:val="0"/>
          <w:lang w:val="lt-LT"/>
          <w14:ligatures w14:val="none"/>
        </w:rPr>
        <w:t>audituojamų subjektų vadovų ir atsakingų už audituotą sritį darbuotojų apklausą Metodikos 63 punkte nustatyta tvarka;</w:t>
      </w:r>
    </w:p>
    <w:p w14:paraId="5254609D" w14:textId="77777777" w:rsidR="00D21969" w:rsidRPr="00D21969" w:rsidRDefault="00D21969" w:rsidP="00D21969">
      <w:pPr>
        <w:tabs>
          <w:tab w:val="left" w:pos="709"/>
          <w:tab w:val="left" w:pos="851"/>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eastAsia="ar-SA"/>
          <w14:ligatures w14:val="none"/>
        </w:rPr>
        <w:t xml:space="preserve">82.4. </w:t>
      </w:r>
      <w:r w:rsidRPr="00D21969">
        <w:rPr>
          <w:rFonts w:ascii="Times New Roman" w:eastAsia="Times New Roman" w:hAnsi="Times New Roman" w:cs="Times New Roman"/>
          <w:kern w:val="0"/>
          <w:lang w:val="lt-LT"/>
          <w14:ligatures w14:val="none"/>
        </w:rPr>
        <w:t xml:space="preserve">vidaus auditorių konsultavimo veiklos užduoties atlikimo priežiūrą ir rengiamų </w:t>
      </w:r>
      <w:r w:rsidRPr="00D21969">
        <w:rPr>
          <w:rFonts w:ascii="Times New Roman" w:eastAsia="Times New Roman" w:hAnsi="Times New Roman" w:cs="Times New Roman"/>
          <w:kern w:val="0"/>
          <w:lang w:val="lt-LT" w:eastAsia="lt-LT"/>
          <w14:ligatures w14:val="none"/>
        </w:rPr>
        <w:t>galutinių konsultavimo veiklos dokumentų, nurodytų Metodikos 76 punkte, peržiūrą</w:t>
      </w:r>
      <w:r w:rsidRPr="00D21969">
        <w:rPr>
          <w:rFonts w:ascii="Times New Roman" w:eastAsia="Times New Roman" w:hAnsi="Times New Roman" w:cs="Times New Roman"/>
          <w:kern w:val="0"/>
          <w:lang w:val="lt-LT"/>
          <w14:ligatures w14:val="none"/>
        </w:rPr>
        <w:t>, kad užtikrintų, jog konsultavimo veiklos užduotis bus atlikta vadovaujantis vidaus auditą reglamentuojančių teisės aktų reikalavimais, bus pasiekti konsultacijos tikslai.</w:t>
      </w:r>
    </w:p>
    <w:p w14:paraId="0A0B41DA" w14:textId="77777777" w:rsidR="00D21969" w:rsidRPr="00D21969" w:rsidRDefault="00D21969" w:rsidP="00D21969">
      <w:pPr>
        <w:widowControl w:val="0"/>
        <w:tabs>
          <w:tab w:val="left" w:pos="0"/>
          <w:tab w:val="left" w:pos="709"/>
          <w:tab w:val="left" w:pos="851"/>
          <w:tab w:val="left" w:pos="993"/>
          <w:tab w:val="left" w:pos="1276"/>
          <w:tab w:val="left" w:pos="184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83. CVAS vedėjas atlieka periodinį CVAS veiklos atitikties vidaus auditą reglamentuojančių teisės aktų reikalavimams ir CVAS veiklos efektyvumo (CVAS veiklos, gebėjimų ir išteklių) vertinimą, siekdamas nustatyti vidaus audito pažangą, CVAS veiklos tobulinimo poreikį, CVAS veiklos gerinimo priemones ir vidaus auditorių kvalifikacijos tobulinimo kryptis. Periodinis CVAS veiklos vertinimas gali būti atliekamas pagal poreikį, bet ne rečiau kaip kartą per 3 metus, sudarant ilgalaikį CVAS veiklos planą ir jame numatant CVAS veiklos tobulinimo priemones.</w:t>
      </w:r>
    </w:p>
    <w:p w14:paraId="6CEA015D" w14:textId="77777777" w:rsidR="00D21969" w:rsidRPr="00D21969" w:rsidRDefault="00D21969" w:rsidP="00D21969">
      <w:pPr>
        <w:widowControl w:val="0"/>
        <w:tabs>
          <w:tab w:val="left" w:pos="0"/>
          <w:tab w:val="left" w:pos="709"/>
          <w:tab w:val="left" w:pos="851"/>
          <w:tab w:val="left" w:pos="993"/>
          <w:tab w:val="left" w:pos="1276"/>
          <w:tab w:val="left" w:pos="184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 xml:space="preserve">84. CVAS vedėjas gali pavesti atlikti vidinį CVAS veiklos vertinimą ar jo dalį vidaus auditoriams, atsižvelgdamas į jų profesinę patirtį, tačiau už vidinio CVAS veiklos vertinimo atlikimą, </w:t>
      </w:r>
      <w:r w:rsidRPr="00D21969">
        <w:rPr>
          <w:rFonts w:ascii="Times New Roman" w:eastAsia="Times New Roman" w:hAnsi="Times New Roman" w:cs="Times New Roman"/>
          <w:kern w:val="0"/>
          <w:lang w:val="lt-LT"/>
          <w14:ligatures w14:val="none"/>
        </w:rPr>
        <w:lastRenderedPageBreak/>
        <w:t>kokybę ir rezultatus atsako CVAS vedėjas.</w:t>
      </w:r>
    </w:p>
    <w:p w14:paraId="68433D53"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eastAsia="ar-SA"/>
          <w14:ligatures w14:val="none"/>
        </w:rPr>
      </w:pPr>
    </w:p>
    <w:p w14:paraId="769492C2"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14:ligatures w14:val="none"/>
        </w:rPr>
      </w:pPr>
      <w:r w:rsidRPr="00D21969">
        <w:rPr>
          <w:rFonts w:ascii="Times New Roman" w:eastAsia="Times New Roman" w:hAnsi="Times New Roman" w:cs="Times New Roman"/>
          <w:b/>
          <w:kern w:val="0"/>
          <w:lang w:val="lt-LT"/>
          <w14:ligatures w14:val="none"/>
        </w:rPr>
        <w:t>VI SKYRIUS</w:t>
      </w:r>
    </w:p>
    <w:p w14:paraId="3CCF151D"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14:ligatures w14:val="none"/>
        </w:rPr>
      </w:pPr>
      <w:r w:rsidRPr="00D21969">
        <w:rPr>
          <w:rFonts w:ascii="Times New Roman" w:eastAsia="Times New Roman" w:hAnsi="Times New Roman" w:cs="Times New Roman"/>
          <w:b/>
          <w:kern w:val="0"/>
          <w:lang w:val="lt-LT"/>
          <w14:ligatures w14:val="none"/>
        </w:rPr>
        <w:t>VIDAUS AUDITORIAUS IR CVAS VEDĖJO TEISĖS IR PAREIGOS</w:t>
      </w:r>
    </w:p>
    <w:p w14:paraId="6F69BE18" w14:textId="77777777" w:rsidR="00D21969" w:rsidRPr="00D21969" w:rsidRDefault="00D21969" w:rsidP="00D21969">
      <w:pPr>
        <w:spacing w:after="0" w:line="240" w:lineRule="auto"/>
        <w:jc w:val="center"/>
        <w:rPr>
          <w:rFonts w:ascii="Times New Roman" w:eastAsia="Times New Roman" w:hAnsi="Times New Roman" w:cs="Times New Roman"/>
          <w:b/>
          <w:kern w:val="0"/>
          <w:lang w:val="lt-LT"/>
          <w14:ligatures w14:val="none"/>
        </w:rPr>
      </w:pPr>
    </w:p>
    <w:p w14:paraId="46AE8046" w14:textId="77777777" w:rsidR="00D21969" w:rsidRPr="00D21969" w:rsidRDefault="00D21969" w:rsidP="00D21969">
      <w:pPr>
        <w:tabs>
          <w:tab w:val="left" w:pos="709"/>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eastAsia="ar-SA"/>
          <w14:ligatures w14:val="none"/>
        </w:rPr>
        <w:t xml:space="preserve">85. </w:t>
      </w:r>
      <w:r w:rsidRPr="00D21969">
        <w:rPr>
          <w:rFonts w:ascii="Times New Roman" w:eastAsia="Times New Roman" w:hAnsi="Times New Roman" w:cs="Times New Roman"/>
          <w:kern w:val="0"/>
          <w:lang w:val="lt-LT"/>
          <w14:ligatures w14:val="none"/>
        </w:rPr>
        <w:t>Vidaus auditorius:</w:t>
      </w:r>
    </w:p>
    <w:p w14:paraId="2F7BEA74" w14:textId="77777777" w:rsidR="00D21969" w:rsidRPr="00D21969" w:rsidRDefault="00D21969" w:rsidP="00D21969">
      <w:pPr>
        <w:widowControl w:val="0"/>
        <w:tabs>
          <w:tab w:val="left" w:pos="0"/>
          <w:tab w:val="left" w:pos="1276"/>
          <w:tab w:val="left" w:pos="184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eastAsia="ar-SA"/>
          <w14:ligatures w14:val="none"/>
        </w:rPr>
        <w:t xml:space="preserve">85.1. </w:t>
      </w:r>
      <w:r w:rsidRPr="00D21969">
        <w:rPr>
          <w:rFonts w:ascii="Times New Roman" w:eastAsia="Times New Roman" w:hAnsi="Times New Roman" w:cs="Times New Roman"/>
          <w:kern w:val="0"/>
          <w:lang w:val="lt-LT"/>
          <w14:ligatures w14:val="none"/>
        </w:rPr>
        <w:t xml:space="preserve">atlikdamas vidaus audito procedūras ir nustatęs galimų pažeidimų, susijusių </w:t>
      </w:r>
      <w:r w:rsidRPr="00D21969">
        <w:rPr>
          <w:rFonts w:ascii="Times New Roman" w:eastAsia="Times New Roman" w:hAnsi="Times New Roman" w:cs="Times New Roman"/>
          <w:bCs/>
          <w:kern w:val="0"/>
          <w:lang w:val="lt-LT"/>
          <w14:ligatures w14:val="none"/>
        </w:rPr>
        <w:t>su viešojo juridinio asmens veiklos sritimis, kuriose egzistuoja didelė rizika audituojamo subjekto veiklai, turto valdymui, naudojimui ir disponavimui juo, korupcijos pasireiškimo tikimybei,</w:t>
      </w:r>
      <w:r w:rsidRPr="00D21969">
        <w:rPr>
          <w:rFonts w:ascii="Times New Roman" w:eastAsia="Times New Roman" w:hAnsi="Times New Roman" w:cs="Times New Roman"/>
          <w:kern w:val="0"/>
          <w:lang w:val="lt-LT"/>
          <w14:ligatures w14:val="none"/>
        </w:rPr>
        <w:t xml:space="preserve"> apie juos turi nedelsdamas pranešti CVAS vedėjui, o šis raštu apie tai turi informuoti Savivaldybės merą ir  Savivaldybės administracijos direktorių;</w:t>
      </w:r>
    </w:p>
    <w:p w14:paraId="3FDE22A2" w14:textId="77777777" w:rsidR="00D21969" w:rsidRPr="00D21969" w:rsidRDefault="00D21969" w:rsidP="00D21969">
      <w:pPr>
        <w:widowControl w:val="0"/>
        <w:tabs>
          <w:tab w:val="left" w:pos="0"/>
          <w:tab w:val="left" w:pos="851"/>
          <w:tab w:val="left" w:pos="993"/>
          <w:tab w:val="left" w:pos="1276"/>
          <w:tab w:val="left" w:pos="184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eastAsia="ar-SA"/>
          <w14:ligatures w14:val="none"/>
        </w:rPr>
        <w:t xml:space="preserve">85.2. </w:t>
      </w:r>
      <w:r w:rsidRPr="00D21969">
        <w:rPr>
          <w:rFonts w:ascii="Times New Roman" w:eastAsia="Times New Roman" w:hAnsi="Times New Roman" w:cs="Times New Roman"/>
          <w:kern w:val="0"/>
          <w:lang w:val="lt-LT"/>
          <w14:ligatures w14:val="none"/>
        </w:rPr>
        <w:t>atlikdamas vidaus audito planavimo ir vidaus audito procedūras, elektroninio ryšio priemonėmis gali paprašyti atsakingus už atitinkamą veiklos sritį audituojamo subjekto darbuotojus pateikti jam reikalingą informaciją vidaus auditui atlikti, supažindinti juos su nustatytais ir apibendrintais faktais, prireikus kartu su CVAS vedėju organizuojamuose susitikimuose aptarti su jais nustatytų trūkumų šalinimo galimybes, kol bus užbaigtos vidaus audito procedūros;</w:t>
      </w:r>
    </w:p>
    <w:p w14:paraId="47E3670F" w14:textId="77777777" w:rsidR="00D21969" w:rsidRPr="00D21969" w:rsidRDefault="00D21969" w:rsidP="00D21969">
      <w:pPr>
        <w:widowControl w:val="0"/>
        <w:tabs>
          <w:tab w:val="left" w:pos="0"/>
          <w:tab w:val="left" w:pos="709"/>
          <w:tab w:val="left" w:pos="851"/>
          <w:tab w:val="left" w:pos="993"/>
          <w:tab w:val="left" w:pos="1276"/>
          <w:tab w:val="left" w:pos="184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85.3. atlikęs vidaus auditą ir (arba) konsultavimo veiklos užduotį turi sudaryti vidaus audito ir (arba) konsultavimo veiklos dokumentų bylas pagal Savivaldybės administracijos sudarytą dokumentacijos planą. Sudarytose dokumentų bylose turi būti saugomi vidaus audito planavimo dokumentai (formalizuoto išankstinio rizikos vertinimo dokumentai, vidaus audito programa), darbo dokumentai su vidaus audito įrodymais, vidaus audito ataskaitos projektas, audituojamo subjekto vadovo atsiliepimas dėl vidaus audito ataskaitos projekto, taip pat Metodikos 43 ir 44 punktuose nurodyti darbo dokumentai, vidaus audito ataskaita, pažangos stebėjimo dokumentai, konsultacijos, suteiktos pagal Metodikos 71 punktą, dokumentai (konsultavimo veiklos užduotis, galutiniai konsultavimo veiklos dokumentai, nurodyti Metodikos 76 punkte);</w:t>
      </w:r>
    </w:p>
    <w:p w14:paraId="79F58BDA" w14:textId="77777777" w:rsidR="00D21969" w:rsidRPr="00D21969" w:rsidRDefault="00D21969" w:rsidP="00D21969">
      <w:pPr>
        <w:widowControl w:val="0"/>
        <w:tabs>
          <w:tab w:val="left" w:pos="0"/>
          <w:tab w:val="left" w:pos="709"/>
          <w:tab w:val="left" w:pos="851"/>
          <w:tab w:val="left" w:pos="993"/>
          <w:tab w:val="left" w:pos="1276"/>
          <w:tab w:val="left" w:pos="184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85.4. gali atlikti vidaus auditą tose audituojamo subjekto veiklos srityse, dėl kurių jis teikė konsultacijas. CVAS vedėjas, skirdamas konsultavusį vidaus auditorių vidaus auditui atlikti toje audituojamo subjekto veiklos srityje, turi užtikrinti, kad nenukentės vidaus audito kokybė ir bus užtikrintas vidaus audito išvadų ir rekomendacijų objektyvumas;</w:t>
      </w:r>
    </w:p>
    <w:p w14:paraId="5C032F7E" w14:textId="77777777" w:rsidR="00D21969" w:rsidRPr="00D21969" w:rsidRDefault="00D21969" w:rsidP="00D21969">
      <w:pPr>
        <w:widowControl w:val="0"/>
        <w:tabs>
          <w:tab w:val="left" w:pos="0"/>
          <w:tab w:val="left" w:pos="709"/>
          <w:tab w:val="left" w:pos="851"/>
          <w:tab w:val="left" w:pos="993"/>
          <w:tab w:val="left" w:pos="1276"/>
          <w:tab w:val="left" w:pos="184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 xml:space="preserve">85.5. prieš pradėdamas atlikti vidaus auditą turi informuoti CVAS vedėją apie aplinkybes, kurios būtų pagrindas kam nors abejoti vidaus audito išvadų ir rekomendacijų objektyvumu. Jeigu pradėjus vidaus auditą vidaus auditoriui paaiškėja aplinkybės, kurios būtų pagrindas kam nors abejoti vidaus audito išvadų ir rekomendacijų objektyvumu arba turėtų įtakos jo veiklos nepriklausomumui, jis </w:t>
      </w:r>
      <w:r w:rsidRPr="00D21969">
        <w:rPr>
          <w:rFonts w:ascii="Times New Roman" w:eastAsia="Times New Roman" w:hAnsi="Times New Roman" w:cs="Times New Roman"/>
          <w:kern w:val="0"/>
          <w:lang w:val="lt-LT"/>
          <w14:ligatures w14:val="none"/>
        </w:rPr>
        <w:lastRenderedPageBreak/>
        <w:t>nedelsdamas apie tai informuoja CVAS vedėją. CVAS vedėjas turi priimti sprendimą dėl tolesnių veiksmų, susijusių su vidaus audito atlikimu.</w:t>
      </w:r>
    </w:p>
    <w:p w14:paraId="0141D403" w14:textId="77777777" w:rsidR="00D21969" w:rsidRPr="00D21969" w:rsidRDefault="00D21969" w:rsidP="00D21969">
      <w:pPr>
        <w:widowControl w:val="0"/>
        <w:tabs>
          <w:tab w:val="left" w:pos="0"/>
          <w:tab w:val="left" w:pos="709"/>
          <w:tab w:val="left" w:pos="851"/>
          <w:tab w:val="left" w:pos="993"/>
          <w:tab w:val="left" w:pos="1276"/>
          <w:tab w:val="left" w:pos="184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86. CVAS vedėjas:</w:t>
      </w:r>
    </w:p>
    <w:p w14:paraId="556F2565" w14:textId="77777777" w:rsidR="00D21969" w:rsidRPr="00D21969" w:rsidRDefault="00D21969" w:rsidP="00D21969">
      <w:pPr>
        <w:widowControl w:val="0"/>
        <w:tabs>
          <w:tab w:val="left" w:pos="0"/>
          <w:tab w:val="left" w:pos="709"/>
          <w:tab w:val="left" w:pos="851"/>
          <w:tab w:val="left" w:pos="993"/>
          <w:tab w:val="left" w:pos="1276"/>
          <w:tab w:val="left" w:pos="1843"/>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86.1. turi periodiškai peržiūrėti CVAS vidaus audito metodiką ir prireikus ją tobulinti, atsižvelgdamas į Savivaldybės administracijos veiklos ypatumų ir jos veiklą reglamentuojančių įstatymų ir kitų teisės aktų pasikeitimus;</w:t>
      </w:r>
    </w:p>
    <w:p w14:paraId="23FA7746" w14:textId="77777777" w:rsidR="00D21969" w:rsidRPr="00D21969" w:rsidRDefault="00D21969" w:rsidP="00D21969">
      <w:pPr>
        <w:widowControl w:val="0"/>
        <w:tabs>
          <w:tab w:val="left" w:pos="0"/>
          <w:tab w:val="left" w:pos="709"/>
          <w:tab w:val="left" w:pos="851"/>
          <w:tab w:val="left" w:pos="993"/>
          <w:tab w:val="left" w:pos="1276"/>
          <w:tab w:val="left" w:pos="1843"/>
        </w:tabs>
        <w:spacing w:after="0" w:line="360" w:lineRule="auto"/>
        <w:ind w:firstLine="720"/>
        <w:jc w:val="both"/>
        <w:rPr>
          <w:rFonts w:ascii="Times New Roman" w:eastAsia="Times New Roman" w:hAnsi="Times New Roman" w:cs="Times New Roman"/>
          <w:kern w:val="0"/>
          <w:lang w:val="lt-LT" w:eastAsia="lt-LT"/>
          <w14:ligatures w14:val="none"/>
        </w:rPr>
      </w:pPr>
      <w:r w:rsidRPr="00D21969">
        <w:rPr>
          <w:rFonts w:ascii="Times New Roman" w:eastAsia="Times New Roman" w:hAnsi="Times New Roman" w:cs="Times New Roman"/>
          <w:kern w:val="0"/>
          <w:lang w:val="lt-LT"/>
          <w14:ligatures w14:val="none"/>
        </w:rPr>
        <w:t>86.2. atsižvelgdamas į CVAS veiklos ypatumus, gali rengti procedūrų vadovus, pavyzdinius darbo dokumentus ir kitus metodinius dokumentus, detalizuojančius Metodikoje nustatytą CVAS</w:t>
      </w:r>
      <w:r w:rsidRPr="00D21969">
        <w:rPr>
          <w:rFonts w:ascii="Times New Roman" w:eastAsia="Times New Roman" w:hAnsi="Times New Roman" w:cs="Times New Roman"/>
          <w:kern w:val="0"/>
          <w:lang w:val="lt-LT" w:eastAsia="lt-LT"/>
          <w14:ligatures w14:val="none"/>
        </w:rPr>
        <w:t xml:space="preserve"> veiklos planavimo, vidaus audito proceso, konsultavimo veiklos vykdymo ir (arba) vidaus audito kokybės užtikrinimo tvarką;</w:t>
      </w:r>
    </w:p>
    <w:p w14:paraId="5ABE86BA" w14:textId="77777777" w:rsidR="00D21969" w:rsidRPr="00D21969" w:rsidRDefault="00D21969" w:rsidP="00D21969">
      <w:pPr>
        <w:widowControl w:val="0"/>
        <w:tabs>
          <w:tab w:val="left" w:pos="0"/>
          <w:tab w:val="left" w:pos="709"/>
          <w:tab w:val="left" w:pos="851"/>
          <w:tab w:val="left" w:pos="993"/>
          <w:tab w:val="left" w:pos="1276"/>
          <w:tab w:val="left" w:pos="1843"/>
        </w:tabs>
        <w:spacing w:after="0" w:line="360" w:lineRule="auto"/>
        <w:ind w:firstLine="720"/>
        <w:jc w:val="both"/>
        <w:rPr>
          <w:rFonts w:ascii="Times New Roman" w:eastAsia="Times New Roman" w:hAnsi="Times New Roman" w:cs="Times New Roman"/>
          <w:bCs/>
          <w:kern w:val="0"/>
          <w:lang w:val="lt-LT"/>
          <w14:ligatures w14:val="none"/>
        </w:rPr>
      </w:pPr>
      <w:r w:rsidRPr="00D21969">
        <w:rPr>
          <w:rFonts w:ascii="Times New Roman" w:eastAsia="Times New Roman" w:hAnsi="Times New Roman" w:cs="Times New Roman"/>
          <w:bCs/>
          <w:kern w:val="0"/>
          <w:lang w:val="lt-LT" w:eastAsia="lt-LT"/>
          <w14:ligatures w14:val="none"/>
        </w:rPr>
        <w:t>86.3. kelių vidaus auditų metu nustačius pasikartojančių, galimai sisteminių trūkumų, keliančių riziką audituojamų subjektų veiklai, apie juos turi raštu pranešti Savivaldybės merui ir  Savivaldybės administracijos direktoriui.</w:t>
      </w:r>
    </w:p>
    <w:p w14:paraId="5A4386A7" w14:textId="77777777" w:rsidR="00D21969" w:rsidRPr="00D21969" w:rsidRDefault="00D21969" w:rsidP="00D21969">
      <w:pPr>
        <w:tabs>
          <w:tab w:val="left" w:pos="567"/>
          <w:tab w:val="left" w:pos="709"/>
          <w:tab w:val="left" w:pos="993"/>
          <w:tab w:val="left" w:pos="1134"/>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eastAsia="ar-SA"/>
          <w14:ligatures w14:val="none"/>
        </w:rPr>
        <w:t xml:space="preserve">87. </w:t>
      </w:r>
      <w:r w:rsidRPr="00D21969">
        <w:rPr>
          <w:rFonts w:ascii="Times New Roman" w:eastAsia="Times New Roman" w:hAnsi="Times New Roman" w:cs="Times New Roman"/>
          <w:kern w:val="0"/>
          <w:lang w:val="lt-LT"/>
          <w14:ligatures w14:val="none"/>
        </w:rPr>
        <w:t>Audito ir teisėsaugos institucijoms, Savivaldybės administracijos darbuotojams, kuriems pagal kompetenciją suteikta teisė susipažinti su vidaus audito dokumentais, leidimą naudotis vidaus audito dokumentais gali duoti CVAS vedėjas, prieš tai tokį leidimą žodžiu arba raštu suderinęs su Savivaldybės meru ir (ar)  Savivaldybės administracijos direktoriumi.</w:t>
      </w:r>
    </w:p>
    <w:p w14:paraId="6B91A2E3" w14:textId="77777777" w:rsidR="00D21969" w:rsidRPr="00D21969" w:rsidRDefault="00D21969" w:rsidP="00D21969">
      <w:pPr>
        <w:suppressAutoHyphen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eastAsia="lt-LT"/>
          <w14:ligatures w14:val="none"/>
        </w:rPr>
        <w:t xml:space="preserve">88. Kai vidaus audito dokumentus nori naudoti asmenys, nenurodyti Metodikos 87 punkte, CVAS vedėjas, prieš leisdamas pasinaudoti tokiais dokumentais, turi gauti Savivaldybės mero ir  Savivaldybės administracijos direktoriaus rašytinį sutikimą ir laikydamasis 2016 m. balandžio 27 d. Europos Parlamento ir Tarybos reglamento </w:t>
      </w:r>
      <w:hyperlink r:id="rId6" w:tgtFrame="_blank" w:history="1">
        <w:r w:rsidRPr="00D21969">
          <w:rPr>
            <w:rFonts w:ascii="Times New Roman" w:eastAsia="Times New Roman" w:hAnsi="Times New Roman" w:cs="Times New Roman"/>
            <w:color w:val="0000FF"/>
            <w:kern w:val="0"/>
            <w:u w:val="single"/>
            <w:lang w:val="lt-LT" w:eastAsia="lt-LT"/>
            <w14:ligatures w14:val="none"/>
          </w:rPr>
          <w:t>(ES) 2016/679</w:t>
        </w:r>
      </w:hyperlink>
      <w:r w:rsidRPr="00D21969">
        <w:rPr>
          <w:rFonts w:ascii="Times New Roman" w:eastAsia="Times New Roman" w:hAnsi="Times New Roman" w:cs="Times New Roman"/>
          <w:kern w:val="0"/>
          <w:lang w:val="lt-LT" w:eastAsia="lt-LT"/>
          <w14:ligatures w14:val="none"/>
        </w:rPr>
        <w:t xml:space="preserve"> dėl fizinių asmenų apsaugos tvarkant asmens duomenis ir dėl laisvo tokių duomenų judėjimo ir kuriuo panaikinama Direktyva </w:t>
      </w:r>
      <w:hyperlink r:id="rId7" w:tgtFrame="_blank" w:history="1">
        <w:r w:rsidRPr="00D21969">
          <w:rPr>
            <w:rFonts w:ascii="Times New Roman" w:eastAsia="Times New Roman" w:hAnsi="Times New Roman" w:cs="Times New Roman"/>
            <w:color w:val="0000FF"/>
            <w:kern w:val="0"/>
            <w:u w:val="single"/>
            <w:lang w:val="lt-LT" w:eastAsia="lt-LT"/>
            <w14:ligatures w14:val="none"/>
          </w:rPr>
          <w:t>95/46/EB</w:t>
        </w:r>
      </w:hyperlink>
      <w:r w:rsidRPr="00D21969">
        <w:rPr>
          <w:rFonts w:ascii="Times New Roman" w:eastAsia="Times New Roman" w:hAnsi="Times New Roman" w:cs="Times New Roman"/>
          <w:kern w:val="0"/>
          <w:lang w:val="lt-LT" w:eastAsia="lt-LT"/>
          <w14:ligatures w14:val="none"/>
        </w:rPr>
        <w:t xml:space="preserve"> (Bendrasis duomenų apsaugos reglamentas) ir Lietuvos Respublikos </w:t>
      </w:r>
      <w:r w:rsidRPr="00D21969">
        <w:rPr>
          <w:rFonts w:ascii="Times New Roman" w:eastAsia="Times New Roman" w:hAnsi="Times New Roman" w:cs="Times New Roman"/>
          <w:iCs/>
          <w:kern w:val="0"/>
          <w:lang w:val="lt-LT" w:eastAsia="lt-LT"/>
          <w14:ligatures w14:val="none"/>
        </w:rPr>
        <w:t>asmens duomenų teisinės apsaugos įstatymo</w:t>
      </w:r>
      <w:r w:rsidRPr="00D21969">
        <w:rPr>
          <w:rFonts w:ascii="Times New Roman" w:eastAsia="Times New Roman" w:hAnsi="Times New Roman" w:cs="Times New Roman"/>
          <w:kern w:val="0"/>
          <w:lang w:val="lt-LT" w:eastAsia="lt-LT"/>
          <w14:ligatures w14:val="none"/>
        </w:rPr>
        <w:t xml:space="preserve"> nuostatų užtikrinti, kad dokumentuose esantys asmens duomenys, pagal kuriuos būtų galima nustatyti fizinio asmens tapatybę, nebūtų atskleisti, skelbiami ar kitaip prieinami asmenims, neturintiems teisės su jais susipažinti.</w:t>
      </w:r>
    </w:p>
    <w:p w14:paraId="4D22BFB9" w14:textId="77777777" w:rsidR="00D21969" w:rsidRPr="00D21969" w:rsidRDefault="00D21969" w:rsidP="00D21969">
      <w:pPr>
        <w:tabs>
          <w:tab w:val="left" w:pos="567"/>
          <w:tab w:val="left" w:pos="709"/>
          <w:tab w:val="left" w:pos="993"/>
          <w:tab w:val="left" w:pos="1134"/>
        </w:tabs>
        <w:spacing w:after="0" w:line="360" w:lineRule="auto"/>
        <w:ind w:firstLine="720"/>
        <w:jc w:val="both"/>
        <w:rPr>
          <w:rFonts w:ascii="Times New Roman" w:eastAsia="Times New Roman" w:hAnsi="Times New Roman" w:cs="Times New Roman"/>
          <w:bCs/>
          <w:kern w:val="0"/>
          <w:lang w:val="lt-LT"/>
          <w14:ligatures w14:val="none"/>
        </w:rPr>
      </w:pPr>
      <w:r w:rsidRPr="00D21969">
        <w:rPr>
          <w:rFonts w:ascii="Times New Roman" w:eastAsia="Times New Roman" w:hAnsi="Times New Roman" w:cs="Times New Roman"/>
          <w:kern w:val="0"/>
          <w:lang w:val="lt-LT" w:eastAsia="ar-SA"/>
          <w14:ligatures w14:val="none"/>
        </w:rPr>
        <w:t>89. CVAS vedėjas</w:t>
      </w:r>
      <w:r w:rsidRPr="00D21969">
        <w:rPr>
          <w:rFonts w:ascii="Times New Roman" w:eastAsia="Times New Roman" w:hAnsi="Times New Roman" w:cs="Times New Roman"/>
          <w:bCs/>
          <w:kern w:val="0"/>
          <w:lang w:val="lt-LT"/>
          <w14:ligatures w14:val="none"/>
        </w:rPr>
        <w:t xml:space="preserve"> vidaus audito dokumentus turi perduoti teisėsaugos institucijoms pagal kompetenciją, k</w:t>
      </w:r>
      <w:r w:rsidRPr="00D21969">
        <w:rPr>
          <w:rFonts w:ascii="Times New Roman" w:eastAsia="Times New Roman" w:hAnsi="Times New Roman" w:cs="Times New Roman"/>
          <w:kern w:val="0"/>
          <w:lang w:val="lt-LT"/>
          <w14:ligatures w14:val="none"/>
        </w:rPr>
        <w:t xml:space="preserve">ai vidaus audito metu nustatoma </w:t>
      </w:r>
      <w:r w:rsidRPr="00D21969">
        <w:rPr>
          <w:rFonts w:ascii="Times New Roman" w:eastAsia="Times New Roman" w:hAnsi="Times New Roman" w:cs="Times New Roman"/>
          <w:bCs/>
          <w:kern w:val="0"/>
          <w:lang w:val="lt-LT"/>
          <w14:ligatures w14:val="none"/>
        </w:rPr>
        <w:t xml:space="preserve">Metodikos 85.1 papunktyje nurodytų galimų pažeidimų, kurie gali būti </w:t>
      </w:r>
      <w:r w:rsidRPr="00D21969">
        <w:rPr>
          <w:rFonts w:ascii="Times New Roman" w:eastAsia="Times New Roman" w:hAnsi="Times New Roman" w:cs="Times New Roman"/>
          <w:kern w:val="0"/>
          <w:lang w:val="lt-LT"/>
          <w14:ligatures w14:val="none"/>
        </w:rPr>
        <w:t>nagrinėjami teisėsaugos institucijų, o</w:t>
      </w:r>
      <w:r w:rsidRPr="00D21969">
        <w:rPr>
          <w:rFonts w:ascii="Times New Roman" w:eastAsia="Times New Roman" w:hAnsi="Times New Roman" w:cs="Times New Roman"/>
          <w:bCs/>
          <w:kern w:val="0"/>
          <w:lang w:val="lt-LT"/>
          <w14:ligatures w14:val="none"/>
        </w:rPr>
        <w:t xml:space="preserve"> Savivaldybės meras ir (ar)   Savivaldybės administracijos direktorius jų neįvertino ir nepriėmė atitinkamo sprendimo dėl vidaus audito metu nustatytų galimų reikšmingų teisės aktų pažeidimų.</w:t>
      </w:r>
    </w:p>
    <w:p w14:paraId="4921ED5B" w14:textId="77777777" w:rsidR="00D21969" w:rsidRPr="00D21969" w:rsidRDefault="00D21969" w:rsidP="00D21969">
      <w:pPr>
        <w:widowControl w:val="0"/>
        <w:tabs>
          <w:tab w:val="left" w:pos="0"/>
          <w:tab w:val="left" w:pos="709"/>
          <w:tab w:val="left" w:pos="851"/>
          <w:tab w:val="left" w:pos="993"/>
          <w:tab w:val="left" w:pos="1276"/>
          <w:tab w:val="left" w:pos="1843"/>
        </w:tabs>
        <w:spacing w:after="0" w:line="360" w:lineRule="auto"/>
        <w:ind w:firstLine="720"/>
        <w:jc w:val="both"/>
        <w:rPr>
          <w:rFonts w:ascii="Times New Roman" w:eastAsia="Times New Roman" w:hAnsi="Times New Roman" w:cs="Times New Roman"/>
          <w:bCs/>
          <w:kern w:val="0"/>
          <w:lang w:val="lt-LT"/>
          <w14:ligatures w14:val="none"/>
        </w:rPr>
      </w:pPr>
      <w:r w:rsidRPr="00D21969">
        <w:rPr>
          <w:rFonts w:ascii="Times New Roman" w:eastAsia="Times New Roman" w:hAnsi="Times New Roman" w:cs="Times New Roman"/>
          <w:bCs/>
          <w:kern w:val="0"/>
          <w:lang w:val="lt-LT"/>
          <w14:ligatures w14:val="none"/>
        </w:rPr>
        <w:lastRenderedPageBreak/>
        <w:t>90. Kitos vidaus auditoriaus ir CVAS vedėjo teisės ir pareigos nustatytos LR Finansų ministro įsakymu patvirtintame Vidaus auditorių profesinės etikos principų apraše.</w:t>
      </w:r>
    </w:p>
    <w:p w14:paraId="359B8B09" w14:textId="77777777" w:rsidR="00D21969" w:rsidRPr="00D21969" w:rsidRDefault="00D21969" w:rsidP="00D21969">
      <w:pPr>
        <w:spacing w:after="0" w:line="240" w:lineRule="auto"/>
        <w:rPr>
          <w:rFonts w:ascii="Times New Roman" w:eastAsia="Times New Roman" w:hAnsi="Times New Roman" w:cs="Times New Roman"/>
          <w:kern w:val="0"/>
          <w:lang w:val="lt-LT"/>
          <w14:ligatures w14:val="none"/>
        </w:rPr>
      </w:pPr>
    </w:p>
    <w:p w14:paraId="2B319CFB" w14:textId="77777777" w:rsidR="00D21969" w:rsidRPr="00D21969" w:rsidRDefault="00D21969" w:rsidP="00D21969">
      <w:pPr>
        <w:tabs>
          <w:tab w:val="left" w:pos="567"/>
          <w:tab w:val="left" w:pos="709"/>
          <w:tab w:val="left" w:pos="1134"/>
        </w:tabs>
        <w:spacing w:after="0" w:line="240" w:lineRule="auto"/>
        <w:jc w:val="center"/>
        <w:rPr>
          <w:rFonts w:ascii="Times New Roman" w:eastAsia="Times New Roman" w:hAnsi="Times New Roman" w:cs="Times New Roman"/>
          <w:b/>
          <w:kern w:val="0"/>
          <w:lang w:val="lt-LT"/>
          <w14:ligatures w14:val="none"/>
        </w:rPr>
      </w:pPr>
      <w:r w:rsidRPr="00D21969">
        <w:rPr>
          <w:rFonts w:ascii="Times New Roman" w:eastAsia="Times New Roman" w:hAnsi="Times New Roman" w:cs="Times New Roman"/>
          <w:b/>
          <w:kern w:val="0"/>
          <w:lang w:val="lt-LT"/>
          <w14:ligatures w14:val="none"/>
        </w:rPr>
        <w:t>VII SKYRIUS</w:t>
      </w:r>
    </w:p>
    <w:p w14:paraId="29601251" w14:textId="77777777" w:rsidR="00D21969" w:rsidRPr="00D21969" w:rsidRDefault="00D21969" w:rsidP="00D21969">
      <w:pPr>
        <w:tabs>
          <w:tab w:val="left" w:pos="567"/>
          <w:tab w:val="left" w:pos="709"/>
          <w:tab w:val="left" w:pos="1134"/>
        </w:tabs>
        <w:spacing w:after="0" w:line="240" w:lineRule="auto"/>
        <w:jc w:val="center"/>
        <w:rPr>
          <w:rFonts w:ascii="Times New Roman" w:eastAsia="Times New Roman" w:hAnsi="Times New Roman" w:cs="Times New Roman"/>
          <w:b/>
          <w:kern w:val="0"/>
          <w:lang w:val="lt-LT"/>
          <w14:ligatures w14:val="none"/>
        </w:rPr>
      </w:pPr>
      <w:r w:rsidRPr="00D21969">
        <w:rPr>
          <w:rFonts w:ascii="Times New Roman" w:eastAsia="Times New Roman" w:hAnsi="Times New Roman" w:cs="Times New Roman"/>
          <w:b/>
          <w:kern w:val="0"/>
          <w:lang w:val="lt-LT"/>
          <w14:ligatures w14:val="none"/>
        </w:rPr>
        <w:t>BAIGIAMOSIOS NUOSTATOS</w:t>
      </w:r>
    </w:p>
    <w:p w14:paraId="65AB6BB0" w14:textId="77777777" w:rsidR="00D21969" w:rsidRPr="00D21969" w:rsidRDefault="00D21969" w:rsidP="00D21969">
      <w:pPr>
        <w:tabs>
          <w:tab w:val="left" w:pos="567"/>
          <w:tab w:val="left" w:pos="709"/>
          <w:tab w:val="left" w:pos="1134"/>
        </w:tabs>
        <w:spacing w:after="0" w:line="240" w:lineRule="auto"/>
        <w:jc w:val="center"/>
        <w:rPr>
          <w:rFonts w:ascii="Times New Roman" w:eastAsia="Times New Roman" w:hAnsi="Times New Roman" w:cs="Times New Roman"/>
          <w:b/>
          <w:kern w:val="0"/>
          <w:lang w:val="lt-LT"/>
          <w14:ligatures w14:val="none"/>
        </w:rPr>
      </w:pPr>
    </w:p>
    <w:p w14:paraId="7C4F3CF7" w14:textId="77777777" w:rsidR="00D21969" w:rsidRPr="00D21969" w:rsidRDefault="00D21969" w:rsidP="00D21969">
      <w:pPr>
        <w:tabs>
          <w:tab w:val="left" w:pos="567"/>
          <w:tab w:val="left" w:pos="709"/>
          <w:tab w:val="left" w:pos="1134"/>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91. Planuojant CVAS veiklą, atliekant vidaus auditą, vykdant konsultavimo veiklą ir užtikrinant vidaus audito kokybę rekomenduojama atsižvelgti į Vidaus auditorių instituto parengtų Pasaulinių vidaus audito standartų reikalavimus ir jų įgyvendinimo aspektus, efektyvios vidaus audito veiklos organizavimo viešajame sektoriuje praktinius patarimus ir kitus tarptautinės gerosios vidaus audito praktikos dokumentus.</w:t>
      </w:r>
    </w:p>
    <w:p w14:paraId="06E2BD81" w14:textId="77777777" w:rsidR="00D21969" w:rsidRPr="00D21969" w:rsidRDefault="00D21969" w:rsidP="00D21969">
      <w:pPr>
        <w:tabs>
          <w:tab w:val="left" w:pos="567"/>
          <w:tab w:val="left" w:pos="709"/>
          <w:tab w:val="left" w:pos="1134"/>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92. CVAS gali būti rengiami ir saugomi popieriniai dokumentai ir (arba) elektroniniai dokumentai teisės aktuose, reglamentuojančiuose šių dokumentų rengimo ir saugojimo reikalavimus, nustatyta tvarka.</w:t>
      </w:r>
    </w:p>
    <w:p w14:paraId="438CB563" w14:textId="77777777" w:rsidR="00D21969" w:rsidRPr="00D21969" w:rsidRDefault="00D21969" w:rsidP="00D21969">
      <w:pPr>
        <w:tabs>
          <w:tab w:val="left" w:pos="567"/>
          <w:tab w:val="left" w:pos="709"/>
          <w:tab w:val="left" w:pos="1134"/>
        </w:tabs>
        <w:spacing w:after="0" w:line="360" w:lineRule="auto"/>
        <w:ind w:firstLine="720"/>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eastAsia="lt-LT"/>
          <w14:ligatures w14:val="none"/>
        </w:rPr>
        <w:t xml:space="preserve">93. Metodikoje nurodyti asmens duomenys tvarkomi vidaus audito, konsultavimo veiklos ir vidaus administravimo (dokumentų valdymo) tikslais laikantis Reglamente </w:t>
      </w:r>
      <w:hyperlink r:id="rId8" w:tgtFrame="_blank" w:history="1">
        <w:r w:rsidRPr="00D21969">
          <w:rPr>
            <w:rFonts w:ascii="Times New Roman" w:eastAsia="Times New Roman" w:hAnsi="Times New Roman" w:cs="Times New Roman"/>
            <w:color w:val="0000FF"/>
            <w:kern w:val="0"/>
            <w:u w:val="single"/>
            <w:lang w:val="lt-LT" w:eastAsia="lt-LT"/>
            <w14:ligatures w14:val="none"/>
          </w:rPr>
          <w:t>(ES) 2016/679</w:t>
        </w:r>
      </w:hyperlink>
      <w:r w:rsidRPr="00D21969">
        <w:rPr>
          <w:rFonts w:ascii="Times New Roman" w:eastAsia="Times New Roman" w:hAnsi="Times New Roman" w:cs="Times New Roman"/>
          <w:kern w:val="0"/>
          <w:lang w:val="lt-LT" w:eastAsia="lt-LT"/>
          <w14:ligatures w14:val="none"/>
        </w:rPr>
        <w:t xml:space="preserve"> ir Asmens duomenų teisinės apsaugos įstatyme nustatytų reikalavimų.</w:t>
      </w:r>
      <w:r w:rsidRPr="00D21969">
        <w:rPr>
          <w:rFonts w:ascii="Times New Roman" w:eastAsia="Times New Roman" w:hAnsi="Times New Roman" w:cs="Times New Roman"/>
          <w:kern w:val="0"/>
          <w:lang w:val="lt-LT"/>
          <w14:ligatures w14:val="none"/>
        </w:rPr>
        <w:t xml:space="preserve"> </w:t>
      </w:r>
    </w:p>
    <w:p w14:paraId="47D3E8FE" w14:textId="2CB21065" w:rsidR="00C0528F" w:rsidRDefault="00D21969" w:rsidP="00D21969">
      <w:pPr>
        <w:tabs>
          <w:tab w:val="left" w:pos="567"/>
          <w:tab w:val="left" w:pos="709"/>
          <w:tab w:val="left" w:pos="1134"/>
        </w:tabs>
        <w:spacing w:after="0" w:line="360" w:lineRule="auto"/>
        <w:ind w:firstLine="709"/>
        <w:jc w:val="both"/>
        <w:rPr>
          <w:rFonts w:ascii="Times New Roman" w:eastAsia="Times New Roman" w:hAnsi="Times New Roman" w:cs="Times New Roman"/>
          <w:kern w:val="0"/>
          <w:lang w:val="lt-LT"/>
          <w14:ligatures w14:val="none"/>
        </w:rPr>
      </w:pPr>
      <w:r w:rsidRPr="00D21969">
        <w:rPr>
          <w:rFonts w:ascii="Times New Roman" w:eastAsia="Times New Roman" w:hAnsi="Times New Roman" w:cs="Times New Roman"/>
          <w:kern w:val="0"/>
          <w:lang w:val="lt-LT"/>
          <w14:ligatures w14:val="none"/>
        </w:rPr>
        <w:t>94. Dokumentai ir duomenys tvarkomi ir saugomi vadovaujantis Lietuvos Respublikos dokumentų ir archyvų įstatymu,  Lietuvos Respublikos valstybės informacinių išteklių valdymo įstatymu ir šių įstatymų įgyvendinamaisiais teisės aktais.</w:t>
      </w:r>
    </w:p>
    <w:p w14:paraId="38164802" w14:textId="77777777" w:rsidR="00F83E9A" w:rsidRDefault="00F83E9A" w:rsidP="00D21969">
      <w:pPr>
        <w:tabs>
          <w:tab w:val="left" w:pos="567"/>
          <w:tab w:val="left" w:pos="709"/>
          <w:tab w:val="left" w:pos="1134"/>
        </w:tabs>
        <w:spacing w:after="0" w:line="360" w:lineRule="auto"/>
        <w:ind w:firstLine="709"/>
        <w:jc w:val="both"/>
        <w:rPr>
          <w:rFonts w:ascii="Times New Roman" w:eastAsia="Times New Roman" w:hAnsi="Times New Roman" w:cs="Times New Roman"/>
          <w:kern w:val="0"/>
          <w:lang w:val="lt-LT"/>
          <w14:ligatures w14:val="none"/>
        </w:rPr>
      </w:pPr>
    </w:p>
    <w:p w14:paraId="373DDA50" w14:textId="21261DBC" w:rsidR="00F83E9A" w:rsidRPr="00F62031" w:rsidRDefault="00F83E9A" w:rsidP="00F83E9A">
      <w:pPr>
        <w:spacing w:after="0" w:line="360" w:lineRule="auto"/>
        <w:jc w:val="center"/>
        <w:rPr>
          <w:rFonts w:ascii="Times New Roman" w:eastAsia="Calibri" w:hAnsi="Times New Roman" w:cs="Times New Roman"/>
        </w:rPr>
      </w:pPr>
      <w:r w:rsidRPr="00F62031">
        <w:rPr>
          <w:rFonts w:ascii="Times New Roman" w:eastAsia="Calibri" w:hAnsi="Times New Roman" w:cs="Times New Roman"/>
        </w:rPr>
        <w:t>________________________</w:t>
      </w:r>
    </w:p>
    <w:sectPr w:rsidR="00F83E9A" w:rsidRPr="00F62031" w:rsidSect="00D21969">
      <w:headerReference w:type="default" r:id="rId9"/>
      <w:pgSz w:w="12240" w:h="15840"/>
      <w:pgMar w:top="1701"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F34D0" w14:textId="77777777" w:rsidR="0082512B" w:rsidRDefault="0082512B" w:rsidP="00D21969">
      <w:pPr>
        <w:spacing w:after="0" w:line="240" w:lineRule="auto"/>
      </w:pPr>
      <w:r>
        <w:separator/>
      </w:r>
    </w:p>
  </w:endnote>
  <w:endnote w:type="continuationSeparator" w:id="0">
    <w:p w14:paraId="67C78087" w14:textId="77777777" w:rsidR="0082512B" w:rsidRDefault="0082512B" w:rsidP="00D21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FB2B5" w14:textId="77777777" w:rsidR="0082512B" w:rsidRDefault="0082512B" w:rsidP="00D21969">
      <w:pPr>
        <w:spacing w:after="0" w:line="240" w:lineRule="auto"/>
      </w:pPr>
      <w:r>
        <w:separator/>
      </w:r>
    </w:p>
  </w:footnote>
  <w:footnote w:type="continuationSeparator" w:id="0">
    <w:p w14:paraId="0D0A09E3" w14:textId="77777777" w:rsidR="0082512B" w:rsidRDefault="0082512B" w:rsidP="00D21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131785"/>
      <w:docPartObj>
        <w:docPartGallery w:val="Page Numbers (Top of Page)"/>
        <w:docPartUnique/>
      </w:docPartObj>
    </w:sdtPr>
    <w:sdtContent>
      <w:p w14:paraId="4C85F258" w14:textId="5AB49C60" w:rsidR="00D21969" w:rsidRDefault="00D21969">
        <w:pPr>
          <w:pStyle w:val="Antrats"/>
          <w:jc w:val="right"/>
        </w:pPr>
        <w:r>
          <w:fldChar w:fldCharType="begin"/>
        </w:r>
        <w:r>
          <w:instrText>PAGE   \* MERGEFORMAT</w:instrText>
        </w:r>
        <w:r>
          <w:fldChar w:fldCharType="separate"/>
        </w:r>
        <w:r>
          <w:rPr>
            <w:lang w:val="lt-LT"/>
          </w:rPr>
          <w:t>2</w:t>
        </w:r>
        <w:r>
          <w:fldChar w:fldCharType="end"/>
        </w:r>
      </w:p>
    </w:sdtContent>
  </w:sdt>
  <w:p w14:paraId="0ECBFE03" w14:textId="77777777" w:rsidR="00D21969" w:rsidRDefault="00D2196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969"/>
    <w:rsid w:val="0029348F"/>
    <w:rsid w:val="003D3ABE"/>
    <w:rsid w:val="00555ADD"/>
    <w:rsid w:val="00573AD8"/>
    <w:rsid w:val="00726B71"/>
    <w:rsid w:val="0082512B"/>
    <w:rsid w:val="008F275B"/>
    <w:rsid w:val="009E6893"/>
    <w:rsid w:val="00BE2AC1"/>
    <w:rsid w:val="00BF2BC9"/>
    <w:rsid w:val="00C0528F"/>
    <w:rsid w:val="00D21969"/>
    <w:rsid w:val="00F83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873BB"/>
  <w15:chartTrackingRefBased/>
  <w15:docId w15:val="{CD35CB97-88B9-412F-B6DC-773426CA3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D219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D219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D21969"/>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D21969"/>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D21969"/>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D2196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2196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2196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2196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2196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D2196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D2196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D2196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D2196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D2196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2196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2196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2196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21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2196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2196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2196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2196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21969"/>
    <w:rPr>
      <w:i/>
      <w:iCs/>
      <w:color w:val="404040" w:themeColor="text1" w:themeTint="BF"/>
    </w:rPr>
  </w:style>
  <w:style w:type="paragraph" w:styleId="Sraopastraipa">
    <w:name w:val="List Paragraph"/>
    <w:basedOn w:val="prastasis"/>
    <w:uiPriority w:val="34"/>
    <w:qFormat/>
    <w:rsid w:val="00D21969"/>
    <w:pPr>
      <w:ind w:left="720"/>
      <w:contextualSpacing/>
    </w:pPr>
  </w:style>
  <w:style w:type="character" w:styleId="Rykuspabraukimas">
    <w:name w:val="Intense Emphasis"/>
    <w:basedOn w:val="Numatytasispastraiposriftas"/>
    <w:uiPriority w:val="21"/>
    <w:qFormat/>
    <w:rsid w:val="00D21969"/>
    <w:rPr>
      <w:i/>
      <w:iCs/>
      <w:color w:val="2F5496" w:themeColor="accent1" w:themeShade="BF"/>
    </w:rPr>
  </w:style>
  <w:style w:type="paragraph" w:styleId="Iskirtacitata">
    <w:name w:val="Intense Quote"/>
    <w:basedOn w:val="prastasis"/>
    <w:next w:val="prastasis"/>
    <w:link w:val="IskirtacitataDiagrama"/>
    <w:uiPriority w:val="30"/>
    <w:qFormat/>
    <w:rsid w:val="00D219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D21969"/>
    <w:rPr>
      <w:i/>
      <w:iCs/>
      <w:color w:val="2F5496" w:themeColor="accent1" w:themeShade="BF"/>
    </w:rPr>
  </w:style>
  <w:style w:type="character" w:styleId="Rykinuoroda">
    <w:name w:val="Intense Reference"/>
    <w:basedOn w:val="Numatytasispastraiposriftas"/>
    <w:uiPriority w:val="32"/>
    <w:qFormat/>
    <w:rsid w:val="00D21969"/>
    <w:rPr>
      <w:b/>
      <w:bCs/>
      <w:smallCaps/>
      <w:color w:val="2F5496" w:themeColor="accent1" w:themeShade="BF"/>
      <w:spacing w:val="5"/>
    </w:rPr>
  </w:style>
  <w:style w:type="paragraph" w:styleId="Antrats">
    <w:name w:val="header"/>
    <w:basedOn w:val="prastasis"/>
    <w:link w:val="AntratsDiagrama"/>
    <w:uiPriority w:val="99"/>
    <w:unhideWhenUsed/>
    <w:rsid w:val="00D21969"/>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D21969"/>
  </w:style>
  <w:style w:type="paragraph" w:styleId="Porat">
    <w:name w:val="footer"/>
    <w:basedOn w:val="prastasis"/>
    <w:link w:val="PoratDiagrama"/>
    <w:uiPriority w:val="99"/>
    <w:unhideWhenUsed/>
    <w:rsid w:val="00D21969"/>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D21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2016R0679&amp;locale=lt" TargetMode="External"/><Relationship Id="rId3" Type="http://schemas.openxmlformats.org/officeDocument/2006/relationships/webSettings" Target="webSettings.xml"/><Relationship Id="rId7" Type="http://schemas.openxmlformats.org/officeDocument/2006/relationships/hyperlink" Target="http://eur-lex.europa.eu/legal-content/LIT/TXT/?uri=CELEX:31995L0046&amp;locale=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ur-lex.europa.eu/legal-content/LIT/TXT/?uri=CELEX:32016R0679&amp;locale=l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20</Pages>
  <Words>6971</Words>
  <Characters>39735</Characters>
  <Application>Microsoft Office Word</Application>
  <DocSecurity>0</DocSecurity>
  <Lines>331</Lines>
  <Paragraphs>93</Paragraphs>
  <ScaleCrop>false</ScaleCrop>
  <Company/>
  <LinksUpToDate>false</LinksUpToDate>
  <CharactersWithSpaces>46613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Felicita Totoraitienė</dc:creator>
  <cp:keywords/>
  <dc:description/>
  <cp:lastModifiedBy>Felicita Totoraitienė</cp:lastModifiedBy>
  <cp:revision>6</cp:revision>
  <dcterms:created xsi:type="dcterms:W3CDTF">2026-01-15T13:45:00Z</dcterms:created>
  <dcterms:modified xsi:type="dcterms:W3CDTF">2026-01-15T14:05:00Z</dcterms:modified>
</cp:coreProperties>
</file>