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D7B4D" w14:textId="5D419A10" w:rsidR="00A87DE2" w:rsidRP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Šakių rajono savivaldybės mero</w:t>
      </w:r>
    </w:p>
    <w:p w14:paraId="5269A154" w14:textId="2C8F75E0" w:rsid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202</w:t>
      </w:r>
      <w:r w:rsidR="004079C2">
        <w:rPr>
          <w:bCs/>
          <w:lang w:val="lt-LT"/>
        </w:rPr>
        <w:t>6</w:t>
      </w:r>
      <w:r w:rsidRPr="00A87DE2">
        <w:rPr>
          <w:bCs/>
          <w:lang w:val="lt-LT"/>
        </w:rPr>
        <w:t xml:space="preserve"> m. </w:t>
      </w:r>
      <w:r w:rsidR="004079C2">
        <w:rPr>
          <w:bCs/>
          <w:lang w:val="lt-LT"/>
        </w:rPr>
        <w:t>vasario</w:t>
      </w:r>
      <w:r w:rsidR="006E1FF3">
        <w:rPr>
          <w:bCs/>
          <w:lang w:val="lt-LT"/>
        </w:rPr>
        <w:t xml:space="preserve">  </w:t>
      </w:r>
      <w:r w:rsidR="00C878C6">
        <w:rPr>
          <w:bCs/>
          <w:lang w:val="lt-LT"/>
        </w:rPr>
        <w:t xml:space="preserve"> </w:t>
      </w:r>
      <w:r w:rsidRPr="00A87DE2">
        <w:rPr>
          <w:bCs/>
          <w:lang w:val="lt-LT"/>
        </w:rPr>
        <w:t xml:space="preserve"> d. potvarki</w:t>
      </w:r>
      <w:r w:rsidR="004E2102">
        <w:rPr>
          <w:bCs/>
          <w:lang w:val="lt-LT"/>
        </w:rPr>
        <w:t>o</w:t>
      </w:r>
      <w:r w:rsidRPr="00A87DE2">
        <w:rPr>
          <w:bCs/>
          <w:lang w:val="lt-LT"/>
        </w:rPr>
        <w:t xml:space="preserve"> Nr. MT-</w:t>
      </w:r>
    </w:p>
    <w:p w14:paraId="7E520513" w14:textId="1880C439" w:rsidR="00857755" w:rsidRPr="00A87DE2" w:rsidRDefault="00857755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>priedas</w:t>
      </w:r>
    </w:p>
    <w:p w14:paraId="7D1EF5EC" w14:textId="77777777" w:rsidR="00A87DE2" w:rsidRDefault="00A87DE2" w:rsidP="00BE6472">
      <w:pPr>
        <w:tabs>
          <w:tab w:val="left" w:pos="720"/>
        </w:tabs>
        <w:jc w:val="center"/>
        <w:rPr>
          <w:b/>
          <w:lang w:val="lt-LT"/>
        </w:rPr>
      </w:pPr>
    </w:p>
    <w:p w14:paraId="40656EF6" w14:textId="7F4EE671" w:rsidR="00BE6472" w:rsidRPr="00A50F97" w:rsidRDefault="00BE6472" w:rsidP="00BE6472">
      <w:pPr>
        <w:tabs>
          <w:tab w:val="left" w:pos="720"/>
        </w:tabs>
        <w:jc w:val="center"/>
        <w:rPr>
          <w:b/>
          <w:color w:val="000000"/>
          <w:lang w:val="lt-LT"/>
        </w:rPr>
      </w:pPr>
      <w:r>
        <w:rPr>
          <w:b/>
          <w:lang w:val="lt-LT"/>
        </w:rPr>
        <w:t xml:space="preserve">ŠAKIŲ </w:t>
      </w:r>
      <w:r w:rsidRPr="00643FF0">
        <w:rPr>
          <w:b/>
          <w:lang w:val="lt-LT"/>
        </w:rPr>
        <w:t xml:space="preserve">RAJONO SAVIVALDYBĖS TARYBOS </w:t>
      </w:r>
      <w:r w:rsidR="00A87DE2" w:rsidRPr="00643FF0">
        <w:rPr>
          <w:b/>
          <w:lang w:val="lt-LT"/>
        </w:rPr>
        <w:t>20</w:t>
      </w:r>
      <w:r w:rsidR="00A87DE2">
        <w:rPr>
          <w:b/>
          <w:lang w:val="lt-LT"/>
        </w:rPr>
        <w:t>2</w:t>
      </w:r>
      <w:r w:rsidR="004079C2">
        <w:rPr>
          <w:b/>
          <w:lang w:val="lt-LT"/>
        </w:rPr>
        <w:t>6</w:t>
      </w:r>
      <w:r w:rsidR="00A87DE2" w:rsidRPr="00643FF0">
        <w:rPr>
          <w:b/>
          <w:lang w:val="lt-LT"/>
        </w:rPr>
        <w:t xml:space="preserve"> M. </w:t>
      </w:r>
      <w:r w:rsidR="004079C2">
        <w:rPr>
          <w:b/>
          <w:color w:val="000000"/>
          <w:lang w:val="lt-LT"/>
        </w:rPr>
        <w:t>VASARIO 13</w:t>
      </w:r>
      <w:r w:rsidR="00A87DE2">
        <w:rPr>
          <w:b/>
          <w:color w:val="000000"/>
          <w:lang w:val="lt-LT"/>
        </w:rPr>
        <w:t xml:space="preserve"> D. </w:t>
      </w:r>
      <w:r w:rsidR="00A87DE2" w:rsidRPr="000E3620">
        <w:rPr>
          <w:b/>
          <w:color w:val="000000"/>
          <w:lang w:val="lt-LT"/>
        </w:rPr>
        <w:t>1</w:t>
      </w:r>
      <w:r w:rsidR="00A87DE2">
        <w:rPr>
          <w:b/>
          <w:color w:val="000000"/>
          <w:lang w:val="lt-LT"/>
        </w:rPr>
        <w:t>0</w:t>
      </w:r>
      <w:r w:rsidR="00A87DE2" w:rsidRPr="000E3620">
        <w:rPr>
          <w:b/>
          <w:color w:val="000000"/>
          <w:lang w:val="lt-LT"/>
        </w:rPr>
        <w:t>.00</w:t>
      </w:r>
      <w:r w:rsidR="00A87DE2" w:rsidRPr="00A50F97">
        <w:rPr>
          <w:b/>
          <w:color w:val="000000"/>
          <w:lang w:val="lt-LT"/>
        </w:rPr>
        <w:t xml:space="preserve"> VAL.</w:t>
      </w:r>
      <w:r w:rsidR="00A87DE2">
        <w:rPr>
          <w:b/>
          <w:color w:val="000000"/>
          <w:lang w:val="lt-LT"/>
        </w:rPr>
        <w:t xml:space="preserve"> </w:t>
      </w:r>
      <w:r w:rsidRPr="00643FF0">
        <w:rPr>
          <w:b/>
          <w:lang w:val="lt-LT"/>
        </w:rPr>
        <w:t>POSĖDŽIO</w:t>
      </w:r>
      <w:r w:rsidR="00A87DE2">
        <w:rPr>
          <w:b/>
          <w:lang w:val="lt-LT"/>
        </w:rPr>
        <w:t xml:space="preserve"> </w:t>
      </w:r>
      <w:r w:rsidRPr="00A50F97">
        <w:rPr>
          <w:b/>
          <w:color w:val="000000"/>
          <w:lang w:val="lt-LT"/>
        </w:rPr>
        <w:t>DARBOTVARKĖ</w:t>
      </w:r>
      <w:r w:rsidR="00A87DE2">
        <w:rPr>
          <w:b/>
          <w:color w:val="000000"/>
          <w:lang w:val="lt-LT"/>
        </w:rPr>
        <w:t xml:space="preserve">S PROJEKTAS </w:t>
      </w:r>
    </w:p>
    <w:p w14:paraId="688A0746" w14:textId="77777777" w:rsidR="006A0643" w:rsidRPr="00643FF0" w:rsidRDefault="006A0643" w:rsidP="00133EA8">
      <w:pPr>
        <w:tabs>
          <w:tab w:val="left" w:pos="720"/>
        </w:tabs>
        <w:rPr>
          <w:lang w:val="lt-LT"/>
        </w:rPr>
      </w:pPr>
      <w:r w:rsidRPr="00643FF0">
        <w:rPr>
          <w:b/>
          <w:lang w:val="lt-LT"/>
        </w:rPr>
        <w:tab/>
      </w:r>
      <w:r w:rsidRPr="00643FF0">
        <w:rPr>
          <w:lang w:val="lt-LT"/>
        </w:rPr>
        <w:tab/>
      </w:r>
    </w:p>
    <w:p w14:paraId="53156DFF" w14:textId="77777777" w:rsidR="004079C2" w:rsidRPr="002E022D" w:rsidRDefault="006A0643" w:rsidP="004079C2">
      <w:pPr>
        <w:tabs>
          <w:tab w:val="left" w:pos="720"/>
        </w:tabs>
        <w:spacing w:line="276" w:lineRule="auto"/>
        <w:ind w:right="-41"/>
        <w:jc w:val="both"/>
        <w:rPr>
          <w:color w:val="000000"/>
          <w:lang w:val="lt-LT"/>
        </w:rPr>
      </w:pPr>
      <w:r w:rsidRPr="00643FF0">
        <w:rPr>
          <w:color w:val="000000"/>
          <w:lang w:val="lt-LT"/>
        </w:rPr>
        <w:tab/>
      </w:r>
      <w:r w:rsidR="004079C2" w:rsidRPr="002E022D">
        <w:rPr>
          <w:color w:val="000000"/>
          <w:lang w:val="lt-LT"/>
        </w:rPr>
        <w:t xml:space="preserve">1. </w:t>
      </w:r>
      <w:r w:rsidR="004079C2" w:rsidRPr="002E022D">
        <w:rPr>
          <w:kern w:val="32"/>
          <w:lang w:val="lt-LT"/>
        </w:rPr>
        <w:t xml:space="preserve">Dėl maksimalių socialinės globos, socialinės priežiūros, prevencinių socialinių paslaugų ir laikino atokvėpio paslaugų išlaidų finansavimo Šakių rajono savivaldybės gyventojams dydžių nustatymo.  </w:t>
      </w:r>
      <w:r w:rsidR="004079C2" w:rsidRPr="002E022D">
        <w:rPr>
          <w:lang w:val="lt-LT"/>
        </w:rPr>
        <w:tab/>
      </w:r>
    </w:p>
    <w:p w14:paraId="7829B6CF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color w:val="000000"/>
          <w:lang w:val="lt-LT"/>
        </w:rPr>
        <w:tab/>
        <w:t xml:space="preserve">2. </w:t>
      </w:r>
      <w:r w:rsidRPr="002E022D">
        <w:rPr>
          <w:kern w:val="32"/>
          <w:lang w:val="lt-LT"/>
        </w:rPr>
        <w:t>Dėl</w:t>
      </w:r>
      <w:r>
        <w:rPr>
          <w:kern w:val="32"/>
          <w:lang w:val="lt-LT"/>
        </w:rPr>
        <w:t xml:space="preserve"> Šakių rajono savivaldybės 2026 metų užimtumo didinimo programos patvirtinimo. </w:t>
      </w:r>
      <w:r w:rsidRPr="002E022D">
        <w:rPr>
          <w:kern w:val="32"/>
          <w:lang w:val="lt-LT"/>
        </w:rPr>
        <w:t xml:space="preserve"> </w:t>
      </w:r>
    </w:p>
    <w:p w14:paraId="735727F8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b/>
          <w:color w:val="FF0000"/>
          <w:lang w:val="lt-LT"/>
        </w:rPr>
      </w:pPr>
      <w:r w:rsidRPr="002E022D">
        <w:rPr>
          <w:color w:val="000000"/>
          <w:lang w:val="lt-LT"/>
        </w:rPr>
        <w:tab/>
        <w:t xml:space="preserve">3. </w:t>
      </w:r>
      <w:r w:rsidRPr="002E022D">
        <w:rPr>
          <w:lang w:val="lt-LT"/>
        </w:rPr>
        <w:t>Dėl Šakių rajono savivaldybės dalyvaujamojo biudžeto „Dalyvauk</w:t>
      </w:r>
      <w:r w:rsidRPr="002E022D">
        <w:rPr>
          <w:lang w:val="en-US"/>
        </w:rPr>
        <w:t>!</w:t>
      </w:r>
      <w:r w:rsidRPr="002E022D">
        <w:rPr>
          <w:lang w:val="lt-LT"/>
        </w:rPr>
        <w:t xml:space="preserve"> Šakiai“ programos organizavimo ir įgyvendinimo tvarkos aprašo patvirtinimo.  </w:t>
      </w:r>
    </w:p>
    <w:p w14:paraId="71A55033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b/>
          <w:color w:val="FF0000"/>
          <w:lang w:val="lt-LT"/>
        </w:rPr>
      </w:pPr>
      <w:r w:rsidRPr="002E022D">
        <w:rPr>
          <w:color w:val="000000"/>
          <w:lang w:val="lt-LT"/>
        </w:rPr>
        <w:tab/>
        <w:t xml:space="preserve">4. </w:t>
      </w:r>
      <w:r w:rsidRPr="002E022D">
        <w:rPr>
          <w:lang w:val="lt-LT"/>
        </w:rPr>
        <w:t xml:space="preserve">Dėl pritarimo projekto „Šakių „Varpo“ mokyklos stadiono modernizavimas“ vykdymui. </w:t>
      </w:r>
    </w:p>
    <w:p w14:paraId="6E029F26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b/>
          <w:color w:val="000000"/>
          <w:lang w:val="lt-LT"/>
        </w:rPr>
        <w:tab/>
      </w:r>
      <w:r w:rsidRPr="002E022D">
        <w:rPr>
          <w:color w:val="000000"/>
          <w:lang w:val="lt-LT"/>
        </w:rPr>
        <w:t xml:space="preserve">5. </w:t>
      </w:r>
      <w:r w:rsidRPr="002E022D">
        <w:rPr>
          <w:lang w:val="lt-LT"/>
        </w:rPr>
        <w:t xml:space="preserve">Dėl </w:t>
      </w:r>
      <w:r w:rsidRPr="002E022D">
        <w:rPr>
          <w:bCs/>
        </w:rPr>
        <w:t xml:space="preserve">Šakių </w:t>
      </w:r>
      <w:r w:rsidRPr="002E022D">
        <w:rPr>
          <w:bCs/>
          <w:lang w:val="lt-LT"/>
        </w:rPr>
        <w:t>rajono</w:t>
      </w:r>
      <w:r w:rsidRPr="002E022D">
        <w:rPr>
          <w:bCs/>
        </w:rPr>
        <w:t xml:space="preserve"> </w:t>
      </w:r>
      <w:r w:rsidRPr="002E022D">
        <w:rPr>
          <w:bCs/>
          <w:lang w:val="lt-LT"/>
        </w:rPr>
        <w:t>savivaldybės</w:t>
      </w:r>
      <w:r w:rsidRPr="002E022D">
        <w:rPr>
          <w:bCs/>
        </w:rPr>
        <w:t xml:space="preserve"> </w:t>
      </w:r>
      <w:r w:rsidRPr="002E022D">
        <w:rPr>
          <w:bCs/>
          <w:lang w:val="lt-LT"/>
        </w:rPr>
        <w:t>vietinės</w:t>
      </w:r>
      <w:r w:rsidRPr="002E022D">
        <w:rPr>
          <w:bCs/>
        </w:rPr>
        <w:t xml:space="preserve"> </w:t>
      </w:r>
      <w:r w:rsidRPr="002E022D">
        <w:rPr>
          <w:bCs/>
          <w:lang w:val="lt-LT"/>
        </w:rPr>
        <w:t>reikšmės</w:t>
      </w:r>
      <w:r w:rsidRPr="002E022D">
        <w:rPr>
          <w:bCs/>
        </w:rPr>
        <w:t xml:space="preserve"> </w:t>
      </w:r>
      <w:r w:rsidRPr="002E022D">
        <w:rPr>
          <w:bCs/>
          <w:lang w:val="lt-LT"/>
        </w:rPr>
        <w:t>kelių</w:t>
      </w:r>
      <w:r w:rsidRPr="002E022D">
        <w:rPr>
          <w:bCs/>
        </w:rPr>
        <w:t xml:space="preserve"> (</w:t>
      </w:r>
      <w:r w:rsidRPr="002E022D">
        <w:rPr>
          <w:bCs/>
          <w:lang w:val="lt-LT"/>
        </w:rPr>
        <w:t>gatvių</w:t>
      </w:r>
      <w:r w:rsidRPr="002E022D">
        <w:rPr>
          <w:bCs/>
        </w:rPr>
        <w:t xml:space="preserve">) </w:t>
      </w:r>
      <w:r w:rsidRPr="002E022D">
        <w:rPr>
          <w:bCs/>
          <w:lang w:val="lt-LT"/>
        </w:rPr>
        <w:t>tiesimo</w:t>
      </w:r>
      <w:r w:rsidRPr="002E022D">
        <w:rPr>
          <w:bCs/>
        </w:rPr>
        <w:t xml:space="preserve">, </w:t>
      </w:r>
      <w:r w:rsidRPr="002E022D">
        <w:rPr>
          <w:bCs/>
          <w:lang w:val="lt-LT"/>
        </w:rPr>
        <w:t>rekonstravimo</w:t>
      </w:r>
      <w:r w:rsidRPr="002E022D">
        <w:rPr>
          <w:bCs/>
        </w:rPr>
        <w:t xml:space="preserve">, </w:t>
      </w:r>
      <w:r w:rsidRPr="002E022D">
        <w:rPr>
          <w:bCs/>
          <w:lang w:val="lt-LT"/>
        </w:rPr>
        <w:t>kapitalinio</w:t>
      </w:r>
      <w:r w:rsidRPr="002E022D">
        <w:rPr>
          <w:bCs/>
        </w:rPr>
        <w:t xml:space="preserve"> </w:t>
      </w:r>
      <w:r w:rsidRPr="002E022D">
        <w:rPr>
          <w:bCs/>
          <w:lang w:val="lt-LT"/>
        </w:rPr>
        <w:t>ar</w:t>
      </w:r>
      <w:r w:rsidRPr="002E022D">
        <w:rPr>
          <w:bCs/>
        </w:rPr>
        <w:t xml:space="preserve"> </w:t>
      </w:r>
      <w:r w:rsidRPr="002E022D">
        <w:rPr>
          <w:bCs/>
          <w:lang w:val="lt-LT"/>
        </w:rPr>
        <w:t>paprastojo</w:t>
      </w:r>
      <w:r w:rsidRPr="002E022D">
        <w:rPr>
          <w:bCs/>
        </w:rPr>
        <w:t xml:space="preserve"> </w:t>
      </w:r>
      <w:r w:rsidRPr="002E022D">
        <w:rPr>
          <w:bCs/>
          <w:lang w:val="lt-LT"/>
        </w:rPr>
        <w:t>remonto</w:t>
      </w:r>
      <w:r w:rsidRPr="002E022D">
        <w:rPr>
          <w:bCs/>
        </w:rPr>
        <w:t xml:space="preserve"> </w:t>
      </w:r>
      <w:r w:rsidRPr="002E022D">
        <w:rPr>
          <w:bCs/>
          <w:lang w:val="lt-LT"/>
        </w:rPr>
        <w:t>darbų</w:t>
      </w:r>
      <w:r w:rsidRPr="002E022D">
        <w:rPr>
          <w:bCs/>
        </w:rPr>
        <w:t xml:space="preserve"> 2026–2028 </w:t>
      </w:r>
      <w:r w:rsidRPr="002E022D">
        <w:rPr>
          <w:bCs/>
          <w:lang w:val="lt-LT"/>
        </w:rPr>
        <w:t>metų</w:t>
      </w:r>
      <w:r w:rsidRPr="002E022D">
        <w:rPr>
          <w:bCs/>
        </w:rPr>
        <w:t xml:space="preserve"> </w:t>
      </w:r>
      <w:r w:rsidRPr="002E022D">
        <w:rPr>
          <w:bCs/>
          <w:lang w:val="lt-LT"/>
        </w:rPr>
        <w:t>prioritetinį</w:t>
      </w:r>
      <w:r w:rsidRPr="002E022D">
        <w:rPr>
          <w:bCs/>
        </w:rPr>
        <w:t xml:space="preserve"> </w:t>
      </w:r>
      <w:r w:rsidRPr="002E022D">
        <w:rPr>
          <w:bCs/>
          <w:lang w:val="lt-LT"/>
        </w:rPr>
        <w:t>objektų</w:t>
      </w:r>
      <w:r w:rsidRPr="002E022D">
        <w:rPr>
          <w:bCs/>
        </w:rPr>
        <w:t xml:space="preserve"> </w:t>
      </w:r>
      <w:r w:rsidRPr="002E022D">
        <w:rPr>
          <w:bCs/>
          <w:lang w:val="lt-LT"/>
        </w:rPr>
        <w:t>sąrašo</w:t>
      </w:r>
      <w:r w:rsidRPr="002E022D">
        <w:rPr>
          <w:bCs/>
        </w:rPr>
        <w:t xml:space="preserve"> </w:t>
      </w:r>
      <w:r w:rsidRPr="002E022D">
        <w:rPr>
          <w:bCs/>
          <w:lang w:val="lt-LT"/>
        </w:rPr>
        <w:t>patvirtinimo</w:t>
      </w:r>
      <w:r w:rsidRPr="002E022D">
        <w:rPr>
          <w:bCs/>
        </w:rPr>
        <w:t xml:space="preserve">. </w:t>
      </w:r>
    </w:p>
    <w:p w14:paraId="75A060EC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b/>
          <w:color w:val="000000"/>
          <w:lang w:val="lt-LT"/>
        </w:rPr>
      </w:pPr>
      <w:r w:rsidRPr="002E022D">
        <w:rPr>
          <w:color w:val="000000"/>
          <w:lang w:val="lt-LT"/>
        </w:rPr>
        <w:tab/>
        <w:t xml:space="preserve">6. </w:t>
      </w:r>
      <w:r w:rsidRPr="002E022D">
        <w:rPr>
          <w:lang w:val="lt-LT"/>
        </w:rPr>
        <w:t xml:space="preserve">Dėl Šakių rajono savivaldybės aplinkos apsaugos rėmimo specialiosios programos 2025 m. priemonių vykdymo ataskaitos patvirtinimo. </w:t>
      </w:r>
      <w:r w:rsidRPr="002E022D">
        <w:rPr>
          <w:color w:val="000000"/>
          <w:lang w:val="lt-LT"/>
        </w:rPr>
        <w:tab/>
      </w:r>
    </w:p>
    <w:p w14:paraId="24B34222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color w:val="000000"/>
          <w:lang w:val="lt-LT"/>
        </w:rPr>
      </w:pPr>
      <w:r w:rsidRPr="002E022D">
        <w:rPr>
          <w:b/>
          <w:color w:val="000000"/>
          <w:lang w:val="lt-LT"/>
        </w:rPr>
        <w:tab/>
      </w:r>
      <w:r w:rsidRPr="002E022D">
        <w:rPr>
          <w:color w:val="000000"/>
          <w:lang w:val="lt-LT"/>
        </w:rPr>
        <w:t xml:space="preserve">7. </w:t>
      </w:r>
      <w:r w:rsidRPr="002E022D">
        <w:rPr>
          <w:lang w:val="lt-LT"/>
        </w:rPr>
        <w:t xml:space="preserve">Dėl Šakių rajono savivaldybės aplinkos apsaugos rėmimo specialiosios programos 2026 m. priemonių vykdymo sąmatos patvirtinimo. </w:t>
      </w:r>
      <w:r w:rsidRPr="002E022D">
        <w:rPr>
          <w:lang w:val="lt-LT"/>
        </w:rPr>
        <w:tab/>
      </w:r>
    </w:p>
    <w:p w14:paraId="0BFCEAB2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color w:val="000000"/>
          <w:lang w:val="lt-LT"/>
        </w:rPr>
      </w:pPr>
      <w:r w:rsidRPr="002E022D">
        <w:rPr>
          <w:color w:val="000000"/>
          <w:lang w:val="lt-LT"/>
        </w:rPr>
        <w:tab/>
        <w:t xml:space="preserve">8. </w:t>
      </w:r>
      <w:r w:rsidRPr="002E022D">
        <w:rPr>
          <w:kern w:val="32"/>
          <w:lang w:val="lt-LT"/>
        </w:rPr>
        <w:t xml:space="preserve">Dėl Šakių rajono savivaldybės mero fondo naudojimo ir atsiskaitymo tvarkos aprašo patvirtinimo. </w:t>
      </w:r>
    </w:p>
    <w:p w14:paraId="00C46810" w14:textId="1965045B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color w:val="000000"/>
          <w:lang w:val="lt-LT"/>
        </w:rPr>
        <w:tab/>
        <w:t xml:space="preserve">9. </w:t>
      </w:r>
      <w:r w:rsidRPr="002E022D">
        <w:rPr>
          <w:kern w:val="32"/>
          <w:lang w:val="lt-LT"/>
        </w:rPr>
        <w:t>Dėl Šakių rajono savivaldybės 2026</w:t>
      </w:r>
      <w:r w:rsidR="002A6E09">
        <w:rPr>
          <w:kern w:val="32"/>
          <w:lang w:val="lt-LT"/>
        </w:rPr>
        <w:t>–</w:t>
      </w:r>
      <w:r w:rsidRPr="002E022D">
        <w:rPr>
          <w:kern w:val="32"/>
          <w:lang w:val="lt-LT"/>
        </w:rPr>
        <w:t xml:space="preserve">2028 metų strateginio veiklos plano patvirtinimo. </w:t>
      </w:r>
    </w:p>
    <w:p w14:paraId="09D8E689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color w:val="000000"/>
          <w:lang w:val="lt-LT"/>
        </w:rPr>
        <w:tab/>
        <w:t xml:space="preserve">10. </w:t>
      </w:r>
      <w:r w:rsidRPr="002E022D">
        <w:rPr>
          <w:kern w:val="32"/>
          <w:lang w:val="lt-LT"/>
        </w:rPr>
        <w:t xml:space="preserve">Dėl </w:t>
      </w:r>
      <w:r>
        <w:rPr>
          <w:kern w:val="32"/>
          <w:lang w:val="lt-LT"/>
        </w:rPr>
        <w:t xml:space="preserve">Šakių rajono savivaldybės 2026 metų biudžeto patvirtinimo. </w:t>
      </w:r>
    </w:p>
    <w:p w14:paraId="6110DC80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b/>
          <w:lang w:val="lt-LT"/>
        </w:rPr>
      </w:pPr>
      <w:r w:rsidRPr="002E022D">
        <w:rPr>
          <w:color w:val="000000"/>
          <w:lang w:val="lt-LT"/>
        </w:rPr>
        <w:tab/>
        <w:t xml:space="preserve">11. </w:t>
      </w:r>
      <w:r w:rsidRPr="002E022D">
        <w:rPr>
          <w:kern w:val="32"/>
          <w:lang w:val="lt-LT"/>
        </w:rPr>
        <w:t xml:space="preserve">Dėl uždarosios akcinės bendrovės „Šakių laidotuvių namai“ akcijų išbraukimo iš privatizavimo objektų sąrašo. </w:t>
      </w:r>
      <w:r w:rsidRPr="002E022D">
        <w:rPr>
          <w:lang w:val="lt-LT"/>
        </w:rPr>
        <w:tab/>
      </w:r>
      <w:r w:rsidRPr="002E022D">
        <w:rPr>
          <w:lang w:val="lt-LT"/>
        </w:rPr>
        <w:tab/>
      </w:r>
    </w:p>
    <w:p w14:paraId="5EE811D2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b/>
          <w:lang w:val="lt-LT"/>
        </w:rPr>
      </w:pPr>
      <w:r w:rsidRPr="002E022D">
        <w:rPr>
          <w:color w:val="000000"/>
          <w:lang w:val="lt-LT"/>
        </w:rPr>
        <w:tab/>
        <w:t xml:space="preserve">12. </w:t>
      </w:r>
      <w:r w:rsidRPr="002E022D">
        <w:rPr>
          <w:kern w:val="32"/>
          <w:lang w:val="lt-LT"/>
        </w:rPr>
        <w:t xml:space="preserve">Dėl VšĮ „Architektūra ir paveldas“ atleidimo nuo nekilnojamojo turto mokesčio už 2025 metus. </w:t>
      </w:r>
      <w:r>
        <w:rPr>
          <w:kern w:val="32"/>
          <w:lang w:val="lt-LT"/>
        </w:rPr>
        <w:tab/>
      </w:r>
      <w:r w:rsidRPr="002E022D">
        <w:rPr>
          <w:lang w:val="lt-LT"/>
        </w:rPr>
        <w:tab/>
      </w:r>
      <w:r w:rsidRPr="002E022D">
        <w:rPr>
          <w:lang w:val="lt-LT"/>
        </w:rPr>
        <w:tab/>
      </w:r>
      <w:r w:rsidRPr="002E022D">
        <w:rPr>
          <w:lang w:val="lt-LT"/>
        </w:rPr>
        <w:tab/>
      </w:r>
      <w:r w:rsidRPr="002E022D">
        <w:rPr>
          <w:lang w:val="lt-LT"/>
        </w:rPr>
        <w:tab/>
      </w:r>
    </w:p>
    <w:p w14:paraId="08009C6E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kern w:val="32"/>
          <w:lang w:val="lt-LT"/>
        </w:rPr>
      </w:pPr>
      <w:r w:rsidRPr="002E022D">
        <w:rPr>
          <w:color w:val="000000"/>
          <w:lang w:val="lt-LT"/>
        </w:rPr>
        <w:tab/>
        <w:t xml:space="preserve">13. </w:t>
      </w:r>
      <w:r w:rsidRPr="002E022D">
        <w:rPr>
          <w:kern w:val="32"/>
          <w:lang w:val="lt-LT"/>
        </w:rPr>
        <w:t xml:space="preserve">Dėl nuomos sutarties nutraukimo. </w:t>
      </w:r>
    </w:p>
    <w:p w14:paraId="1A7DD419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color w:val="000000"/>
          <w:lang w:val="lt-LT"/>
        </w:rPr>
        <w:tab/>
        <w:t xml:space="preserve">14. </w:t>
      </w:r>
      <w:r w:rsidRPr="002E022D">
        <w:rPr>
          <w:kern w:val="32"/>
          <w:lang w:val="lt-LT"/>
        </w:rPr>
        <w:t xml:space="preserve">Dėl </w:t>
      </w:r>
      <w:r w:rsidRPr="002E022D">
        <w:rPr>
          <w:lang w:val="lt-LT"/>
        </w:rPr>
        <w:t xml:space="preserve">Šakių rajono savivaldybės tarybos 2022 m. vasario 18 d. sprendimo Nr. T-58 „Dėl Viešame aukcione parduodamo Šakių rajono savivaldybės nekilnojamojo turto ir kitų nekilnojamųjų daiktų sąrašo patvirtinimo“ pakeitimo. </w:t>
      </w:r>
    </w:p>
    <w:p w14:paraId="683E7608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color w:val="000000"/>
          <w:lang w:val="lt-LT"/>
        </w:rPr>
        <w:tab/>
        <w:t xml:space="preserve">15. </w:t>
      </w:r>
      <w:r w:rsidRPr="002E022D">
        <w:rPr>
          <w:kern w:val="32"/>
          <w:lang w:val="lt-LT"/>
        </w:rPr>
        <w:t xml:space="preserve">Dėl </w:t>
      </w:r>
      <w:r w:rsidRPr="002E022D">
        <w:rPr>
          <w:lang w:val="lt-LT"/>
        </w:rPr>
        <w:t xml:space="preserve">Šakių rajono savivaldybės tarybos 2023 m. birželio 23 d. sprendimo Nr. T-228 „Dėl Šakių rajono savivaldybei nuosavybės teise priklausančio turto perdavimo savivaldybės asmens sveikatos priežiūros viešosioms įstaigoms pagal patikėjimo sutartis“ pakeitimo. </w:t>
      </w:r>
    </w:p>
    <w:p w14:paraId="3F42FE87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color w:val="000000"/>
          <w:lang w:val="lt-LT"/>
        </w:rPr>
        <w:tab/>
        <w:t xml:space="preserve">16. </w:t>
      </w:r>
      <w:r w:rsidRPr="002E022D">
        <w:rPr>
          <w:kern w:val="32"/>
          <w:lang w:val="lt-LT"/>
        </w:rPr>
        <w:t xml:space="preserve">Dėl </w:t>
      </w:r>
      <w:r w:rsidRPr="002E022D">
        <w:rPr>
          <w:lang w:val="lt-LT"/>
        </w:rPr>
        <w:t xml:space="preserve">Šakių rajono savivaldybės tarybos 2020 m. spalio 23 d. sprendimo Nr. T-306 „Dėl Šakių rajono savivaldybei nuosavybės teise priklausančio turto perdavimo savivaldybės asmens sveikatos priežiūros viešosioms įstaigoms pagal patikėjimo sutartis“ pakeitimo. </w:t>
      </w:r>
    </w:p>
    <w:p w14:paraId="082B50EC" w14:textId="77777777" w:rsidR="004079C2" w:rsidRPr="008C4E28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kern w:val="32"/>
          <w:lang w:val="lt-LT"/>
        </w:rPr>
      </w:pPr>
      <w:r w:rsidRPr="002E022D">
        <w:rPr>
          <w:color w:val="000000"/>
          <w:lang w:val="lt-LT"/>
        </w:rPr>
        <w:tab/>
        <w:t xml:space="preserve">17. </w:t>
      </w:r>
      <w:r w:rsidRPr="008C4E28">
        <w:rPr>
          <w:kern w:val="32"/>
          <w:lang w:val="lt-LT"/>
        </w:rPr>
        <w:t xml:space="preserve">Dėl </w:t>
      </w:r>
      <w:r w:rsidRPr="008C4E28">
        <w:rPr>
          <w:lang w:val="lt-LT"/>
        </w:rPr>
        <w:t xml:space="preserve">Šakių rajono savivaldybės tarybos 2022 m. spalio 21 d. sprendimo Nr. T-318 „Dėl negyvenamųjų patalpų, esančių Šakiuose, Bažnyčios g. 4, perdavimo pagal panaudos sutartį Kauno apskrities valstybinei mokesčių inspekcijai“ pakeitimo.  </w:t>
      </w:r>
      <w:r w:rsidRPr="008C4E28">
        <w:rPr>
          <w:kern w:val="32"/>
          <w:lang w:val="lt-LT"/>
        </w:rPr>
        <w:t xml:space="preserve"> </w:t>
      </w:r>
    </w:p>
    <w:p w14:paraId="00CC12FA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kern w:val="32"/>
          <w:lang w:val="lt-LT"/>
        </w:rPr>
      </w:pPr>
      <w:r w:rsidRPr="002E022D">
        <w:rPr>
          <w:color w:val="000000"/>
          <w:lang w:val="lt-LT"/>
        </w:rPr>
        <w:tab/>
        <w:t xml:space="preserve">18. </w:t>
      </w:r>
      <w:r w:rsidRPr="002E022D">
        <w:rPr>
          <w:kern w:val="32"/>
          <w:lang w:val="lt-LT"/>
        </w:rPr>
        <w:t xml:space="preserve">Dėl turto </w:t>
      </w:r>
      <w:r>
        <w:rPr>
          <w:kern w:val="32"/>
          <w:lang w:val="lt-LT"/>
        </w:rPr>
        <w:t xml:space="preserve">perdavimo švietimo įstaigoms. </w:t>
      </w:r>
    </w:p>
    <w:p w14:paraId="3000BEDD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color w:val="000000"/>
          <w:lang w:val="lt-LT"/>
        </w:rPr>
        <w:lastRenderedPageBreak/>
        <w:tab/>
        <w:t>19.</w:t>
      </w:r>
      <w:r w:rsidRPr="002E022D">
        <w:rPr>
          <w:b/>
          <w:color w:val="000000"/>
          <w:lang w:val="lt-LT"/>
        </w:rPr>
        <w:t xml:space="preserve"> </w:t>
      </w:r>
      <w:r w:rsidRPr="002E022D">
        <w:rPr>
          <w:kern w:val="32"/>
          <w:lang w:val="lt-LT"/>
        </w:rPr>
        <w:t xml:space="preserve">Dėl </w:t>
      </w:r>
      <w:r>
        <w:rPr>
          <w:kern w:val="32"/>
          <w:lang w:val="lt-LT"/>
        </w:rPr>
        <w:t xml:space="preserve">savivaldybės turto perdavimo patikėjimo teise pagal patikėjimo sutartį viešajai įstaigai Vytauto Didžiojo universiteto Šakių „Žiburio“ gimnazijai. </w:t>
      </w:r>
    </w:p>
    <w:p w14:paraId="27A6E70D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color w:val="000000"/>
          <w:lang w:val="lt-LT"/>
        </w:rPr>
        <w:tab/>
        <w:t xml:space="preserve">20. </w:t>
      </w:r>
      <w:r w:rsidRPr="002E022D">
        <w:rPr>
          <w:kern w:val="32"/>
          <w:lang w:val="lt-LT"/>
        </w:rPr>
        <w:t xml:space="preserve">Dėl </w:t>
      </w:r>
      <w:r>
        <w:rPr>
          <w:kern w:val="32"/>
          <w:lang w:val="lt-LT"/>
        </w:rPr>
        <w:t xml:space="preserve">Šakių savivaldybei nuosavybės teise priklausančio turto perdavimo pagal panaudos sutartį viešajai įstaigai Marijampolės profesinio rengimo centrui. </w:t>
      </w:r>
    </w:p>
    <w:p w14:paraId="48FA96A1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b/>
          <w:color w:val="000000"/>
          <w:lang w:val="lt-LT"/>
        </w:rPr>
        <w:tab/>
      </w:r>
      <w:r w:rsidRPr="002E022D">
        <w:rPr>
          <w:color w:val="000000"/>
          <w:lang w:val="lt-LT"/>
        </w:rPr>
        <w:t xml:space="preserve">21. </w:t>
      </w:r>
      <w:r w:rsidRPr="002E022D">
        <w:rPr>
          <w:kern w:val="32"/>
          <w:lang w:val="lt-LT"/>
        </w:rPr>
        <w:t xml:space="preserve">Dėl </w:t>
      </w:r>
      <w:r>
        <w:rPr>
          <w:kern w:val="32"/>
          <w:lang w:val="lt-LT"/>
        </w:rPr>
        <w:t xml:space="preserve"> negyvenamųjų patalpų, esančių Kidulių seniūnijoje, Šiaudinės kaime, Ateities g. 1, perdavimo pagal panaudos sutartį asociacijai Kidulių bendruomenės centrui „Vinkšnupis“. </w:t>
      </w:r>
    </w:p>
    <w:p w14:paraId="507189D3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color w:val="000000"/>
          <w:lang w:val="lt-LT"/>
        </w:rPr>
        <w:tab/>
        <w:t xml:space="preserve">22. </w:t>
      </w:r>
      <w:r w:rsidRPr="002E022D">
        <w:rPr>
          <w:kern w:val="32"/>
          <w:lang w:val="lt-LT"/>
        </w:rPr>
        <w:t xml:space="preserve">Dėl </w:t>
      </w:r>
      <w:r>
        <w:rPr>
          <w:kern w:val="32"/>
          <w:lang w:val="lt-LT"/>
        </w:rPr>
        <w:t xml:space="preserve">sutikimo perimti valstybės turtą Šakių rajono savivaldybės nuosavybėn. </w:t>
      </w:r>
    </w:p>
    <w:p w14:paraId="2EC13207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b/>
          <w:color w:val="000000"/>
          <w:lang w:val="lt-LT"/>
        </w:rPr>
        <w:tab/>
      </w:r>
      <w:r w:rsidRPr="002E022D">
        <w:rPr>
          <w:color w:val="000000"/>
          <w:lang w:val="lt-LT"/>
        </w:rPr>
        <w:t xml:space="preserve">23. </w:t>
      </w:r>
      <w:r w:rsidRPr="002E022D">
        <w:rPr>
          <w:kern w:val="32"/>
          <w:lang w:val="lt-LT"/>
        </w:rPr>
        <w:t xml:space="preserve">Dėl </w:t>
      </w:r>
      <w:r>
        <w:rPr>
          <w:kern w:val="32"/>
          <w:lang w:val="lt-LT"/>
        </w:rPr>
        <w:t xml:space="preserve">turto perėmimo Šakių rajono savivaldybės nuosavybėn. </w:t>
      </w:r>
    </w:p>
    <w:p w14:paraId="44A9103B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color w:val="000000"/>
          <w:lang w:val="lt-LT"/>
        </w:rPr>
        <w:tab/>
        <w:t xml:space="preserve">24. </w:t>
      </w:r>
      <w:r w:rsidRPr="002E022D">
        <w:rPr>
          <w:kern w:val="32"/>
          <w:lang w:val="lt-LT"/>
        </w:rPr>
        <w:t xml:space="preserve">Dėl </w:t>
      </w:r>
      <w:r>
        <w:rPr>
          <w:kern w:val="32"/>
          <w:lang w:val="lt-LT"/>
        </w:rPr>
        <w:t xml:space="preserve">socialinio būsto nuomos mokesčio sumažinimo. </w:t>
      </w:r>
    </w:p>
    <w:p w14:paraId="24E09189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color w:val="000000"/>
          <w:lang w:val="lt-LT"/>
        </w:rPr>
        <w:tab/>
        <w:t xml:space="preserve">25. </w:t>
      </w:r>
      <w:r w:rsidRPr="002E022D">
        <w:rPr>
          <w:kern w:val="32"/>
          <w:lang w:val="lt-LT"/>
        </w:rPr>
        <w:t xml:space="preserve">Dėl </w:t>
      </w:r>
      <w:r>
        <w:rPr>
          <w:kern w:val="32"/>
          <w:lang w:val="lt-LT"/>
        </w:rPr>
        <w:t xml:space="preserve">socialinio būsto nuomos mokesčio sumažinimo. </w:t>
      </w:r>
    </w:p>
    <w:p w14:paraId="563BF009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b/>
          <w:lang w:val="lt-LT"/>
        </w:rPr>
      </w:pPr>
      <w:r w:rsidRPr="002E022D">
        <w:rPr>
          <w:b/>
          <w:color w:val="000000"/>
          <w:lang w:val="lt-LT"/>
        </w:rPr>
        <w:tab/>
      </w:r>
      <w:r w:rsidRPr="002E022D">
        <w:rPr>
          <w:color w:val="000000"/>
          <w:lang w:val="lt-LT"/>
        </w:rPr>
        <w:t xml:space="preserve">26. </w:t>
      </w:r>
      <w:r w:rsidRPr="008C4E28">
        <w:rPr>
          <w:kern w:val="32"/>
          <w:lang w:val="lt-LT"/>
        </w:rPr>
        <w:t xml:space="preserve">Dėl </w:t>
      </w:r>
      <w:r w:rsidRPr="008C4E28">
        <w:rPr>
          <w:rFonts w:eastAsia="Calibri"/>
          <w:lang w:val="lt-LT"/>
        </w:rPr>
        <w:t xml:space="preserve">Šakių </w:t>
      </w:r>
      <w:r w:rsidRPr="008C4E28">
        <w:rPr>
          <w:color w:val="000000"/>
          <w:lang w:val="lt-LT" w:eastAsia="lt-LT"/>
        </w:rPr>
        <w:t>rajono savivaldybės tarybos 2023 m. birželio 23 d. sprendimo Nr. T-200 „</w:t>
      </w:r>
      <w:r w:rsidRPr="008C4E28">
        <w:rPr>
          <w:rFonts w:eastAsia="Calibri"/>
          <w:lang w:val="lt-LT"/>
        </w:rPr>
        <w:t xml:space="preserve">Dėl studijų rėmimo komisijos patvirtinimo“ pakeitimo. </w:t>
      </w:r>
      <w:r w:rsidRPr="002E022D">
        <w:rPr>
          <w:lang w:val="lt-LT"/>
        </w:rPr>
        <w:tab/>
      </w:r>
    </w:p>
    <w:p w14:paraId="54747D1C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b/>
          <w:color w:val="000000"/>
          <w:lang w:val="lt-LT"/>
        </w:rPr>
        <w:tab/>
      </w:r>
      <w:r w:rsidRPr="002E022D">
        <w:rPr>
          <w:color w:val="000000"/>
          <w:lang w:val="lt-LT"/>
        </w:rPr>
        <w:t xml:space="preserve">27. </w:t>
      </w:r>
      <w:r w:rsidRPr="002E022D">
        <w:rPr>
          <w:lang w:val="lt-LT"/>
        </w:rPr>
        <w:t xml:space="preserve">Dėl </w:t>
      </w:r>
      <w:r w:rsidRPr="0051709A">
        <w:rPr>
          <w:lang w:val="lt-LT"/>
        </w:rPr>
        <w:t>Šakių rajono savivaldybės tarybos 20</w:t>
      </w:r>
      <w:r>
        <w:rPr>
          <w:lang w:val="lt-LT"/>
        </w:rPr>
        <w:t>24</w:t>
      </w:r>
      <w:r w:rsidRPr="0051709A">
        <w:rPr>
          <w:lang w:val="lt-LT"/>
        </w:rPr>
        <w:t xml:space="preserve"> m. </w:t>
      </w:r>
      <w:r>
        <w:rPr>
          <w:lang w:val="lt-LT"/>
        </w:rPr>
        <w:t>kovo</w:t>
      </w:r>
      <w:r w:rsidRPr="0051709A">
        <w:rPr>
          <w:lang w:val="lt-LT"/>
        </w:rPr>
        <w:t xml:space="preserve"> 1</w:t>
      </w:r>
      <w:r>
        <w:rPr>
          <w:lang w:val="lt-LT"/>
        </w:rPr>
        <w:t>5</w:t>
      </w:r>
      <w:r w:rsidRPr="0051709A">
        <w:rPr>
          <w:lang w:val="lt-LT"/>
        </w:rPr>
        <w:t xml:space="preserve"> d. sprendimu Nr. T-</w:t>
      </w:r>
      <w:r>
        <w:rPr>
          <w:lang w:val="lt-LT"/>
        </w:rPr>
        <w:t>88</w:t>
      </w:r>
      <w:r w:rsidRPr="0051709A">
        <w:rPr>
          <w:lang w:val="lt-LT"/>
        </w:rPr>
        <w:t xml:space="preserve"> „Dėl mokesčio dydžio už vaikų, ugdomų pagal ikimokyklinio ir (ar) priešmokyklinio ugdymo programas, išlaikymą Šakių rajono savivaldybės švietimo įstaigose tvarkos aprašo patvirtinimo“</w:t>
      </w:r>
      <w:r>
        <w:rPr>
          <w:lang w:val="lt-LT"/>
        </w:rPr>
        <w:t xml:space="preserve"> pakeitimo. </w:t>
      </w:r>
    </w:p>
    <w:p w14:paraId="13F06DF8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b/>
          <w:lang w:val="lt-LT"/>
        </w:rPr>
      </w:pPr>
      <w:r w:rsidRPr="002E022D">
        <w:rPr>
          <w:b/>
          <w:color w:val="000000"/>
          <w:lang w:val="lt-LT"/>
        </w:rPr>
        <w:tab/>
      </w:r>
      <w:r w:rsidRPr="002E022D">
        <w:rPr>
          <w:color w:val="000000"/>
          <w:lang w:val="lt-LT"/>
        </w:rPr>
        <w:t xml:space="preserve">28. </w:t>
      </w:r>
      <w:r w:rsidRPr="002E022D">
        <w:rPr>
          <w:lang w:val="lt-LT"/>
        </w:rPr>
        <w:t xml:space="preserve">Dėl </w:t>
      </w:r>
      <w:r>
        <w:rPr>
          <w:lang w:val="lt-LT"/>
        </w:rPr>
        <w:t xml:space="preserve">Šakių rajono savivaldybės 2024 metų visuomenės sveikatos stebėsenos ataskaitos patvirtinimo. </w:t>
      </w:r>
    </w:p>
    <w:p w14:paraId="09B791EC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b/>
          <w:color w:val="000000"/>
          <w:lang w:val="lt-LT"/>
        </w:rPr>
        <w:tab/>
      </w:r>
      <w:r w:rsidRPr="002E022D">
        <w:rPr>
          <w:color w:val="000000"/>
          <w:lang w:val="lt-LT"/>
        </w:rPr>
        <w:t xml:space="preserve">29. </w:t>
      </w:r>
      <w:r w:rsidRPr="002E022D">
        <w:rPr>
          <w:lang w:val="lt-LT"/>
        </w:rPr>
        <w:t>Dėl</w:t>
      </w:r>
      <w:r>
        <w:rPr>
          <w:lang w:val="lt-LT"/>
        </w:rPr>
        <w:t xml:space="preserve"> viešosios įstaigos Kidulių ambulatorijos reorganizavimo, prijungiant ją prie viešosios įstaigos Šakių pirminės asmens sveikatos priežiūros centro ir reorganizavimo sąlygų aprašo patvirtinimo. </w:t>
      </w:r>
      <w:r w:rsidRPr="002E022D">
        <w:rPr>
          <w:lang w:val="lt-LT"/>
        </w:rPr>
        <w:t xml:space="preserve"> </w:t>
      </w:r>
    </w:p>
    <w:p w14:paraId="6265C181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b/>
          <w:color w:val="000000"/>
          <w:lang w:val="lt-LT"/>
        </w:rPr>
        <w:tab/>
      </w:r>
      <w:r w:rsidRPr="002E022D">
        <w:rPr>
          <w:color w:val="000000"/>
          <w:lang w:val="lt-LT"/>
        </w:rPr>
        <w:t>3</w:t>
      </w:r>
      <w:r>
        <w:rPr>
          <w:color w:val="000000"/>
          <w:lang w:val="lt-LT"/>
        </w:rPr>
        <w:t>0</w:t>
      </w:r>
      <w:r w:rsidRPr="002E022D">
        <w:rPr>
          <w:color w:val="000000"/>
          <w:lang w:val="lt-LT"/>
        </w:rPr>
        <w:t xml:space="preserve">. </w:t>
      </w:r>
      <w:r w:rsidRPr="002E022D">
        <w:rPr>
          <w:lang w:val="lt-LT"/>
        </w:rPr>
        <w:t xml:space="preserve">Dėl </w:t>
      </w:r>
      <w:r w:rsidRPr="008C4E28">
        <w:rPr>
          <w:rFonts w:eastAsia="Monospace"/>
          <w:color w:val="000000"/>
          <w:lang w:val="lt-LT"/>
        </w:rPr>
        <w:t>Valstybinės</w:t>
      </w:r>
      <w:r w:rsidRPr="00FF56CA">
        <w:rPr>
          <w:rFonts w:eastAsia="Monospace"/>
          <w:color w:val="000000"/>
        </w:rPr>
        <w:t xml:space="preserve"> </w:t>
      </w:r>
      <w:r w:rsidRPr="008C4E28">
        <w:rPr>
          <w:rFonts w:eastAsia="Monospace"/>
          <w:color w:val="000000"/>
          <w:lang w:val="lt-LT"/>
        </w:rPr>
        <w:t>žemės nuomos sutarčių</w:t>
      </w:r>
      <w:r w:rsidRPr="00FF56CA">
        <w:rPr>
          <w:rFonts w:eastAsia="Monospace"/>
          <w:color w:val="000000"/>
        </w:rPr>
        <w:t xml:space="preserve"> </w:t>
      </w:r>
      <w:r w:rsidRPr="008C4E28">
        <w:rPr>
          <w:rFonts w:eastAsia="Monospace"/>
          <w:color w:val="000000"/>
          <w:lang w:val="lt-LT"/>
        </w:rPr>
        <w:t>nutraukimo ir teisėtai pastatytų statinių bei įrenginių</w:t>
      </w:r>
      <w:r w:rsidRPr="00FF56CA">
        <w:rPr>
          <w:rFonts w:eastAsia="Monospace"/>
          <w:color w:val="000000"/>
        </w:rPr>
        <w:t xml:space="preserve"> </w:t>
      </w:r>
      <w:r w:rsidRPr="008C4E28">
        <w:rPr>
          <w:rFonts w:eastAsia="Monospace"/>
          <w:color w:val="000000"/>
          <w:lang w:val="lt-LT"/>
        </w:rPr>
        <w:t>išpirkimo savivaldybės nuosavybėn tvarkos aprašo patvirtinimo</w:t>
      </w:r>
      <w:r>
        <w:rPr>
          <w:rFonts w:eastAsia="Monospace"/>
          <w:color w:val="000000"/>
        </w:rPr>
        <w:t xml:space="preserve">. </w:t>
      </w:r>
    </w:p>
    <w:p w14:paraId="74BD6999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b/>
          <w:color w:val="000000"/>
          <w:lang w:val="lt-LT"/>
        </w:rPr>
      </w:pPr>
      <w:r w:rsidRPr="002E022D">
        <w:rPr>
          <w:b/>
          <w:color w:val="000000"/>
          <w:lang w:val="lt-LT"/>
        </w:rPr>
        <w:tab/>
      </w:r>
      <w:r w:rsidRPr="002E022D">
        <w:rPr>
          <w:color w:val="000000"/>
          <w:lang w:val="lt-LT"/>
        </w:rPr>
        <w:t>3</w:t>
      </w:r>
      <w:r>
        <w:rPr>
          <w:color w:val="000000"/>
          <w:lang w:val="lt-LT"/>
        </w:rPr>
        <w:t>1</w:t>
      </w:r>
      <w:r w:rsidRPr="002E022D">
        <w:rPr>
          <w:color w:val="000000"/>
          <w:lang w:val="lt-LT"/>
        </w:rPr>
        <w:t xml:space="preserve">. </w:t>
      </w:r>
      <w:r w:rsidRPr="002E022D">
        <w:rPr>
          <w:lang w:val="lt-LT"/>
        </w:rPr>
        <w:t xml:space="preserve">Dėl </w:t>
      </w:r>
      <w:r w:rsidRPr="009123EC">
        <w:rPr>
          <w:rFonts w:eastAsia="Monospace"/>
          <w:color w:val="000000"/>
          <w:lang w:val="lt-LT"/>
        </w:rPr>
        <w:t>atleidimo nuo atlyginimo už</w:t>
      </w:r>
      <w:r w:rsidRPr="00463D0E">
        <w:rPr>
          <w:rFonts w:eastAsia="Monospace"/>
          <w:color w:val="000000"/>
        </w:rPr>
        <w:t xml:space="preserve"> </w:t>
      </w:r>
      <w:r w:rsidRPr="009123EC">
        <w:rPr>
          <w:rFonts w:eastAsia="Monospace"/>
          <w:color w:val="000000"/>
          <w:lang w:val="lt-LT"/>
        </w:rPr>
        <w:t>galimybę statyti valstybinėje žemėje tvarkos</w:t>
      </w:r>
      <w:r w:rsidRPr="00463D0E">
        <w:rPr>
          <w:rFonts w:eastAsia="Monospace"/>
          <w:color w:val="000000"/>
        </w:rPr>
        <w:t xml:space="preserve"> </w:t>
      </w:r>
      <w:r w:rsidRPr="009123EC">
        <w:rPr>
          <w:rFonts w:eastAsia="Monospace"/>
          <w:color w:val="000000"/>
          <w:lang w:val="lt-LT"/>
        </w:rPr>
        <w:t>aprašo patvirtinimo.</w:t>
      </w:r>
      <w:r>
        <w:rPr>
          <w:rFonts w:eastAsia="Monospace"/>
          <w:color w:val="000000"/>
        </w:rPr>
        <w:t xml:space="preserve"> </w:t>
      </w:r>
    </w:p>
    <w:p w14:paraId="2188F677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b/>
          <w:color w:val="000000"/>
          <w:lang w:val="lt-LT"/>
        </w:rPr>
        <w:tab/>
      </w:r>
      <w:r w:rsidRPr="002E022D">
        <w:rPr>
          <w:color w:val="000000"/>
          <w:lang w:val="lt-LT"/>
        </w:rPr>
        <w:t>3</w:t>
      </w:r>
      <w:r>
        <w:rPr>
          <w:color w:val="000000"/>
          <w:lang w:val="lt-LT"/>
        </w:rPr>
        <w:t>2</w:t>
      </w:r>
      <w:r w:rsidRPr="002E022D">
        <w:rPr>
          <w:color w:val="000000"/>
          <w:lang w:val="lt-LT"/>
        </w:rPr>
        <w:t xml:space="preserve">. </w:t>
      </w:r>
      <w:r w:rsidRPr="002E022D">
        <w:rPr>
          <w:lang w:val="lt-LT"/>
        </w:rPr>
        <w:t xml:space="preserve">Dėl </w:t>
      </w:r>
      <w:r>
        <w:rPr>
          <w:lang w:val="lt-LT"/>
        </w:rPr>
        <w:t xml:space="preserve">naujo kitos paskirties valstybinės žemės sklypo </w:t>
      </w:r>
      <w:r w:rsidRPr="009123EC">
        <w:rPr>
          <w:lang w:val="lt-LT"/>
        </w:rPr>
        <w:t>(kadastro Nr. 8425/0002:16), esančio</w:t>
      </w:r>
      <w:r>
        <w:t xml:space="preserve"> </w:t>
      </w:r>
      <w:r w:rsidRPr="009123EC">
        <w:rPr>
          <w:lang w:val="lt-LT"/>
        </w:rPr>
        <w:t>Jaunimo g. 12, Gelgaudiškio m.,</w:t>
      </w:r>
      <w:r w:rsidRPr="009C4346">
        <w:t xml:space="preserve"> Šakių r. </w:t>
      </w:r>
      <w:r w:rsidRPr="009123EC">
        <w:rPr>
          <w:lang w:val="lt-LT"/>
        </w:rPr>
        <w:t>sav., pardavimo atviro aukciono būdu.</w:t>
      </w:r>
      <w:r>
        <w:t xml:space="preserve"> </w:t>
      </w:r>
    </w:p>
    <w:p w14:paraId="1E63EBA7" w14:textId="77777777" w:rsidR="004079C2" w:rsidRPr="009123EC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b/>
          <w:color w:val="000000"/>
          <w:lang w:val="lt-LT"/>
        </w:rPr>
        <w:tab/>
      </w:r>
      <w:r w:rsidRPr="002E022D">
        <w:rPr>
          <w:color w:val="000000"/>
          <w:lang w:val="lt-LT"/>
        </w:rPr>
        <w:t>3</w:t>
      </w:r>
      <w:r>
        <w:rPr>
          <w:color w:val="000000"/>
          <w:lang w:val="lt-LT"/>
        </w:rPr>
        <w:t>3</w:t>
      </w:r>
      <w:r w:rsidRPr="002E022D">
        <w:rPr>
          <w:color w:val="000000"/>
          <w:lang w:val="lt-LT"/>
        </w:rPr>
        <w:t xml:space="preserve">. </w:t>
      </w:r>
      <w:r w:rsidRPr="002E022D">
        <w:rPr>
          <w:lang w:val="lt-LT"/>
        </w:rPr>
        <w:t xml:space="preserve">Dėl </w:t>
      </w:r>
      <w:r>
        <w:rPr>
          <w:lang w:val="lt-LT"/>
        </w:rPr>
        <w:t xml:space="preserve">valstybinės žemės ūkio paskirties žemės sklypo, </w:t>
      </w:r>
      <w:r w:rsidRPr="009123EC">
        <w:rPr>
          <w:lang w:val="lt-LT"/>
        </w:rPr>
        <w:t>kadastro Nr. 8480/0003:28, esančio</w:t>
      </w:r>
      <w:r w:rsidRPr="00D33258">
        <w:t xml:space="preserve"> </w:t>
      </w:r>
      <w:r w:rsidRPr="009123EC">
        <w:rPr>
          <w:lang w:val="lt-LT"/>
        </w:rPr>
        <w:t xml:space="preserve">Sintautų miestelyje, Sintautų seniūnijoje, Šakių rajono savivaldybėje, nuomos. </w:t>
      </w:r>
    </w:p>
    <w:p w14:paraId="7A5436E3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b/>
          <w:lang w:val="lt-LT"/>
        </w:rPr>
        <w:tab/>
      </w:r>
      <w:r w:rsidRPr="002E022D">
        <w:rPr>
          <w:color w:val="000000"/>
          <w:lang w:val="lt-LT"/>
        </w:rPr>
        <w:t>3</w:t>
      </w:r>
      <w:r>
        <w:rPr>
          <w:color w:val="000000"/>
          <w:lang w:val="lt-LT"/>
        </w:rPr>
        <w:t>4</w:t>
      </w:r>
      <w:r w:rsidRPr="002E022D">
        <w:rPr>
          <w:color w:val="000000"/>
          <w:lang w:val="lt-LT"/>
        </w:rPr>
        <w:t xml:space="preserve">. </w:t>
      </w:r>
      <w:r w:rsidRPr="002E022D">
        <w:rPr>
          <w:lang w:val="lt-LT"/>
        </w:rPr>
        <w:t xml:space="preserve">Dėl </w:t>
      </w:r>
      <w:r>
        <w:rPr>
          <w:lang w:val="lt-LT"/>
        </w:rPr>
        <w:t xml:space="preserve">valstybinės žemės ūkio paskirties žemės sklypo, </w:t>
      </w:r>
      <w:r w:rsidRPr="009123EC">
        <w:rPr>
          <w:lang w:val="lt-LT"/>
        </w:rPr>
        <w:t>kadastro Nr. 84</w:t>
      </w:r>
      <w:r>
        <w:rPr>
          <w:lang w:val="lt-LT"/>
        </w:rPr>
        <w:t>40</w:t>
      </w:r>
      <w:r w:rsidRPr="009123EC">
        <w:rPr>
          <w:lang w:val="lt-LT"/>
        </w:rPr>
        <w:t>/000</w:t>
      </w:r>
      <w:r>
        <w:rPr>
          <w:lang w:val="lt-LT"/>
        </w:rPr>
        <w:t>5</w:t>
      </w:r>
      <w:r w:rsidRPr="009123EC">
        <w:rPr>
          <w:lang w:val="lt-LT"/>
        </w:rPr>
        <w:t>:</w:t>
      </w:r>
      <w:r>
        <w:rPr>
          <w:lang w:val="lt-LT"/>
        </w:rPr>
        <w:t>472</w:t>
      </w:r>
      <w:r w:rsidRPr="009123EC">
        <w:rPr>
          <w:lang w:val="lt-LT"/>
        </w:rPr>
        <w:t>, esančio</w:t>
      </w:r>
      <w:r w:rsidRPr="00D33258">
        <w:t xml:space="preserve"> </w:t>
      </w:r>
      <w:r>
        <w:rPr>
          <w:lang w:val="lt-LT"/>
        </w:rPr>
        <w:t>Griškabūdžio</w:t>
      </w:r>
      <w:r w:rsidRPr="009123EC">
        <w:rPr>
          <w:lang w:val="lt-LT"/>
        </w:rPr>
        <w:t xml:space="preserve"> miestelyje, </w:t>
      </w:r>
      <w:r>
        <w:rPr>
          <w:lang w:val="lt-LT"/>
        </w:rPr>
        <w:t>Griškabūdžio</w:t>
      </w:r>
      <w:r w:rsidRPr="009123EC">
        <w:rPr>
          <w:lang w:val="lt-LT"/>
        </w:rPr>
        <w:t xml:space="preserve"> seniūnijoje, Šakių rajono savivaldybėje, nuomos.</w:t>
      </w:r>
    </w:p>
    <w:p w14:paraId="0BCA9EC6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lang w:val="lt-LT"/>
        </w:rPr>
        <w:tab/>
        <w:t>3</w:t>
      </w:r>
      <w:r>
        <w:rPr>
          <w:lang w:val="lt-LT"/>
        </w:rPr>
        <w:t>5</w:t>
      </w:r>
      <w:r w:rsidRPr="002E022D">
        <w:rPr>
          <w:lang w:val="lt-LT"/>
        </w:rPr>
        <w:t xml:space="preserve">. Dėl </w:t>
      </w:r>
      <w:r>
        <w:rPr>
          <w:lang w:val="lt-LT"/>
        </w:rPr>
        <w:t xml:space="preserve">valstybinės žemės ūkio paskirties žemės sklypo, </w:t>
      </w:r>
      <w:r w:rsidRPr="009123EC">
        <w:rPr>
          <w:lang w:val="lt-LT"/>
        </w:rPr>
        <w:t>kadastro Nr. 84</w:t>
      </w:r>
      <w:r>
        <w:rPr>
          <w:lang w:val="lt-LT"/>
        </w:rPr>
        <w:t>40</w:t>
      </w:r>
      <w:r w:rsidRPr="009123EC">
        <w:rPr>
          <w:lang w:val="lt-LT"/>
        </w:rPr>
        <w:t>/000</w:t>
      </w:r>
      <w:r>
        <w:rPr>
          <w:lang w:val="lt-LT"/>
        </w:rPr>
        <w:t>3</w:t>
      </w:r>
      <w:r w:rsidRPr="009123EC">
        <w:rPr>
          <w:lang w:val="lt-LT"/>
        </w:rPr>
        <w:t>:</w:t>
      </w:r>
      <w:r>
        <w:rPr>
          <w:lang w:val="lt-LT"/>
        </w:rPr>
        <w:t>429</w:t>
      </w:r>
      <w:r w:rsidRPr="009123EC">
        <w:rPr>
          <w:lang w:val="lt-LT"/>
        </w:rPr>
        <w:t>, esančio</w:t>
      </w:r>
      <w:r w:rsidRPr="00D33258">
        <w:t xml:space="preserve"> </w:t>
      </w:r>
      <w:r>
        <w:rPr>
          <w:lang w:val="lt-LT"/>
        </w:rPr>
        <w:t>Griškabūdžio</w:t>
      </w:r>
      <w:r w:rsidRPr="009123EC">
        <w:rPr>
          <w:lang w:val="lt-LT"/>
        </w:rPr>
        <w:t xml:space="preserve"> miestelyje, </w:t>
      </w:r>
      <w:r>
        <w:rPr>
          <w:lang w:val="lt-LT"/>
        </w:rPr>
        <w:t>Griškabūdžio</w:t>
      </w:r>
      <w:r w:rsidRPr="009123EC">
        <w:rPr>
          <w:lang w:val="lt-LT"/>
        </w:rPr>
        <w:t xml:space="preserve"> seniūnijoje, Šakių rajono savivaldybėje, nuomos.</w:t>
      </w:r>
    </w:p>
    <w:p w14:paraId="7739D297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2E022D">
        <w:rPr>
          <w:lang w:val="lt-LT"/>
        </w:rPr>
        <w:tab/>
      </w:r>
      <w:r w:rsidRPr="002E022D">
        <w:rPr>
          <w:color w:val="000000"/>
          <w:lang w:val="lt-LT"/>
        </w:rPr>
        <w:t>3</w:t>
      </w:r>
      <w:r>
        <w:rPr>
          <w:color w:val="000000"/>
          <w:lang w:val="lt-LT"/>
        </w:rPr>
        <w:t>6</w:t>
      </w:r>
      <w:r w:rsidRPr="002E022D">
        <w:rPr>
          <w:color w:val="000000"/>
          <w:lang w:val="lt-LT"/>
        </w:rPr>
        <w:t xml:space="preserve">. </w:t>
      </w:r>
      <w:r w:rsidRPr="002E022D">
        <w:rPr>
          <w:bCs/>
          <w:lang w:val="lt-LT"/>
        </w:rPr>
        <w:t xml:space="preserve">Dėl </w:t>
      </w:r>
      <w:r>
        <w:rPr>
          <w:bCs/>
          <w:lang w:val="lt-LT"/>
        </w:rPr>
        <w:t xml:space="preserve">Šakių rajono savivaldybės tarybos Kontrolės komiteto veiklos 2026 metų programos patvirtinimo. </w:t>
      </w:r>
    </w:p>
    <w:p w14:paraId="0050E1B2" w14:textId="77777777" w:rsidR="004079C2" w:rsidRPr="002E022D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lang w:val="lt-LT"/>
        </w:rPr>
        <w:tab/>
      </w:r>
      <w:r w:rsidRPr="002E022D">
        <w:rPr>
          <w:lang w:val="lt-LT"/>
        </w:rPr>
        <w:t>3</w:t>
      </w:r>
      <w:r>
        <w:rPr>
          <w:lang w:val="lt-LT"/>
        </w:rPr>
        <w:t>7</w:t>
      </w:r>
      <w:r w:rsidRPr="002E022D">
        <w:rPr>
          <w:lang w:val="lt-LT"/>
        </w:rPr>
        <w:t xml:space="preserve">. Dėl </w:t>
      </w:r>
      <w:r>
        <w:rPr>
          <w:lang w:val="lt-LT"/>
        </w:rPr>
        <w:t xml:space="preserve">Šakių rajono savivaldybės apdovanojimų tvarkos aprašo patvirtinimo. </w:t>
      </w:r>
    </w:p>
    <w:p w14:paraId="39EF2070" w14:textId="77777777" w:rsidR="004079C2" w:rsidRDefault="004079C2" w:rsidP="004079C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>38</w:t>
      </w:r>
      <w:r w:rsidRPr="002E022D">
        <w:rPr>
          <w:color w:val="000000"/>
          <w:lang w:val="lt-LT"/>
        </w:rPr>
        <w:t xml:space="preserve">. </w:t>
      </w:r>
      <w:r w:rsidRPr="002E022D">
        <w:rPr>
          <w:lang w:val="lt-LT"/>
        </w:rPr>
        <w:t>Dėl</w:t>
      </w:r>
      <w:r>
        <w:rPr>
          <w:lang w:val="lt-LT"/>
        </w:rPr>
        <w:t xml:space="preserve"> vietos valdžios atstovų delegavimo į Šakių krašto vietos veiklos grupės valdymo organą. </w:t>
      </w:r>
      <w:r w:rsidRPr="002E022D">
        <w:rPr>
          <w:lang w:val="lt-LT"/>
        </w:rPr>
        <w:t xml:space="preserve"> </w:t>
      </w:r>
    </w:p>
    <w:p w14:paraId="49FCA765" w14:textId="25BC3A10" w:rsidR="00DB16E1" w:rsidRPr="00643FF0" w:rsidRDefault="00A87DE2" w:rsidP="004079C2">
      <w:pPr>
        <w:tabs>
          <w:tab w:val="left" w:pos="720"/>
        </w:tabs>
        <w:ind w:right="-41"/>
        <w:jc w:val="center"/>
        <w:rPr>
          <w:lang w:val="lt-LT"/>
        </w:rPr>
      </w:pPr>
      <w:r>
        <w:rPr>
          <w:lang w:val="lt-LT"/>
        </w:rPr>
        <w:t>______________________________</w:t>
      </w:r>
    </w:p>
    <w:sectPr w:rsidR="00DB16E1" w:rsidRPr="00643FF0" w:rsidSect="00133EA8">
      <w:headerReference w:type="even" r:id="rId6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15412" w14:textId="77777777" w:rsidR="00581818" w:rsidRDefault="00581818">
      <w:r>
        <w:separator/>
      </w:r>
    </w:p>
  </w:endnote>
  <w:endnote w:type="continuationSeparator" w:id="0">
    <w:p w14:paraId="2DF26B2C" w14:textId="77777777" w:rsidR="00581818" w:rsidRDefault="00581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onospace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A440C" w14:textId="77777777" w:rsidR="00581818" w:rsidRDefault="00581818">
      <w:r>
        <w:separator/>
      </w:r>
    </w:p>
  </w:footnote>
  <w:footnote w:type="continuationSeparator" w:id="0">
    <w:p w14:paraId="545C3CD5" w14:textId="77777777" w:rsidR="00581818" w:rsidRDefault="00581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1D03C" w14:textId="77777777" w:rsidR="00A60360" w:rsidRDefault="00A60360" w:rsidP="00B238C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8E7439" w14:textId="77777777" w:rsidR="00A60360" w:rsidRDefault="00A603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43"/>
    <w:rsid w:val="00026C73"/>
    <w:rsid w:val="0005356F"/>
    <w:rsid w:val="0006620B"/>
    <w:rsid w:val="0007306B"/>
    <w:rsid w:val="00080A6D"/>
    <w:rsid w:val="00093F1E"/>
    <w:rsid w:val="000A19DA"/>
    <w:rsid w:val="000C2D83"/>
    <w:rsid w:val="000D2D34"/>
    <w:rsid w:val="000D2F87"/>
    <w:rsid w:val="000E3620"/>
    <w:rsid w:val="000F2F65"/>
    <w:rsid w:val="00103E21"/>
    <w:rsid w:val="00104367"/>
    <w:rsid w:val="00106B74"/>
    <w:rsid w:val="0011017D"/>
    <w:rsid w:val="00112F14"/>
    <w:rsid w:val="0011485F"/>
    <w:rsid w:val="00117FE6"/>
    <w:rsid w:val="00120D80"/>
    <w:rsid w:val="00127F6B"/>
    <w:rsid w:val="00133EA8"/>
    <w:rsid w:val="001356A8"/>
    <w:rsid w:val="001442FE"/>
    <w:rsid w:val="00145612"/>
    <w:rsid w:val="00150120"/>
    <w:rsid w:val="001656C1"/>
    <w:rsid w:val="001720BA"/>
    <w:rsid w:val="00181F49"/>
    <w:rsid w:val="001A0BF9"/>
    <w:rsid w:val="001A2EB0"/>
    <w:rsid w:val="001C630E"/>
    <w:rsid w:val="001E2C98"/>
    <w:rsid w:val="001E31DD"/>
    <w:rsid w:val="001F040E"/>
    <w:rsid w:val="00226624"/>
    <w:rsid w:val="00230448"/>
    <w:rsid w:val="00230562"/>
    <w:rsid w:val="00245F4E"/>
    <w:rsid w:val="00277353"/>
    <w:rsid w:val="0028703D"/>
    <w:rsid w:val="00291CCC"/>
    <w:rsid w:val="002942F7"/>
    <w:rsid w:val="002A6E09"/>
    <w:rsid w:val="002B11D2"/>
    <w:rsid w:val="002E5DD3"/>
    <w:rsid w:val="002E613E"/>
    <w:rsid w:val="00312594"/>
    <w:rsid w:val="003129EE"/>
    <w:rsid w:val="00323F38"/>
    <w:rsid w:val="00326E21"/>
    <w:rsid w:val="00327514"/>
    <w:rsid w:val="00350458"/>
    <w:rsid w:val="00355392"/>
    <w:rsid w:val="0035715D"/>
    <w:rsid w:val="00362F70"/>
    <w:rsid w:val="00363BC9"/>
    <w:rsid w:val="0037618F"/>
    <w:rsid w:val="003927A3"/>
    <w:rsid w:val="003A3152"/>
    <w:rsid w:val="003B3562"/>
    <w:rsid w:val="003B6EA0"/>
    <w:rsid w:val="003B7EF3"/>
    <w:rsid w:val="003D0AB5"/>
    <w:rsid w:val="003D22CB"/>
    <w:rsid w:val="003F1F9F"/>
    <w:rsid w:val="003F4CCD"/>
    <w:rsid w:val="004079C2"/>
    <w:rsid w:val="00411BB7"/>
    <w:rsid w:val="00413B0F"/>
    <w:rsid w:val="00413CDD"/>
    <w:rsid w:val="0042634E"/>
    <w:rsid w:val="00445200"/>
    <w:rsid w:val="00465121"/>
    <w:rsid w:val="00480308"/>
    <w:rsid w:val="00480EEF"/>
    <w:rsid w:val="00493471"/>
    <w:rsid w:val="004A76C5"/>
    <w:rsid w:val="004B5B27"/>
    <w:rsid w:val="004C04BE"/>
    <w:rsid w:val="004C630C"/>
    <w:rsid w:val="004C72F8"/>
    <w:rsid w:val="004E2102"/>
    <w:rsid w:val="004F0218"/>
    <w:rsid w:val="004F1E6E"/>
    <w:rsid w:val="004F22B8"/>
    <w:rsid w:val="00505664"/>
    <w:rsid w:val="00511EB2"/>
    <w:rsid w:val="00530545"/>
    <w:rsid w:val="00533DB1"/>
    <w:rsid w:val="005501C3"/>
    <w:rsid w:val="00551631"/>
    <w:rsid w:val="00553565"/>
    <w:rsid w:val="00557227"/>
    <w:rsid w:val="00581818"/>
    <w:rsid w:val="005934B6"/>
    <w:rsid w:val="00595E13"/>
    <w:rsid w:val="005A194D"/>
    <w:rsid w:val="005A4596"/>
    <w:rsid w:val="005C0802"/>
    <w:rsid w:val="005C5D82"/>
    <w:rsid w:val="005F6299"/>
    <w:rsid w:val="006014AB"/>
    <w:rsid w:val="0060669D"/>
    <w:rsid w:val="00610CDE"/>
    <w:rsid w:val="006160C6"/>
    <w:rsid w:val="00620C44"/>
    <w:rsid w:val="00643FF0"/>
    <w:rsid w:val="00665850"/>
    <w:rsid w:val="006676A8"/>
    <w:rsid w:val="006748C1"/>
    <w:rsid w:val="00683D65"/>
    <w:rsid w:val="00693711"/>
    <w:rsid w:val="006A0643"/>
    <w:rsid w:val="006A10BD"/>
    <w:rsid w:val="006A2EDB"/>
    <w:rsid w:val="006A73AF"/>
    <w:rsid w:val="006D736B"/>
    <w:rsid w:val="006E15F9"/>
    <w:rsid w:val="006E1FF3"/>
    <w:rsid w:val="006E44AC"/>
    <w:rsid w:val="006E613D"/>
    <w:rsid w:val="006F7B64"/>
    <w:rsid w:val="00705E7C"/>
    <w:rsid w:val="00710A81"/>
    <w:rsid w:val="00710CFC"/>
    <w:rsid w:val="00722248"/>
    <w:rsid w:val="0074624E"/>
    <w:rsid w:val="007504E1"/>
    <w:rsid w:val="00752DD6"/>
    <w:rsid w:val="00763ED7"/>
    <w:rsid w:val="007807D3"/>
    <w:rsid w:val="0078255B"/>
    <w:rsid w:val="00783129"/>
    <w:rsid w:val="00783638"/>
    <w:rsid w:val="00784D35"/>
    <w:rsid w:val="007A30C9"/>
    <w:rsid w:val="007B0CAB"/>
    <w:rsid w:val="007C25B2"/>
    <w:rsid w:val="007C4D08"/>
    <w:rsid w:val="007D4BB3"/>
    <w:rsid w:val="007D693F"/>
    <w:rsid w:val="007F1144"/>
    <w:rsid w:val="008028D1"/>
    <w:rsid w:val="00812F22"/>
    <w:rsid w:val="008155C6"/>
    <w:rsid w:val="00835AB4"/>
    <w:rsid w:val="0083728D"/>
    <w:rsid w:val="00843BB7"/>
    <w:rsid w:val="00853CD1"/>
    <w:rsid w:val="00857755"/>
    <w:rsid w:val="008640B6"/>
    <w:rsid w:val="0086799E"/>
    <w:rsid w:val="008A2DDB"/>
    <w:rsid w:val="008B3C01"/>
    <w:rsid w:val="008D1FDB"/>
    <w:rsid w:val="008E1319"/>
    <w:rsid w:val="008E41CE"/>
    <w:rsid w:val="008F77B0"/>
    <w:rsid w:val="009002D7"/>
    <w:rsid w:val="0090516D"/>
    <w:rsid w:val="00914919"/>
    <w:rsid w:val="009160A0"/>
    <w:rsid w:val="00922FE2"/>
    <w:rsid w:val="009452AE"/>
    <w:rsid w:val="0096209C"/>
    <w:rsid w:val="0097205C"/>
    <w:rsid w:val="00984761"/>
    <w:rsid w:val="0099764E"/>
    <w:rsid w:val="00997828"/>
    <w:rsid w:val="009A243C"/>
    <w:rsid w:val="009A34EE"/>
    <w:rsid w:val="009B063D"/>
    <w:rsid w:val="009C63FA"/>
    <w:rsid w:val="009F747D"/>
    <w:rsid w:val="00A30BC0"/>
    <w:rsid w:val="00A44B3C"/>
    <w:rsid w:val="00A45FBD"/>
    <w:rsid w:val="00A50F97"/>
    <w:rsid w:val="00A514ED"/>
    <w:rsid w:val="00A5528C"/>
    <w:rsid w:val="00A60360"/>
    <w:rsid w:val="00A66B33"/>
    <w:rsid w:val="00A87DE2"/>
    <w:rsid w:val="00A968B9"/>
    <w:rsid w:val="00A9767A"/>
    <w:rsid w:val="00AA5FE2"/>
    <w:rsid w:val="00AB1EA5"/>
    <w:rsid w:val="00AB2BD3"/>
    <w:rsid w:val="00AB69CE"/>
    <w:rsid w:val="00AD5AA8"/>
    <w:rsid w:val="00AD75DA"/>
    <w:rsid w:val="00AE6125"/>
    <w:rsid w:val="00AF0097"/>
    <w:rsid w:val="00AF7267"/>
    <w:rsid w:val="00B01B04"/>
    <w:rsid w:val="00B10600"/>
    <w:rsid w:val="00B15689"/>
    <w:rsid w:val="00B15B90"/>
    <w:rsid w:val="00B15F7F"/>
    <w:rsid w:val="00B16F25"/>
    <w:rsid w:val="00B238C9"/>
    <w:rsid w:val="00B26448"/>
    <w:rsid w:val="00B27E66"/>
    <w:rsid w:val="00B350C7"/>
    <w:rsid w:val="00B36F03"/>
    <w:rsid w:val="00B57696"/>
    <w:rsid w:val="00B60514"/>
    <w:rsid w:val="00B75BB2"/>
    <w:rsid w:val="00B82907"/>
    <w:rsid w:val="00B932D8"/>
    <w:rsid w:val="00BA1A83"/>
    <w:rsid w:val="00BA31DB"/>
    <w:rsid w:val="00BA6ECC"/>
    <w:rsid w:val="00BA7B73"/>
    <w:rsid w:val="00BB55B7"/>
    <w:rsid w:val="00BE6472"/>
    <w:rsid w:val="00BF4956"/>
    <w:rsid w:val="00C04800"/>
    <w:rsid w:val="00C167F4"/>
    <w:rsid w:val="00C21659"/>
    <w:rsid w:val="00C27CF2"/>
    <w:rsid w:val="00C358A5"/>
    <w:rsid w:val="00C4394E"/>
    <w:rsid w:val="00C44AFF"/>
    <w:rsid w:val="00C46F76"/>
    <w:rsid w:val="00C65B98"/>
    <w:rsid w:val="00C66D1D"/>
    <w:rsid w:val="00C70596"/>
    <w:rsid w:val="00C76DF3"/>
    <w:rsid w:val="00C848A8"/>
    <w:rsid w:val="00C878C6"/>
    <w:rsid w:val="00C90D80"/>
    <w:rsid w:val="00C95D63"/>
    <w:rsid w:val="00C96748"/>
    <w:rsid w:val="00C97599"/>
    <w:rsid w:val="00CA0846"/>
    <w:rsid w:val="00CD7122"/>
    <w:rsid w:val="00CE6778"/>
    <w:rsid w:val="00CF0A23"/>
    <w:rsid w:val="00CF37FD"/>
    <w:rsid w:val="00CF7671"/>
    <w:rsid w:val="00D00B17"/>
    <w:rsid w:val="00D14144"/>
    <w:rsid w:val="00D17115"/>
    <w:rsid w:val="00D42750"/>
    <w:rsid w:val="00D609CF"/>
    <w:rsid w:val="00D67030"/>
    <w:rsid w:val="00D877F4"/>
    <w:rsid w:val="00DA131B"/>
    <w:rsid w:val="00DA38B7"/>
    <w:rsid w:val="00DB16E1"/>
    <w:rsid w:val="00DB19EA"/>
    <w:rsid w:val="00DB346A"/>
    <w:rsid w:val="00DB7B88"/>
    <w:rsid w:val="00DE0CE3"/>
    <w:rsid w:val="00DE11BA"/>
    <w:rsid w:val="00DE32F1"/>
    <w:rsid w:val="00DE48AF"/>
    <w:rsid w:val="00DF2E9F"/>
    <w:rsid w:val="00E17D70"/>
    <w:rsid w:val="00E2275D"/>
    <w:rsid w:val="00E35B81"/>
    <w:rsid w:val="00E363B3"/>
    <w:rsid w:val="00E56D86"/>
    <w:rsid w:val="00E60FDE"/>
    <w:rsid w:val="00E80CC7"/>
    <w:rsid w:val="00E900C1"/>
    <w:rsid w:val="00E9117C"/>
    <w:rsid w:val="00E94C4D"/>
    <w:rsid w:val="00EA05FE"/>
    <w:rsid w:val="00EA5AAB"/>
    <w:rsid w:val="00EB3B33"/>
    <w:rsid w:val="00ED16BA"/>
    <w:rsid w:val="00ED741C"/>
    <w:rsid w:val="00EE5296"/>
    <w:rsid w:val="00EF5820"/>
    <w:rsid w:val="00F06723"/>
    <w:rsid w:val="00F136F8"/>
    <w:rsid w:val="00F33512"/>
    <w:rsid w:val="00F33812"/>
    <w:rsid w:val="00F56708"/>
    <w:rsid w:val="00F7046C"/>
    <w:rsid w:val="00F7539A"/>
    <w:rsid w:val="00F93806"/>
    <w:rsid w:val="00FA10A6"/>
    <w:rsid w:val="00FE268A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D5C4"/>
  <w15:chartTrackingRefBased/>
  <w15:docId w15:val="{5B3113A2-6CA3-45DE-A2C1-7B12DB48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0643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0643"/>
    <w:pPr>
      <w:tabs>
        <w:tab w:val="center" w:pos="4153"/>
        <w:tab w:val="right" w:pos="8306"/>
      </w:tabs>
    </w:pPr>
    <w:rPr>
      <w:lang w:val="lt-LT"/>
    </w:rPr>
  </w:style>
  <w:style w:type="character" w:styleId="Puslapionumeris">
    <w:name w:val="page number"/>
    <w:basedOn w:val="Numatytasispastraiposriftas"/>
    <w:rsid w:val="006A0643"/>
  </w:style>
  <w:style w:type="character" w:customStyle="1" w:styleId="AntratsDiagrama">
    <w:name w:val="Antraštės Diagrama"/>
    <w:link w:val="Antrats"/>
    <w:rsid w:val="006A0643"/>
    <w:rPr>
      <w:sz w:val="24"/>
      <w:szCs w:val="24"/>
      <w:lang w:val="lt-LT" w:eastAsia="en-US" w:bidi="ar-SA"/>
    </w:rPr>
  </w:style>
  <w:style w:type="character" w:styleId="Grietas">
    <w:name w:val="Strong"/>
    <w:qFormat/>
    <w:rsid w:val="006A0643"/>
    <w:rPr>
      <w:rFonts w:ascii="Times New Roman" w:hAnsi="Times New Roman" w:cs="Times New Roman" w:hint="default"/>
      <w:b/>
      <w:bCs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812F22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675</Words>
  <Characters>4829</Characters>
  <Application>Microsoft Office Word</Application>
  <DocSecurity>0</DocSecurity>
  <Lines>40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TARYBOS POSĖDŽIO, VYKSIANČIO 2014 M</vt:lpstr>
      <vt:lpstr>RAJONO SAVIVALDYBĖS TARYBOS POSĖDŽIO, VYKSIANČIO 2014 M</vt:lpstr>
    </vt:vector>
  </TitlesOfParts>
  <Company>organizacija</Company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TARYBOS POSĖDŽIO, VYKSIANČIO 2014 M</dc:title>
  <dc:subject/>
  <dc:creator>pilnas vardas</dc:creator>
  <cp:keywords/>
  <dc:description/>
  <cp:lastModifiedBy>Rita Vaičiūnienė</cp:lastModifiedBy>
  <cp:revision>3</cp:revision>
  <cp:lastPrinted>2016-12-15T13:53:00Z</cp:lastPrinted>
  <dcterms:created xsi:type="dcterms:W3CDTF">2026-02-06T08:00:00Z</dcterms:created>
  <dcterms:modified xsi:type="dcterms:W3CDTF">2026-02-06T08:13:00Z</dcterms:modified>
</cp:coreProperties>
</file>