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1942EF7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52E1B053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127CF">
        <w:rPr>
          <w:rFonts w:ascii="Times New Roman" w:hAnsi="Times New Roman"/>
          <w:b/>
        </w:rPr>
        <w:t>MERAS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41EDCD49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C50F3A2" w:rsidR="00DD47CE" w:rsidRPr="00A650D7" w:rsidRDefault="00A140FE">
      <w:pPr>
        <w:jc w:val="center"/>
        <w:rPr>
          <w:rFonts w:ascii="Times New Roman" w:hAnsi="Times New Roman"/>
          <w:b/>
          <w:szCs w:val="24"/>
        </w:rPr>
      </w:pPr>
      <w:r w:rsidRPr="00A650D7">
        <w:rPr>
          <w:rFonts w:ascii="Times New Roman" w:hAnsi="Times New Roman"/>
          <w:b/>
          <w:szCs w:val="24"/>
        </w:rPr>
        <w:t>POTVARKIS</w:t>
      </w:r>
    </w:p>
    <w:p w14:paraId="316AA6CE" w14:textId="5F8F9241" w:rsidR="00A650D7" w:rsidRPr="00A650D7" w:rsidRDefault="00A650D7" w:rsidP="00A650D7">
      <w:pPr>
        <w:jc w:val="center"/>
        <w:rPr>
          <w:rFonts w:ascii="Times New Roman" w:hAnsi="Times New Roman"/>
          <w:b/>
          <w:bCs/>
          <w:szCs w:val="24"/>
        </w:rPr>
      </w:pPr>
      <w:r w:rsidRPr="00A650D7">
        <w:rPr>
          <w:rFonts w:ascii="Times New Roman" w:hAnsi="Times New Roman"/>
          <w:b/>
          <w:bCs/>
          <w:szCs w:val="24"/>
        </w:rPr>
        <w:t>DĖL ŠAKIŲ RAJONO SAVIVALDYBĖS ADMINISTRACIJOS IR ŠAKIŲ SOCIALINIŲ PASLAUGŲ CENTRO GLOBOS CENTRO 2026 M. GLOBĖJŲ PRITRAUKIMO IR VISUOMENĖS ŠVIETIMO APIE GLOBĄ PLANO / PROGRAMOS</w:t>
      </w:r>
    </w:p>
    <w:p w14:paraId="50A38F88" w14:textId="21EAA6D9" w:rsidR="00307200" w:rsidRPr="00A650D7" w:rsidRDefault="00307200" w:rsidP="00307200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A650D7">
        <w:rPr>
          <w:rFonts w:ascii="Times New Roman" w:hAnsi="Times New Roman"/>
          <w:b/>
          <w:bCs/>
          <w:szCs w:val="24"/>
        </w:rPr>
        <w:t>PATVIRTINIMO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2141AAB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DD463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307200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084B41">
        <w:rPr>
          <w:rFonts w:ascii="Times New Roman" w:hAnsi="Times New Roman"/>
        </w:rPr>
        <w:t xml:space="preserve"> </w:t>
      </w:r>
      <w:r w:rsidR="00D127CF">
        <w:rPr>
          <w:rFonts w:ascii="Times New Roman" w:hAnsi="Times New Roman"/>
        </w:rPr>
        <w:t>MT</w:t>
      </w:r>
      <w:r w:rsidR="00084B41">
        <w:rPr>
          <w:rFonts w:ascii="Times New Roman" w:hAnsi="Times New Roman"/>
        </w:rPr>
        <w:t>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66476EE" w14:textId="7473F6EC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="00307200" w:rsidRPr="00307200">
        <w:rPr>
          <w:rFonts w:ascii="Times New Roman" w:hAnsi="Times New Roman"/>
          <w:szCs w:val="24"/>
        </w:rPr>
        <w:t xml:space="preserve">Vadovaudamasis Lietuvos Respublikos vietos savivaldos įstatymo 25 straipsnio 5 dalimi, vykdydamas Vaiko globos organizavimo nuostatų, patvirtintų Lietuvos Respublikos Vyriausybės 2002 m. kovo 27 d. nutarimu Nr. 405 „Dėl Vaiko globos organizavimo nuostatų patvirtinimo“, 4.2 papunktį, 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atsižvelgdamas į 2023 m. balandžio </w:t>
      </w:r>
      <w:r w:rsidR="003E12AB">
        <w:rPr>
          <w:rStyle w:val="normaltextrun"/>
          <w:rFonts w:ascii="Times New Roman" w:hAnsi="Times New Roman"/>
          <w:szCs w:val="24"/>
        </w:rPr>
        <w:t>7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d.</w:t>
      </w:r>
      <w:r w:rsidR="007A46AC">
        <w:rPr>
          <w:rStyle w:val="normaltextrun"/>
          <w:rFonts w:ascii="Times New Roman" w:hAnsi="Times New Roman"/>
          <w:szCs w:val="24"/>
        </w:rPr>
        <w:t xml:space="preserve"> pasirašyt</w:t>
      </w:r>
      <w:r w:rsidR="008936F1">
        <w:rPr>
          <w:rStyle w:val="normaltextrun"/>
          <w:rFonts w:ascii="Times New Roman" w:hAnsi="Times New Roman"/>
          <w:szCs w:val="24"/>
        </w:rPr>
        <w:t>os</w:t>
      </w:r>
      <w:r w:rsidR="007A46AC">
        <w:rPr>
          <w:rStyle w:val="normaltextrun"/>
          <w:rFonts w:ascii="Times New Roman" w:hAnsi="Times New Roman"/>
          <w:szCs w:val="24"/>
        </w:rPr>
        <w:t xml:space="preserve"> tarp Valstybės vaiko teisių apsaugos ir įvaikinimo tarnybos prie Socialinės apsaugos ir darbo ministerijos, Šakių rajono savivaldybės administracijos ir Šakių socialinių paslaugų centro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Jungtinės veiklos (partnerystės) sutarties </w:t>
      </w:r>
      <w:r w:rsidR="003E12AB">
        <w:rPr>
          <w:rStyle w:val="normaltextrun"/>
          <w:rFonts w:ascii="Times New Roman" w:hAnsi="Times New Roman"/>
          <w:szCs w:val="24"/>
        </w:rPr>
        <w:t xml:space="preserve">Nr. GC-JVS-61 </w:t>
      </w:r>
      <w:r w:rsidR="00307200" w:rsidRPr="00307200">
        <w:rPr>
          <w:rStyle w:val="normaltextrun"/>
          <w:rFonts w:ascii="Times New Roman" w:hAnsi="Times New Roman"/>
          <w:szCs w:val="24"/>
        </w:rPr>
        <w:t>„Paslaugų, skatinančių ir efektyviai palaikančių globą šeimos aplinkoje, vystymas“</w:t>
      </w:r>
      <w:r w:rsidR="00D46693">
        <w:rPr>
          <w:rStyle w:val="normaltextrun"/>
          <w:rFonts w:ascii="Times New Roman" w:hAnsi="Times New Roman"/>
          <w:szCs w:val="24"/>
        </w:rPr>
        <w:t>,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3.3.5 ir 3.5.6 papunkčius</w:t>
      </w:r>
      <w:r w:rsidR="00D46693">
        <w:rPr>
          <w:rStyle w:val="normaltextrun"/>
          <w:rFonts w:ascii="Times New Roman" w:hAnsi="Times New Roman"/>
          <w:szCs w:val="24"/>
        </w:rPr>
        <w:t>,</w:t>
      </w:r>
    </w:p>
    <w:p w14:paraId="64AC9086" w14:textId="07175E5C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07200">
        <w:rPr>
          <w:rFonts w:ascii="Times New Roman" w:hAnsi="Times New Roman"/>
          <w:color w:val="000000"/>
          <w:szCs w:val="24"/>
        </w:rPr>
        <w:tab/>
      </w:r>
      <w:r w:rsidR="00307200">
        <w:rPr>
          <w:rFonts w:ascii="Times New Roman" w:hAnsi="Times New Roman"/>
          <w:color w:val="000000"/>
          <w:szCs w:val="24"/>
        </w:rPr>
        <w:t xml:space="preserve">t </w:t>
      </w:r>
      <w:r w:rsidR="00307200" w:rsidRPr="00307200">
        <w:rPr>
          <w:rFonts w:ascii="Times New Roman" w:hAnsi="Times New Roman"/>
          <w:color w:val="000000"/>
          <w:szCs w:val="24"/>
        </w:rPr>
        <w:t>v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r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t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n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 xml:space="preserve">u </w:t>
      </w:r>
      <w:r w:rsidR="00A650D7">
        <w:rPr>
          <w:rFonts w:ascii="Times New Roman" w:hAnsi="Times New Roman"/>
          <w:color w:val="000000"/>
          <w:szCs w:val="24"/>
        </w:rPr>
        <w:t xml:space="preserve">Šakių rajono savivaldybės administracijos ir Šakių socialinių paslaugų centro Globos centro 2026 m. globėjų pritraukimo ir visuomenės švietimo apie globą planą / programą </w:t>
      </w:r>
      <w:r w:rsidR="00307200" w:rsidRPr="00307200">
        <w:rPr>
          <w:rFonts w:ascii="Times New Roman" w:hAnsi="Times New Roman"/>
          <w:color w:val="000000"/>
          <w:szCs w:val="24"/>
        </w:rPr>
        <w:t>(pridedama).</w:t>
      </w:r>
    </w:p>
    <w:p w14:paraId="4B3143EA" w14:textId="3717707B" w:rsidR="008A67CF" w:rsidRPr="00307200" w:rsidRDefault="008A67CF" w:rsidP="00307200">
      <w:pPr>
        <w:spacing w:line="360" w:lineRule="auto"/>
        <w:ind w:firstLine="720"/>
        <w:jc w:val="both"/>
        <w:rPr>
          <w:rStyle w:val="uficommentbody"/>
          <w:color w:val="000000"/>
          <w:szCs w:val="24"/>
        </w:rPr>
      </w:pPr>
    </w:p>
    <w:p w14:paraId="3C074A8A" w14:textId="77777777" w:rsidR="008A67CF" w:rsidRPr="002E6926" w:rsidRDefault="008A67CF" w:rsidP="00D92805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7EC36480" w14:textId="2621D5F3" w:rsidR="008A67CF" w:rsidRDefault="008A67CF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B198558" w14:textId="1D1D7868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0EA0F5F1" w14:textId="77777777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FB72E19" w14:textId="77777777" w:rsidR="00A140FE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28F37092" w14:textId="7862EFF5" w:rsidR="008A67CF" w:rsidRPr="002E6926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meras</w:t>
      </w:r>
      <w:r w:rsidR="008A67CF" w:rsidRPr="002E6926">
        <w:rPr>
          <w:rFonts w:ascii="Times New Roman" w:hAnsi="Times New Roman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="008A67CF" w:rsidRPr="002E6926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Raimondas Januševičius</w:t>
      </w:r>
    </w:p>
    <w:p w14:paraId="1E32647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E43D689" w14:textId="27226C54" w:rsidR="008A67CF" w:rsidRDefault="008A67CF" w:rsidP="008A67CF">
      <w:pPr>
        <w:rPr>
          <w:rFonts w:ascii="Times New Roman" w:hAnsi="Times New Roman"/>
          <w:szCs w:val="24"/>
        </w:rPr>
      </w:pPr>
    </w:p>
    <w:p w14:paraId="18E4F317" w14:textId="4A3F41AB" w:rsidR="00067AC4" w:rsidRDefault="00067AC4" w:rsidP="008A67CF">
      <w:pPr>
        <w:rPr>
          <w:rFonts w:ascii="Times New Roman" w:hAnsi="Times New Roman"/>
          <w:szCs w:val="24"/>
        </w:rPr>
      </w:pPr>
    </w:p>
    <w:p w14:paraId="38E45D16" w14:textId="2BD3DB47" w:rsidR="00307200" w:rsidRDefault="00307200" w:rsidP="008A67CF">
      <w:pPr>
        <w:rPr>
          <w:rFonts w:ascii="Times New Roman" w:hAnsi="Times New Roman"/>
          <w:szCs w:val="24"/>
        </w:rPr>
      </w:pPr>
    </w:p>
    <w:p w14:paraId="79900BCE" w14:textId="77777777" w:rsidR="00307200" w:rsidRPr="002E6926" w:rsidRDefault="00307200" w:rsidP="008A67CF">
      <w:pPr>
        <w:rPr>
          <w:rFonts w:ascii="Times New Roman" w:hAnsi="Times New Roman"/>
          <w:szCs w:val="24"/>
        </w:rPr>
      </w:pPr>
    </w:p>
    <w:p w14:paraId="5B8A01F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 xml:space="preserve">Parengė </w:t>
      </w:r>
    </w:p>
    <w:p w14:paraId="5879288E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Socialinės paramos skyriaus</w:t>
      </w:r>
    </w:p>
    <w:p w14:paraId="3B15BDA8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vyriausioji specialistė</w:t>
      </w:r>
    </w:p>
    <w:p w14:paraId="4C19A95A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F82BAF0" w14:textId="12ED280F" w:rsidR="008A67CF" w:rsidRPr="002E6926" w:rsidRDefault="00D664B6" w:rsidP="008A67C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Milda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151E5C84" w14:textId="50FB796F" w:rsidR="001D38EF" w:rsidRPr="00434111" w:rsidRDefault="00A02F31" w:rsidP="008A67C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A650D7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-0</w:t>
      </w:r>
      <w:r w:rsidR="00A650D7">
        <w:rPr>
          <w:rFonts w:ascii="Times New Roman" w:hAnsi="Times New Roman"/>
          <w:szCs w:val="24"/>
        </w:rPr>
        <w:t>2-20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55758" w14:textId="77777777" w:rsidR="00AB0CCF" w:rsidRDefault="00AB0CCF">
      <w:r>
        <w:separator/>
      </w:r>
    </w:p>
  </w:endnote>
  <w:endnote w:type="continuationSeparator" w:id="0">
    <w:p w14:paraId="60822D8C" w14:textId="77777777" w:rsidR="00AB0CCF" w:rsidRDefault="00AB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991DED" w14:textId="77777777" w:rsidR="00AB0CCF" w:rsidRDefault="00AB0CCF">
      <w:r>
        <w:separator/>
      </w:r>
    </w:p>
  </w:footnote>
  <w:footnote w:type="continuationSeparator" w:id="0">
    <w:p w14:paraId="122659E9" w14:textId="77777777" w:rsidR="00AB0CCF" w:rsidRDefault="00AB0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42D1"/>
    <w:rsid w:val="00067AC4"/>
    <w:rsid w:val="00084B41"/>
    <w:rsid w:val="000B75B8"/>
    <w:rsid w:val="000D4C10"/>
    <w:rsid w:val="001154C9"/>
    <w:rsid w:val="00117499"/>
    <w:rsid w:val="00120C8F"/>
    <w:rsid w:val="00126E52"/>
    <w:rsid w:val="001519FB"/>
    <w:rsid w:val="00182F4C"/>
    <w:rsid w:val="00187EB8"/>
    <w:rsid w:val="001D38EF"/>
    <w:rsid w:val="001E3A3C"/>
    <w:rsid w:val="001E7250"/>
    <w:rsid w:val="002021DE"/>
    <w:rsid w:val="00204C10"/>
    <w:rsid w:val="00236565"/>
    <w:rsid w:val="002568CE"/>
    <w:rsid w:val="00262666"/>
    <w:rsid w:val="002765E4"/>
    <w:rsid w:val="0028720A"/>
    <w:rsid w:val="00295AFE"/>
    <w:rsid w:val="002D3ABC"/>
    <w:rsid w:val="002E5A2A"/>
    <w:rsid w:val="00307200"/>
    <w:rsid w:val="00307B42"/>
    <w:rsid w:val="00311DCD"/>
    <w:rsid w:val="003139DE"/>
    <w:rsid w:val="00313CF0"/>
    <w:rsid w:val="00315EE7"/>
    <w:rsid w:val="00320418"/>
    <w:rsid w:val="003301AC"/>
    <w:rsid w:val="00342E29"/>
    <w:rsid w:val="00371FCF"/>
    <w:rsid w:val="00382154"/>
    <w:rsid w:val="003A0C31"/>
    <w:rsid w:val="003C573C"/>
    <w:rsid w:val="003E12AB"/>
    <w:rsid w:val="003F491F"/>
    <w:rsid w:val="00432254"/>
    <w:rsid w:val="00432E86"/>
    <w:rsid w:val="00434111"/>
    <w:rsid w:val="00435ADB"/>
    <w:rsid w:val="004A2CA1"/>
    <w:rsid w:val="004F130A"/>
    <w:rsid w:val="0050396D"/>
    <w:rsid w:val="00512678"/>
    <w:rsid w:val="00514B69"/>
    <w:rsid w:val="00521D86"/>
    <w:rsid w:val="00537BE3"/>
    <w:rsid w:val="00553FB4"/>
    <w:rsid w:val="00554B29"/>
    <w:rsid w:val="00583E25"/>
    <w:rsid w:val="00591929"/>
    <w:rsid w:val="005C352A"/>
    <w:rsid w:val="005C5F44"/>
    <w:rsid w:val="005E7F6E"/>
    <w:rsid w:val="005F551E"/>
    <w:rsid w:val="00610881"/>
    <w:rsid w:val="00645AE1"/>
    <w:rsid w:val="00645CE4"/>
    <w:rsid w:val="006850E0"/>
    <w:rsid w:val="006C3416"/>
    <w:rsid w:val="006C7336"/>
    <w:rsid w:val="006E49D8"/>
    <w:rsid w:val="006F1F2B"/>
    <w:rsid w:val="006F7106"/>
    <w:rsid w:val="0070001E"/>
    <w:rsid w:val="00702B66"/>
    <w:rsid w:val="007055FE"/>
    <w:rsid w:val="007208A1"/>
    <w:rsid w:val="00721DB4"/>
    <w:rsid w:val="00795C1A"/>
    <w:rsid w:val="007A46AC"/>
    <w:rsid w:val="007B25B1"/>
    <w:rsid w:val="007C1039"/>
    <w:rsid w:val="0080392B"/>
    <w:rsid w:val="008124CA"/>
    <w:rsid w:val="008610A5"/>
    <w:rsid w:val="00884737"/>
    <w:rsid w:val="008936F1"/>
    <w:rsid w:val="008A4297"/>
    <w:rsid w:val="008A67CF"/>
    <w:rsid w:val="008C1B78"/>
    <w:rsid w:val="008F4809"/>
    <w:rsid w:val="009032E2"/>
    <w:rsid w:val="00914A52"/>
    <w:rsid w:val="00961FD3"/>
    <w:rsid w:val="0098205C"/>
    <w:rsid w:val="009A68CD"/>
    <w:rsid w:val="009B57C3"/>
    <w:rsid w:val="009C4EAB"/>
    <w:rsid w:val="009D00F1"/>
    <w:rsid w:val="009F065C"/>
    <w:rsid w:val="00A02F31"/>
    <w:rsid w:val="00A116ED"/>
    <w:rsid w:val="00A140FE"/>
    <w:rsid w:val="00A5000B"/>
    <w:rsid w:val="00A650D7"/>
    <w:rsid w:val="00AA4D5E"/>
    <w:rsid w:val="00AB0B62"/>
    <w:rsid w:val="00AB0CCF"/>
    <w:rsid w:val="00AE7378"/>
    <w:rsid w:val="00AF547E"/>
    <w:rsid w:val="00AF58B9"/>
    <w:rsid w:val="00B02F03"/>
    <w:rsid w:val="00B42E68"/>
    <w:rsid w:val="00B651B5"/>
    <w:rsid w:val="00B75F85"/>
    <w:rsid w:val="00BD2527"/>
    <w:rsid w:val="00BE1E33"/>
    <w:rsid w:val="00BE4C6A"/>
    <w:rsid w:val="00BE6D25"/>
    <w:rsid w:val="00C13189"/>
    <w:rsid w:val="00C2225A"/>
    <w:rsid w:val="00C838D9"/>
    <w:rsid w:val="00C84A75"/>
    <w:rsid w:val="00C921BD"/>
    <w:rsid w:val="00C93FA2"/>
    <w:rsid w:val="00CA1C35"/>
    <w:rsid w:val="00CA5CDA"/>
    <w:rsid w:val="00CA67DC"/>
    <w:rsid w:val="00CA6ECE"/>
    <w:rsid w:val="00CD1CE2"/>
    <w:rsid w:val="00CD3A63"/>
    <w:rsid w:val="00CE7087"/>
    <w:rsid w:val="00CF151E"/>
    <w:rsid w:val="00D127CF"/>
    <w:rsid w:val="00D235A5"/>
    <w:rsid w:val="00D315BE"/>
    <w:rsid w:val="00D41D28"/>
    <w:rsid w:val="00D46693"/>
    <w:rsid w:val="00D508D5"/>
    <w:rsid w:val="00D61490"/>
    <w:rsid w:val="00D664B6"/>
    <w:rsid w:val="00D92805"/>
    <w:rsid w:val="00D92CB0"/>
    <w:rsid w:val="00DC216D"/>
    <w:rsid w:val="00DD2949"/>
    <w:rsid w:val="00DD4634"/>
    <w:rsid w:val="00DD47CE"/>
    <w:rsid w:val="00E01917"/>
    <w:rsid w:val="00E12028"/>
    <w:rsid w:val="00E6277A"/>
    <w:rsid w:val="00E65A50"/>
    <w:rsid w:val="00E663D9"/>
    <w:rsid w:val="00E856EE"/>
    <w:rsid w:val="00E918BB"/>
    <w:rsid w:val="00E92FEF"/>
    <w:rsid w:val="00ED113F"/>
    <w:rsid w:val="00EE2CE3"/>
    <w:rsid w:val="00EF4FA3"/>
    <w:rsid w:val="00F01EF6"/>
    <w:rsid w:val="00F034E2"/>
    <w:rsid w:val="00F373AA"/>
    <w:rsid w:val="00F40F1A"/>
    <w:rsid w:val="00F4445C"/>
    <w:rsid w:val="00F97079"/>
    <w:rsid w:val="00FA4674"/>
    <w:rsid w:val="00FB1B85"/>
    <w:rsid w:val="00FD56E2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8A67CF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373A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373AA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5000B"/>
    <w:rPr>
      <w:rFonts w:ascii="TimesLT" w:hAnsi="TimesLT"/>
      <w:sz w:val="24"/>
    </w:rPr>
  </w:style>
  <w:style w:type="character" w:customStyle="1" w:styleId="normaltextrun">
    <w:name w:val="normaltextrun"/>
    <w:basedOn w:val="Numatytasispastraiposriftas"/>
    <w:rsid w:val="00307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45919D-6DC6-4C5B-A359-4EA055DBFE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167</Words>
  <Characters>1231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1396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</cp:revision>
  <cp:lastPrinted>2001-05-23T08:36:00Z</cp:lastPrinted>
  <dcterms:created xsi:type="dcterms:W3CDTF">2026-02-20T08:58:00Z</dcterms:created>
  <dcterms:modified xsi:type="dcterms:W3CDTF">2026-02-20T12:11:00Z</dcterms:modified>
</cp:coreProperties>
</file>