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7F32F" w14:textId="77777777" w:rsidR="008A1C48" w:rsidRDefault="008A1C48" w:rsidP="008A1C48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638F233B" wp14:editId="3AE7475B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9179D" w14:textId="77777777" w:rsidR="008A1C48" w:rsidRDefault="008A1C48" w:rsidP="008A1C48">
      <w:pPr>
        <w:jc w:val="center"/>
        <w:rPr>
          <w:rFonts w:ascii="Times New Roman" w:hAnsi="Times New Roman" w:cs="Times New Roman"/>
          <w:b/>
        </w:rPr>
      </w:pPr>
    </w:p>
    <w:p w14:paraId="5DAB84BA" w14:textId="77777777" w:rsidR="008A1C48" w:rsidRDefault="008A1C48" w:rsidP="008A1C4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80FB13C" w14:textId="77777777" w:rsidR="008A1C48" w:rsidRDefault="008A1C48" w:rsidP="008A1C48">
      <w:pPr>
        <w:jc w:val="center"/>
        <w:rPr>
          <w:rFonts w:ascii="Times New Roman" w:hAnsi="Times New Roman" w:cs="Times New Roman"/>
          <w:b/>
        </w:rPr>
      </w:pPr>
    </w:p>
    <w:p w14:paraId="2D0F0DDC" w14:textId="77777777" w:rsidR="008A1C48" w:rsidRDefault="008A1C48" w:rsidP="008A1C48">
      <w:pPr>
        <w:jc w:val="center"/>
        <w:rPr>
          <w:rFonts w:ascii="Times New Roman" w:hAnsi="Times New Roman" w:cs="Times New Roman"/>
          <w:b/>
        </w:rPr>
      </w:pPr>
    </w:p>
    <w:p w14:paraId="35937A34" w14:textId="77777777" w:rsidR="008A1C48" w:rsidRPr="003F201D" w:rsidRDefault="008A1C48" w:rsidP="008A1C48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2EA7C888" w14:textId="332ACD9A" w:rsidR="00DB7B78" w:rsidRPr="008C1F56" w:rsidRDefault="00DB7B78" w:rsidP="00DB7B7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bookmarkStart w:id="0" w:name="part_e56feed0cc3d412d922a150a7fc1cdf6"/>
      <w:bookmarkEnd w:id="0"/>
      <w:r w:rsidRPr="008C1F56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 xml:space="preserve">DĖL LEIDIMŲ ĮRENGTI IŠORINĘ REKLAMĄ IŠDAVIMO TVARKOS APRAŠO </w:t>
      </w:r>
      <w:r w:rsidR="005926A3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>PA</w:t>
      </w:r>
      <w:r w:rsidRPr="008C1F56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>TVIRTINIMO</w:t>
      </w:r>
    </w:p>
    <w:p w14:paraId="75C4E5CA" w14:textId="77777777" w:rsidR="00DB7B78" w:rsidRPr="008C1F56" w:rsidRDefault="00DB7B78" w:rsidP="00DB7B7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DB0752A" w14:textId="07020B5D" w:rsidR="00DB7B78" w:rsidRPr="008C1F56" w:rsidRDefault="00DB7B78" w:rsidP="00DB7B7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7B3467">
        <w:rPr>
          <w:rFonts w:ascii="Times New Roman" w:hAnsi="Times New Roman" w:cs="Times New Roman"/>
          <w:color w:val="auto"/>
          <w:kern w:val="0"/>
          <w:lang w:val="fi-FI" w:eastAsia="en-US"/>
        </w:rPr>
        <w:t>26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kovo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158B8CA0" w14:textId="77777777" w:rsidR="00DB7B78" w:rsidRPr="008C1F56" w:rsidRDefault="00DB7B78" w:rsidP="00DB7B78">
      <w:pPr>
        <w:suppressAutoHyphens w:val="0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07DA139" w14:textId="0C1E62AB" w:rsidR="007B3467" w:rsidRPr="00AF5907" w:rsidRDefault="00DB7B78" w:rsidP="00AF5907">
      <w:pPr>
        <w:tabs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Vadovaudamasi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s</w:t>
      </w: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Lietuvos Respublikos vietos savivaldos įstatymo 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6 straipsnio 39 punktu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,</w:t>
      </w: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25 straipsnio 5 dalimi, Lietuvos Respublikos reklamos įstatymo 12 straipsnio 7 dalimi ir Išorinės reklamos įrengimo taisyklių, patvirtintų Lietuvos Respublikos ūkio ministro 2013 m. liepos 30 d. įsakymu Nr. 4-670 ,,Dėl išorinės reklamos įrengimo taisyklių patvirtinimo“, 20.3 p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unktu</w:t>
      </w: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:</w:t>
      </w:r>
      <w:bookmarkStart w:id="1" w:name="part_8120a9cb5b9d40d7935bc61ed2915024"/>
      <w:bookmarkEnd w:id="1"/>
    </w:p>
    <w:p w14:paraId="4E3CC8AD" w14:textId="5D56404C" w:rsidR="00DB7B78" w:rsidRDefault="00AF5907" w:rsidP="00765973">
      <w:pPr>
        <w:tabs>
          <w:tab w:val="left" w:pos="709"/>
          <w:tab w:val="left" w:pos="851"/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1</w:t>
      </w:r>
      <w:r w:rsidR="00DB7B78"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. T v i r t i n u</w:t>
      </w:r>
      <w:r w:rsidR="00DB7B78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</w:t>
      </w:r>
      <w:r w:rsidR="00DB7B78"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Leidimų įrengti išorinę reklamą išdavimo tvarkos aprašą (pridedama).</w:t>
      </w:r>
    </w:p>
    <w:p w14:paraId="6F6B39F2" w14:textId="261D420C" w:rsidR="00AF5907" w:rsidRPr="00FB3C7B" w:rsidRDefault="00AF5907" w:rsidP="00AF5907">
      <w:pPr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2. 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P r i p a ž į s t u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netekusiu galios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Šakių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rajono savivaldybės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mero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20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23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m.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liepos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14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d.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potvarkį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Nr.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MT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-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122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„Dėl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l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eidimų įrengti išorinę reklamą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Šakių rajono savivaldybės teritorijoje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išdavimo tvarkos aprašo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pa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tvirtinimo“</w:t>
      </w:r>
      <w:r w:rsidRPr="00530266">
        <w:rPr>
          <w:rFonts w:ascii="Times New Roman" w:hAnsi="Times New Roman" w:cs="Times New Roman"/>
          <w:szCs w:val="24"/>
        </w:rPr>
        <w:t xml:space="preserve"> </w:t>
      </w:r>
      <w:r w:rsidR="00AC1431">
        <w:rPr>
          <w:rFonts w:ascii="Times New Roman" w:hAnsi="Times New Roman" w:cs="Times New Roman"/>
          <w:szCs w:val="24"/>
        </w:rPr>
        <w:t>su visais jo pakeitimais ir papildymais</w:t>
      </w:r>
      <w:r w:rsidRPr="00903C2D">
        <w:rPr>
          <w:rFonts w:ascii="Times New Roman" w:hAnsi="Times New Roman" w:cs="Times New Roman"/>
          <w:szCs w:val="24"/>
        </w:rPr>
        <w:t>.</w:t>
      </w:r>
    </w:p>
    <w:p w14:paraId="0CEB7D27" w14:textId="5869DCD8" w:rsidR="00DB7B78" w:rsidRDefault="00AC1431" w:rsidP="00AC1431">
      <w:pPr>
        <w:tabs>
          <w:tab w:val="left" w:pos="993"/>
        </w:tabs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2" w:name="part_8736a08094774bfc82b68bd25146a47e"/>
      <w:bookmarkEnd w:id="2"/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            </w:t>
      </w:r>
      <w:r w:rsidR="007B346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3</w:t>
      </w:r>
      <w:r w:rsidR="00DB7B78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. P a v e d u  </w:t>
      </w:r>
      <w:r w:rsidR="00DB7B7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Šakių</w:t>
      </w:r>
      <w:r w:rsidR="00DB7B78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rajono savivaldybės administracijos </w:t>
      </w:r>
      <w:r w:rsidR="00DB7B78">
        <w:rPr>
          <w:rFonts w:ascii="Times New Roman" w:hAnsi="Times New Roman" w:cs="Times New Roman"/>
          <w:kern w:val="0"/>
          <w:szCs w:val="24"/>
        </w:rPr>
        <w:t>A</w:t>
      </w:r>
      <w:r w:rsidR="00DB7B78" w:rsidRPr="00662E90">
        <w:rPr>
          <w:rFonts w:ascii="Times New Roman" w:hAnsi="Times New Roman" w:cs="Times New Roman"/>
          <w:kern w:val="0"/>
          <w:szCs w:val="24"/>
        </w:rPr>
        <w:t xml:space="preserve">rchitektūros ir </w:t>
      </w:r>
      <w:r w:rsidR="00DB7B78">
        <w:rPr>
          <w:rFonts w:ascii="Times New Roman" w:hAnsi="Times New Roman" w:cs="Times New Roman"/>
          <w:kern w:val="0"/>
          <w:szCs w:val="24"/>
        </w:rPr>
        <w:t>urbanistikos</w:t>
      </w:r>
      <w:r w:rsidR="00DB7B78" w:rsidRPr="00662E90">
        <w:rPr>
          <w:rFonts w:ascii="Times New Roman" w:hAnsi="Times New Roman" w:cs="Times New Roman"/>
          <w:kern w:val="0"/>
          <w:szCs w:val="24"/>
        </w:rPr>
        <w:t xml:space="preserve"> skyri</w:t>
      </w:r>
      <w:r w:rsidR="00DB7B78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ui vykdyti šio įsakymo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</w:t>
      </w:r>
      <w:r w:rsidR="00DB7B78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punktu patvirtinto Leidimų įrengti išorinę reklamą išdavimo tvarkos aprašo nustatytų reikalavimų įgyvendinimą</w:t>
      </w:r>
      <w:bookmarkStart w:id="3" w:name="part_4ab0a19624ff4d6faec6ebbd3337879e"/>
      <w:bookmarkEnd w:id="3"/>
      <w:r w:rsidR="00CA103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.</w:t>
      </w:r>
    </w:p>
    <w:p w14:paraId="60CD2B89" w14:textId="0EBC6BA2" w:rsidR="00EE0DA4" w:rsidRPr="000A4A3E" w:rsidRDefault="00EE0DA4" w:rsidP="00765973">
      <w:pPr>
        <w:tabs>
          <w:tab w:val="left" w:pos="709"/>
        </w:tabs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0A4A3E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Lietuvos administracinių ginčų komisijos Kauno apygardos skyriui adresu: </w:t>
      </w:r>
      <w:r w:rsidR="002F1AC9">
        <w:rPr>
          <w:rFonts w:ascii="Times New Roman" w:hAnsi="Times New Roman" w:cs="Times New Roman"/>
          <w:color w:val="auto"/>
          <w:szCs w:val="24"/>
        </w:rPr>
        <w:t xml:space="preserve">A. Juozapavičiaus pr. 57, </w:t>
      </w:r>
      <w:r w:rsidRPr="000A4A3E">
        <w:rPr>
          <w:rFonts w:ascii="Times New Roman" w:hAnsi="Times New Roman" w:cs="Times New Roman"/>
          <w:color w:val="auto"/>
          <w:szCs w:val="24"/>
        </w:rPr>
        <w:t>Kaunas, arba Regionų administracinio teismo Kauno rūmams adresu: A. Mickevičiaus g. 8A, Kaunas.</w:t>
      </w:r>
    </w:p>
    <w:p w14:paraId="501C1737" w14:textId="77777777" w:rsidR="008A1C48" w:rsidRPr="003530C9" w:rsidRDefault="008A1C48" w:rsidP="00765973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60B36DCC" w14:textId="77777777" w:rsidR="008A1C48" w:rsidRPr="003530C9" w:rsidRDefault="008A1C48" w:rsidP="0076597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E881CA0" w14:textId="77777777" w:rsidR="008A1C48" w:rsidRPr="00B4043B" w:rsidRDefault="008A1C48" w:rsidP="008A1C4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6BF0716" w14:textId="77777777" w:rsidR="008A1C48" w:rsidRDefault="008A1C48" w:rsidP="008A1C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097F8C1F" w14:textId="77777777" w:rsidR="008A1C48" w:rsidRDefault="008A1C48" w:rsidP="008A1C4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D2F2C6B" w14:textId="77777777" w:rsidR="008A1C48" w:rsidRDefault="008A1C48" w:rsidP="008A1C48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15C7F6B1" w14:textId="77777777" w:rsidR="008A1C48" w:rsidRDefault="008A1C48" w:rsidP="008A1C4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34F947B" w14:textId="77777777" w:rsidR="008A1C48" w:rsidRDefault="008A1C48" w:rsidP="008A1C4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F0004A9" w14:textId="77777777" w:rsidR="008A1C48" w:rsidRDefault="008A1C48" w:rsidP="008A1C4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EBF6FEF" w14:textId="77777777" w:rsidR="008A1C48" w:rsidRDefault="008A1C48" w:rsidP="008A1C4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135E190" w14:textId="0599A475" w:rsidR="008A1C48" w:rsidRDefault="008A1C48" w:rsidP="008A1C48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246D1ED" w14:textId="77777777" w:rsidR="00657465" w:rsidRDefault="00657465" w:rsidP="008A1C48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B1B44ED" w14:textId="77777777" w:rsidR="008A1C48" w:rsidRDefault="008A1C48" w:rsidP="008A1C4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301C5B" w14:textId="77777777" w:rsidR="008A1C48" w:rsidRDefault="008A1C48" w:rsidP="008A1C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20BC8409" w14:textId="77777777" w:rsidR="008A1C48" w:rsidRDefault="008A1C48" w:rsidP="008A1C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7B2210DA" w14:textId="77777777" w:rsidR="008A1C48" w:rsidRDefault="008A1C48" w:rsidP="008A1C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4ED7540" w14:textId="77777777" w:rsidR="008A1C48" w:rsidRDefault="008A1C48" w:rsidP="008A1C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B81469" w14:textId="77777777" w:rsidR="008A1C48" w:rsidRDefault="008A1C48" w:rsidP="008A1C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24F3B2CC" w14:textId="62B3CE91" w:rsidR="008A1C48" w:rsidRPr="00696DE7" w:rsidRDefault="008A1C48" w:rsidP="008A1C48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DC438B">
        <w:rPr>
          <w:rFonts w:ascii="Times New Roman" w:hAnsi="Times New Roman"/>
          <w:szCs w:val="24"/>
        </w:rPr>
        <w:t>3-</w:t>
      </w:r>
      <w:r w:rsidR="006D42F1">
        <w:rPr>
          <w:rFonts w:ascii="Times New Roman" w:hAnsi="Times New Roman"/>
          <w:szCs w:val="24"/>
        </w:rPr>
        <w:t>04</w:t>
      </w:r>
    </w:p>
    <w:p w14:paraId="341F0DDB" w14:textId="77777777" w:rsidR="008A1C48" w:rsidRDefault="008A1C48" w:rsidP="008A1C48"/>
    <w:p w14:paraId="26636AEB" w14:textId="77777777" w:rsidR="008A1C48" w:rsidRDefault="008A1C48" w:rsidP="008A1C48"/>
    <w:p w14:paraId="4F098379" w14:textId="77777777" w:rsidR="008A1C48" w:rsidRDefault="008A1C48" w:rsidP="008A1C48"/>
    <w:p w14:paraId="3B05AB73" w14:textId="77777777" w:rsidR="008A1C48" w:rsidRDefault="008A1C48" w:rsidP="008A1C48"/>
    <w:p w14:paraId="035C6586" w14:textId="77777777" w:rsidR="00371E83" w:rsidRDefault="00371E83"/>
    <w:sectPr w:rsidR="00371E83" w:rsidSect="008A7636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48"/>
    <w:rsid w:val="00114C17"/>
    <w:rsid w:val="002F1AC9"/>
    <w:rsid w:val="00371E83"/>
    <w:rsid w:val="00465372"/>
    <w:rsid w:val="00476921"/>
    <w:rsid w:val="00500C2C"/>
    <w:rsid w:val="00576991"/>
    <w:rsid w:val="005926A3"/>
    <w:rsid w:val="00640DC0"/>
    <w:rsid w:val="00657465"/>
    <w:rsid w:val="006D42F1"/>
    <w:rsid w:val="00765973"/>
    <w:rsid w:val="007B3467"/>
    <w:rsid w:val="007E6A41"/>
    <w:rsid w:val="00831DF1"/>
    <w:rsid w:val="008A1C48"/>
    <w:rsid w:val="009B53C2"/>
    <w:rsid w:val="00AC1431"/>
    <w:rsid w:val="00AF5907"/>
    <w:rsid w:val="00CA1030"/>
    <w:rsid w:val="00D746C0"/>
    <w:rsid w:val="00DB7B78"/>
    <w:rsid w:val="00DC438B"/>
    <w:rsid w:val="00E942C6"/>
    <w:rsid w:val="00EE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65A79"/>
  <w15:chartTrackingRefBased/>
  <w15:docId w15:val="{37AF9116-073C-4A8D-BCE2-918CB447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1C48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27C48AC-2504-49CA-87EF-ECC2A89A3F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20</cp:revision>
  <cp:lastPrinted>2026-02-25T09:11:00Z</cp:lastPrinted>
  <dcterms:created xsi:type="dcterms:W3CDTF">2026-02-19T12:22:00Z</dcterms:created>
  <dcterms:modified xsi:type="dcterms:W3CDTF">2026-03-06T11:18:00Z</dcterms:modified>
</cp:coreProperties>
</file>