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49C180F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3CF47617" w14:textId="0082F33F" w:rsidR="00685953" w:rsidRPr="00AB27C3" w:rsidRDefault="00E60585" w:rsidP="00685953">
      <w:pPr>
        <w:tabs>
          <w:tab w:val="left" w:pos="1242"/>
          <w:tab w:val="left" w:pos="1281"/>
          <w:tab w:val="left" w:pos="7450"/>
          <w:tab w:val="left" w:pos="7655"/>
        </w:tabs>
        <w:suppressAutoHyphens/>
        <w:ind w:left="120"/>
        <w:jc w:val="center"/>
        <w:rPr>
          <w:rFonts w:eastAsiaTheme="minorHAnsi"/>
          <w:b/>
          <w:bCs/>
          <w:kern w:val="2"/>
          <w:szCs w:val="24"/>
          <w14:ligatures w14:val="standardContextual"/>
        </w:rPr>
      </w:pPr>
      <w:bookmarkStart w:id="0" w:name="_Hlk180417986"/>
      <w:r>
        <w:rPr>
          <w:rFonts w:eastAsiaTheme="minorHAnsi"/>
          <w:b/>
          <w:bCs/>
          <w:kern w:val="2"/>
          <w:szCs w:val="24"/>
          <w14:ligatures w14:val="standardContextual"/>
        </w:rPr>
        <w:t xml:space="preserve">DĖL 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>DETAL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IOJO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PLAN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O,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>PATVIRTINT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O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ŠAKIŲ RAJONO SAVIVALDYBĖS TARYBOS 2011 M. 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RUGSĖJ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>O 2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3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D. SPRENDIMU NR.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>T-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>163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„DĖL ŽEMĖS SKLYPO, ESANČIO ŠAKI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 xml:space="preserve">Ų SEN., VILKELIŠKIŲ K., PADALINIMO IR PASKIRTIES PAKEITIMO 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DETALIOJO PLANO 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685953" w:rsidRPr="00AB27C3">
        <w:rPr>
          <w:rFonts w:eastAsiaTheme="minorHAnsi"/>
          <w:b/>
          <w:bCs/>
          <w:kern w:val="2"/>
          <w:szCs w:val="24"/>
          <w14:ligatures w14:val="standardContextual"/>
        </w:rPr>
        <w:t>TVIRTINIMO“</w:t>
      </w:r>
      <w:r w:rsidR="00A54D02">
        <w:rPr>
          <w:rFonts w:eastAsiaTheme="minorHAnsi"/>
          <w:b/>
          <w:bCs/>
          <w:kern w:val="2"/>
          <w:szCs w:val="24"/>
          <w14:ligatures w14:val="standardContextual"/>
        </w:rPr>
        <w:t>,</w:t>
      </w:r>
      <w:r w:rsidR="0068595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685953" w:rsidRPr="00AB27C3">
        <w:rPr>
          <w:b/>
          <w:bCs/>
          <w:szCs w:val="24"/>
        </w:rPr>
        <w:t xml:space="preserve"> </w:t>
      </w:r>
      <w:bookmarkEnd w:id="0"/>
      <w:r w:rsidR="00685953" w:rsidRPr="00AB27C3">
        <w:rPr>
          <w:b/>
          <w:bCs/>
          <w:szCs w:val="24"/>
        </w:rPr>
        <w:t>PLANAVIMO DARBŲ PROGRAM</w:t>
      </w:r>
      <w:r w:rsidR="00685953">
        <w:rPr>
          <w:b/>
          <w:bCs/>
          <w:szCs w:val="24"/>
        </w:rPr>
        <w:t>OS PATVIRTINIMO</w:t>
      </w:r>
    </w:p>
    <w:p w14:paraId="18657C29" w14:textId="77777777" w:rsidR="001F6877" w:rsidRDefault="001F6877" w:rsidP="00685953">
      <w:pPr>
        <w:jc w:val="center"/>
      </w:pPr>
    </w:p>
    <w:p w14:paraId="57F5ACCD" w14:textId="77777777" w:rsidR="00685953" w:rsidRPr="00B43649" w:rsidRDefault="00685953" w:rsidP="00685953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195498A6" w:rsidR="00393A1E" w:rsidRDefault="00393A1E" w:rsidP="00F10465">
            <w:pPr>
              <w:jc w:val="center"/>
            </w:pPr>
            <w:r>
              <w:t>202</w:t>
            </w:r>
            <w:r w:rsidR="00685953">
              <w:t>6</w:t>
            </w:r>
            <w:r>
              <w:t xml:space="preserve"> m. </w:t>
            </w:r>
            <w:r w:rsidR="00685953">
              <w:t>kov</w:t>
            </w:r>
            <w:r w:rsidR="003F2AA0">
              <w:t>o</w:t>
            </w:r>
            <w:r w:rsidR="00C942C5">
              <w:t xml:space="preserve"> </w:t>
            </w:r>
            <w:r w:rsidR="00685953">
              <w:t>10</w:t>
            </w:r>
            <w:r>
              <w:t xml:space="preserve">  </w:t>
            </w:r>
            <w:r w:rsidRPr="000A7389">
              <w:t>d.  Nr.</w:t>
            </w:r>
            <w:r w:rsidR="00685953">
              <w:t xml:space="preserve"> AT-</w:t>
            </w:r>
          </w:p>
          <w:p w14:paraId="56494C57" w14:textId="4AA176C4" w:rsidR="00393A1E" w:rsidRDefault="00393A1E" w:rsidP="00F10465">
            <w:pPr>
              <w:jc w:val="center"/>
            </w:pPr>
            <w:r>
              <w:t>Šakiai</w:t>
            </w:r>
          </w:p>
          <w:p w14:paraId="2F5621AF" w14:textId="1657004E" w:rsidR="001F6877" w:rsidRDefault="001F6877" w:rsidP="00F10465">
            <w:pPr>
              <w:jc w:val="center"/>
            </w:pP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47BE8903" w14:textId="243ADDE1" w:rsidR="001F6877" w:rsidRPr="00FA65BC" w:rsidRDefault="003E6E60" w:rsidP="00376EF8">
      <w:pPr>
        <w:pStyle w:val="Pagrindinistekstas"/>
        <w:spacing w:line="360" w:lineRule="auto"/>
        <w:rPr>
          <w:szCs w:val="24"/>
          <w:lang w:val="pt-BR"/>
        </w:rPr>
      </w:pPr>
      <w:r>
        <w:rPr>
          <w:szCs w:val="24"/>
        </w:rPr>
        <w:t xml:space="preserve">               </w:t>
      </w:r>
      <w:r w:rsidR="001F6877" w:rsidRPr="001F6877">
        <w:rPr>
          <w:szCs w:val="24"/>
        </w:rPr>
        <w:t>Vadovaudamasis Lietuvos Respublikos vietos savivaldos įstatymo 34 straipsnio 6 dalies 5 punktu,</w:t>
      </w:r>
      <w:r w:rsidR="003A17B3">
        <w:rPr>
          <w:szCs w:val="24"/>
        </w:rPr>
        <w:t xml:space="preserve"> </w:t>
      </w:r>
      <w:r w:rsidR="003A17B3" w:rsidRPr="001F6877">
        <w:rPr>
          <w:szCs w:val="24"/>
        </w:rPr>
        <w:t>Lietuvos Respublikos</w:t>
      </w:r>
      <w:r w:rsidR="003A17B3">
        <w:rPr>
          <w:szCs w:val="24"/>
        </w:rPr>
        <w:t xml:space="preserve"> teritorijų planavimo įstatymo 25 straipsnio 2 dalimi ir 34 straipsnio 2 dalimi, </w:t>
      </w:r>
      <w:r w:rsidR="001F6877" w:rsidRPr="001F6877">
        <w:rPr>
          <w:szCs w:val="24"/>
        </w:rPr>
        <w:t xml:space="preserve"> Kompleksinio teritorijų planavimo dokumentų rengimo taisyklių, patvirtintų Lietuvos Respublikos aplinkos ministro 2014 m. sausio 2 d. įsakymu Nr. D1-8 „Dėl kompleksinio teritorijų planavimo dokumentų rengimo taisyklių patvirtinimo“, </w:t>
      </w:r>
      <w:r w:rsidR="00376EF8">
        <w:rPr>
          <w:szCs w:val="24"/>
        </w:rPr>
        <w:t>256.3.2</w:t>
      </w:r>
      <w:r w:rsidR="00FA65BC">
        <w:rPr>
          <w:szCs w:val="24"/>
        </w:rPr>
        <w:t xml:space="preserve"> papunkčiu</w:t>
      </w:r>
      <w:r w:rsidR="00376EF8">
        <w:rPr>
          <w:szCs w:val="24"/>
        </w:rPr>
        <w:t xml:space="preserve"> </w:t>
      </w:r>
      <w:r w:rsidR="001F6877" w:rsidRPr="001F6877">
        <w:rPr>
          <w:szCs w:val="24"/>
        </w:rPr>
        <w:t xml:space="preserve">ir </w:t>
      </w:r>
      <w:r w:rsidR="00376EF8">
        <w:rPr>
          <w:szCs w:val="24"/>
        </w:rPr>
        <w:t>258</w:t>
      </w:r>
      <w:r w:rsidR="00F030A1">
        <w:rPr>
          <w:szCs w:val="24"/>
        </w:rPr>
        <w:t xml:space="preserve"> </w:t>
      </w:r>
      <w:r w:rsidR="001F6877" w:rsidRPr="001F6877">
        <w:rPr>
          <w:szCs w:val="24"/>
        </w:rPr>
        <w:t>p</w:t>
      </w:r>
      <w:r w:rsidR="00F030A1">
        <w:rPr>
          <w:szCs w:val="24"/>
        </w:rPr>
        <w:t>unkt</w:t>
      </w:r>
      <w:r w:rsidR="00FA65BC">
        <w:rPr>
          <w:szCs w:val="24"/>
        </w:rPr>
        <w:t>u</w:t>
      </w:r>
      <w:r w:rsidR="00EB050F">
        <w:rPr>
          <w:szCs w:val="24"/>
        </w:rPr>
        <w:t xml:space="preserve"> ir Šakių rajono savivaldybės administracijos direktoriaus 2026 m. kovo 5 d., įsakymu Nr. AT-266 „Dėl detaliojo plano keitimo rengimo pradžios ir planavimo tikslų“ </w:t>
      </w:r>
      <w:r w:rsidR="00376EF8">
        <w:rPr>
          <w:szCs w:val="24"/>
        </w:rPr>
        <w:t>,</w:t>
      </w:r>
    </w:p>
    <w:p w14:paraId="4A73638A" w14:textId="590E5E7C" w:rsidR="001F6877" w:rsidRPr="001F6877" w:rsidRDefault="001F6877" w:rsidP="00F2174B">
      <w:pPr>
        <w:pStyle w:val="Pagrindinistekstas"/>
        <w:spacing w:line="360" w:lineRule="auto"/>
        <w:rPr>
          <w:szCs w:val="24"/>
        </w:rPr>
      </w:pPr>
      <w:r w:rsidRPr="001F6877">
        <w:rPr>
          <w:szCs w:val="24"/>
        </w:rPr>
        <w:t xml:space="preserve">              </w:t>
      </w:r>
      <w:r w:rsidR="00834C8B">
        <w:rPr>
          <w:szCs w:val="24"/>
        </w:rPr>
        <w:t xml:space="preserve"> </w:t>
      </w:r>
      <w:r w:rsidR="00081361">
        <w:rPr>
          <w:szCs w:val="24"/>
        </w:rPr>
        <w:t>t</w:t>
      </w:r>
      <w:r w:rsidRPr="001F6877">
        <w:rPr>
          <w:szCs w:val="24"/>
        </w:rPr>
        <w:t xml:space="preserve"> v i r t i n u 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detaliojo plano,  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 xml:space="preserve">patvirtinto  </w:t>
      </w:r>
      <w:r w:rsidR="00685953">
        <w:rPr>
          <w:rFonts w:eastAsiaTheme="minorHAnsi"/>
          <w:kern w:val="2"/>
          <w:szCs w:val="24"/>
          <w14:ligatures w14:val="standardContextual"/>
        </w:rPr>
        <w:t>Š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 xml:space="preserve">akių rajono savivaldybės tarybos 2011 m. </w:t>
      </w:r>
      <w:r w:rsidR="00685953">
        <w:rPr>
          <w:rFonts w:eastAsiaTheme="minorHAnsi"/>
          <w:kern w:val="2"/>
          <w:szCs w:val="24"/>
          <w14:ligatures w14:val="standardContextual"/>
        </w:rPr>
        <w:t>rugsėj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>o 2</w:t>
      </w:r>
      <w:r w:rsidR="00685953">
        <w:rPr>
          <w:rFonts w:eastAsiaTheme="minorHAnsi"/>
          <w:kern w:val="2"/>
          <w:szCs w:val="24"/>
          <w14:ligatures w14:val="standardContextual"/>
        </w:rPr>
        <w:t>3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 xml:space="preserve"> d. sprendimu </w:t>
      </w:r>
      <w:r w:rsidR="00685953">
        <w:rPr>
          <w:rFonts w:eastAsiaTheme="minorHAnsi"/>
          <w:kern w:val="2"/>
          <w:szCs w:val="24"/>
          <w14:ligatures w14:val="standardContextual"/>
        </w:rPr>
        <w:t>N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>r.</w:t>
      </w:r>
      <w:r w:rsidR="00685953">
        <w:rPr>
          <w:rFonts w:eastAsiaTheme="minorHAnsi"/>
          <w:kern w:val="2"/>
          <w:szCs w:val="24"/>
          <w14:ligatures w14:val="standardContextual"/>
        </w:rPr>
        <w:t xml:space="preserve"> T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>-</w:t>
      </w:r>
      <w:r w:rsidR="00685953">
        <w:rPr>
          <w:rFonts w:eastAsiaTheme="minorHAnsi"/>
          <w:kern w:val="2"/>
          <w:szCs w:val="24"/>
          <w14:ligatures w14:val="standardContextual"/>
        </w:rPr>
        <w:t>163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 xml:space="preserve"> „</w:t>
      </w:r>
      <w:r w:rsidR="00685953">
        <w:rPr>
          <w:rFonts w:eastAsiaTheme="minorHAnsi"/>
          <w:kern w:val="2"/>
          <w:szCs w:val="24"/>
          <w14:ligatures w14:val="standardContextual"/>
        </w:rPr>
        <w:t>D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>ėl žemės sklypo, esančio</w:t>
      </w:r>
      <w:r w:rsidR="00685953">
        <w:rPr>
          <w:rFonts w:eastAsiaTheme="minorHAnsi"/>
          <w:kern w:val="2"/>
          <w:szCs w:val="24"/>
          <w14:ligatures w14:val="standardContextual"/>
        </w:rPr>
        <w:t xml:space="preserve"> Šakių seniūnijoje, </w:t>
      </w:r>
      <w:proofErr w:type="spellStart"/>
      <w:r w:rsidR="00685953">
        <w:rPr>
          <w:rFonts w:eastAsiaTheme="minorHAnsi"/>
          <w:kern w:val="2"/>
          <w:szCs w:val="24"/>
          <w14:ligatures w14:val="standardContextual"/>
        </w:rPr>
        <w:t>Vilkeliškių</w:t>
      </w:r>
      <w:proofErr w:type="spellEnd"/>
      <w:r w:rsidR="00685953">
        <w:rPr>
          <w:rFonts w:eastAsiaTheme="minorHAnsi"/>
          <w:kern w:val="2"/>
          <w:szCs w:val="24"/>
          <w14:ligatures w14:val="standardContextual"/>
        </w:rPr>
        <w:t xml:space="preserve"> kaime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>,</w:t>
      </w:r>
      <w:r w:rsidR="00685953">
        <w:rPr>
          <w:rFonts w:eastAsiaTheme="minorHAnsi"/>
          <w:kern w:val="2"/>
          <w:szCs w:val="24"/>
          <w14:ligatures w14:val="standardContextual"/>
        </w:rPr>
        <w:t xml:space="preserve"> padalinimo ir paskirties pakeitimo</w:t>
      </w:r>
      <w:r w:rsidR="00685953" w:rsidRPr="00C508A7">
        <w:rPr>
          <w:rFonts w:eastAsiaTheme="minorHAnsi"/>
          <w:kern w:val="2"/>
          <w:szCs w:val="24"/>
          <w14:ligatures w14:val="standardContextual"/>
        </w:rPr>
        <w:t xml:space="preserve"> detaliojo plano tvirtinimo“ </w:t>
      </w:r>
      <w:r w:rsidR="001D1938">
        <w:rPr>
          <w:szCs w:val="24"/>
        </w:rPr>
        <w:t>planavimo</w:t>
      </w:r>
      <w:r w:rsidRPr="001F6877">
        <w:rPr>
          <w:szCs w:val="24"/>
        </w:rPr>
        <w:t xml:space="preserve"> darbų programą (pridedama). </w:t>
      </w:r>
    </w:p>
    <w:p w14:paraId="31C1F7D2" w14:textId="20B28767" w:rsidR="00393A1E" w:rsidRDefault="00393A1E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  <w:r w:rsidRPr="001F6877">
        <w:rPr>
          <w:rFonts w:ascii="Times New Roman" w:hAnsi="Times New Roman"/>
          <w:szCs w:val="24"/>
        </w:rPr>
        <w:t xml:space="preserve">             </w:t>
      </w:r>
      <w:r w:rsidR="00834C8B">
        <w:rPr>
          <w:rFonts w:ascii="Times New Roman" w:hAnsi="Times New Roman"/>
          <w:szCs w:val="24"/>
        </w:rPr>
        <w:t xml:space="preserve">  </w:t>
      </w:r>
      <w:r w:rsidR="00424ECA" w:rsidRPr="00424ECA">
        <w:rPr>
          <w:rFonts w:ascii="Times New Roman" w:hAnsi="Times New Roman"/>
          <w:szCs w:val="24"/>
        </w:rPr>
        <w:t xml:space="preserve">Šis įsakymas per vieną mėnesį nuo paskelbimo dienos gali būti skundžiamas Lietuvos administracinių ginčų komisijos Kauno apygardos skyriui adresu: </w:t>
      </w:r>
      <w:r w:rsidR="00D61F1E">
        <w:rPr>
          <w:rFonts w:ascii="Times New Roman" w:hAnsi="Times New Roman"/>
          <w:szCs w:val="24"/>
        </w:rPr>
        <w:t>A. Juozapavičiaus pr. 57</w:t>
      </w:r>
      <w:r w:rsidR="00424ECA" w:rsidRPr="00424ECA">
        <w:rPr>
          <w:rFonts w:ascii="Times New Roman" w:hAnsi="Times New Roman"/>
          <w:szCs w:val="24"/>
        </w:rPr>
        <w:t>, Kaunas, arba Regionų administracinio teismo Kauno rūmams adresu: A. Mickevičiaus g. 8A, Kaunas.</w:t>
      </w:r>
    </w:p>
    <w:p w14:paraId="04FA0214" w14:textId="77777777" w:rsidR="001F6877" w:rsidRPr="00393A1E" w:rsidRDefault="001F6877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3B1AF616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Administracijos direktorius </w:t>
      </w:r>
      <w:r w:rsidRPr="00393A1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</w:t>
      </w:r>
      <w:r w:rsidR="00880F66">
        <w:rPr>
          <w:rFonts w:ascii="Times New Roman" w:hAnsi="Times New Roman"/>
          <w:sz w:val="22"/>
          <w:szCs w:val="22"/>
        </w:rPr>
        <w:t xml:space="preserve">                     </w:t>
      </w:r>
      <w:r w:rsidRPr="00393A1E">
        <w:rPr>
          <w:rFonts w:ascii="Times New Roman" w:hAnsi="Times New Roman"/>
          <w:sz w:val="22"/>
          <w:szCs w:val="22"/>
        </w:rPr>
        <w:t xml:space="preserve">Vytautas </w:t>
      </w:r>
      <w:proofErr w:type="spellStart"/>
      <w:r w:rsidRPr="00393A1E">
        <w:rPr>
          <w:rFonts w:ascii="Times New Roman" w:hAnsi="Times New Roman"/>
          <w:sz w:val="22"/>
          <w:szCs w:val="22"/>
        </w:rPr>
        <w:t>Ižganaitis</w:t>
      </w:r>
      <w:proofErr w:type="spellEnd"/>
      <w:r w:rsidRPr="00393A1E">
        <w:rPr>
          <w:rFonts w:ascii="Times New Roman" w:hAnsi="Times New Roman"/>
          <w:sz w:val="22"/>
          <w:szCs w:val="22"/>
        </w:rPr>
        <w:tab/>
      </w:r>
    </w:p>
    <w:p w14:paraId="34544C52" w14:textId="30200741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7C30B99" w14:textId="062E7AE8" w:rsidR="00A01751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02DCE41" w14:textId="384E6164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31FB01A3" w14:textId="057A888F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29B1D4AB" w14:textId="77777777" w:rsidR="00685953" w:rsidRDefault="00685953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0B1E7BF" w14:textId="1422E829" w:rsidR="00424ECA" w:rsidRDefault="00424ECA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072BC81A" w14:textId="35A8354F" w:rsidR="000E3C47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1998C6C3" w14:textId="77777777" w:rsidR="000E3C47" w:rsidRPr="007133B0" w:rsidRDefault="000E3C47" w:rsidP="000E3C47">
      <w:pPr>
        <w:jc w:val="both"/>
        <w:rPr>
          <w:szCs w:val="24"/>
        </w:rPr>
      </w:pPr>
      <w:bookmarkStart w:id="1" w:name="_Hlk147656565"/>
      <w:r w:rsidRPr="007133B0">
        <w:rPr>
          <w:szCs w:val="24"/>
        </w:rPr>
        <w:t>Architektūros ir urbanistikos skyriaus</w:t>
      </w:r>
    </w:p>
    <w:bookmarkEnd w:id="1"/>
    <w:p w14:paraId="0F8AFD8F" w14:textId="3569A7FC" w:rsidR="00834C8B" w:rsidRDefault="00834C8B" w:rsidP="000E3C47">
      <w:pPr>
        <w:rPr>
          <w:szCs w:val="24"/>
        </w:rPr>
      </w:pPr>
      <w:r>
        <w:rPr>
          <w:szCs w:val="24"/>
        </w:rPr>
        <w:t>v</w:t>
      </w:r>
      <w:r w:rsidR="000E3C47" w:rsidRPr="007133B0">
        <w:rPr>
          <w:szCs w:val="24"/>
        </w:rPr>
        <w:t>yr</w:t>
      </w:r>
      <w:r w:rsidR="00A54D02">
        <w:rPr>
          <w:szCs w:val="24"/>
        </w:rPr>
        <w:t>iausiasis</w:t>
      </w:r>
      <w:r w:rsidR="000E3C47" w:rsidRPr="007133B0">
        <w:rPr>
          <w:szCs w:val="24"/>
        </w:rPr>
        <w:t xml:space="preserve"> specialistas – rajono vyr</w:t>
      </w:r>
      <w:r w:rsidR="000E3C47">
        <w:rPr>
          <w:szCs w:val="24"/>
        </w:rPr>
        <w:t>.</w:t>
      </w:r>
      <w:r w:rsidR="000E3C47" w:rsidRPr="007133B0">
        <w:rPr>
          <w:szCs w:val="24"/>
        </w:rPr>
        <w:t xml:space="preserve"> architektas</w:t>
      </w:r>
    </w:p>
    <w:p w14:paraId="171C2B01" w14:textId="2F2DEA87" w:rsidR="000E3C47" w:rsidRDefault="000E3C47" w:rsidP="000E3C47">
      <w:pPr>
        <w:rPr>
          <w:szCs w:val="24"/>
        </w:rPr>
      </w:pPr>
      <w:r w:rsidRPr="00255A2D">
        <w:rPr>
          <w:szCs w:val="24"/>
        </w:rPr>
        <w:tab/>
      </w:r>
    </w:p>
    <w:p w14:paraId="4F9705EF" w14:textId="622E197C" w:rsidR="000E3C47" w:rsidRDefault="000E3C47" w:rsidP="000E3C47">
      <w:pPr>
        <w:rPr>
          <w:szCs w:val="24"/>
        </w:rPr>
      </w:pPr>
      <w:r w:rsidRPr="00172A89">
        <w:rPr>
          <w:szCs w:val="24"/>
        </w:rPr>
        <w:t>Antanas Grigaitis</w:t>
      </w:r>
    </w:p>
    <w:p w14:paraId="151E5C84" w14:textId="53D8F88F" w:rsidR="001D38EF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202</w:t>
      </w:r>
      <w:r w:rsidR="00685953">
        <w:rPr>
          <w:rFonts w:ascii="Times New Roman" w:hAnsi="Times New Roman"/>
          <w:sz w:val="22"/>
          <w:szCs w:val="22"/>
        </w:rPr>
        <w:t>6</w:t>
      </w:r>
      <w:r w:rsidRPr="00393A1E">
        <w:rPr>
          <w:rFonts w:ascii="Times New Roman" w:hAnsi="Times New Roman"/>
          <w:sz w:val="22"/>
          <w:szCs w:val="22"/>
        </w:rPr>
        <w:t>-</w:t>
      </w:r>
      <w:r w:rsidR="00685953">
        <w:rPr>
          <w:rFonts w:ascii="Times New Roman" w:hAnsi="Times New Roman"/>
          <w:sz w:val="22"/>
          <w:szCs w:val="22"/>
        </w:rPr>
        <w:t>03</w:t>
      </w:r>
      <w:r w:rsidRPr="00393A1E">
        <w:rPr>
          <w:rFonts w:ascii="Times New Roman" w:hAnsi="Times New Roman"/>
          <w:sz w:val="22"/>
          <w:szCs w:val="22"/>
        </w:rPr>
        <w:t>-</w:t>
      </w:r>
      <w:r w:rsidR="00C92F4E">
        <w:rPr>
          <w:rFonts w:ascii="Times New Roman" w:hAnsi="Times New Roman"/>
          <w:sz w:val="22"/>
          <w:szCs w:val="22"/>
        </w:rPr>
        <w:t>1</w:t>
      </w:r>
      <w:r w:rsidR="00685953">
        <w:rPr>
          <w:rFonts w:ascii="Times New Roman" w:hAnsi="Times New Roman"/>
          <w:sz w:val="22"/>
          <w:szCs w:val="22"/>
        </w:rPr>
        <w:t>0</w:t>
      </w:r>
    </w:p>
    <w:sectPr w:rsidR="001D38EF" w:rsidRPr="00393A1E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CB503" w14:textId="77777777" w:rsidR="00D72090" w:rsidRDefault="00D72090">
      <w:r>
        <w:separator/>
      </w:r>
    </w:p>
  </w:endnote>
  <w:endnote w:type="continuationSeparator" w:id="0">
    <w:p w14:paraId="7522E58A" w14:textId="77777777" w:rsidR="00D72090" w:rsidRDefault="00D7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095D5" w14:textId="77777777" w:rsidR="00D72090" w:rsidRDefault="00D72090">
      <w:r>
        <w:separator/>
      </w:r>
    </w:p>
  </w:footnote>
  <w:footnote w:type="continuationSeparator" w:id="0">
    <w:p w14:paraId="343C47A3" w14:textId="77777777" w:rsidR="00D72090" w:rsidRDefault="00D72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4E15"/>
    <w:rsid w:val="00062F17"/>
    <w:rsid w:val="00081361"/>
    <w:rsid w:val="000E3C47"/>
    <w:rsid w:val="000F4773"/>
    <w:rsid w:val="00117499"/>
    <w:rsid w:val="00146A03"/>
    <w:rsid w:val="00151315"/>
    <w:rsid w:val="00161023"/>
    <w:rsid w:val="001735D7"/>
    <w:rsid w:val="0018677F"/>
    <w:rsid w:val="001D1938"/>
    <w:rsid w:val="001D38EF"/>
    <w:rsid w:val="001E7250"/>
    <w:rsid w:val="001F2F65"/>
    <w:rsid w:val="001F6877"/>
    <w:rsid w:val="00201AC5"/>
    <w:rsid w:val="00215EEB"/>
    <w:rsid w:val="00245B9D"/>
    <w:rsid w:val="002765E4"/>
    <w:rsid w:val="0028720A"/>
    <w:rsid w:val="002D3ABC"/>
    <w:rsid w:val="002D5A79"/>
    <w:rsid w:val="00313CF0"/>
    <w:rsid w:val="00342E29"/>
    <w:rsid w:val="00376EF8"/>
    <w:rsid w:val="00393A1E"/>
    <w:rsid w:val="003A0C31"/>
    <w:rsid w:val="003A17B3"/>
    <w:rsid w:val="003D5CBE"/>
    <w:rsid w:val="003E6E60"/>
    <w:rsid w:val="003F2AA0"/>
    <w:rsid w:val="003F491F"/>
    <w:rsid w:val="003F4FE2"/>
    <w:rsid w:val="004139B7"/>
    <w:rsid w:val="00424ECA"/>
    <w:rsid w:val="00434111"/>
    <w:rsid w:val="00435ADB"/>
    <w:rsid w:val="00453ABC"/>
    <w:rsid w:val="00463FA7"/>
    <w:rsid w:val="0047132B"/>
    <w:rsid w:val="00474167"/>
    <w:rsid w:val="004B16ED"/>
    <w:rsid w:val="004B2BFE"/>
    <w:rsid w:val="004D7F8B"/>
    <w:rsid w:val="00501C8B"/>
    <w:rsid w:val="00512678"/>
    <w:rsid w:val="0051270E"/>
    <w:rsid w:val="00521D86"/>
    <w:rsid w:val="00527C69"/>
    <w:rsid w:val="0057190C"/>
    <w:rsid w:val="00583E25"/>
    <w:rsid w:val="00601098"/>
    <w:rsid w:val="00610881"/>
    <w:rsid w:val="006670DF"/>
    <w:rsid w:val="00685953"/>
    <w:rsid w:val="00695D63"/>
    <w:rsid w:val="006C0F31"/>
    <w:rsid w:val="006C31C1"/>
    <w:rsid w:val="006E49D8"/>
    <w:rsid w:val="0070001E"/>
    <w:rsid w:val="0074295C"/>
    <w:rsid w:val="007711C9"/>
    <w:rsid w:val="007B05D1"/>
    <w:rsid w:val="00830E8E"/>
    <w:rsid w:val="0083460D"/>
    <w:rsid w:val="00834C8B"/>
    <w:rsid w:val="00856474"/>
    <w:rsid w:val="008610A5"/>
    <w:rsid w:val="00880F66"/>
    <w:rsid w:val="008A622C"/>
    <w:rsid w:val="008B2B14"/>
    <w:rsid w:val="008B32BE"/>
    <w:rsid w:val="008C1B78"/>
    <w:rsid w:val="008C7952"/>
    <w:rsid w:val="008E78E8"/>
    <w:rsid w:val="008F4809"/>
    <w:rsid w:val="009642E7"/>
    <w:rsid w:val="0098205C"/>
    <w:rsid w:val="0099120F"/>
    <w:rsid w:val="009B57C3"/>
    <w:rsid w:val="009C1FF9"/>
    <w:rsid w:val="009C4EAB"/>
    <w:rsid w:val="009C5757"/>
    <w:rsid w:val="009D52ED"/>
    <w:rsid w:val="009F065C"/>
    <w:rsid w:val="00A01751"/>
    <w:rsid w:val="00A0239A"/>
    <w:rsid w:val="00A02D32"/>
    <w:rsid w:val="00A44FDA"/>
    <w:rsid w:val="00A54D02"/>
    <w:rsid w:val="00A71A5C"/>
    <w:rsid w:val="00A85889"/>
    <w:rsid w:val="00AE7378"/>
    <w:rsid w:val="00AF0C38"/>
    <w:rsid w:val="00B024D7"/>
    <w:rsid w:val="00B25327"/>
    <w:rsid w:val="00B56B21"/>
    <w:rsid w:val="00B639A5"/>
    <w:rsid w:val="00B75F85"/>
    <w:rsid w:val="00BB0CE2"/>
    <w:rsid w:val="00BE1E33"/>
    <w:rsid w:val="00BE4C6A"/>
    <w:rsid w:val="00BE6D25"/>
    <w:rsid w:val="00C124A9"/>
    <w:rsid w:val="00C2225A"/>
    <w:rsid w:val="00C838D9"/>
    <w:rsid w:val="00C84A75"/>
    <w:rsid w:val="00C921BD"/>
    <w:rsid w:val="00C92F4E"/>
    <w:rsid w:val="00C942C5"/>
    <w:rsid w:val="00CA3064"/>
    <w:rsid w:val="00CA67DC"/>
    <w:rsid w:val="00CA6ECE"/>
    <w:rsid w:val="00CD26E4"/>
    <w:rsid w:val="00CE1308"/>
    <w:rsid w:val="00CF4C41"/>
    <w:rsid w:val="00D03174"/>
    <w:rsid w:val="00D14B15"/>
    <w:rsid w:val="00D31691"/>
    <w:rsid w:val="00D32797"/>
    <w:rsid w:val="00D41D28"/>
    <w:rsid w:val="00D61F1E"/>
    <w:rsid w:val="00D72090"/>
    <w:rsid w:val="00D9171B"/>
    <w:rsid w:val="00DA60BE"/>
    <w:rsid w:val="00DD47CE"/>
    <w:rsid w:val="00DD5670"/>
    <w:rsid w:val="00E53AA7"/>
    <w:rsid w:val="00E60585"/>
    <w:rsid w:val="00E66428"/>
    <w:rsid w:val="00E918BB"/>
    <w:rsid w:val="00EB050F"/>
    <w:rsid w:val="00ED113F"/>
    <w:rsid w:val="00ED123F"/>
    <w:rsid w:val="00EE2CE3"/>
    <w:rsid w:val="00F01EF6"/>
    <w:rsid w:val="00F030A1"/>
    <w:rsid w:val="00F03458"/>
    <w:rsid w:val="00F072CC"/>
    <w:rsid w:val="00F2174B"/>
    <w:rsid w:val="00FA65BC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28A398-9066-4D20-83D7-D3F1524EC4E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44</TotalTime>
  <Pages>1</Pages>
  <Words>226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2026-03-10T06:59:00Z</dcterms:created>
  <dcterms:modified xsi:type="dcterms:W3CDTF">2026-03-10T09:49:00Z</dcterms:modified>
</cp:coreProperties>
</file>