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B32CC" w14:textId="77777777" w:rsidR="004F1C68" w:rsidRDefault="004F1C68" w:rsidP="004F1C68">
      <w:pPr>
        <w:jc w:val="center"/>
        <w:rPr>
          <w:rFonts w:ascii="Times New Roman" w:hAnsi="Times New Roman"/>
          <w:b/>
          <w:sz w:val="8"/>
        </w:rPr>
      </w:pPr>
      <w:r>
        <w:rPr>
          <w:rFonts w:ascii="Times New Roman" w:hAnsi="Times New Roman"/>
          <w:b/>
          <w:sz w:val="8"/>
        </w:rPr>
        <w:t xml:space="preserve">  </w:t>
      </w:r>
      <w:r>
        <w:rPr>
          <w:noProof/>
        </w:rPr>
        <w:drawing>
          <wp:inline distT="0" distB="0" distL="0" distR="0" wp14:anchorId="36061D61" wp14:editId="4FBF273F">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7B8A17D" w14:textId="77777777" w:rsidR="004F1C68" w:rsidRDefault="004F1C68" w:rsidP="004F1C68">
      <w:pPr>
        <w:jc w:val="center"/>
        <w:rPr>
          <w:rFonts w:ascii="Times New Roman" w:hAnsi="Times New Roman"/>
          <w:b/>
        </w:rPr>
      </w:pPr>
    </w:p>
    <w:p w14:paraId="11180909" w14:textId="77777777" w:rsidR="004F1C68" w:rsidRDefault="004F1C68" w:rsidP="004F1C68">
      <w:pPr>
        <w:jc w:val="center"/>
        <w:rPr>
          <w:rFonts w:ascii="Times New Roman" w:hAnsi="Times New Roman"/>
          <w:b/>
        </w:rPr>
      </w:pPr>
      <w:r>
        <w:rPr>
          <w:rFonts w:ascii="Times New Roman" w:hAnsi="Times New Roman"/>
          <w:b/>
        </w:rPr>
        <w:t xml:space="preserve">ŠAKIŲ RAJONO SAVIVALDYBĖS </w:t>
      </w:r>
      <w:r w:rsidR="007660CB">
        <w:rPr>
          <w:rFonts w:ascii="Times New Roman" w:hAnsi="Times New Roman"/>
          <w:b/>
        </w:rPr>
        <w:t>MERAS</w:t>
      </w:r>
    </w:p>
    <w:p w14:paraId="621F62D4" w14:textId="77777777" w:rsidR="004F1C68" w:rsidRDefault="004F1C68" w:rsidP="004F1C68">
      <w:pPr>
        <w:jc w:val="center"/>
        <w:rPr>
          <w:rFonts w:ascii="Times New Roman" w:hAnsi="Times New Roman"/>
          <w:b/>
        </w:rPr>
      </w:pPr>
    </w:p>
    <w:p w14:paraId="691F4092" w14:textId="77777777" w:rsidR="004F1C68" w:rsidRDefault="004F1C68" w:rsidP="004F1C68">
      <w:pPr>
        <w:jc w:val="center"/>
        <w:rPr>
          <w:rFonts w:ascii="Times New Roman" w:hAnsi="Times New Roman"/>
          <w:b/>
        </w:rPr>
      </w:pPr>
    </w:p>
    <w:p w14:paraId="6EFD0DE8" w14:textId="77777777" w:rsidR="004F1C68" w:rsidRDefault="003E7F29" w:rsidP="004F1C68">
      <w:pPr>
        <w:jc w:val="center"/>
        <w:rPr>
          <w:rFonts w:ascii="Times New Roman" w:hAnsi="Times New Roman"/>
          <w:b/>
        </w:rPr>
      </w:pPr>
      <w:r>
        <w:rPr>
          <w:rFonts w:ascii="Times New Roman" w:hAnsi="Times New Roman"/>
          <w:b/>
        </w:rPr>
        <w:t>POTVARKIS</w:t>
      </w:r>
    </w:p>
    <w:p w14:paraId="7D0B7A8F" w14:textId="3B77DD5D" w:rsidR="004F1C68" w:rsidRDefault="00452738" w:rsidP="004F1C68">
      <w:pPr>
        <w:tabs>
          <w:tab w:val="left" w:pos="1242"/>
          <w:tab w:val="left" w:pos="1281"/>
          <w:tab w:val="left" w:pos="7450"/>
          <w:tab w:val="left" w:pos="7655"/>
        </w:tabs>
        <w:jc w:val="center"/>
        <w:rPr>
          <w:rFonts w:ascii="Times New Roman" w:hAnsi="Times New Roman"/>
          <w:b/>
        </w:rPr>
      </w:pPr>
      <w:r>
        <w:rPr>
          <w:rFonts w:ascii="Times New Roman" w:hAnsi="Times New Roman"/>
          <w:b/>
        </w:rPr>
        <w:t>DĖL ŠAKIŲ RAJONO SAVIVALDYBĖS BIUDŽETINIŲ ĮSTAIGŲ METINIŲ VEIKLOS PLANŲ</w:t>
      </w:r>
      <w:r w:rsidR="00154E9B">
        <w:rPr>
          <w:rFonts w:ascii="Times New Roman" w:hAnsi="Times New Roman"/>
          <w:b/>
        </w:rPr>
        <w:t xml:space="preserve"> IR JŲ VYKDYMO ATASKAITOS FORMŲ PATVIRTINIMO</w:t>
      </w:r>
    </w:p>
    <w:p w14:paraId="3C69B4C3" w14:textId="77777777" w:rsidR="004F1C68" w:rsidRDefault="004F1C68" w:rsidP="004F1C68">
      <w:pPr>
        <w:tabs>
          <w:tab w:val="left" w:pos="1242"/>
          <w:tab w:val="left" w:pos="1281"/>
          <w:tab w:val="left" w:pos="7450"/>
          <w:tab w:val="left" w:pos="7655"/>
        </w:tabs>
        <w:jc w:val="center"/>
        <w:rPr>
          <w:rFonts w:ascii="Times New Roman" w:hAnsi="Times New Roman"/>
          <w:b/>
          <w:sz w:val="28"/>
        </w:rPr>
      </w:pPr>
    </w:p>
    <w:p w14:paraId="3E487D93" w14:textId="564BD0A7" w:rsidR="004F1C68" w:rsidRDefault="004F1C68" w:rsidP="004F1C68">
      <w:pPr>
        <w:tabs>
          <w:tab w:val="left" w:pos="6804"/>
        </w:tabs>
        <w:jc w:val="center"/>
        <w:rPr>
          <w:rFonts w:ascii="Times New Roman" w:hAnsi="Times New Roman"/>
        </w:rPr>
      </w:pPr>
      <w:r>
        <w:rPr>
          <w:rFonts w:ascii="Times New Roman" w:hAnsi="Times New Roman"/>
        </w:rPr>
        <w:t>202</w:t>
      </w:r>
      <w:r w:rsidR="00EC0F09">
        <w:rPr>
          <w:rFonts w:ascii="Times New Roman" w:hAnsi="Times New Roman"/>
        </w:rPr>
        <w:t>6</w:t>
      </w:r>
      <w:r>
        <w:rPr>
          <w:rFonts w:ascii="Times New Roman" w:hAnsi="Times New Roman"/>
        </w:rPr>
        <w:t xml:space="preserve"> m. </w:t>
      </w:r>
      <w:r w:rsidR="001545F1">
        <w:rPr>
          <w:rFonts w:ascii="Times New Roman" w:hAnsi="Times New Roman"/>
        </w:rPr>
        <w:t>kovo</w:t>
      </w:r>
      <w:r w:rsidR="003E7F29">
        <w:rPr>
          <w:rFonts w:ascii="Times New Roman" w:hAnsi="Times New Roman"/>
        </w:rPr>
        <w:t xml:space="preserve">    </w:t>
      </w:r>
      <w:r>
        <w:rPr>
          <w:rFonts w:ascii="Times New Roman" w:hAnsi="Times New Roman"/>
        </w:rPr>
        <w:t xml:space="preserve"> d.  Nr. </w:t>
      </w:r>
      <w:r w:rsidR="003E2011">
        <w:rPr>
          <w:rFonts w:ascii="Times New Roman" w:hAnsi="Times New Roman"/>
        </w:rPr>
        <w:t>MT-</w:t>
      </w:r>
    </w:p>
    <w:p w14:paraId="7E0636FB" w14:textId="77777777" w:rsidR="004F1C68" w:rsidRDefault="004F1C68" w:rsidP="004F1C68">
      <w:pPr>
        <w:pStyle w:val="Antrat1"/>
        <w:ind w:left="0" w:firstLine="0"/>
        <w:jc w:val="center"/>
      </w:pPr>
      <w:r>
        <w:t>Šakiai</w:t>
      </w:r>
    </w:p>
    <w:p w14:paraId="4F783F6E" w14:textId="77777777" w:rsidR="004F1C68" w:rsidRDefault="004F1C68" w:rsidP="004F1C68">
      <w:pPr>
        <w:tabs>
          <w:tab w:val="left" w:pos="1242"/>
          <w:tab w:val="left" w:pos="6804"/>
          <w:tab w:val="left" w:pos="7450"/>
        </w:tabs>
        <w:rPr>
          <w:rFonts w:ascii="Times New Roman" w:hAnsi="Times New Roman"/>
        </w:rPr>
      </w:pPr>
    </w:p>
    <w:p w14:paraId="533FABB8" w14:textId="77777777" w:rsidR="00A41063" w:rsidRDefault="00670284" w:rsidP="00A41063">
      <w:pPr>
        <w:spacing w:line="360" w:lineRule="auto"/>
        <w:ind w:firstLine="720"/>
        <w:jc w:val="both"/>
      </w:pPr>
      <w:r w:rsidRPr="00670284">
        <w:t>Vadovaudamasis</w:t>
      </w:r>
      <w:bookmarkStart w:id="0" w:name="_Hlk181026480"/>
      <w:bookmarkStart w:id="1" w:name="r18"/>
      <w:r w:rsidR="00970AB9">
        <w:rPr>
          <w:rFonts w:ascii="Times New Roman" w:hAnsi="Times New Roman"/>
          <w:spacing w:val="60"/>
          <w:szCs w:val="24"/>
        </w:rPr>
        <w:t xml:space="preserve"> </w:t>
      </w:r>
      <w:r w:rsidR="008A23C3" w:rsidRPr="00D17723">
        <w:rPr>
          <w:rFonts w:asciiTheme="majorBidi" w:hAnsiTheme="majorBidi" w:cstheme="majorBidi"/>
        </w:rPr>
        <w:t xml:space="preserve">Lietuvos Respublikos vietos savivaldos įstatymo </w:t>
      </w:r>
      <w:r w:rsidR="00BD42ED">
        <w:rPr>
          <w:rFonts w:asciiTheme="majorBidi" w:hAnsiTheme="majorBidi" w:cstheme="majorBidi"/>
        </w:rPr>
        <w:t xml:space="preserve">25 straipsnio 5 dalimi, </w:t>
      </w:r>
      <w:r w:rsidR="008A23C3" w:rsidRPr="00D17723">
        <w:rPr>
          <w:rFonts w:asciiTheme="majorBidi" w:hAnsiTheme="majorBidi" w:cstheme="majorBidi"/>
        </w:rPr>
        <w:t>27 straipsnio 2 dalies 9 ir 10 punktais, Strateginio valdymo metodikos, patvirtintos Lietuvos Respublikos Vyriausybės 2021 m. balandžio 28 d. nutarimu Nr. 292 „Dėl Strateginio valdymo metodikos patvirtinimo“, 214 punktu, Strateginio planavimo Šakių rajono savivaldybėje organizavimo tvarkos aprašu, patvirtintu Šakių rajono savivaldybės tarybos 2023 m. balandžio 21 d. sprendimu Nr. T-143 „Dėl Strateginio planavimo Šakių rajono savivaldybėje organizavimo tvarkos aprašo patvirtinimo“</w:t>
      </w:r>
      <w:bookmarkEnd w:id="0"/>
      <w:r w:rsidR="003961D8">
        <w:rPr>
          <w:rFonts w:asciiTheme="majorBidi" w:hAnsiTheme="majorBidi" w:cstheme="majorBidi"/>
        </w:rPr>
        <w:t>,</w:t>
      </w:r>
      <w:r w:rsidR="008A23C3" w:rsidRPr="008A23C3">
        <w:t xml:space="preserve"> </w:t>
      </w:r>
      <w:r w:rsidR="008A23C3">
        <w:t>Šakių rajono savivaldybės mero 2026 m. vasario 20 d. potvarkio Nr. MAK-13 „Dėl kasmetinių atostogų suteikimo Raimondui Januševičiui“ 2 punktu</w:t>
      </w:r>
      <w:r w:rsidR="00A41063">
        <w:t>:</w:t>
      </w:r>
    </w:p>
    <w:p w14:paraId="2E845027" w14:textId="2FB32F56" w:rsidR="008A23C3" w:rsidRPr="00A41063" w:rsidRDefault="008A23C3" w:rsidP="00A41063">
      <w:pPr>
        <w:spacing w:line="360" w:lineRule="auto"/>
        <w:ind w:firstLine="720"/>
        <w:jc w:val="both"/>
      </w:pPr>
      <w:r w:rsidRPr="00D17723">
        <w:rPr>
          <w:rFonts w:asciiTheme="majorBidi" w:hAnsiTheme="majorBidi" w:cstheme="majorBidi"/>
        </w:rPr>
        <w:t xml:space="preserve">1. </w:t>
      </w:r>
      <w:r w:rsidRPr="00D17723">
        <w:rPr>
          <w:rFonts w:asciiTheme="majorBidi" w:hAnsiTheme="majorBidi" w:cstheme="majorBidi"/>
          <w:spacing w:val="60"/>
        </w:rPr>
        <w:t>Tvirtin</w:t>
      </w:r>
      <w:r w:rsidRPr="00D17723">
        <w:rPr>
          <w:rFonts w:asciiTheme="majorBidi" w:hAnsiTheme="majorBidi" w:cstheme="majorBidi"/>
        </w:rPr>
        <w:t xml:space="preserve">u  </w:t>
      </w:r>
      <w:bookmarkStart w:id="2" w:name="_Hlk181024840"/>
      <w:r w:rsidRPr="00D17723">
        <w:rPr>
          <w:rFonts w:asciiTheme="majorBidi" w:hAnsiTheme="majorBidi" w:cstheme="majorBidi"/>
        </w:rPr>
        <w:t>pridedamas Šakių rajono savivaldybės biudžetinių įstaigų metinių veiklos planų ir jų vykdymo ataskaitos formas</w:t>
      </w:r>
      <w:bookmarkEnd w:id="2"/>
      <w:r w:rsidRPr="00D17723">
        <w:rPr>
          <w:rFonts w:asciiTheme="majorBidi" w:hAnsiTheme="majorBidi" w:cstheme="majorBidi"/>
        </w:rPr>
        <w:t xml:space="preserve">: </w:t>
      </w:r>
    </w:p>
    <w:p w14:paraId="1A454EC6" w14:textId="35D629B7" w:rsidR="008A23C3" w:rsidRPr="00A41063" w:rsidRDefault="008A23C3" w:rsidP="00F84642">
      <w:pPr>
        <w:pStyle w:val="Pagrindinistekstas"/>
        <w:ind w:firstLine="720"/>
        <w:jc w:val="both"/>
        <w:rPr>
          <w:rFonts w:asciiTheme="majorBidi" w:hAnsiTheme="majorBidi" w:cstheme="majorBidi"/>
        </w:rPr>
      </w:pPr>
      <w:r w:rsidRPr="00D17723">
        <w:rPr>
          <w:rFonts w:asciiTheme="majorBidi" w:hAnsiTheme="majorBidi" w:cstheme="majorBidi"/>
        </w:rPr>
        <w:t xml:space="preserve">1.1. Šakių rajono savivaldybės administracijos skyriui priskirtos biudžetinės įstaigos metų veiklos plano formą; </w:t>
      </w:r>
    </w:p>
    <w:p w14:paraId="6FEBCB5B" w14:textId="7B7DB9C4" w:rsidR="008A23C3" w:rsidRPr="00D17723" w:rsidRDefault="008A23C3" w:rsidP="00F84642">
      <w:pPr>
        <w:pStyle w:val="Pagrindinistekstas"/>
        <w:ind w:firstLine="720"/>
        <w:jc w:val="both"/>
        <w:rPr>
          <w:rFonts w:asciiTheme="majorBidi" w:hAnsiTheme="majorBidi" w:cstheme="majorBidi"/>
        </w:rPr>
      </w:pPr>
      <w:r w:rsidRPr="00D17723">
        <w:rPr>
          <w:rFonts w:asciiTheme="majorBidi" w:hAnsiTheme="majorBidi" w:cstheme="majorBidi"/>
        </w:rPr>
        <w:t>1.</w:t>
      </w:r>
      <w:r w:rsidR="005B3196">
        <w:rPr>
          <w:rFonts w:asciiTheme="majorBidi" w:hAnsiTheme="majorBidi" w:cstheme="majorBidi"/>
        </w:rPr>
        <w:t>2</w:t>
      </w:r>
      <w:r w:rsidRPr="00D17723">
        <w:rPr>
          <w:rFonts w:asciiTheme="majorBidi" w:hAnsiTheme="majorBidi" w:cstheme="majorBidi"/>
        </w:rPr>
        <w:t xml:space="preserve">. Šakių rajono savivaldybės administracijos skyriui priskirtos biudžetinės įstaigos metų veiklos plano vykdymo ataskaitos formą. </w:t>
      </w:r>
    </w:p>
    <w:p w14:paraId="5202F592" w14:textId="01ADD20B" w:rsidR="008A23C3" w:rsidRPr="005B3196" w:rsidRDefault="008A23C3" w:rsidP="00F84642">
      <w:pPr>
        <w:pStyle w:val="Pagrindinistekstas"/>
        <w:ind w:firstLine="720"/>
        <w:jc w:val="both"/>
        <w:rPr>
          <w:rFonts w:asciiTheme="majorBidi" w:hAnsiTheme="majorBidi" w:cstheme="majorBidi"/>
        </w:rPr>
      </w:pPr>
      <w:r w:rsidRPr="00D17723">
        <w:rPr>
          <w:rFonts w:asciiTheme="majorBidi" w:hAnsiTheme="majorBidi" w:cstheme="majorBidi"/>
        </w:rPr>
        <w:t xml:space="preserve">2. </w:t>
      </w:r>
      <w:r w:rsidRPr="00D17723">
        <w:rPr>
          <w:rFonts w:asciiTheme="majorBidi" w:hAnsiTheme="majorBidi" w:cstheme="majorBidi"/>
          <w:spacing w:val="60"/>
        </w:rPr>
        <w:t>Nustata</w:t>
      </w:r>
      <w:r w:rsidRPr="00D17723">
        <w:rPr>
          <w:rFonts w:asciiTheme="majorBidi" w:hAnsiTheme="majorBidi" w:cstheme="majorBidi"/>
        </w:rPr>
        <w:t xml:space="preserve">u,  kad: </w:t>
      </w:r>
    </w:p>
    <w:p w14:paraId="5693B1E9" w14:textId="1AAB6EF5" w:rsidR="008A23C3" w:rsidRPr="00D17723" w:rsidRDefault="008A23C3" w:rsidP="00F84642">
      <w:pPr>
        <w:pStyle w:val="Pagrindinistekstas"/>
        <w:ind w:firstLine="720"/>
        <w:jc w:val="both"/>
        <w:rPr>
          <w:rFonts w:asciiTheme="majorBidi" w:hAnsiTheme="majorBidi" w:cstheme="majorBidi"/>
        </w:rPr>
      </w:pPr>
      <w:r w:rsidRPr="00D17723">
        <w:rPr>
          <w:rFonts w:asciiTheme="majorBidi" w:hAnsiTheme="majorBidi" w:cstheme="majorBidi"/>
        </w:rPr>
        <w:t>2.</w:t>
      </w:r>
      <w:r w:rsidR="005B3196">
        <w:rPr>
          <w:rFonts w:asciiTheme="majorBidi" w:hAnsiTheme="majorBidi" w:cstheme="majorBidi"/>
        </w:rPr>
        <w:t>1</w:t>
      </w:r>
      <w:r w:rsidRPr="00D17723">
        <w:rPr>
          <w:rFonts w:asciiTheme="majorBidi" w:hAnsiTheme="majorBidi" w:cstheme="majorBidi"/>
        </w:rPr>
        <w:t xml:space="preserve">. </w:t>
      </w:r>
      <w:bookmarkStart w:id="3" w:name="_Hlk181024891"/>
      <w:r w:rsidRPr="00D17723">
        <w:rPr>
          <w:rFonts w:asciiTheme="majorBidi" w:hAnsiTheme="majorBidi" w:cstheme="majorBidi"/>
        </w:rPr>
        <w:t>Šakių rajono savivaldybės biudžetinių įstaigų patvirtinti metiniai veiklos planai turi būti paviešinti jų interneto svetainėse kasmet iki kovo 31 dienos</w:t>
      </w:r>
      <w:bookmarkEnd w:id="3"/>
      <w:r w:rsidRPr="00D17723">
        <w:rPr>
          <w:rFonts w:asciiTheme="majorBidi" w:hAnsiTheme="majorBidi" w:cstheme="majorBidi"/>
        </w:rPr>
        <w:t xml:space="preserve">. </w:t>
      </w:r>
    </w:p>
    <w:bookmarkEnd w:id="1"/>
    <w:p w14:paraId="07C777D9" w14:textId="77777777" w:rsidR="0000541A" w:rsidRDefault="0000541A" w:rsidP="004F1C68">
      <w:pPr>
        <w:tabs>
          <w:tab w:val="left" w:pos="851"/>
          <w:tab w:val="left" w:pos="7200"/>
          <w:tab w:val="left" w:pos="7655"/>
        </w:tabs>
        <w:jc w:val="both"/>
        <w:rPr>
          <w:rFonts w:ascii="Times New Roman" w:hAnsi="Times New Roman"/>
          <w:szCs w:val="24"/>
          <w:lang w:val="pt-BR"/>
        </w:rPr>
      </w:pPr>
    </w:p>
    <w:p w14:paraId="481E97B1" w14:textId="77777777" w:rsidR="000734CA" w:rsidRDefault="0000541A" w:rsidP="004F1C68">
      <w:pPr>
        <w:tabs>
          <w:tab w:val="left" w:pos="851"/>
          <w:tab w:val="left" w:pos="7200"/>
          <w:tab w:val="left" w:pos="7371"/>
          <w:tab w:val="left" w:pos="7655"/>
          <w:tab w:val="left" w:pos="7938"/>
        </w:tabs>
        <w:jc w:val="both"/>
        <w:rPr>
          <w:rFonts w:ascii="Times New Roman" w:hAnsi="Times New Roman"/>
          <w:szCs w:val="24"/>
          <w:lang w:val="pt-BR"/>
        </w:rPr>
      </w:pPr>
      <w:r>
        <w:rPr>
          <w:rFonts w:ascii="Times New Roman" w:hAnsi="Times New Roman"/>
          <w:szCs w:val="24"/>
          <w:lang w:val="pt-BR"/>
        </w:rPr>
        <w:t xml:space="preserve">Savivaldybės </w:t>
      </w:r>
      <w:r w:rsidR="00C1090D">
        <w:rPr>
          <w:rFonts w:ascii="Times New Roman" w:hAnsi="Times New Roman"/>
          <w:szCs w:val="24"/>
          <w:lang w:val="pt-BR"/>
        </w:rPr>
        <w:t>vice</w:t>
      </w:r>
      <w:r>
        <w:rPr>
          <w:rFonts w:ascii="Times New Roman" w:hAnsi="Times New Roman"/>
          <w:szCs w:val="24"/>
          <w:lang w:val="pt-BR"/>
        </w:rPr>
        <w:t>meras</w:t>
      </w:r>
      <w:r w:rsidR="000734CA">
        <w:rPr>
          <w:rFonts w:ascii="Times New Roman" w:hAnsi="Times New Roman"/>
          <w:szCs w:val="24"/>
          <w:lang w:val="pt-BR"/>
        </w:rPr>
        <w:t>,</w:t>
      </w:r>
    </w:p>
    <w:p w14:paraId="0A4D7A0E" w14:textId="58AE3345" w:rsidR="004F1C68" w:rsidRDefault="000734CA" w:rsidP="004F1C68">
      <w:pPr>
        <w:tabs>
          <w:tab w:val="left" w:pos="851"/>
          <w:tab w:val="left" w:pos="7200"/>
          <w:tab w:val="left" w:pos="7371"/>
          <w:tab w:val="left" w:pos="7655"/>
          <w:tab w:val="left" w:pos="7938"/>
        </w:tabs>
        <w:jc w:val="both"/>
      </w:pPr>
      <w:r>
        <w:rPr>
          <w:rFonts w:ascii="Times New Roman" w:hAnsi="Times New Roman"/>
          <w:szCs w:val="24"/>
          <w:lang w:val="pt-BR"/>
        </w:rPr>
        <w:t>pavaduojantis savivaldybės merą</w:t>
      </w:r>
      <w:r w:rsidR="004F1C68">
        <w:rPr>
          <w:rFonts w:ascii="Times New Roman" w:hAnsi="Times New Roman"/>
          <w:szCs w:val="24"/>
          <w:lang w:val="pt-BR"/>
        </w:rPr>
        <w:tab/>
      </w:r>
      <w:r w:rsidR="00C1090D">
        <w:rPr>
          <w:rFonts w:ascii="Times New Roman" w:hAnsi="Times New Roman"/>
          <w:szCs w:val="24"/>
          <w:lang w:val="pt-BR"/>
        </w:rPr>
        <w:t>Egidijus Peleckis</w:t>
      </w:r>
    </w:p>
    <w:p w14:paraId="595023BB" w14:textId="77777777" w:rsidR="004F1C68" w:rsidRDefault="004F1C68" w:rsidP="004F1C68"/>
    <w:p w14:paraId="7277A30F" w14:textId="77777777" w:rsidR="0000541A" w:rsidRDefault="0000541A" w:rsidP="004F1C68"/>
    <w:p w14:paraId="72B76664" w14:textId="77777777" w:rsidR="0000541A" w:rsidRDefault="0000541A" w:rsidP="004F1C68"/>
    <w:p w14:paraId="52DA52C6" w14:textId="0B466EF8" w:rsidR="0000541A" w:rsidRDefault="0000541A" w:rsidP="004F1C68"/>
    <w:p w14:paraId="1CA64D60" w14:textId="77777777" w:rsidR="004F1C68" w:rsidRPr="00EC0F09" w:rsidRDefault="004F1C68" w:rsidP="004F1C68">
      <w:pPr>
        <w:tabs>
          <w:tab w:val="left" w:pos="2445"/>
        </w:tabs>
        <w:overflowPunct w:val="0"/>
        <w:rPr>
          <w:rFonts w:ascii="Times New Roman" w:hAnsi="Times New Roman"/>
          <w:szCs w:val="24"/>
          <w:lang w:val="pt-BR"/>
        </w:rPr>
      </w:pPr>
      <w:r>
        <w:rPr>
          <w:rFonts w:ascii="Times New Roman" w:hAnsi="Times New Roman"/>
          <w:szCs w:val="24"/>
        </w:rPr>
        <w:t>Parengė</w:t>
      </w:r>
      <w:r>
        <w:rPr>
          <w:rFonts w:ascii="Times New Roman" w:hAnsi="Times New Roman"/>
          <w:szCs w:val="24"/>
        </w:rPr>
        <w:tab/>
      </w:r>
    </w:p>
    <w:p w14:paraId="32F30E61" w14:textId="64CD023C" w:rsidR="004F1C68" w:rsidRDefault="008E19BF" w:rsidP="004F1C68">
      <w:pPr>
        <w:overflowPunct w:val="0"/>
        <w:rPr>
          <w:rFonts w:ascii="Times New Roman" w:hAnsi="Times New Roman"/>
          <w:szCs w:val="24"/>
        </w:rPr>
      </w:pPr>
      <w:r>
        <w:rPr>
          <w:rFonts w:ascii="Times New Roman" w:hAnsi="Times New Roman"/>
          <w:szCs w:val="24"/>
        </w:rPr>
        <w:t>Teisės, personalo ir civilinės metrikacijos skyriaus vedėja</w:t>
      </w:r>
    </w:p>
    <w:p w14:paraId="317B630D" w14:textId="77777777" w:rsidR="004F1C68" w:rsidRDefault="004F1C68" w:rsidP="004F1C68">
      <w:pPr>
        <w:overflowPunct w:val="0"/>
        <w:rPr>
          <w:rFonts w:ascii="Times New Roman" w:hAnsi="Times New Roman"/>
          <w:szCs w:val="24"/>
        </w:rPr>
      </w:pPr>
    </w:p>
    <w:p w14:paraId="6593ABF5" w14:textId="79493970" w:rsidR="00D258EB" w:rsidRDefault="008E19BF" w:rsidP="004F1C68">
      <w:pPr>
        <w:overflowPunct w:val="0"/>
        <w:rPr>
          <w:rFonts w:ascii="Times New Roman" w:hAnsi="Times New Roman"/>
          <w:szCs w:val="24"/>
        </w:rPr>
      </w:pPr>
      <w:r>
        <w:rPr>
          <w:rFonts w:ascii="Times New Roman" w:hAnsi="Times New Roman"/>
          <w:szCs w:val="24"/>
        </w:rPr>
        <w:t>Jūratė Šneideraitienė</w:t>
      </w:r>
    </w:p>
    <w:p w14:paraId="6D38C5B8" w14:textId="3BED05D1" w:rsidR="00D258EB" w:rsidRDefault="00D258EB" w:rsidP="004F1C68">
      <w:pPr>
        <w:overflowPunct w:val="0"/>
        <w:rPr>
          <w:rFonts w:ascii="Times New Roman" w:hAnsi="Times New Roman"/>
          <w:szCs w:val="24"/>
        </w:rPr>
      </w:pPr>
      <w:r>
        <w:rPr>
          <w:rFonts w:ascii="Times New Roman" w:hAnsi="Times New Roman"/>
          <w:szCs w:val="24"/>
        </w:rPr>
        <w:t>202</w:t>
      </w:r>
      <w:r w:rsidR="00AF0B2A">
        <w:rPr>
          <w:rFonts w:ascii="Times New Roman" w:hAnsi="Times New Roman"/>
          <w:szCs w:val="24"/>
        </w:rPr>
        <w:t>6</w:t>
      </w:r>
      <w:r>
        <w:rPr>
          <w:rFonts w:ascii="Times New Roman" w:hAnsi="Times New Roman"/>
          <w:szCs w:val="24"/>
        </w:rPr>
        <w:t>-03-</w:t>
      </w:r>
      <w:r w:rsidR="00AF0B2A">
        <w:rPr>
          <w:rFonts w:ascii="Times New Roman" w:hAnsi="Times New Roman"/>
          <w:szCs w:val="24"/>
        </w:rPr>
        <w:t>10</w:t>
      </w:r>
    </w:p>
    <w:sectPr w:rsidR="00D258EB">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9AADA" w14:textId="77777777" w:rsidR="00584119" w:rsidRDefault="00584119">
      <w:r>
        <w:separator/>
      </w:r>
    </w:p>
  </w:endnote>
  <w:endnote w:type="continuationSeparator" w:id="0">
    <w:p w14:paraId="124985FB" w14:textId="77777777" w:rsidR="00584119" w:rsidRDefault="00584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970A0" w14:textId="77777777" w:rsidR="009E2C64" w:rsidRPr="00434111" w:rsidRDefault="009E2C64"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F522D" w14:textId="77777777" w:rsidR="00584119" w:rsidRDefault="00584119">
      <w:r>
        <w:separator/>
      </w:r>
    </w:p>
  </w:footnote>
  <w:footnote w:type="continuationSeparator" w:id="0">
    <w:p w14:paraId="336FC47B" w14:textId="77777777" w:rsidR="00584119" w:rsidRDefault="005841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CB3E" w14:textId="77777777" w:rsidR="009E2C64" w:rsidRPr="004835A0" w:rsidRDefault="00291974">
    <w:pPr>
      <w:pStyle w:val="Antrats"/>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Pr="004835A0">
      <w:rPr>
        <w:rFonts w:ascii="Times New Roman" w:hAnsi="Times New Roman"/>
        <w: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C68"/>
    <w:rsid w:val="00000197"/>
    <w:rsid w:val="0000541A"/>
    <w:rsid w:val="000734CA"/>
    <w:rsid w:val="000C22ED"/>
    <w:rsid w:val="00133109"/>
    <w:rsid w:val="001545F1"/>
    <w:rsid w:val="00154E9B"/>
    <w:rsid w:val="00190152"/>
    <w:rsid w:val="00196C51"/>
    <w:rsid w:val="0026140A"/>
    <w:rsid w:val="00291974"/>
    <w:rsid w:val="003146D1"/>
    <w:rsid w:val="00324FB0"/>
    <w:rsid w:val="003961D8"/>
    <w:rsid w:val="003A0B6B"/>
    <w:rsid w:val="003C3148"/>
    <w:rsid w:val="003E2011"/>
    <w:rsid w:val="003E7F29"/>
    <w:rsid w:val="00452738"/>
    <w:rsid w:val="004F1C68"/>
    <w:rsid w:val="00584119"/>
    <w:rsid w:val="005B3196"/>
    <w:rsid w:val="005D7B08"/>
    <w:rsid w:val="00670284"/>
    <w:rsid w:val="007660CB"/>
    <w:rsid w:val="007B1ECB"/>
    <w:rsid w:val="007E1440"/>
    <w:rsid w:val="00802B8E"/>
    <w:rsid w:val="008951C9"/>
    <w:rsid w:val="008A23C3"/>
    <w:rsid w:val="008E19BF"/>
    <w:rsid w:val="00934607"/>
    <w:rsid w:val="0094068C"/>
    <w:rsid w:val="00963624"/>
    <w:rsid w:val="00970AB9"/>
    <w:rsid w:val="009E2C64"/>
    <w:rsid w:val="00A41063"/>
    <w:rsid w:val="00AE0FD7"/>
    <w:rsid w:val="00AF0B2A"/>
    <w:rsid w:val="00B40395"/>
    <w:rsid w:val="00B746EB"/>
    <w:rsid w:val="00BD42ED"/>
    <w:rsid w:val="00BD57C2"/>
    <w:rsid w:val="00C1090D"/>
    <w:rsid w:val="00D258EB"/>
    <w:rsid w:val="00DA1230"/>
    <w:rsid w:val="00DC7671"/>
    <w:rsid w:val="00E35CCF"/>
    <w:rsid w:val="00EC0F09"/>
    <w:rsid w:val="00F84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FB93C"/>
  <w15:chartTrackingRefBased/>
  <w15:docId w15:val="{3C92DA77-2788-4048-82BE-52BA9A56D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F1C68"/>
    <w:pPr>
      <w:spacing w:after="0" w:line="240" w:lineRule="auto"/>
    </w:pPr>
    <w:rPr>
      <w:rFonts w:ascii="TimesLT" w:eastAsia="Times New Roman" w:hAnsi="TimesLT" w:cs="Times New Roman"/>
      <w:sz w:val="24"/>
      <w:szCs w:val="20"/>
      <w:lang w:val="lt-LT" w:eastAsia="lt-LT"/>
    </w:rPr>
  </w:style>
  <w:style w:type="paragraph" w:styleId="Antrat1">
    <w:name w:val="heading 1"/>
    <w:basedOn w:val="prastasis"/>
    <w:next w:val="prastasis"/>
    <w:link w:val="Antrat1Diagrama"/>
    <w:qFormat/>
    <w:rsid w:val="004F1C68"/>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4F1C68"/>
    <w:rPr>
      <w:rFonts w:ascii="Times New Roman" w:eastAsia="Times New Roman" w:hAnsi="Times New Roman" w:cs="Times New Roman"/>
      <w:sz w:val="24"/>
      <w:szCs w:val="20"/>
      <w:lang w:val="lt-LT" w:eastAsia="lt-LT"/>
    </w:rPr>
  </w:style>
  <w:style w:type="paragraph" w:styleId="Antrats">
    <w:name w:val="header"/>
    <w:basedOn w:val="prastasis"/>
    <w:link w:val="AntratsDiagrama"/>
    <w:rsid w:val="004F1C68"/>
    <w:pPr>
      <w:tabs>
        <w:tab w:val="center" w:pos="4320"/>
        <w:tab w:val="right" w:pos="8640"/>
      </w:tabs>
    </w:pPr>
  </w:style>
  <w:style w:type="character" w:customStyle="1" w:styleId="AntratsDiagrama">
    <w:name w:val="Antraštės Diagrama"/>
    <w:basedOn w:val="Numatytasispastraiposriftas"/>
    <w:link w:val="Antrats"/>
    <w:rsid w:val="004F1C68"/>
    <w:rPr>
      <w:rFonts w:ascii="TimesLT" w:eastAsia="Times New Roman" w:hAnsi="TimesLT" w:cs="Times New Roman"/>
      <w:sz w:val="24"/>
      <w:szCs w:val="20"/>
      <w:lang w:val="lt-LT" w:eastAsia="lt-LT"/>
    </w:rPr>
  </w:style>
  <w:style w:type="paragraph" w:customStyle="1" w:styleId="Style6">
    <w:name w:val="Style6"/>
    <w:basedOn w:val="prastasis"/>
    <w:uiPriority w:val="99"/>
    <w:rsid w:val="00C1090D"/>
    <w:pPr>
      <w:widowControl w:val="0"/>
      <w:autoSpaceDE w:val="0"/>
      <w:autoSpaceDN w:val="0"/>
      <w:adjustRightInd w:val="0"/>
      <w:spacing w:line="274" w:lineRule="exact"/>
      <w:ind w:firstLine="713"/>
      <w:jc w:val="both"/>
    </w:pPr>
    <w:rPr>
      <w:rFonts w:ascii="Times New Roman" w:eastAsiaTheme="minorEastAsia" w:hAnsi="Times New Roman"/>
      <w:szCs w:val="24"/>
    </w:rPr>
  </w:style>
  <w:style w:type="paragraph" w:styleId="Pagrindinistekstas">
    <w:name w:val="Body Text"/>
    <w:basedOn w:val="prastasis"/>
    <w:link w:val="PagrindinistekstasDiagrama"/>
    <w:rsid w:val="00C1090D"/>
    <w:pPr>
      <w:spacing w:line="360" w:lineRule="auto"/>
      <w:ind w:firstLine="1298"/>
    </w:pPr>
    <w:rPr>
      <w:rFonts w:ascii="Times New Roman" w:hAnsi="Times New Roman"/>
      <w:lang w:eastAsia="en-US"/>
    </w:rPr>
  </w:style>
  <w:style w:type="character" w:customStyle="1" w:styleId="PagrindinistekstasDiagrama">
    <w:name w:val="Pagrindinis tekstas Diagrama"/>
    <w:basedOn w:val="Numatytasispastraiposriftas"/>
    <w:link w:val="Pagrindinistekstas"/>
    <w:rsid w:val="00C1090D"/>
    <w:rPr>
      <w:rFonts w:ascii="Times New Roman" w:eastAsia="Times New Roman" w:hAnsi="Times New Roman" w:cs="Times New Roman"/>
      <w:sz w:val="24"/>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0BD44D-FC77-4F83-9AEE-139790D4AA8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60</TotalTime>
  <Pages>1</Pages>
  <Words>1053</Words>
  <Characters>601</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Rimutė Grušienė</cp:lastModifiedBy>
  <cp:revision>5</cp:revision>
  <cp:lastPrinted>2026-03-10T08:39:00Z</cp:lastPrinted>
  <dcterms:created xsi:type="dcterms:W3CDTF">2026-03-12T06:53:00Z</dcterms:created>
  <dcterms:modified xsi:type="dcterms:W3CDTF">2026-03-12T09:00:00Z</dcterms:modified>
</cp:coreProperties>
</file>