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435D65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61EBDF1"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9D6E29">
        <w:rPr>
          <w:rFonts w:ascii="Times New Roman" w:hAnsi="Times New Roman"/>
          <w:spacing w:val="2"/>
        </w:rPr>
        <w:t>patalpai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622BC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9D6E29">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32E12" w14:textId="77777777" w:rsidR="00582179" w:rsidRDefault="00582179">
      <w:r>
        <w:separator/>
      </w:r>
    </w:p>
  </w:endnote>
  <w:endnote w:type="continuationSeparator" w:id="0">
    <w:p w14:paraId="0100A39A" w14:textId="77777777" w:rsidR="00582179" w:rsidRDefault="00582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9AC46" w14:textId="77777777" w:rsidR="00582179" w:rsidRDefault="00582179">
      <w:r>
        <w:separator/>
      </w:r>
    </w:p>
  </w:footnote>
  <w:footnote w:type="continuationSeparator" w:id="0">
    <w:p w14:paraId="65AC737D" w14:textId="77777777" w:rsidR="00582179" w:rsidRDefault="00582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814</Words>
  <Characters>465</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2026-03-12T07:42:00Z</dcterms:created>
  <dcterms:modified xsi:type="dcterms:W3CDTF">2026-03-12T07:42:00Z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