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FE0D1" w14:textId="77777777" w:rsidR="00B03DB9" w:rsidRPr="00394199" w:rsidRDefault="00B03DB9" w:rsidP="00B03DB9">
      <w:pPr>
        <w:jc w:val="center"/>
        <w:rPr>
          <w:b/>
          <w:szCs w:val="24"/>
        </w:rPr>
      </w:pPr>
      <w:r w:rsidRPr="00394199">
        <w:rPr>
          <w:noProof/>
          <w:szCs w:val="24"/>
          <w:lang w:bidi="lo-LA"/>
        </w:rPr>
        <w:drawing>
          <wp:inline distT="0" distB="0" distL="0" distR="0" wp14:anchorId="3AED8CE9" wp14:editId="4643ABA6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64BA" w14:textId="77777777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6D851340" w14:textId="2355DFDE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A1432F">
        <w:rPr>
          <w:rFonts w:ascii="Times New Roman" w:hAnsi="Times New Roman"/>
          <w:b/>
          <w:color w:val="000000" w:themeColor="text1"/>
          <w:szCs w:val="24"/>
        </w:rPr>
        <w:t xml:space="preserve">ŠAKIŲ RAJONO SAVIVALDYBĖS </w:t>
      </w:r>
      <w:r w:rsidR="00FC30F7">
        <w:rPr>
          <w:rFonts w:ascii="Times New Roman" w:hAnsi="Times New Roman"/>
          <w:b/>
          <w:color w:val="000000" w:themeColor="text1"/>
          <w:szCs w:val="24"/>
        </w:rPr>
        <w:t>MERAS</w:t>
      </w:r>
    </w:p>
    <w:p w14:paraId="25407CBB" w14:textId="77777777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76F722B1" w14:textId="77777777" w:rsidR="00396CCF" w:rsidRDefault="00396CCF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</w:p>
    <w:p w14:paraId="46BB235E" w14:textId="77777777" w:rsidR="00F012CD" w:rsidRDefault="00F012CD" w:rsidP="00F012CD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POTVARKIS</w:t>
      </w:r>
    </w:p>
    <w:p w14:paraId="1448B8D3" w14:textId="2EC97145" w:rsidR="00F012CD" w:rsidRPr="00FC30F7" w:rsidRDefault="00F012CD" w:rsidP="00F012CD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DĖL LICENCIJOS, IŠDUOTOS UAB „</w:t>
      </w:r>
      <w:r w:rsidR="0031169B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SROVĖ</w:t>
      </w: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“ VERSTIS MAŽMENINE PREKYBA </w:t>
      </w:r>
      <w:r w:rsidR="0031169B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parduotuvėje „smilga“ </w:t>
      </w:r>
      <w:r w:rsidR="006742EC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TABAKO GAMINIAIS</w:t>
      </w: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, PANAIKINIMO</w:t>
      </w:r>
    </w:p>
    <w:p w14:paraId="1CAA8A6B" w14:textId="77777777" w:rsidR="00396CCF" w:rsidRPr="009377B1" w:rsidRDefault="00396CCF" w:rsidP="00396CCF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558CED2F" w14:textId="79ACC555" w:rsidR="00396CCF" w:rsidRPr="009377B1" w:rsidRDefault="00396CCF" w:rsidP="00396CCF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9377B1">
        <w:rPr>
          <w:rFonts w:ascii="Times New Roman" w:hAnsi="Times New Roman"/>
        </w:rPr>
        <w:t>20</w:t>
      </w:r>
      <w:r w:rsidR="00F012CD">
        <w:rPr>
          <w:rFonts w:ascii="Times New Roman" w:hAnsi="Times New Roman"/>
        </w:rPr>
        <w:t>2</w:t>
      </w:r>
      <w:r w:rsidR="0031169B">
        <w:rPr>
          <w:rFonts w:ascii="Times New Roman" w:hAnsi="Times New Roman"/>
        </w:rPr>
        <w:t>6</w:t>
      </w:r>
      <w:r w:rsidRPr="009377B1">
        <w:rPr>
          <w:rFonts w:ascii="Times New Roman" w:hAnsi="Times New Roman"/>
        </w:rPr>
        <w:t xml:space="preserve"> m. </w:t>
      </w:r>
      <w:r w:rsidR="0031169B">
        <w:rPr>
          <w:rFonts w:ascii="Times New Roman" w:hAnsi="Times New Roman"/>
        </w:rPr>
        <w:t>kovo</w:t>
      </w:r>
      <w:r w:rsidR="00F012CD">
        <w:rPr>
          <w:rFonts w:ascii="Times New Roman" w:hAnsi="Times New Roman"/>
        </w:rPr>
        <w:t xml:space="preserve">      </w:t>
      </w:r>
      <w:r w:rsidRPr="009377B1">
        <w:rPr>
          <w:rFonts w:ascii="Times New Roman" w:hAnsi="Times New Roman"/>
        </w:rPr>
        <w:t xml:space="preserve"> d.  Nr. </w:t>
      </w:r>
      <w:r w:rsidR="00F012CD">
        <w:rPr>
          <w:rFonts w:ascii="Times New Roman" w:hAnsi="Times New Roman"/>
        </w:rPr>
        <w:t>M</w:t>
      </w:r>
      <w:r w:rsidRPr="009377B1">
        <w:rPr>
          <w:rFonts w:ascii="Times New Roman" w:hAnsi="Times New Roman"/>
        </w:rPr>
        <w:t>T-</w:t>
      </w:r>
    </w:p>
    <w:p w14:paraId="1A73F466" w14:textId="77777777" w:rsidR="00396CCF" w:rsidRPr="009377B1" w:rsidRDefault="00396CCF" w:rsidP="00396CCF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9377B1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6D73BC1A" w14:textId="77777777" w:rsidR="00396CCF" w:rsidRPr="009377B1" w:rsidRDefault="00396CCF" w:rsidP="00396CCF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64C8AE0" w14:textId="2EB5E0DF" w:rsidR="0031169B" w:rsidRDefault="009B37E1" w:rsidP="0079374F">
      <w:pPr>
        <w:spacing w:line="360" w:lineRule="auto"/>
        <w:ind w:firstLine="720"/>
        <w:jc w:val="both"/>
        <w:rPr>
          <w:color w:val="000000"/>
        </w:rPr>
      </w:pPr>
      <w:r>
        <w:t>Vadovaudamasis Lietuvos Respublikos tabako, tabako gaminių ir su jais susijusių gaminių kontrolės įstatymo 11 straipsnio 4 dalimi ir 1</w:t>
      </w:r>
      <w:r w:rsidR="0065062F">
        <w:t>6</w:t>
      </w:r>
      <w:r>
        <w:t xml:space="preserve"> dalies </w:t>
      </w:r>
      <w:r w:rsidR="0065062F">
        <w:t>2</w:t>
      </w:r>
      <w:r>
        <w:t xml:space="preserve"> punktu, Didmeninės ir mažmeninės prekybos tabako gaminiais licencijavimo taisyklių, patvirtintų Lietuvos Respublikos Vyriausybės 2012 m. gruodžio 5 d. nutarimu Nr. 1450 „</w:t>
      </w:r>
      <w:r w:rsidR="00891EF6">
        <w:t>Dėl didmeninės ir mažmeninės prekybos tabako gaminiais ir su tabako gaminiais susijusiais gaminiais, didmeninės prekybos neapdorotu tabaku licencijavimo taisyklių patvirtinimo</w:t>
      </w:r>
      <w:r>
        <w:t>“</w:t>
      </w:r>
      <w:r w:rsidR="0065062F">
        <w:t>,</w:t>
      </w:r>
      <w:r>
        <w:t xml:space="preserve"> 9 punkt</w:t>
      </w:r>
      <w:r w:rsidR="0065062F">
        <w:t>u</w:t>
      </w:r>
      <w:r w:rsidR="0031169B">
        <w:rPr>
          <w:color w:val="000000"/>
        </w:rPr>
        <w:t xml:space="preserve"> </w:t>
      </w:r>
      <w:r w:rsidR="0079374F">
        <w:rPr>
          <w:color w:val="000000"/>
        </w:rPr>
        <w:t xml:space="preserve">bei atsižvelgdamas į UAB </w:t>
      </w:r>
      <w:r w:rsidR="00402662" w:rsidRPr="009377B1">
        <w:rPr>
          <w:rFonts w:ascii="Times New Roman" w:hAnsi="Times New Roman"/>
        </w:rPr>
        <w:t>„</w:t>
      </w:r>
      <w:r w:rsidR="0031169B">
        <w:rPr>
          <w:rFonts w:ascii="Times New Roman" w:hAnsi="Times New Roman"/>
        </w:rPr>
        <w:t>SROVĖ</w:t>
      </w:r>
      <w:r w:rsidR="00402662" w:rsidRPr="009377B1">
        <w:rPr>
          <w:rFonts w:ascii="Times New Roman" w:hAnsi="Times New Roman"/>
        </w:rPr>
        <w:t>“</w:t>
      </w:r>
      <w:r w:rsidR="00402662">
        <w:rPr>
          <w:rFonts w:ascii="Times New Roman" w:hAnsi="Times New Roman"/>
        </w:rPr>
        <w:t xml:space="preserve"> </w:t>
      </w:r>
      <w:r w:rsidR="0079374F">
        <w:rPr>
          <w:color w:val="000000"/>
        </w:rPr>
        <w:t>202</w:t>
      </w:r>
      <w:r w:rsidR="0031169B">
        <w:rPr>
          <w:color w:val="000000"/>
        </w:rPr>
        <w:t>6</w:t>
      </w:r>
      <w:r w:rsidR="0079374F">
        <w:rPr>
          <w:color w:val="000000"/>
        </w:rPr>
        <w:t xml:space="preserve"> m. </w:t>
      </w:r>
      <w:r w:rsidR="0031169B">
        <w:rPr>
          <w:color w:val="000000"/>
        </w:rPr>
        <w:t>kovo</w:t>
      </w:r>
      <w:r w:rsidR="0079374F">
        <w:rPr>
          <w:color w:val="000000"/>
        </w:rPr>
        <w:t xml:space="preserve"> </w:t>
      </w:r>
      <w:r w:rsidR="0031169B">
        <w:rPr>
          <w:color w:val="000000"/>
        </w:rPr>
        <w:t>10</w:t>
      </w:r>
      <w:r w:rsidR="0079374F">
        <w:rPr>
          <w:color w:val="000000"/>
        </w:rPr>
        <w:t xml:space="preserve"> d. </w:t>
      </w:r>
      <w:r w:rsidR="00402662">
        <w:rPr>
          <w:color w:val="000000"/>
        </w:rPr>
        <w:t xml:space="preserve">gautą </w:t>
      </w:r>
      <w:r w:rsidR="0079374F">
        <w:rPr>
          <w:color w:val="000000"/>
        </w:rPr>
        <w:t>prašym</w:t>
      </w:r>
      <w:r w:rsidR="00402662">
        <w:rPr>
          <w:color w:val="000000"/>
        </w:rPr>
        <w:t>ą</w:t>
      </w:r>
      <w:r w:rsidR="0031169B">
        <w:rPr>
          <w:color w:val="000000"/>
        </w:rPr>
        <w:t>,</w:t>
      </w:r>
    </w:p>
    <w:p w14:paraId="15D23792" w14:textId="299E8406" w:rsidR="00396CCF" w:rsidRDefault="000F0CEA" w:rsidP="000F0CEA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</w:rPr>
        <w:t>p</w:t>
      </w:r>
      <w:r w:rsidR="00396CCF" w:rsidRPr="00396CCF">
        <w:rPr>
          <w:rFonts w:ascii="Times New Roman" w:hAnsi="Times New Roman"/>
          <w:spacing w:val="60"/>
        </w:rPr>
        <w:t>anaikin</w:t>
      </w:r>
      <w:r w:rsidR="00396CCF" w:rsidRPr="00396CCF">
        <w:rPr>
          <w:rFonts w:ascii="Times New Roman" w:hAnsi="Times New Roman"/>
          <w:spacing w:val="4"/>
        </w:rPr>
        <w:t>u</w:t>
      </w:r>
      <w:r w:rsidR="0031169B">
        <w:rPr>
          <w:rFonts w:ascii="Times New Roman" w:hAnsi="Times New Roman"/>
          <w:spacing w:val="4"/>
        </w:rPr>
        <w:t xml:space="preserve"> </w:t>
      </w:r>
      <w:r w:rsidR="00396CCF">
        <w:rPr>
          <w:rFonts w:ascii="Times New Roman" w:hAnsi="Times New Roman"/>
        </w:rPr>
        <w:t>L</w:t>
      </w:r>
      <w:r w:rsidR="00396CCF" w:rsidRPr="009377B1">
        <w:rPr>
          <w:rFonts w:ascii="Times New Roman" w:hAnsi="Times New Roman"/>
        </w:rPr>
        <w:t>icencij</w:t>
      </w:r>
      <w:r w:rsidR="00230AF7">
        <w:rPr>
          <w:rFonts w:ascii="Times New Roman" w:hAnsi="Times New Roman"/>
        </w:rPr>
        <w:t>os,</w:t>
      </w:r>
      <w:r w:rsidR="00396CCF" w:rsidRPr="009377B1">
        <w:rPr>
          <w:rFonts w:ascii="Times New Roman" w:hAnsi="Times New Roman"/>
        </w:rPr>
        <w:t xml:space="preserve"> verstis mažmenine prekyba</w:t>
      </w:r>
      <w:r w:rsidR="00230AF7">
        <w:rPr>
          <w:rFonts w:ascii="Times New Roman" w:hAnsi="Times New Roman"/>
        </w:rPr>
        <w:t xml:space="preserve"> </w:t>
      </w:r>
      <w:r w:rsidR="00402662">
        <w:rPr>
          <w:rFonts w:ascii="Times New Roman" w:hAnsi="Times New Roman"/>
        </w:rPr>
        <w:t>tabako gaminiais</w:t>
      </w:r>
      <w:r w:rsidR="00230AF7">
        <w:rPr>
          <w:rFonts w:ascii="Times New Roman" w:hAnsi="Times New Roman"/>
        </w:rPr>
        <w:t xml:space="preserve"> Nr. </w:t>
      </w:r>
      <w:r>
        <w:rPr>
          <w:rFonts w:ascii="Times New Roman" w:hAnsi="Times New Roman"/>
        </w:rPr>
        <w:t>375</w:t>
      </w:r>
      <w:r w:rsidR="00230AF7">
        <w:rPr>
          <w:rFonts w:ascii="Times New Roman" w:hAnsi="Times New Roman"/>
        </w:rPr>
        <w:t>, išduot</w:t>
      </w:r>
      <w:r w:rsidR="00B468D7">
        <w:rPr>
          <w:rFonts w:ascii="Times New Roman" w:hAnsi="Times New Roman"/>
        </w:rPr>
        <w:t>os</w:t>
      </w:r>
      <w:r w:rsidR="00230AF7">
        <w:rPr>
          <w:rFonts w:ascii="Times New Roman" w:hAnsi="Times New Roman"/>
        </w:rPr>
        <w:t xml:space="preserve">  </w:t>
      </w:r>
      <w:r w:rsidR="00396CCF" w:rsidRPr="009377B1">
        <w:rPr>
          <w:rFonts w:ascii="Times New Roman" w:hAnsi="Times New Roman"/>
        </w:rPr>
        <w:t>20</w:t>
      </w:r>
      <w:r>
        <w:rPr>
          <w:rFonts w:ascii="Times New Roman" w:hAnsi="Times New Roman"/>
        </w:rPr>
        <w:t>25</w:t>
      </w:r>
      <w:r w:rsidR="00396CCF" w:rsidRPr="009377B1">
        <w:rPr>
          <w:rFonts w:ascii="Times New Roman" w:hAnsi="Times New Roman"/>
        </w:rPr>
        <w:t xml:space="preserve"> m. </w:t>
      </w:r>
      <w:r w:rsidR="00230AF7">
        <w:rPr>
          <w:rFonts w:ascii="Times New Roman" w:hAnsi="Times New Roman"/>
        </w:rPr>
        <w:t>rug</w:t>
      </w:r>
      <w:r>
        <w:rPr>
          <w:rFonts w:ascii="Times New Roman" w:hAnsi="Times New Roman"/>
        </w:rPr>
        <w:t>sėjo 3</w:t>
      </w:r>
      <w:r w:rsidR="00396CCF" w:rsidRPr="009377B1">
        <w:rPr>
          <w:rFonts w:ascii="Times New Roman" w:hAnsi="Times New Roman"/>
        </w:rPr>
        <w:t xml:space="preserve"> d. uždarajai akcinei bendrovei</w:t>
      </w:r>
      <w:r w:rsidR="00402662">
        <w:rPr>
          <w:rFonts w:ascii="Times New Roman" w:hAnsi="Times New Roman"/>
        </w:rPr>
        <w:t xml:space="preserve"> „</w:t>
      </w:r>
      <w:r>
        <w:rPr>
          <w:rFonts w:ascii="Times New Roman" w:hAnsi="Times New Roman"/>
        </w:rPr>
        <w:t>SROVĖ</w:t>
      </w:r>
      <w:r w:rsidR="00402662">
        <w:rPr>
          <w:rFonts w:ascii="Times New Roman" w:hAnsi="Times New Roman"/>
        </w:rPr>
        <w:t>“</w:t>
      </w:r>
      <w:r w:rsidR="00396CCF" w:rsidRPr="009377B1">
        <w:rPr>
          <w:rFonts w:ascii="Times New Roman" w:hAnsi="Times New Roman"/>
        </w:rPr>
        <w:t>,</w:t>
      </w:r>
      <w:r w:rsidR="00402662">
        <w:rPr>
          <w:rFonts w:ascii="Times New Roman" w:hAnsi="Times New Roman"/>
        </w:rPr>
        <w:t xml:space="preserve"> juridinio asmens kodas 30</w:t>
      </w:r>
      <w:r w:rsidR="008C615B">
        <w:rPr>
          <w:rFonts w:ascii="Times New Roman" w:hAnsi="Times New Roman"/>
        </w:rPr>
        <w:t>4</w:t>
      </w:r>
      <w:r>
        <w:rPr>
          <w:rFonts w:ascii="Times New Roman" w:hAnsi="Times New Roman"/>
        </w:rPr>
        <w:t>628190</w:t>
      </w:r>
      <w:r w:rsidR="0040266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parduotuvėje „Smilga“, esančiai Bažnyčios g. 14, Paluobių k., Griškabūdžio sen., Šakių r. sav. (Nekilnojamojo turto registro Nr. 70/34765, unikalus Nr. 8497-0013-2011), </w:t>
      </w:r>
      <w:r w:rsidR="00396CCF" w:rsidRPr="009377B1">
        <w:rPr>
          <w:rFonts w:ascii="Times New Roman" w:hAnsi="Times New Roman"/>
        </w:rPr>
        <w:t>galiojimą</w:t>
      </w:r>
      <w:r w:rsidR="003853BB">
        <w:rPr>
          <w:rFonts w:ascii="Times New Roman" w:hAnsi="Times New Roman"/>
        </w:rPr>
        <w:t>.</w:t>
      </w:r>
    </w:p>
    <w:p w14:paraId="578ACFA2" w14:textId="66D0832E" w:rsidR="00F012CD" w:rsidRPr="00A1432F" w:rsidRDefault="00F012CD" w:rsidP="00F012CD">
      <w:pPr>
        <w:pStyle w:val="Pagrindiniotekstotrauka"/>
        <w:spacing w:line="360" w:lineRule="auto"/>
        <w:ind w:firstLine="567"/>
        <w:rPr>
          <w:color w:val="000000" w:themeColor="text1"/>
        </w:rPr>
      </w:pPr>
      <w:r w:rsidRPr="00A1432F">
        <w:rPr>
          <w:rStyle w:val="uficommentbody"/>
          <w:bCs/>
        </w:rPr>
        <w:t xml:space="preserve">Šis </w:t>
      </w:r>
      <w:r w:rsidR="001465E4">
        <w:rPr>
          <w:rStyle w:val="uficommentbody"/>
          <w:bCs/>
        </w:rPr>
        <w:t>potvarkis</w:t>
      </w:r>
      <w:r w:rsidRPr="00A1432F">
        <w:rPr>
          <w:rStyle w:val="uficommentbody"/>
          <w:bCs/>
        </w:rPr>
        <w:t xml:space="preserve"> per vieną mėnesį nuo </w:t>
      </w:r>
      <w:r w:rsidR="001465E4">
        <w:rPr>
          <w:rStyle w:val="uficommentbody"/>
          <w:bCs/>
        </w:rPr>
        <w:t xml:space="preserve">potvarkio paskelbimo </w:t>
      </w:r>
      <w:r w:rsidRPr="00A1432F">
        <w:rPr>
          <w:rStyle w:val="uficommentbody"/>
          <w:bCs/>
        </w:rPr>
        <w:t xml:space="preserve">dienos gali būti skundžiamas Lietuvos administracinių ginčų komisijos Kauno apygardos skyriui adresu: </w:t>
      </w:r>
      <w:r w:rsidR="001465E4">
        <w:rPr>
          <w:rStyle w:val="uficommentbody"/>
          <w:bCs/>
        </w:rPr>
        <w:t>A. Juozapavičiaus pr</w:t>
      </w:r>
      <w:r w:rsidRPr="00A1432F">
        <w:rPr>
          <w:rStyle w:val="uficommentbody"/>
          <w:bCs/>
        </w:rPr>
        <w:t xml:space="preserve">. </w:t>
      </w:r>
      <w:r w:rsidR="001465E4">
        <w:rPr>
          <w:rStyle w:val="uficommentbody"/>
          <w:bCs/>
        </w:rPr>
        <w:t>57</w:t>
      </w:r>
      <w:r w:rsidRPr="00A1432F">
        <w:rPr>
          <w:rStyle w:val="uficommentbody"/>
          <w:bCs/>
        </w:rPr>
        <w:t>, Kaunas, arba Regionų administracinio teismo Kauno rūmams adresu: A. Mickevičiaus g. 8A, Kaunas.</w:t>
      </w:r>
    </w:p>
    <w:p w14:paraId="034C6F1E" w14:textId="77777777" w:rsidR="00F012CD" w:rsidRPr="00A1432F" w:rsidRDefault="00F012CD" w:rsidP="00F012CD">
      <w:pPr>
        <w:pStyle w:val="Pagrindiniotekstotrauka"/>
        <w:spacing w:line="360" w:lineRule="auto"/>
        <w:ind w:firstLine="0"/>
        <w:rPr>
          <w:color w:val="000000" w:themeColor="text1"/>
        </w:rPr>
      </w:pPr>
    </w:p>
    <w:p w14:paraId="0A5AC3A0" w14:textId="7180CDCC" w:rsidR="00826254" w:rsidRDefault="00826254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5F626DB" w14:textId="6A18BAF8" w:rsidR="006742EC" w:rsidRPr="00145184" w:rsidRDefault="006742EC" w:rsidP="000F0CEA">
      <w:pPr>
        <w:tabs>
          <w:tab w:val="left" w:pos="6804"/>
        </w:tabs>
        <w:rPr>
          <w:rFonts w:asciiTheme="majorBidi" w:hAnsiTheme="majorBidi" w:cstheme="majorBidi"/>
          <w:sz w:val="20"/>
          <w:lang w:eastAsia="en-US"/>
        </w:rPr>
      </w:pPr>
      <w:r>
        <w:rPr>
          <w:rFonts w:asciiTheme="majorBidi" w:hAnsiTheme="majorBidi" w:cstheme="majorBidi"/>
        </w:rPr>
        <w:t>S</w:t>
      </w:r>
      <w:r w:rsidRPr="00145184">
        <w:rPr>
          <w:rFonts w:asciiTheme="majorBidi" w:hAnsiTheme="majorBidi" w:cstheme="majorBidi"/>
        </w:rPr>
        <w:t>avivaldybės mer</w:t>
      </w:r>
      <w:r w:rsidR="000F0CEA">
        <w:rPr>
          <w:rFonts w:asciiTheme="majorBidi" w:hAnsiTheme="majorBidi" w:cstheme="majorBidi"/>
        </w:rPr>
        <w:t>as</w:t>
      </w:r>
      <w:r w:rsidRPr="00145184">
        <w:rPr>
          <w:rFonts w:asciiTheme="majorBidi" w:hAnsiTheme="majorBidi" w:cstheme="majorBidi"/>
        </w:rPr>
        <w:t xml:space="preserve">                                     </w:t>
      </w:r>
      <w:r>
        <w:rPr>
          <w:rFonts w:asciiTheme="majorBidi" w:hAnsiTheme="majorBidi" w:cstheme="majorBidi"/>
        </w:rPr>
        <w:t xml:space="preserve"> </w:t>
      </w:r>
      <w:r w:rsidRPr="00145184">
        <w:rPr>
          <w:rFonts w:asciiTheme="majorBidi" w:hAnsiTheme="majorBidi" w:cstheme="majorBidi"/>
        </w:rPr>
        <w:t xml:space="preserve">                                   </w:t>
      </w:r>
      <w:r w:rsidR="00402662">
        <w:rPr>
          <w:rFonts w:asciiTheme="majorBidi" w:hAnsiTheme="majorBidi" w:cstheme="majorBidi"/>
        </w:rPr>
        <w:t xml:space="preserve"> </w:t>
      </w:r>
      <w:r w:rsidRPr="00145184">
        <w:rPr>
          <w:rFonts w:asciiTheme="majorBidi" w:hAnsiTheme="majorBidi" w:cstheme="majorBidi"/>
        </w:rPr>
        <w:t xml:space="preserve">  </w:t>
      </w:r>
      <w:r w:rsidR="000F0CEA">
        <w:rPr>
          <w:rFonts w:asciiTheme="majorBidi" w:hAnsiTheme="majorBidi" w:cstheme="majorBidi"/>
        </w:rPr>
        <w:t xml:space="preserve">         </w:t>
      </w:r>
      <w:r w:rsidR="00402662">
        <w:rPr>
          <w:rFonts w:asciiTheme="majorBidi" w:hAnsiTheme="majorBidi" w:cstheme="majorBidi"/>
        </w:rPr>
        <w:t xml:space="preserve">  </w:t>
      </w:r>
      <w:r w:rsidRPr="00145184">
        <w:rPr>
          <w:rFonts w:asciiTheme="majorBidi" w:hAnsiTheme="majorBidi" w:cstheme="majorBidi"/>
        </w:rPr>
        <w:t xml:space="preserve">  </w:t>
      </w:r>
      <w:r w:rsidR="000F0CEA">
        <w:rPr>
          <w:rFonts w:asciiTheme="majorBidi" w:hAnsiTheme="majorBidi" w:cstheme="majorBidi"/>
        </w:rPr>
        <w:t>Raimondas Januševičius</w:t>
      </w:r>
    </w:p>
    <w:p w14:paraId="385D2704" w14:textId="68AEA3AF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53254751" w14:textId="77777777" w:rsidR="006742EC" w:rsidRDefault="006742EC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44A78B0" w14:textId="68456210" w:rsidR="006E03C1" w:rsidRPr="00A1432F" w:rsidRDefault="006E03C1" w:rsidP="006E03C1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1804F107" w14:textId="642F0216" w:rsidR="006E03C1" w:rsidRPr="00A1432F" w:rsidRDefault="00155324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Architektūros ir urbanistikos </w:t>
      </w:r>
      <w:r w:rsidR="006E03C1" w:rsidRPr="00A1432F">
        <w:rPr>
          <w:rFonts w:ascii="Times New Roman" w:hAnsi="Times New Roman"/>
          <w:color w:val="000000" w:themeColor="text1"/>
          <w:szCs w:val="24"/>
        </w:rPr>
        <w:t xml:space="preserve">skyriaus </w:t>
      </w:r>
    </w:p>
    <w:p w14:paraId="109F520B" w14:textId="29E37762" w:rsidR="006E03C1" w:rsidRDefault="00155324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</w:t>
      </w:r>
      <w:r w:rsidR="006E03C1">
        <w:rPr>
          <w:rFonts w:ascii="Times New Roman" w:hAnsi="Times New Roman"/>
          <w:color w:val="000000" w:themeColor="text1"/>
          <w:szCs w:val="24"/>
        </w:rPr>
        <w:t>yriausi</w:t>
      </w:r>
      <w:r>
        <w:rPr>
          <w:rFonts w:ascii="Times New Roman" w:hAnsi="Times New Roman"/>
          <w:color w:val="000000" w:themeColor="text1"/>
          <w:szCs w:val="24"/>
        </w:rPr>
        <w:t>oji</w:t>
      </w:r>
      <w:r w:rsidR="006E03C1">
        <w:rPr>
          <w:rFonts w:ascii="Times New Roman" w:hAnsi="Times New Roman"/>
          <w:color w:val="000000" w:themeColor="text1"/>
          <w:szCs w:val="24"/>
        </w:rPr>
        <w:t xml:space="preserve"> specialist</w:t>
      </w:r>
      <w:r>
        <w:rPr>
          <w:rFonts w:ascii="Times New Roman" w:hAnsi="Times New Roman"/>
          <w:color w:val="000000" w:themeColor="text1"/>
          <w:szCs w:val="24"/>
        </w:rPr>
        <w:t>ė</w:t>
      </w:r>
    </w:p>
    <w:p w14:paraId="4B1B21D3" w14:textId="7777777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6AED6D79" w14:textId="1DA87FF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R</w:t>
      </w:r>
      <w:r w:rsidR="00155324">
        <w:rPr>
          <w:rFonts w:ascii="Times New Roman" w:hAnsi="Times New Roman"/>
          <w:color w:val="000000" w:themeColor="text1"/>
          <w:szCs w:val="24"/>
        </w:rPr>
        <w:t>asa Rutkauskienė</w:t>
      </w:r>
    </w:p>
    <w:p w14:paraId="318DA249" w14:textId="121B8A6F" w:rsidR="006E03C1" w:rsidRPr="00C076E7" w:rsidRDefault="006E03C1" w:rsidP="006E03C1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510BF4">
        <w:rPr>
          <w:rFonts w:ascii="Times New Roman" w:hAnsi="Times New Roman"/>
          <w:color w:val="000000" w:themeColor="text1"/>
          <w:szCs w:val="24"/>
        </w:rPr>
        <w:t>202</w:t>
      </w:r>
      <w:r w:rsidR="000F0CEA">
        <w:rPr>
          <w:rFonts w:ascii="Times New Roman" w:hAnsi="Times New Roman"/>
          <w:color w:val="000000" w:themeColor="text1"/>
          <w:szCs w:val="24"/>
        </w:rPr>
        <w:t>6</w:t>
      </w:r>
      <w:r w:rsidRPr="00510BF4">
        <w:rPr>
          <w:rFonts w:ascii="Times New Roman" w:hAnsi="Times New Roman"/>
          <w:color w:val="000000" w:themeColor="text1"/>
          <w:szCs w:val="24"/>
        </w:rPr>
        <w:t>-</w:t>
      </w:r>
      <w:r w:rsidR="000F0CEA">
        <w:rPr>
          <w:rFonts w:ascii="Times New Roman" w:hAnsi="Times New Roman"/>
          <w:color w:val="000000" w:themeColor="text1"/>
          <w:szCs w:val="24"/>
        </w:rPr>
        <w:t>03</w:t>
      </w:r>
      <w:r>
        <w:rPr>
          <w:rFonts w:ascii="Times New Roman" w:hAnsi="Times New Roman"/>
          <w:color w:val="000000" w:themeColor="text1"/>
          <w:szCs w:val="24"/>
        </w:rPr>
        <w:t>-</w:t>
      </w:r>
      <w:r w:rsidR="000F0CEA">
        <w:rPr>
          <w:rFonts w:ascii="Times New Roman" w:hAnsi="Times New Roman"/>
          <w:color w:val="000000" w:themeColor="text1"/>
          <w:szCs w:val="24"/>
        </w:rPr>
        <w:t>17</w:t>
      </w:r>
    </w:p>
    <w:p w14:paraId="020065B5" w14:textId="77777777" w:rsidR="006E03C1" w:rsidRPr="00A1432F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sectPr w:rsidR="006E03C1" w:rsidRPr="00A1432F" w:rsidSect="006E03C1">
      <w:headerReference w:type="even" r:id="rId8"/>
      <w:headerReference w:type="default" r:id="rId9"/>
      <w:pgSz w:w="11907" w:h="16840" w:code="9"/>
      <w:pgMar w:top="1701" w:right="567" w:bottom="851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2A5A5" w14:textId="77777777" w:rsidR="0084711E" w:rsidRDefault="0084711E">
      <w:r>
        <w:separator/>
      </w:r>
    </w:p>
  </w:endnote>
  <w:endnote w:type="continuationSeparator" w:id="0">
    <w:p w14:paraId="14F54609" w14:textId="77777777" w:rsidR="0084711E" w:rsidRDefault="00847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F7B09" w14:textId="77777777" w:rsidR="0084711E" w:rsidRDefault="0084711E">
      <w:r>
        <w:separator/>
      </w:r>
    </w:p>
  </w:footnote>
  <w:footnote w:type="continuationSeparator" w:id="0">
    <w:p w14:paraId="306552E9" w14:textId="77777777" w:rsidR="0084711E" w:rsidRDefault="00847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444146"/>
      <w:docPartObj>
        <w:docPartGallery w:val="Page Numbers (Top of Page)"/>
        <w:docPartUnique/>
      </w:docPartObj>
    </w:sdtPr>
    <w:sdtContent>
      <w:p w14:paraId="64FBA442" w14:textId="77777777"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14:paraId="24D976FB" w14:textId="77777777"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9333259"/>
      <w:docPartObj>
        <w:docPartGallery w:val="Page Numbers (Top of Page)"/>
        <w:docPartUnique/>
      </w:docPartObj>
    </w:sdtPr>
    <w:sdtContent>
      <w:p w14:paraId="7E3940BD" w14:textId="77777777" w:rsidR="00AE4CBA" w:rsidRDefault="00000000">
        <w:pPr>
          <w:pStyle w:val="Antrats"/>
          <w:jc w:val="center"/>
        </w:pPr>
      </w:p>
    </w:sdtContent>
  </w:sdt>
  <w:p w14:paraId="75758140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0E383E1C"/>
    <w:multiLevelType w:val="hybridMultilevel"/>
    <w:tmpl w:val="2A7EA530"/>
    <w:lvl w:ilvl="0" w:tplc="39060EF4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B3364"/>
    <w:multiLevelType w:val="hybridMultilevel"/>
    <w:tmpl w:val="63D2FC38"/>
    <w:lvl w:ilvl="0" w:tplc="79D8CC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6" w15:restartNumberingAfterBreak="0">
    <w:nsid w:val="7C092626"/>
    <w:multiLevelType w:val="multilevel"/>
    <w:tmpl w:val="67082D8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numFmt w:val="decimal"/>
      <w:suff w:val="space"/>
      <w:lvlText w:val="%1.%2."/>
      <w:lvlJc w:val="left"/>
      <w:pPr>
        <w:ind w:left="0" w:firstLine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966279272">
    <w:abstractNumId w:val="5"/>
  </w:num>
  <w:num w:numId="2" w16cid:durableId="1790124335">
    <w:abstractNumId w:val="3"/>
  </w:num>
  <w:num w:numId="3" w16cid:durableId="279993343">
    <w:abstractNumId w:val="0"/>
  </w:num>
  <w:num w:numId="4" w16cid:durableId="1418164300">
    <w:abstractNumId w:val="4"/>
  </w:num>
  <w:num w:numId="5" w16cid:durableId="49428429">
    <w:abstractNumId w:val="2"/>
  </w:num>
  <w:num w:numId="6" w16cid:durableId="585844407">
    <w:abstractNumId w:val="6"/>
  </w:num>
  <w:num w:numId="7" w16cid:durableId="381102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43075"/>
    <w:rsid w:val="000631C0"/>
    <w:rsid w:val="00091C4D"/>
    <w:rsid w:val="000A6EB7"/>
    <w:rsid w:val="000B3D0C"/>
    <w:rsid w:val="000F0CEA"/>
    <w:rsid w:val="00117499"/>
    <w:rsid w:val="001465E4"/>
    <w:rsid w:val="00155324"/>
    <w:rsid w:val="001807A2"/>
    <w:rsid w:val="0018657D"/>
    <w:rsid w:val="001963FD"/>
    <w:rsid w:val="001D2045"/>
    <w:rsid w:val="001D38EF"/>
    <w:rsid w:val="001E7250"/>
    <w:rsid w:val="002043C7"/>
    <w:rsid w:val="00211736"/>
    <w:rsid w:val="002152CA"/>
    <w:rsid w:val="00230AF7"/>
    <w:rsid w:val="00233663"/>
    <w:rsid w:val="002736A6"/>
    <w:rsid w:val="0028720A"/>
    <w:rsid w:val="002D3ABC"/>
    <w:rsid w:val="002F3497"/>
    <w:rsid w:val="0031169B"/>
    <w:rsid w:val="00313CF0"/>
    <w:rsid w:val="0032396B"/>
    <w:rsid w:val="0033012F"/>
    <w:rsid w:val="0033105D"/>
    <w:rsid w:val="00342E29"/>
    <w:rsid w:val="003438C4"/>
    <w:rsid w:val="003517FE"/>
    <w:rsid w:val="0036130E"/>
    <w:rsid w:val="00363037"/>
    <w:rsid w:val="00364050"/>
    <w:rsid w:val="003853BB"/>
    <w:rsid w:val="00387165"/>
    <w:rsid w:val="003947F8"/>
    <w:rsid w:val="00396CCF"/>
    <w:rsid w:val="003A0C31"/>
    <w:rsid w:val="003B042A"/>
    <w:rsid w:val="003B3B53"/>
    <w:rsid w:val="003B5A43"/>
    <w:rsid w:val="003C75B5"/>
    <w:rsid w:val="003D570F"/>
    <w:rsid w:val="003D7561"/>
    <w:rsid w:val="003F5986"/>
    <w:rsid w:val="00402662"/>
    <w:rsid w:val="004129D1"/>
    <w:rsid w:val="0042371C"/>
    <w:rsid w:val="00425EDF"/>
    <w:rsid w:val="004268F1"/>
    <w:rsid w:val="00434111"/>
    <w:rsid w:val="00435ADB"/>
    <w:rsid w:val="004361DB"/>
    <w:rsid w:val="004653C5"/>
    <w:rsid w:val="004773AB"/>
    <w:rsid w:val="00477B9E"/>
    <w:rsid w:val="004850FB"/>
    <w:rsid w:val="004B1D8D"/>
    <w:rsid w:val="004C7749"/>
    <w:rsid w:val="004E2BDC"/>
    <w:rsid w:val="004F17C1"/>
    <w:rsid w:val="00510BF4"/>
    <w:rsid w:val="0051443D"/>
    <w:rsid w:val="00514B35"/>
    <w:rsid w:val="00521D86"/>
    <w:rsid w:val="0053146D"/>
    <w:rsid w:val="00533FC3"/>
    <w:rsid w:val="00563440"/>
    <w:rsid w:val="00566E52"/>
    <w:rsid w:val="00583E25"/>
    <w:rsid w:val="005C45DD"/>
    <w:rsid w:val="005D1A5F"/>
    <w:rsid w:val="005D2EA1"/>
    <w:rsid w:val="005F5968"/>
    <w:rsid w:val="00610881"/>
    <w:rsid w:val="00611D70"/>
    <w:rsid w:val="0065062F"/>
    <w:rsid w:val="0066571E"/>
    <w:rsid w:val="006742EC"/>
    <w:rsid w:val="006A63E6"/>
    <w:rsid w:val="006B056B"/>
    <w:rsid w:val="006E03C1"/>
    <w:rsid w:val="006E7148"/>
    <w:rsid w:val="0070001E"/>
    <w:rsid w:val="00700106"/>
    <w:rsid w:val="007038A3"/>
    <w:rsid w:val="00715FC6"/>
    <w:rsid w:val="00755074"/>
    <w:rsid w:val="0075740E"/>
    <w:rsid w:val="007856F2"/>
    <w:rsid w:val="00787141"/>
    <w:rsid w:val="0079374F"/>
    <w:rsid w:val="007C7C5C"/>
    <w:rsid w:val="00810457"/>
    <w:rsid w:val="008203DC"/>
    <w:rsid w:val="00826254"/>
    <w:rsid w:val="0083524F"/>
    <w:rsid w:val="008420EE"/>
    <w:rsid w:val="0084711E"/>
    <w:rsid w:val="008573E6"/>
    <w:rsid w:val="00857F08"/>
    <w:rsid w:val="00891EF6"/>
    <w:rsid w:val="008A376C"/>
    <w:rsid w:val="008A4B54"/>
    <w:rsid w:val="008C1B78"/>
    <w:rsid w:val="008C615B"/>
    <w:rsid w:val="008F4809"/>
    <w:rsid w:val="00907BC7"/>
    <w:rsid w:val="009344D1"/>
    <w:rsid w:val="00942AF4"/>
    <w:rsid w:val="00944B71"/>
    <w:rsid w:val="0095110D"/>
    <w:rsid w:val="00957C3C"/>
    <w:rsid w:val="0096283B"/>
    <w:rsid w:val="009643DD"/>
    <w:rsid w:val="00964E94"/>
    <w:rsid w:val="0098205C"/>
    <w:rsid w:val="009837EC"/>
    <w:rsid w:val="009868D6"/>
    <w:rsid w:val="009A32CF"/>
    <w:rsid w:val="009B1479"/>
    <w:rsid w:val="009B37E1"/>
    <w:rsid w:val="009C4EAB"/>
    <w:rsid w:val="009F065C"/>
    <w:rsid w:val="009F676B"/>
    <w:rsid w:val="00A1432F"/>
    <w:rsid w:val="00A23BAA"/>
    <w:rsid w:val="00A52986"/>
    <w:rsid w:val="00A62664"/>
    <w:rsid w:val="00A651BA"/>
    <w:rsid w:val="00A74567"/>
    <w:rsid w:val="00A80B35"/>
    <w:rsid w:val="00A9225F"/>
    <w:rsid w:val="00AC5648"/>
    <w:rsid w:val="00AE4CBA"/>
    <w:rsid w:val="00AE7378"/>
    <w:rsid w:val="00AE79D2"/>
    <w:rsid w:val="00AF24AC"/>
    <w:rsid w:val="00B03DB9"/>
    <w:rsid w:val="00B437DB"/>
    <w:rsid w:val="00B468D7"/>
    <w:rsid w:val="00B6359C"/>
    <w:rsid w:val="00B72A86"/>
    <w:rsid w:val="00B75F85"/>
    <w:rsid w:val="00B871D6"/>
    <w:rsid w:val="00B9146E"/>
    <w:rsid w:val="00BA7F1B"/>
    <w:rsid w:val="00BD2936"/>
    <w:rsid w:val="00BE05F6"/>
    <w:rsid w:val="00BE1413"/>
    <w:rsid w:val="00BE1E33"/>
    <w:rsid w:val="00BE4C6A"/>
    <w:rsid w:val="00BE6D25"/>
    <w:rsid w:val="00C01BC3"/>
    <w:rsid w:val="00C076E7"/>
    <w:rsid w:val="00C1395D"/>
    <w:rsid w:val="00C20E77"/>
    <w:rsid w:val="00C364F1"/>
    <w:rsid w:val="00C36716"/>
    <w:rsid w:val="00C57896"/>
    <w:rsid w:val="00C838D9"/>
    <w:rsid w:val="00C921BD"/>
    <w:rsid w:val="00CA67DC"/>
    <w:rsid w:val="00CA6ECE"/>
    <w:rsid w:val="00CD019B"/>
    <w:rsid w:val="00CD715B"/>
    <w:rsid w:val="00CD7AB8"/>
    <w:rsid w:val="00CF529F"/>
    <w:rsid w:val="00D26D3A"/>
    <w:rsid w:val="00D3303A"/>
    <w:rsid w:val="00D53265"/>
    <w:rsid w:val="00D6397E"/>
    <w:rsid w:val="00D6715E"/>
    <w:rsid w:val="00DA31C5"/>
    <w:rsid w:val="00DC0BF4"/>
    <w:rsid w:val="00DD0D01"/>
    <w:rsid w:val="00DD278B"/>
    <w:rsid w:val="00DD47CE"/>
    <w:rsid w:val="00E04FE6"/>
    <w:rsid w:val="00E14D67"/>
    <w:rsid w:val="00E159D9"/>
    <w:rsid w:val="00E1712E"/>
    <w:rsid w:val="00E340A2"/>
    <w:rsid w:val="00E42FA4"/>
    <w:rsid w:val="00E70F15"/>
    <w:rsid w:val="00E864A7"/>
    <w:rsid w:val="00E86B53"/>
    <w:rsid w:val="00E918BB"/>
    <w:rsid w:val="00ED113F"/>
    <w:rsid w:val="00EE6ECE"/>
    <w:rsid w:val="00EF6E1E"/>
    <w:rsid w:val="00F012CD"/>
    <w:rsid w:val="00F01E05"/>
    <w:rsid w:val="00F01EF6"/>
    <w:rsid w:val="00F46615"/>
    <w:rsid w:val="00F4729C"/>
    <w:rsid w:val="00F63CAE"/>
    <w:rsid w:val="00F7358B"/>
    <w:rsid w:val="00FA0839"/>
    <w:rsid w:val="00FB153F"/>
    <w:rsid w:val="00FC30F7"/>
    <w:rsid w:val="00FD6D7B"/>
    <w:rsid w:val="00FE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762E7"/>
  <w15:docId w15:val="{E1710ACA-671F-4ECB-8590-40B904BE9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1643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3</cp:revision>
  <cp:lastPrinted>2018-04-18T05:14:00Z</cp:lastPrinted>
  <dcterms:created xsi:type="dcterms:W3CDTF">2026-03-17T11:48:00Z</dcterms:created>
  <dcterms:modified xsi:type="dcterms:W3CDTF">2026-03-17T12:52:00Z</dcterms:modified>
</cp:coreProperties>
</file>