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48EC0" w14:textId="58A9D20F" w:rsidR="00C135E6" w:rsidRPr="00114EA8" w:rsidRDefault="00C135E6" w:rsidP="00D74B94">
      <w:pPr>
        <w:tabs>
          <w:tab w:val="left" w:pos="720"/>
        </w:tabs>
        <w:spacing w:after="0" w:line="240" w:lineRule="auto"/>
        <w:jc w:val="center"/>
        <w:rPr>
          <w:rFonts w:ascii="Times New Roman" w:eastAsia="Times New Roman" w:hAnsi="Times New Roman" w:cs="Times New Roman"/>
          <w:b/>
          <w:sz w:val="24"/>
          <w:szCs w:val="24"/>
        </w:rPr>
      </w:pPr>
      <w:r w:rsidRPr="00114EA8">
        <w:rPr>
          <w:rFonts w:ascii="Times New Roman" w:eastAsia="Times New Roman" w:hAnsi="Times New Roman" w:cs="Times New Roman"/>
          <w:b/>
          <w:sz w:val="24"/>
          <w:szCs w:val="24"/>
        </w:rPr>
        <w:t>ŠAKIŲ SOCIALINIŲ PASLAUGŲ CENTR</w:t>
      </w:r>
      <w:r w:rsidR="00D74B94">
        <w:rPr>
          <w:rFonts w:ascii="Times New Roman" w:eastAsia="Times New Roman" w:hAnsi="Times New Roman" w:cs="Times New Roman"/>
          <w:b/>
          <w:sz w:val="24"/>
          <w:szCs w:val="24"/>
        </w:rPr>
        <w:t xml:space="preserve">O </w:t>
      </w:r>
      <w:r w:rsidRPr="00114EA8">
        <w:rPr>
          <w:rFonts w:ascii="Times New Roman" w:eastAsia="Times New Roman" w:hAnsi="Times New Roman" w:cs="Times New Roman"/>
          <w:b/>
          <w:sz w:val="24"/>
          <w:szCs w:val="24"/>
        </w:rPr>
        <w:t>2025 METŲ VEIKLOS ATASKAITA</w:t>
      </w:r>
    </w:p>
    <w:p w14:paraId="2725463A" w14:textId="77777777" w:rsidR="00A92508" w:rsidRPr="00114EA8" w:rsidRDefault="00A92508" w:rsidP="00B2459E">
      <w:pPr>
        <w:pStyle w:val="prastasiniatinklio"/>
        <w:spacing w:before="0" w:beforeAutospacing="0" w:after="0" w:afterAutospacing="0"/>
        <w:ind w:firstLine="720"/>
        <w:jc w:val="both"/>
        <w:rPr>
          <w:lang w:val="lt-LT"/>
        </w:rPr>
      </w:pPr>
    </w:p>
    <w:p w14:paraId="23145ABC" w14:textId="5377122A" w:rsidR="007C2080" w:rsidRDefault="00F83E76" w:rsidP="00F83E76">
      <w:pPr>
        <w:pStyle w:val="Antrat3"/>
        <w:tabs>
          <w:tab w:val="left" w:pos="284"/>
        </w:tabs>
        <w:jc w:val="center"/>
        <w:rPr>
          <w:rStyle w:val="Grietas"/>
          <w:rFonts w:ascii="Times New Roman" w:hAnsi="Times New Roman" w:cs="Times New Roman"/>
          <w:color w:val="auto"/>
        </w:rPr>
      </w:pPr>
      <w:r>
        <w:rPr>
          <w:rStyle w:val="Grietas"/>
          <w:rFonts w:ascii="Times New Roman" w:hAnsi="Times New Roman" w:cs="Times New Roman"/>
          <w:color w:val="auto"/>
        </w:rPr>
        <w:t xml:space="preserve">I </w:t>
      </w:r>
      <w:r w:rsidR="00092056">
        <w:rPr>
          <w:rStyle w:val="Grietas"/>
          <w:rFonts w:ascii="Times New Roman" w:hAnsi="Times New Roman" w:cs="Times New Roman"/>
          <w:color w:val="auto"/>
        </w:rPr>
        <w:t>SKY</w:t>
      </w:r>
      <w:r w:rsidR="003F7452">
        <w:rPr>
          <w:rStyle w:val="Grietas"/>
          <w:rFonts w:ascii="Times New Roman" w:hAnsi="Times New Roman" w:cs="Times New Roman"/>
          <w:color w:val="auto"/>
        </w:rPr>
        <w:t>R</w:t>
      </w:r>
      <w:r w:rsidR="00092056">
        <w:rPr>
          <w:rStyle w:val="Grietas"/>
          <w:rFonts w:ascii="Times New Roman" w:hAnsi="Times New Roman" w:cs="Times New Roman"/>
          <w:color w:val="auto"/>
        </w:rPr>
        <w:t xml:space="preserve">IUS </w:t>
      </w:r>
    </w:p>
    <w:p w14:paraId="5C03D6E4" w14:textId="0AACD281" w:rsidR="00C311AF" w:rsidRPr="00114EA8" w:rsidRDefault="00C311AF" w:rsidP="007C2080">
      <w:pPr>
        <w:pStyle w:val="Antrat3"/>
        <w:jc w:val="center"/>
        <w:rPr>
          <w:rStyle w:val="Grietas"/>
          <w:rFonts w:ascii="Times New Roman" w:hAnsi="Times New Roman" w:cs="Times New Roman"/>
          <w:color w:val="auto"/>
        </w:rPr>
      </w:pPr>
      <w:r w:rsidRPr="00114EA8">
        <w:rPr>
          <w:rStyle w:val="Grietas"/>
          <w:rFonts w:ascii="Times New Roman" w:hAnsi="Times New Roman" w:cs="Times New Roman"/>
          <w:color w:val="auto"/>
        </w:rPr>
        <w:t>VADOVO ŽODIS IR 2025 METŲ VEIKLOS SANTRAUKA</w:t>
      </w:r>
    </w:p>
    <w:p w14:paraId="6ADE3924" w14:textId="77777777" w:rsidR="00FB1F4D" w:rsidRPr="00E011E7" w:rsidRDefault="00FB1F4D" w:rsidP="00FB1F4D">
      <w:pPr>
        <w:spacing w:after="0"/>
        <w:rPr>
          <w:rFonts w:ascii="Times New Roman" w:hAnsi="Times New Roman" w:cs="Times New Roman"/>
          <w:sz w:val="24"/>
          <w:szCs w:val="24"/>
        </w:rPr>
      </w:pPr>
    </w:p>
    <w:p w14:paraId="70A99287" w14:textId="77777777" w:rsidR="00162F90" w:rsidRPr="00114EA8" w:rsidRDefault="00162F90" w:rsidP="00162F90">
      <w:pPr>
        <w:pStyle w:val="prastasiniatinklio"/>
        <w:spacing w:before="0" w:beforeAutospacing="0" w:after="0" w:afterAutospacing="0"/>
        <w:ind w:firstLine="720"/>
        <w:jc w:val="both"/>
        <w:rPr>
          <w:lang w:val="lt-LT"/>
        </w:rPr>
      </w:pPr>
      <w:r w:rsidRPr="00114EA8">
        <w:rPr>
          <w:lang w:val="lt-LT"/>
        </w:rPr>
        <w:t>2025 metai Šakių socialinių paslaugų centrui buvo veiklos apimčių augimo, organizacinių pokyčių ir institucinės brandos stiprinimo metai. Centro veikla vyko didėjančio socialinių paslaugų poreikio sąlygomis, užtikrinant paslaugų teikimo tęstinumą, veiklos stabilumą ir atsakomybės vykdymą Šakių rajono savivaldybės gyventojams. Nepaisant pereinamojo vadovavimo laikotarpio, visos numatytos funkcijos buvo vykdomos nuosekliai, o paslaugų prieinamumas ir kokybė išliko užtikrinti.</w:t>
      </w:r>
    </w:p>
    <w:p w14:paraId="34674B51" w14:textId="77777777" w:rsidR="00162F90" w:rsidRPr="00114EA8" w:rsidRDefault="00162F90" w:rsidP="00162F90">
      <w:pPr>
        <w:pStyle w:val="prastasiniatinklio"/>
        <w:spacing w:before="0" w:beforeAutospacing="0" w:after="0" w:afterAutospacing="0"/>
        <w:ind w:firstLine="720"/>
        <w:jc w:val="both"/>
        <w:rPr>
          <w:lang w:val="lt-LT"/>
        </w:rPr>
      </w:pPr>
      <w:r w:rsidRPr="00114EA8">
        <w:rPr>
          <w:lang w:val="lt-LT"/>
        </w:rPr>
        <w:t>Iki 2025 m. kovo 21 d. Centro direktorės pareigas ėjo Vilma Bielskienė. Nuo 2025 m. kovo 21 d. iki 2025 m. rugsėjo 1 d. Centro direktoriaus pareigas laikinai ėjo direktorės pavaduotoja Brigita Olensevičienė. Nuo 2025 m. rugsėjo 2 d. Centro direktorės pareigas pradėjo eiti Audronė Balčiūnienė. Vadovų kaita pareikalavo papildomo dėmesio sprendimų perimamumui, atsakomybės tęstinumui ir vidaus procesų stabilumui užtikrinti, tačiau tai nesutrikdė paslaugų teikimo ir suplanuotų veiklų įgyvendinimo.</w:t>
      </w:r>
    </w:p>
    <w:p w14:paraId="0E677DA6" w14:textId="69441C79" w:rsidR="00B2459E" w:rsidRPr="00114EA8" w:rsidRDefault="00162F90" w:rsidP="00FB1F4D">
      <w:pPr>
        <w:pStyle w:val="prastasiniatinklio"/>
        <w:spacing w:before="0" w:beforeAutospacing="0" w:after="0" w:afterAutospacing="0"/>
        <w:ind w:firstLine="720"/>
        <w:jc w:val="both"/>
        <w:rPr>
          <w:lang w:val="lt-LT"/>
        </w:rPr>
      </w:pPr>
      <w:r w:rsidRPr="00114EA8">
        <w:rPr>
          <w:lang w:val="lt-LT"/>
        </w:rPr>
        <w:t>2025 metais fiksuotas reikšmingas veiklos apimčių augimas, kurį atspindi pagrindinių rodiklių dinamika (žr. 1 pav.). Centro biudžetas padidėjo iki 2 722 514,20 Eur, paslaugų gavėjų skaičius pasiekė 2 157 asmenis, augo patvirtintų etatų ir darbuotojų skaičius, stabiliai administruota projektinė veikla. Rodiklių augimas rodo ne tik veiklos plėtrą, bet ir didėjančią savivaldybės atsakomybę už socialinių paslaugų prieinamumą, paslaugų tęstinumą bei socialinės atskirties mažinimą. Didėjanti paslaugų apimtis patvirtina Centro vaidmens stiprėjimą savivaldybės socialinės paramos sistemoje</w:t>
      </w:r>
      <w:r w:rsidR="00FB1F4D" w:rsidRPr="00114EA8">
        <w:rPr>
          <w:lang w:val="lt-LT"/>
        </w:rPr>
        <w:t>.</w:t>
      </w:r>
    </w:p>
    <w:p w14:paraId="3FF3284A" w14:textId="77777777" w:rsidR="00FB1F4D" w:rsidRPr="003F7452" w:rsidRDefault="00FB1F4D" w:rsidP="00FB1F4D">
      <w:pPr>
        <w:pStyle w:val="prastasiniatinklio"/>
        <w:spacing w:before="0" w:beforeAutospacing="0" w:after="0" w:afterAutospacing="0"/>
        <w:ind w:firstLine="720"/>
        <w:jc w:val="both"/>
        <w:rPr>
          <w:lang w:val="lt-LT"/>
        </w:rPr>
      </w:pPr>
    </w:p>
    <w:p w14:paraId="70F3D6C7" w14:textId="6B47FBA5" w:rsidR="00B2459E" w:rsidRPr="00114EA8" w:rsidRDefault="00B2459E" w:rsidP="00077EFA">
      <w:pPr>
        <w:pStyle w:val="prastasiniatinklio"/>
        <w:spacing w:before="0" w:beforeAutospacing="0" w:after="0" w:afterAutospacing="0"/>
        <w:ind w:firstLine="720"/>
        <w:jc w:val="both"/>
        <w:rPr>
          <w:lang w:val="lt-LT"/>
        </w:rPr>
      </w:pPr>
      <w:r w:rsidRPr="00114EA8">
        <w:rPr>
          <w:lang w:val="lt-LT"/>
        </w:rPr>
        <w:t>1 pav.</w:t>
      </w:r>
      <w:r w:rsidRPr="00114EA8">
        <w:rPr>
          <w:rFonts w:asciiTheme="minorHAnsi" w:eastAsiaTheme="minorHAnsi" w:hAnsiTheme="minorHAnsi" w:cstheme="minorBidi"/>
          <w:kern w:val="2"/>
          <w:sz w:val="22"/>
          <w:szCs w:val="22"/>
          <w:lang w:val="lt-LT" w:eastAsia="en-US"/>
          <w14:ligatures w14:val="standardContextual"/>
        </w:rPr>
        <w:t xml:space="preserve"> </w:t>
      </w:r>
      <w:r w:rsidRPr="00114EA8">
        <w:rPr>
          <w:lang w:val="lt-LT"/>
        </w:rPr>
        <w:t>Pagrindinių veiklos rodiklių dinamika 2024–2025 m.</w:t>
      </w:r>
    </w:p>
    <w:p w14:paraId="25C326CB" w14:textId="5DDD5A18" w:rsidR="00347806" w:rsidRPr="00347806" w:rsidRDefault="00347806" w:rsidP="00347806">
      <w:pPr>
        <w:pStyle w:val="prastasiniatinklio"/>
        <w:spacing w:before="0" w:beforeAutospacing="0" w:after="0" w:afterAutospacing="0"/>
        <w:jc w:val="center"/>
      </w:pPr>
      <w:r w:rsidRPr="00347806">
        <w:rPr>
          <w:noProof/>
        </w:rPr>
        <w:drawing>
          <wp:inline distT="0" distB="0" distL="0" distR="0" wp14:anchorId="760B2CD0" wp14:editId="41284053">
            <wp:extent cx="5095875" cy="2955970"/>
            <wp:effectExtent l="0" t="0" r="0" b="0"/>
            <wp:docPr id="1106770719"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28A0092B-C50C-407E-A947-70E740481C1C}">
                          <a14:useLocalDpi xmlns:a14="http://schemas.microsoft.com/office/drawing/2010/main" val="0"/>
                        </a:ext>
                      </a:extLst>
                    </a:blip>
                    <a:srcRect l="4919" t="6149" r="8699" b="27039"/>
                    <a:stretch>
                      <a:fillRect/>
                    </a:stretch>
                  </pic:blipFill>
                  <pic:spPr bwMode="auto">
                    <a:xfrm>
                      <a:off x="0" y="0"/>
                      <a:ext cx="5104498" cy="2960972"/>
                    </a:xfrm>
                    <a:prstGeom prst="rect">
                      <a:avLst/>
                    </a:prstGeom>
                    <a:noFill/>
                    <a:ln>
                      <a:noFill/>
                    </a:ln>
                    <a:extLst>
                      <a:ext uri="{53640926-AAD7-44D8-BBD7-CCE9431645EC}">
                        <a14:shadowObscured xmlns:a14="http://schemas.microsoft.com/office/drawing/2010/main"/>
                      </a:ext>
                    </a:extLst>
                  </pic:spPr>
                </pic:pic>
              </a:graphicData>
            </a:graphic>
          </wp:inline>
        </w:drawing>
      </w:r>
    </w:p>
    <w:p w14:paraId="6E456ADD" w14:textId="77777777" w:rsidR="00FB1F4D" w:rsidRPr="00114EA8" w:rsidRDefault="00FB1F4D" w:rsidP="00FB1F4D">
      <w:pPr>
        <w:pStyle w:val="prastasiniatinklio"/>
        <w:spacing w:before="0" w:beforeAutospacing="0" w:after="0" w:afterAutospacing="0"/>
        <w:ind w:firstLine="709"/>
        <w:jc w:val="both"/>
        <w:rPr>
          <w:lang w:val="lt-LT"/>
        </w:rPr>
      </w:pPr>
    </w:p>
    <w:p w14:paraId="333AECDB" w14:textId="527B5314" w:rsidR="00FB1F4D" w:rsidRPr="00114EA8" w:rsidRDefault="00162F90" w:rsidP="00FB1F4D">
      <w:pPr>
        <w:pStyle w:val="prastasiniatinklio"/>
        <w:spacing w:before="0" w:beforeAutospacing="0" w:after="0" w:afterAutospacing="0"/>
        <w:ind w:firstLine="709"/>
        <w:jc w:val="both"/>
        <w:rPr>
          <w:lang w:val="lt-LT"/>
        </w:rPr>
      </w:pPr>
      <w:r w:rsidRPr="00114EA8">
        <w:rPr>
          <w:lang w:val="lt-LT"/>
        </w:rPr>
        <w:t>Paslaugų gavėjų dinamika pagal paslaugų rūšis (žr. 2 pav.) atskleidžia struktūrinius pokyčius –augo prevencinių ir bendruomeninių paslaugų apimtys bei akredituotų socialinės priežiūros paslaugų poreikis. Tai atitinka nacionalinės ir savivaldybės socialinės politikos kryptį – stiprinti ankstyvąją intervenciją, pagalbą šeimai ir paslaugų teikimą kuo arčiau žmogaus gyvenamosios aplinkos. Socialinės globos paslaugų apimtys išliko stabilios, atsižvelgiant į jų intensyvumą ir specifiką. Pažymėtina, kad paslaugų gavėjų augimo tempas viršijo žmogiškųjų išteklių didėjimą, todėl veiklos efektyvumas, procesų optimizavimas ir darbo organizavimo tobulinimas tapo vienu iš pagrindinių metų prioritetų.</w:t>
      </w:r>
    </w:p>
    <w:p w14:paraId="5AE0E8C6" w14:textId="77777777" w:rsidR="000E6A03" w:rsidRDefault="000E6A03" w:rsidP="00092056">
      <w:pPr>
        <w:pStyle w:val="prastasiniatinklio"/>
        <w:spacing w:before="0" w:beforeAutospacing="0" w:after="0" w:afterAutospacing="0"/>
        <w:ind w:firstLine="720"/>
        <w:jc w:val="both"/>
        <w:rPr>
          <w:lang w:val="lt-LT"/>
        </w:rPr>
      </w:pPr>
    </w:p>
    <w:p w14:paraId="4B95E44E" w14:textId="21A1E528" w:rsidR="00C4605F" w:rsidRPr="00114EA8" w:rsidRDefault="00B2459E" w:rsidP="00092056">
      <w:pPr>
        <w:pStyle w:val="prastasiniatinklio"/>
        <w:spacing w:before="0" w:beforeAutospacing="0" w:after="0" w:afterAutospacing="0"/>
        <w:ind w:firstLine="720"/>
        <w:jc w:val="both"/>
        <w:rPr>
          <w:lang w:val="lt-LT"/>
        </w:rPr>
      </w:pPr>
      <w:r w:rsidRPr="00114EA8">
        <w:rPr>
          <w:lang w:val="lt-LT"/>
        </w:rPr>
        <w:t>2 pav. Socialinių paslaugų gavėjų dinamika pagal paslaug</w:t>
      </w:r>
      <w:r w:rsidR="00E64D63" w:rsidRPr="00114EA8">
        <w:rPr>
          <w:lang w:val="lt-LT"/>
        </w:rPr>
        <w:t>ų rūšis</w:t>
      </w:r>
      <w:r w:rsidR="00E011E7">
        <w:rPr>
          <w:lang w:val="lt-LT"/>
        </w:rPr>
        <w:t>.</w:t>
      </w:r>
    </w:p>
    <w:p w14:paraId="703805D9" w14:textId="255965FF" w:rsidR="00347806" w:rsidRPr="00347806" w:rsidRDefault="00347806" w:rsidP="00347806">
      <w:pPr>
        <w:pStyle w:val="prastasiniatinklio"/>
        <w:spacing w:before="0" w:beforeAutospacing="0" w:after="0" w:afterAutospacing="0"/>
        <w:jc w:val="center"/>
      </w:pPr>
      <w:r w:rsidRPr="00347806">
        <w:rPr>
          <w:noProof/>
        </w:rPr>
        <w:drawing>
          <wp:inline distT="0" distB="0" distL="0" distR="0" wp14:anchorId="59FA3E61" wp14:editId="597B0980">
            <wp:extent cx="5276850" cy="3067050"/>
            <wp:effectExtent l="0" t="0" r="0" b="0"/>
            <wp:docPr id="80067753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
                      <a:extLst>
                        <a:ext uri="{28A0092B-C50C-407E-A947-70E740481C1C}">
                          <a14:useLocalDpi xmlns:a14="http://schemas.microsoft.com/office/drawing/2010/main" val="0"/>
                        </a:ext>
                      </a:extLst>
                    </a:blip>
                    <a:srcRect l="6456" t="17420" r="8391" b="16588"/>
                    <a:stretch>
                      <a:fillRect/>
                    </a:stretch>
                  </pic:blipFill>
                  <pic:spPr bwMode="auto">
                    <a:xfrm>
                      <a:off x="0" y="0"/>
                      <a:ext cx="5276850" cy="3067050"/>
                    </a:xfrm>
                    <a:prstGeom prst="rect">
                      <a:avLst/>
                    </a:prstGeom>
                    <a:noFill/>
                    <a:ln>
                      <a:noFill/>
                    </a:ln>
                    <a:extLst>
                      <a:ext uri="{53640926-AAD7-44D8-BBD7-CCE9431645EC}">
                        <a14:shadowObscured xmlns:a14="http://schemas.microsoft.com/office/drawing/2010/main"/>
                      </a:ext>
                    </a:extLst>
                  </pic:spPr>
                </pic:pic>
              </a:graphicData>
            </a:graphic>
          </wp:inline>
        </w:drawing>
      </w:r>
    </w:p>
    <w:p w14:paraId="10F509DD" w14:textId="590A203F" w:rsidR="00B2459E" w:rsidRPr="00114EA8" w:rsidRDefault="00B2459E" w:rsidP="00B2459E">
      <w:pPr>
        <w:pStyle w:val="prastasiniatinklio"/>
        <w:spacing w:before="0" w:beforeAutospacing="0" w:after="0" w:afterAutospacing="0"/>
        <w:jc w:val="center"/>
        <w:rPr>
          <w:lang w:val="lt-LT"/>
        </w:rPr>
      </w:pPr>
    </w:p>
    <w:p w14:paraId="68CB5F66" w14:textId="5551E1C3" w:rsidR="00162F90" w:rsidRPr="00114EA8" w:rsidRDefault="00162F90" w:rsidP="00162F9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114EA8">
        <w:rPr>
          <w:rFonts w:ascii="Times New Roman" w:eastAsia="Times New Roman" w:hAnsi="Times New Roman" w:cs="Times New Roman"/>
          <w:kern w:val="0"/>
          <w:sz w:val="24"/>
          <w:szCs w:val="24"/>
          <w:lang w:eastAsia="en-GB"/>
          <w14:ligatures w14:val="none"/>
        </w:rPr>
        <w:t>Ataskaitiniais metais reikšmingai sustiprinta vidaus kontrolės ir valdymo sistema. Įgyvendintos Centralizuoto vidaus audito rekomendacijos, peržiūrėta ir atnaujinta valdymo struktūra, atlikta pareigybių analizė pagal realius paslaugų poreikius ir finansavimo šaltinius, aiškiau apibrėžtos funkcijos bei atsakomybės ribos. Įdiegtos elektroninės dokumentų valdymo ir darbo laiko apskaitos sistemos, pradėta naudoti specializuota paslaugų administravimo programinė įranga, sudariusi prielaidas didesniam veiklos skaidrumui, atsekamumui ir administracinės naštos mažinimui. Projektinė veikla išliko stabili – administruoti devyni projektai, užtikrinę papildomų finansavimo šaltinių pritraukimą ir paslaugų plėtrą.</w:t>
      </w:r>
    </w:p>
    <w:p w14:paraId="5D17BF85" w14:textId="2EF72744" w:rsidR="00162F90" w:rsidRPr="00114EA8" w:rsidRDefault="00162F90" w:rsidP="00162F9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114EA8">
        <w:rPr>
          <w:rFonts w:ascii="Times New Roman" w:eastAsia="Times New Roman" w:hAnsi="Times New Roman" w:cs="Times New Roman"/>
          <w:kern w:val="0"/>
          <w:sz w:val="24"/>
          <w:szCs w:val="24"/>
          <w:lang w:eastAsia="en-GB"/>
          <w14:ligatures w14:val="none"/>
        </w:rPr>
        <w:t xml:space="preserve">Pagrindiniai 2025 metų iššūkiai buvo kvalifikuotų darbuotojų trūkumas, laukimo eilių susidarymas kai kuriose paslaugose bei vadovavimo kaitos valdymas. Paslaugų gavėjų skaičiaus augimas viršijo žmogiškųjų išteklių didėjimo tempą, todėl didėjo darbo krūviai ir paslaugų organizavimo sudėtingumas. Tai išryškino poreikį stiprinti personalo valdymą, subalansuoti darbo krūvius ir užtikrinti ilgalaikį paslaugų prieinamumą, siekiant išvengti socialinių problemų gilėjimo ir didesnių ateities kaštų </w:t>
      </w:r>
      <w:r w:rsidR="00C37AFD">
        <w:rPr>
          <w:rFonts w:ascii="Times New Roman" w:eastAsia="Times New Roman" w:hAnsi="Times New Roman" w:cs="Times New Roman"/>
          <w:kern w:val="0"/>
          <w:sz w:val="24"/>
          <w:szCs w:val="24"/>
          <w:lang w:eastAsia="en-GB"/>
          <w14:ligatures w14:val="none"/>
        </w:rPr>
        <w:t xml:space="preserve"> </w:t>
      </w:r>
      <w:r w:rsidRPr="00114EA8">
        <w:rPr>
          <w:rFonts w:ascii="Times New Roman" w:eastAsia="Times New Roman" w:hAnsi="Times New Roman" w:cs="Times New Roman"/>
          <w:kern w:val="0"/>
          <w:sz w:val="24"/>
          <w:szCs w:val="24"/>
          <w:lang w:eastAsia="en-GB"/>
          <w14:ligatures w14:val="none"/>
        </w:rPr>
        <w:t>savivaldybei.</w:t>
      </w:r>
    </w:p>
    <w:p w14:paraId="731B27A2" w14:textId="77777777" w:rsidR="00162F90" w:rsidRPr="00114EA8" w:rsidRDefault="00162F90" w:rsidP="00162F9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114EA8">
        <w:rPr>
          <w:rFonts w:ascii="Times New Roman" w:eastAsia="Times New Roman" w:hAnsi="Times New Roman" w:cs="Times New Roman"/>
          <w:kern w:val="0"/>
          <w:sz w:val="24"/>
          <w:szCs w:val="24"/>
          <w:lang w:eastAsia="en-GB"/>
          <w14:ligatures w14:val="none"/>
        </w:rPr>
        <w:t>2025 m. birželio 26 d. – rugpjūčio 13 d. Šakių rajono savivaldybės administracijos Centralizuotas vidaus audito skyrius atliko Centro lėšų naudojimo vidaus kontrolės auditą. Audito metu įvertintas vidaus kontrolės sistemos veiksmingumas, žmogiškųjų išteklių valdymas ir administracinių procesų organizavimas. Reikšmingiausios rekomendacijos buvo susijusios su valdymo struktūros, pareigybių sistemos ir darbo laiko apskaitos organizavimo peržiūra. Į jas buvo operatyviai reaguota – patvirtinta atnaujinta valdymo struktūra, atlikta pareigybių analizė, įdiegta elektroninė darbo laiko apskaitos sistema, sustiprinta dokumentų rengimo ir vidaus kontrolės tvarka. Įgyvendintos audito rekomendacijos sustiprino vidaus kontrolės aplinką ir sudarė prielaidas efektyvesniam, skaidresniam ir rizikomis grįstam įstaigos valdymui.</w:t>
      </w:r>
    </w:p>
    <w:p w14:paraId="73CC5547" w14:textId="3BB7BA1F" w:rsidR="003F7452" w:rsidRDefault="00162F90" w:rsidP="00162F9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114EA8">
        <w:rPr>
          <w:rFonts w:ascii="Times New Roman" w:eastAsia="Times New Roman" w:hAnsi="Times New Roman" w:cs="Times New Roman"/>
          <w:kern w:val="0"/>
          <w:sz w:val="24"/>
          <w:szCs w:val="24"/>
          <w:lang w:eastAsia="en-GB"/>
          <w14:ligatures w14:val="none"/>
        </w:rPr>
        <w:t>Apibendrinant pažymėtina, kad 2025 metais Centras ne tik išlaikė veiklos stabilumą, bet ir sustiprino institucinį pajėgumą, prisidėdamas prie tvaresnės, arčiau gyventojo orientuotos ir efektyviau valdomos socialinių paslaugų sistemos kūrimo Šakių rajono savivaldybėje. 2026 metais prioritetai bus orientuoti į žmogiškųjų išteklių stiprinimą, paslaugų prieinamumo ir kokybės didinimą ir organizacijos valdymo stiprinimą, siekiant užtikrinti ilgalaikį socialinių paslaugų sistemos stabilumą bei kokybę savivaldybėje.</w:t>
      </w:r>
      <w:r w:rsidR="003F7452">
        <w:rPr>
          <w:rFonts w:ascii="Times New Roman" w:eastAsia="Times New Roman" w:hAnsi="Times New Roman" w:cs="Times New Roman"/>
          <w:kern w:val="0"/>
          <w:sz w:val="24"/>
          <w:szCs w:val="24"/>
          <w:lang w:eastAsia="en-GB"/>
          <w14:ligatures w14:val="none"/>
        </w:rPr>
        <w:br w:type="page"/>
      </w:r>
    </w:p>
    <w:p w14:paraId="0695DDCB" w14:textId="63D3E4E4" w:rsidR="00B7234B" w:rsidRDefault="0035358D" w:rsidP="0035358D">
      <w:pPr>
        <w:pStyle w:val="Antrat2"/>
        <w:tabs>
          <w:tab w:val="left" w:pos="426"/>
        </w:tabs>
        <w:spacing w:before="0" w:beforeAutospacing="0" w:after="0" w:afterAutospacing="0"/>
        <w:ind w:left="360"/>
        <w:jc w:val="center"/>
        <w:rPr>
          <w:sz w:val="24"/>
          <w:szCs w:val="24"/>
          <w:lang w:val="lt-LT"/>
        </w:rPr>
      </w:pPr>
      <w:r>
        <w:rPr>
          <w:sz w:val="24"/>
          <w:szCs w:val="24"/>
          <w:lang w:val="lt-LT"/>
        </w:rPr>
        <w:lastRenderedPageBreak/>
        <w:t xml:space="preserve">II </w:t>
      </w:r>
      <w:r w:rsidR="00B7234B">
        <w:rPr>
          <w:sz w:val="24"/>
          <w:szCs w:val="24"/>
          <w:lang w:val="lt-LT"/>
        </w:rPr>
        <w:t>SKYRIUS</w:t>
      </w:r>
    </w:p>
    <w:p w14:paraId="152E66A4" w14:textId="68E7257B" w:rsidR="000E5B2F" w:rsidRPr="00114EA8" w:rsidRDefault="000E5B2F" w:rsidP="00B7234B">
      <w:pPr>
        <w:pStyle w:val="Antrat2"/>
        <w:spacing w:before="0" w:beforeAutospacing="0" w:after="0" w:afterAutospacing="0"/>
        <w:jc w:val="center"/>
        <w:rPr>
          <w:sz w:val="24"/>
          <w:szCs w:val="24"/>
          <w:lang w:val="lt-LT"/>
        </w:rPr>
      </w:pPr>
      <w:r w:rsidRPr="00114EA8">
        <w:rPr>
          <w:sz w:val="24"/>
          <w:szCs w:val="24"/>
          <w:lang w:val="lt-LT"/>
        </w:rPr>
        <w:t>BENDROJI INFORMACIJA APIE ĮSTAIGĄ</w:t>
      </w:r>
    </w:p>
    <w:p w14:paraId="302467A3" w14:textId="77777777" w:rsidR="00987835" w:rsidRPr="00114EA8" w:rsidRDefault="00987835" w:rsidP="00987835">
      <w:pPr>
        <w:pStyle w:val="Antrat2"/>
        <w:spacing w:before="0" w:beforeAutospacing="0" w:after="0" w:afterAutospacing="0"/>
        <w:jc w:val="center"/>
        <w:rPr>
          <w:sz w:val="24"/>
          <w:szCs w:val="24"/>
          <w:lang w:val="lt-LT"/>
        </w:rPr>
      </w:pPr>
    </w:p>
    <w:p w14:paraId="01480916" w14:textId="77777777" w:rsidR="007317D1" w:rsidRPr="00114EA8" w:rsidRDefault="007317D1" w:rsidP="00092056">
      <w:pPr>
        <w:pStyle w:val="prastasiniatinklio"/>
        <w:tabs>
          <w:tab w:val="left" w:pos="1134"/>
        </w:tabs>
        <w:spacing w:before="0" w:beforeAutospacing="0" w:after="0" w:afterAutospacing="0"/>
        <w:ind w:firstLine="720"/>
        <w:jc w:val="both"/>
        <w:rPr>
          <w:lang w:val="lt-LT"/>
        </w:rPr>
      </w:pPr>
      <w:r w:rsidRPr="00114EA8">
        <w:rPr>
          <w:lang w:val="lt-LT"/>
        </w:rPr>
        <w:t>Šakių socialinių paslaugų centras (toliau – Centras), juridinio asmens kodas 300665444, yra Šakių rajono savivaldybės biudžetinė įstaiga. Centras įsteigtas Šakių rajono savivaldybės tarybos 2006 m. gruodžio 21 d. sprendimu Nr. T-379 ir Juridinių asmenų registre įregistruotas 2007 m. kovo 30 d.</w:t>
      </w:r>
    </w:p>
    <w:p w14:paraId="43914DC2" w14:textId="77777777" w:rsidR="007317D1" w:rsidRPr="00114EA8" w:rsidRDefault="007317D1" w:rsidP="00092056">
      <w:pPr>
        <w:pStyle w:val="prastasiniatinklio"/>
        <w:tabs>
          <w:tab w:val="left" w:pos="1134"/>
        </w:tabs>
        <w:spacing w:before="0" w:beforeAutospacing="0" w:after="0" w:afterAutospacing="0"/>
        <w:ind w:firstLine="720"/>
        <w:jc w:val="both"/>
        <w:rPr>
          <w:lang w:val="lt-LT"/>
        </w:rPr>
      </w:pPr>
      <w:r w:rsidRPr="00114EA8">
        <w:rPr>
          <w:lang w:val="lt-LT"/>
        </w:rPr>
        <w:t>Centras veikia vadovaudamasis Šakių rajono savivaldybės tarybos 2024 m. vasario 9 d. sprendimu Nr. T-43 patvirtintais nuostatais bei Lietuvos Respublikos teisės aktais, reglamentuojančiais socialinių paslaugų organizavimą ir teikimą. Centro veikla vykdoma Šakių rajono savivaldybės teritorijoje. Administracinės patalpos ir dalies paslaugų teikimo vieta – V. Kudirkos g. 64A, Šakiai, taip pat Bažnyčios g. 7, Paluobių k., Griškabūdžio sen., Šakių r. sav.</w:t>
      </w:r>
    </w:p>
    <w:p w14:paraId="3860F13B" w14:textId="77777777" w:rsidR="007317D1" w:rsidRPr="00114EA8" w:rsidRDefault="007317D1" w:rsidP="00092056">
      <w:pPr>
        <w:pStyle w:val="prastasiniatinklio"/>
        <w:tabs>
          <w:tab w:val="left" w:pos="1134"/>
        </w:tabs>
        <w:spacing w:before="0" w:beforeAutospacing="0" w:after="0" w:afterAutospacing="0"/>
        <w:ind w:firstLine="720"/>
        <w:jc w:val="both"/>
        <w:rPr>
          <w:lang w:val="lt-LT"/>
        </w:rPr>
      </w:pPr>
      <w:r w:rsidRPr="00114EA8">
        <w:rPr>
          <w:lang w:val="lt-LT"/>
        </w:rPr>
        <w:t>Centro veikla orientuota į socialinių paslaugų prieinamumo užtikrinimą visoms tikslinėms gyventojų grupėms, individualizuotos pagalbos teikimą, socialinės atskirties mažinimą ir bendruomenės stiprinimą. Organizuojant paslaugas siekiama, kad jos būtų teikiamos kuo arčiau asmens gyvenamosios vietos, atitiktų realų poreikį ir sudarytų sąlygas asmeniui išlaikyti savarankiškumą.</w:t>
      </w:r>
    </w:p>
    <w:p w14:paraId="7A133CFF" w14:textId="77777777" w:rsidR="007317D1" w:rsidRPr="00114EA8" w:rsidRDefault="007317D1" w:rsidP="00092056">
      <w:pPr>
        <w:pStyle w:val="prastasiniatinklio"/>
        <w:tabs>
          <w:tab w:val="left" w:pos="1134"/>
        </w:tabs>
        <w:spacing w:before="0" w:beforeAutospacing="0" w:after="0" w:afterAutospacing="0"/>
        <w:ind w:firstLine="720"/>
        <w:jc w:val="both"/>
        <w:rPr>
          <w:lang w:val="lt-LT"/>
        </w:rPr>
      </w:pPr>
      <w:r w:rsidRPr="00114EA8">
        <w:rPr>
          <w:lang w:val="lt-LT"/>
        </w:rPr>
        <w:t>Centro tikslas – teikti socialines paslaugas Šakių rajono savivaldybės gyventojams, kurie dėl amžiaus, negalios ar socialinių problemų negali savarankiškai pasirūpinti savimi ar visaverčiai dalyvauti visuomenės gyvenime, bei sudaryti sąlygas asmeniui ir šeimai stiprinti gebėjimus spręsti socialines problemas, palaikyti socialinius ryšius ir mažinti socialinę atskirtį.</w:t>
      </w:r>
    </w:p>
    <w:p w14:paraId="4F17F74D" w14:textId="77777777" w:rsidR="007317D1" w:rsidRPr="00114EA8" w:rsidRDefault="007317D1" w:rsidP="00092056">
      <w:pPr>
        <w:pStyle w:val="prastasiniatinklio"/>
        <w:tabs>
          <w:tab w:val="left" w:pos="1134"/>
        </w:tabs>
        <w:spacing w:before="0" w:beforeAutospacing="0" w:after="0" w:afterAutospacing="0"/>
        <w:ind w:firstLine="720"/>
        <w:jc w:val="both"/>
        <w:rPr>
          <w:lang w:val="lt-LT"/>
        </w:rPr>
      </w:pPr>
      <w:r w:rsidRPr="00114EA8">
        <w:rPr>
          <w:lang w:val="lt-LT"/>
        </w:rPr>
        <w:t>Centras teikia šias socialinių paslaugų grupes:</w:t>
      </w:r>
    </w:p>
    <w:p w14:paraId="657717C4" w14:textId="77777777" w:rsidR="007317D1" w:rsidRPr="00114EA8" w:rsidRDefault="007317D1" w:rsidP="00092056">
      <w:pPr>
        <w:pStyle w:val="prastasiniatinklio"/>
        <w:numPr>
          <w:ilvl w:val="0"/>
          <w:numId w:val="3"/>
        </w:numPr>
        <w:tabs>
          <w:tab w:val="clear" w:pos="720"/>
          <w:tab w:val="num" w:pos="993"/>
          <w:tab w:val="left" w:pos="1134"/>
        </w:tabs>
        <w:spacing w:before="0" w:beforeAutospacing="0" w:after="0" w:afterAutospacing="0"/>
        <w:ind w:left="0" w:firstLine="720"/>
        <w:jc w:val="both"/>
        <w:rPr>
          <w:lang w:val="lt-LT"/>
        </w:rPr>
      </w:pPr>
      <w:r w:rsidRPr="00114EA8">
        <w:rPr>
          <w:b/>
          <w:bCs/>
          <w:lang w:val="lt-LT"/>
        </w:rPr>
        <w:t>prevencines socialines paslaugas</w:t>
      </w:r>
      <w:r w:rsidRPr="00114EA8">
        <w:rPr>
          <w:lang w:val="lt-LT"/>
        </w:rPr>
        <w:t xml:space="preserve"> (atviras darbas su jaunimu, mobilus darbas su jaunimu);</w:t>
      </w:r>
    </w:p>
    <w:p w14:paraId="24D7AF65" w14:textId="77777777" w:rsidR="007317D1" w:rsidRPr="00114EA8" w:rsidRDefault="007317D1" w:rsidP="00092056">
      <w:pPr>
        <w:pStyle w:val="prastasiniatinklio"/>
        <w:numPr>
          <w:ilvl w:val="0"/>
          <w:numId w:val="3"/>
        </w:numPr>
        <w:tabs>
          <w:tab w:val="clear" w:pos="720"/>
          <w:tab w:val="num" w:pos="993"/>
          <w:tab w:val="left" w:pos="1134"/>
        </w:tabs>
        <w:spacing w:before="0" w:beforeAutospacing="0" w:after="0" w:afterAutospacing="0"/>
        <w:ind w:left="0" w:firstLine="720"/>
        <w:jc w:val="both"/>
        <w:rPr>
          <w:lang w:val="lt-LT"/>
        </w:rPr>
      </w:pPr>
      <w:r w:rsidRPr="00114EA8">
        <w:rPr>
          <w:b/>
          <w:bCs/>
          <w:lang w:val="lt-LT"/>
        </w:rPr>
        <w:t>bendrąsias socialines paslaugas</w:t>
      </w:r>
      <w:r w:rsidRPr="00114EA8">
        <w:rPr>
          <w:lang w:val="lt-LT"/>
        </w:rPr>
        <w:t xml:space="preserve"> (asmens higienos ir priežiūros paslaugų organizavimas, transporto organizavimas);</w:t>
      </w:r>
    </w:p>
    <w:p w14:paraId="01706C78" w14:textId="77777777" w:rsidR="007317D1" w:rsidRPr="00114EA8" w:rsidRDefault="007317D1" w:rsidP="00092056">
      <w:pPr>
        <w:pStyle w:val="prastasiniatinklio"/>
        <w:numPr>
          <w:ilvl w:val="0"/>
          <w:numId w:val="3"/>
        </w:numPr>
        <w:tabs>
          <w:tab w:val="clear" w:pos="720"/>
          <w:tab w:val="num" w:pos="993"/>
          <w:tab w:val="left" w:pos="1134"/>
        </w:tabs>
        <w:spacing w:before="0" w:beforeAutospacing="0" w:after="0" w:afterAutospacing="0"/>
        <w:ind w:left="0" w:firstLine="720"/>
        <w:jc w:val="both"/>
        <w:rPr>
          <w:lang w:val="lt-LT"/>
        </w:rPr>
      </w:pPr>
      <w:r w:rsidRPr="00114EA8">
        <w:rPr>
          <w:b/>
          <w:bCs/>
          <w:lang w:val="lt-LT"/>
        </w:rPr>
        <w:t>akredituotas socialinės priežiūros paslaugas</w:t>
      </w:r>
      <w:r w:rsidRPr="00114EA8">
        <w:rPr>
          <w:lang w:val="lt-LT"/>
        </w:rPr>
        <w:t xml:space="preserve"> (pagalba į namus, socialinė priežiūra šeimoms, socialinių įgūdžių ugdymas ir palaikymas, intensyvi krizių įveikimo pagalba, pagalba globėjams, budintiems ir nuolatiniams globotojams, įtėviams ir šeimynų dalyviams ar besirengiantiems jais tapti);</w:t>
      </w:r>
    </w:p>
    <w:p w14:paraId="50FDE29A" w14:textId="77777777" w:rsidR="007317D1" w:rsidRPr="00114EA8" w:rsidRDefault="007317D1" w:rsidP="00092056">
      <w:pPr>
        <w:pStyle w:val="prastasiniatinklio"/>
        <w:numPr>
          <w:ilvl w:val="0"/>
          <w:numId w:val="3"/>
        </w:numPr>
        <w:tabs>
          <w:tab w:val="clear" w:pos="720"/>
          <w:tab w:val="num" w:pos="993"/>
          <w:tab w:val="left" w:pos="1134"/>
        </w:tabs>
        <w:spacing w:before="0" w:beforeAutospacing="0" w:after="0" w:afterAutospacing="0"/>
        <w:ind w:left="0" w:firstLine="720"/>
        <w:jc w:val="both"/>
        <w:rPr>
          <w:lang w:val="lt-LT"/>
        </w:rPr>
      </w:pPr>
      <w:r w:rsidRPr="00114EA8">
        <w:rPr>
          <w:b/>
          <w:bCs/>
          <w:lang w:val="lt-LT"/>
        </w:rPr>
        <w:t>socialinės globos paslaugas</w:t>
      </w:r>
      <w:r w:rsidRPr="00114EA8">
        <w:rPr>
          <w:lang w:val="lt-LT"/>
        </w:rPr>
        <w:t xml:space="preserve"> (dienos socialinė globa asmens namuose ir dienos socialinė globa institucijoje);</w:t>
      </w:r>
    </w:p>
    <w:p w14:paraId="36EB11D4" w14:textId="77777777" w:rsidR="007317D1" w:rsidRPr="00114EA8" w:rsidRDefault="007317D1" w:rsidP="00092056">
      <w:pPr>
        <w:pStyle w:val="prastasiniatinklio"/>
        <w:numPr>
          <w:ilvl w:val="0"/>
          <w:numId w:val="3"/>
        </w:numPr>
        <w:tabs>
          <w:tab w:val="clear" w:pos="720"/>
          <w:tab w:val="num" w:pos="993"/>
          <w:tab w:val="left" w:pos="1134"/>
        </w:tabs>
        <w:spacing w:before="0" w:beforeAutospacing="0" w:after="0" w:afterAutospacing="0"/>
        <w:ind w:left="0" w:firstLine="720"/>
        <w:jc w:val="both"/>
        <w:rPr>
          <w:lang w:val="lt-LT"/>
        </w:rPr>
      </w:pPr>
      <w:r w:rsidRPr="00114EA8">
        <w:rPr>
          <w:b/>
          <w:bCs/>
          <w:lang w:val="lt-LT"/>
        </w:rPr>
        <w:t>kitas paslaugas</w:t>
      </w:r>
      <w:r w:rsidRPr="00114EA8">
        <w:rPr>
          <w:lang w:val="lt-LT"/>
        </w:rPr>
        <w:t xml:space="preserve"> (laikino atokvėpio paslauga asmens namuose, asmens gebėjimo pasirūpinti savimi ir priimti kasdienius sprendimus vertinimas, neveiksnių asmenų būklės peržiūrėjimas, aprūpinimas techninės pagalbos priemonėmis ir jų nuoma).</w:t>
      </w:r>
    </w:p>
    <w:p w14:paraId="7317B5D3" w14:textId="77777777" w:rsidR="007317D1" w:rsidRPr="00114EA8" w:rsidRDefault="007317D1" w:rsidP="00092056">
      <w:pPr>
        <w:pStyle w:val="prastasiniatinklio"/>
        <w:tabs>
          <w:tab w:val="left" w:pos="1134"/>
        </w:tabs>
        <w:spacing w:before="0" w:beforeAutospacing="0" w:after="0" w:afterAutospacing="0"/>
        <w:ind w:firstLine="720"/>
        <w:jc w:val="both"/>
        <w:rPr>
          <w:lang w:val="lt-LT"/>
        </w:rPr>
      </w:pPr>
      <w:r w:rsidRPr="00114EA8">
        <w:rPr>
          <w:lang w:val="lt-LT"/>
        </w:rPr>
        <w:t>Centras turi galiojančias asmens sveikatos priežiūros veiklos licencijas (gydomojo masažo ir bendrosios praktikos slaugos paslaugoms), socialinės globos asmens namuose licenciją bei licenciją dienos socialinei globai institucijoje vaikams su negalia, suaugusiems asmenims su negalia ir senyvo amžiaus asmenims.</w:t>
      </w:r>
    </w:p>
    <w:p w14:paraId="6FA74840" w14:textId="77777777" w:rsidR="007317D1" w:rsidRPr="00114EA8" w:rsidRDefault="007317D1" w:rsidP="00092056">
      <w:pPr>
        <w:pStyle w:val="prastasiniatinklio"/>
        <w:tabs>
          <w:tab w:val="left" w:pos="1134"/>
        </w:tabs>
        <w:spacing w:before="0" w:beforeAutospacing="0" w:after="0" w:afterAutospacing="0"/>
        <w:ind w:firstLine="720"/>
        <w:jc w:val="both"/>
        <w:rPr>
          <w:lang w:val="lt-LT"/>
        </w:rPr>
      </w:pPr>
      <w:r w:rsidRPr="00114EA8">
        <w:rPr>
          <w:lang w:val="lt-LT"/>
        </w:rPr>
        <w:t>Centro teikiamų paslaugų kokybę patvirtina galiojantis EQUASS Assurance kokybės sertifikatas, rodantis, kad paslaugų organizavimas ir teikimas atitinka tarptautinius kokybės vadybos principus ir yra grindžiamas nuolatinio tobulinimo praktika.</w:t>
      </w:r>
    </w:p>
    <w:p w14:paraId="7F8BAEF7" w14:textId="0DA5766C" w:rsidR="007317D1" w:rsidRPr="00114EA8" w:rsidRDefault="007317D1" w:rsidP="00092056">
      <w:pPr>
        <w:pStyle w:val="prastasiniatinklio"/>
        <w:numPr>
          <w:ilvl w:val="0"/>
          <w:numId w:val="1"/>
        </w:numPr>
        <w:tabs>
          <w:tab w:val="clear" w:pos="720"/>
          <w:tab w:val="num" w:pos="1134"/>
        </w:tabs>
        <w:spacing w:before="0" w:beforeAutospacing="0" w:after="0" w:afterAutospacing="0"/>
        <w:ind w:left="0" w:firstLine="720"/>
        <w:jc w:val="both"/>
        <w:rPr>
          <w:lang w:val="lt-LT"/>
        </w:rPr>
      </w:pPr>
      <w:r w:rsidRPr="00114EA8">
        <w:rPr>
          <w:lang w:val="lt-LT"/>
        </w:rPr>
        <w:t>Siekdamas plėsti paslaugų prieinamumą ir stiprinti jų kokybę, Centras aktyviai vykdo projektinę veiklą. 2025 metais buvo įgyvendinami Europos Sąjungos lėšomis finansuojami projektai: „Integralios pagalbos teikimas ir plėtra Lietuvos savivaldybėse“ (Nr. 07-003-P-0001), „Paslaugų, skatinančių ir efektyviai palaikančių globą šeimos aplinkoje, vystymas“ (Nr. 07-016-P-0001) ir „JUNGTYS“ (Nr. 07-020-P-0001). Taip pat vykdytos savivaldybės ir kitų finansavimo šaltinių remiamos programos bei iniciatyvos, susijusios su darbu su jaunimu, visuomenės sveikatos stiprinimu ir socialinės integracijos skatinimu</w:t>
      </w:r>
      <w:r w:rsidR="008B20A0" w:rsidRPr="00114EA8">
        <w:rPr>
          <w:lang w:val="lt-LT"/>
        </w:rPr>
        <w:t xml:space="preserve"> („Mobilus darbas su jaunimu 2025“; „Mobilus darbas su jaunimu Šakių rajono savivaldybėje 2025“; Sveikatos stiprinimo ir socialinės integracijos didinimo programa „Jaunatviškas polėkis 2025“; Visuomenės sveikatos rėmimo specialiosios programos projektai „Streso valdymas šeimoje: technikos, padedančios visiems šeimos nariams“ ir „Gyvenk sveikai“; „Vaikų svajonės).</w:t>
      </w:r>
    </w:p>
    <w:p w14:paraId="49F24802" w14:textId="03524198" w:rsidR="00010D3C" w:rsidRDefault="007317D1" w:rsidP="00092056">
      <w:pPr>
        <w:pStyle w:val="prastasiniatinklio"/>
        <w:tabs>
          <w:tab w:val="left" w:pos="1134"/>
        </w:tabs>
        <w:spacing w:before="0" w:beforeAutospacing="0" w:after="0" w:afterAutospacing="0"/>
        <w:ind w:firstLine="720"/>
        <w:jc w:val="both"/>
        <w:rPr>
          <w:lang w:val="lt-LT"/>
        </w:rPr>
      </w:pPr>
      <w:r w:rsidRPr="00114EA8">
        <w:rPr>
          <w:lang w:val="lt-LT"/>
        </w:rPr>
        <w:lastRenderedPageBreak/>
        <w:t>Centro veikla grindžiama atsakomybe už racionalų savivaldybės biudžeto lėšų naudojimą, teisės aktų laikymąsi ir paslaugų kokybės užtikrinimą, siekiant ilgalaikio ir stabilaus socialinių paslaugų teikimo Šakių rajono savivaldybėje.</w:t>
      </w:r>
    </w:p>
    <w:p w14:paraId="0CFB78E6" w14:textId="77777777" w:rsidR="00010D3C" w:rsidRDefault="00010D3C" w:rsidP="00092056">
      <w:pPr>
        <w:pStyle w:val="prastasiniatinklio"/>
        <w:tabs>
          <w:tab w:val="left" w:pos="1134"/>
        </w:tabs>
        <w:spacing w:before="0" w:beforeAutospacing="0" w:after="0" w:afterAutospacing="0"/>
        <w:ind w:firstLine="720"/>
        <w:jc w:val="both"/>
        <w:rPr>
          <w:lang w:val="lt-LT"/>
        </w:rPr>
      </w:pPr>
    </w:p>
    <w:p w14:paraId="76F0FE0E" w14:textId="5C06D536" w:rsidR="00010D3C" w:rsidRDefault="0035358D" w:rsidP="0035358D">
      <w:pPr>
        <w:pStyle w:val="Antrat2"/>
        <w:tabs>
          <w:tab w:val="left" w:pos="567"/>
        </w:tabs>
        <w:spacing w:before="0" w:beforeAutospacing="0" w:after="0" w:afterAutospacing="0"/>
        <w:jc w:val="center"/>
        <w:rPr>
          <w:sz w:val="24"/>
          <w:szCs w:val="24"/>
          <w:lang w:val="lt-LT"/>
        </w:rPr>
      </w:pPr>
      <w:r>
        <w:rPr>
          <w:sz w:val="24"/>
          <w:szCs w:val="24"/>
          <w:lang w:val="lt-LT"/>
        </w:rPr>
        <w:t xml:space="preserve">III </w:t>
      </w:r>
      <w:r w:rsidR="00010D3C">
        <w:rPr>
          <w:sz w:val="24"/>
          <w:szCs w:val="24"/>
          <w:lang w:val="lt-LT"/>
        </w:rPr>
        <w:t>SKYRIUS</w:t>
      </w:r>
    </w:p>
    <w:p w14:paraId="374FDB95" w14:textId="164F504E" w:rsidR="00D6570A" w:rsidRPr="00114EA8" w:rsidRDefault="00D6570A" w:rsidP="00010D3C">
      <w:pPr>
        <w:pStyle w:val="Antrat2"/>
        <w:spacing w:before="0" w:beforeAutospacing="0" w:after="0" w:afterAutospacing="0"/>
        <w:jc w:val="center"/>
        <w:rPr>
          <w:sz w:val="24"/>
          <w:szCs w:val="24"/>
          <w:lang w:val="lt-LT"/>
        </w:rPr>
      </w:pPr>
      <w:r w:rsidRPr="00114EA8">
        <w:rPr>
          <w:sz w:val="24"/>
          <w:szCs w:val="24"/>
          <w:lang w:val="lt-LT"/>
        </w:rPr>
        <w:t>STRATEGINIAI TIKSLAI IR JŲ ĮGYVENDINIMAS</w:t>
      </w:r>
    </w:p>
    <w:p w14:paraId="0DA7A931" w14:textId="77777777" w:rsidR="00D6570A" w:rsidRPr="00114EA8" w:rsidRDefault="00D6570A" w:rsidP="00462C0B">
      <w:pPr>
        <w:pStyle w:val="Antrat2"/>
        <w:spacing w:before="0" w:beforeAutospacing="0" w:after="0" w:afterAutospacing="0"/>
        <w:jc w:val="both"/>
        <w:rPr>
          <w:sz w:val="24"/>
          <w:szCs w:val="24"/>
          <w:lang w:val="lt-LT"/>
        </w:rPr>
      </w:pPr>
    </w:p>
    <w:p w14:paraId="18FD8C3A" w14:textId="77777777" w:rsidR="008B20A0" w:rsidRDefault="008B20A0" w:rsidP="008B20A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8B20A0">
        <w:rPr>
          <w:rFonts w:ascii="Times New Roman" w:eastAsia="Times New Roman" w:hAnsi="Times New Roman" w:cs="Times New Roman"/>
          <w:kern w:val="0"/>
          <w:sz w:val="24"/>
          <w:szCs w:val="24"/>
          <w:lang w:eastAsia="en-GB"/>
          <w14:ligatures w14:val="none"/>
        </w:rPr>
        <w:t>2025 metų Centro veikla buvo planuojama ir vykdoma atsižvelgiant į Šakių rajono savivaldybės nustatytus prioritetus, socialinių paslaugų plėtros kryptis ir turimus finansinius išteklius. Strateginis dėmesys buvo sutelktas į vidaus valdymo stiprinimą, administracinių procesų efektyvinimą ir paslaugų kokybės užtikrinimą augančių veiklos apimčių sąlygomis.</w:t>
      </w:r>
    </w:p>
    <w:p w14:paraId="51F93947" w14:textId="7FD9AE6E" w:rsidR="008B20A0" w:rsidRPr="008B20A0" w:rsidRDefault="008B20A0" w:rsidP="008B20A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8B20A0">
        <w:rPr>
          <w:rFonts w:ascii="Times New Roman" w:eastAsia="Times New Roman" w:hAnsi="Times New Roman" w:cs="Times New Roman"/>
          <w:kern w:val="0"/>
          <w:sz w:val="24"/>
          <w:szCs w:val="24"/>
          <w:lang w:eastAsia="en-GB"/>
          <w14:ligatures w14:val="none"/>
        </w:rPr>
        <w:t>2025 metais Centro tikslai buvo orientuoti į valdymo procesų modernizavimą, skaidrumo didinimą ir žmogiškųjų išteklių stiprinimą. Pagrindinis dėmesys skirtas vidaus valdymo ir administracinių procesų modernizavimui, diegiant skaitmeninius sprendimus, darbo laiko apskaitos ir dokumentų valdymo procesų efektyvinimui bei darbuotojų kompetencijų stiprinimui.</w:t>
      </w:r>
    </w:p>
    <w:p w14:paraId="61173913" w14:textId="77777777" w:rsidR="008B20A0" w:rsidRPr="008B20A0" w:rsidRDefault="008B20A0" w:rsidP="008B20A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8B20A0">
        <w:rPr>
          <w:rFonts w:ascii="Times New Roman" w:eastAsia="Times New Roman" w:hAnsi="Times New Roman" w:cs="Times New Roman"/>
          <w:kern w:val="0"/>
          <w:sz w:val="24"/>
          <w:szCs w:val="24"/>
          <w:lang w:eastAsia="en-GB"/>
          <w14:ligatures w14:val="none"/>
        </w:rPr>
        <w:t>Įgyvendinant šiuos tikslus, 2025 metais Centre įdiegtos elektroninės dokumentų valdymo ir darbo laiko apskaitos sistemos, kurios sudarė prielaidas aiškesnei atsakomybių kontrolei, procesų atsekamumui ir racionalesniam darbo laiko planavimui. Įgyvendintos Šakių rajono savivaldybės administracijos Centralizuoto vidaus audito rekomendacijos, sustiprinusios vidaus kontrolės sistemą ir aiškiau apibrėžusios funkcijų bei atsakomybės ribas. Atnaujinta valdymo struktūra ir pareigybių sistema, įvertinant realius paslaugų poreikius ir finansavimo šaltinius. Taip pat buvo organizuoti darbuotojų mokymai ir supervizijos, stiprinančios profesines kompetencijas ir komandinio darbo kultūrą.</w:t>
      </w:r>
    </w:p>
    <w:p w14:paraId="52F57767" w14:textId="77777777" w:rsidR="008B20A0" w:rsidRPr="008B20A0" w:rsidRDefault="008B20A0" w:rsidP="008B20A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8B20A0">
        <w:rPr>
          <w:rFonts w:ascii="Times New Roman" w:eastAsia="Times New Roman" w:hAnsi="Times New Roman" w:cs="Times New Roman"/>
          <w:kern w:val="0"/>
          <w:sz w:val="24"/>
          <w:szCs w:val="24"/>
          <w:lang w:eastAsia="en-GB"/>
          <w14:ligatures w14:val="none"/>
        </w:rPr>
        <w:t>Įgyvendinti sprendimai sumažino administracinę naštą, padidino procesų skaidrumą ir sudarė sąlygas efektyviau organizuoti paslaugų teikimą augančių apimčių sąlygomis. Tai leido užtikrinti stabilesnį veiklos planavimą ir racionalesnį turimų išteklių panaudojimą.</w:t>
      </w:r>
    </w:p>
    <w:p w14:paraId="2DF27AAB" w14:textId="77777777" w:rsidR="008B20A0" w:rsidRPr="008B20A0" w:rsidRDefault="008B20A0" w:rsidP="008B20A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8B20A0">
        <w:rPr>
          <w:rFonts w:ascii="Times New Roman" w:eastAsia="Times New Roman" w:hAnsi="Times New Roman" w:cs="Times New Roman"/>
          <w:kern w:val="0"/>
          <w:sz w:val="24"/>
          <w:szCs w:val="24"/>
          <w:lang w:eastAsia="en-GB"/>
          <w14:ligatures w14:val="none"/>
        </w:rPr>
        <w:t>Dalis numatytų strateginių sprendimų 2025 metais įgyvendinta iš dalies. Tam įtakos turėjo pereinamasis vadovavimo laikotarpis, būtinybė užtikrinti nepertraukiamą paslaugų teikimą, kvalifikuotų darbuotojų trūkumas bei augantis socialinių paslaugų poreikis, nukreipęs didžiąją dalį žmogiškųjų išteklių į tiesioginį paslaugų teikimą. Neįgyvendintos ar dalinai įgyvendintos priemonės perkeliamos į 2026 metų veiklos prioritetus, numatant papildomas organizacines priemones, procesų optimizavimą ir žmogiškųjų išteklių stiprinimą.</w:t>
      </w:r>
    </w:p>
    <w:p w14:paraId="4A58BA34" w14:textId="77777777" w:rsidR="008B20A0" w:rsidRPr="008B20A0" w:rsidRDefault="008B20A0" w:rsidP="008B20A0">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8B20A0">
        <w:rPr>
          <w:rFonts w:ascii="Times New Roman" w:eastAsia="Times New Roman" w:hAnsi="Times New Roman" w:cs="Times New Roman"/>
          <w:kern w:val="0"/>
          <w:sz w:val="24"/>
          <w:szCs w:val="24"/>
          <w:lang w:eastAsia="en-GB"/>
          <w14:ligatures w14:val="none"/>
        </w:rPr>
        <w:t>2025 metais pradėti valdymo modernizavimo procesai sudaro pagrindą tolesniam veiklos efektyvinimui ir ilgalaikiam Centro institucinės brandos stiprinimui.</w:t>
      </w:r>
    </w:p>
    <w:p w14:paraId="3C4A1800" w14:textId="77777777" w:rsidR="00896182" w:rsidRPr="00114EA8" w:rsidRDefault="00896182" w:rsidP="00EB2AB5">
      <w:pPr>
        <w:spacing w:after="0" w:line="240" w:lineRule="auto"/>
        <w:ind w:firstLine="720"/>
        <w:jc w:val="both"/>
        <w:rPr>
          <w:rFonts w:ascii="Times New Roman" w:eastAsia="Times New Roman" w:hAnsi="Times New Roman" w:cs="Times New Roman"/>
          <w:kern w:val="0"/>
          <w:sz w:val="24"/>
          <w:szCs w:val="24"/>
          <w:lang w:eastAsia="en-GB"/>
          <w14:ligatures w14:val="none"/>
        </w:rPr>
      </w:pPr>
    </w:p>
    <w:p w14:paraId="08D42309" w14:textId="472C3DE1" w:rsidR="00010D3C" w:rsidRPr="0035358D" w:rsidRDefault="0035358D" w:rsidP="0035358D">
      <w:pPr>
        <w:tabs>
          <w:tab w:val="left" w:pos="567"/>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IV </w:t>
      </w:r>
      <w:r w:rsidR="00010D3C" w:rsidRPr="0035358D">
        <w:rPr>
          <w:rFonts w:ascii="Times New Roman" w:hAnsi="Times New Roman" w:cs="Times New Roman"/>
          <w:b/>
          <w:bCs/>
          <w:sz w:val="24"/>
          <w:szCs w:val="24"/>
        </w:rPr>
        <w:t>SKYRIUS</w:t>
      </w:r>
    </w:p>
    <w:p w14:paraId="018793A4" w14:textId="3A8E86BF" w:rsidR="00896182" w:rsidRPr="00010D3C" w:rsidRDefault="00851D92" w:rsidP="00010D3C">
      <w:pPr>
        <w:pStyle w:val="Sraopastraipa"/>
        <w:tabs>
          <w:tab w:val="left" w:pos="567"/>
        </w:tabs>
        <w:spacing w:after="0" w:line="240" w:lineRule="auto"/>
        <w:ind w:left="0"/>
        <w:jc w:val="center"/>
        <w:rPr>
          <w:rFonts w:ascii="Times New Roman" w:hAnsi="Times New Roman" w:cs="Times New Roman"/>
          <w:b/>
          <w:bCs/>
          <w:sz w:val="24"/>
          <w:szCs w:val="24"/>
        </w:rPr>
      </w:pPr>
      <w:r w:rsidRPr="00010D3C">
        <w:rPr>
          <w:rFonts w:ascii="Times New Roman" w:hAnsi="Times New Roman" w:cs="Times New Roman"/>
          <w:b/>
          <w:bCs/>
          <w:sz w:val="24"/>
          <w:szCs w:val="24"/>
        </w:rPr>
        <w:t>TEIKIAMŲ PASLAUGŲ RODIKLIAI IR VERTINIMAS</w:t>
      </w:r>
    </w:p>
    <w:p w14:paraId="4937B3AC" w14:textId="77777777" w:rsidR="00851D92" w:rsidRPr="00114EA8" w:rsidRDefault="00851D92" w:rsidP="00851D92">
      <w:pPr>
        <w:spacing w:after="0" w:line="240" w:lineRule="auto"/>
        <w:ind w:firstLine="720"/>
        <w:jc w:val="center"/>
        <w:rPr>
          <w:rFonts w:ascii="Times New Roman" w:eastAsia="Times New Roman" w:hAnsi="Times New Roman" w:cs="Times New Roman"/>
          <w:b/>
          <w:bCs/>
          <w:kern w:val="0"/>
          <w:sz w:val="24"/>
          <w:szCs w:val="24"/>
          <w:lang w:eastAsia="en-GB"/>
          <w14:ligatures w14:val="none"/>
        </w:rPr>
      </w:pPr>
    </w:p>
    <w:p w14:paraId="69183861" w14:textId="1DC9EC18" w:rsidR="008D090B" w:rsidRPr="00114EA8" w:rsidRDefault="00851D92" w:rsidP="00092056">
      <w:pPr>
        <w:pStyle w:val="Antrat2"/>
        <w:spacing w:before="0" w:beforeAutospacing="0" w:after="0" w:afterAutospacing="0"/>
        <w:ind w:firstLine="720"/>
        <w:jc w:val="both"/>
        <w:rPr>
          <w:b w:val="0"/>
          <w:bCs w:val="0"/>
          <w:sz w:val="24"/>
          <w:szCs w:val="24"/>
          <w:lang w:val="lt-LT"/>
        </w:rPr>
      </w:pPr>
      <w:r w:rsidRPr="00114EA8">
        <w:rPr>
          <w:sz w:val="24"/>
          <w:szCs w:val="24"/>
          <w:lang w:val="lt-LT"/>
        </w:rPr>
        <w:t>Pagalba į namus.</w:t>
      </w:r>
      <w:r w:rsidR="00114EA8">
        <w:rPr>
          <w:sz w:val="24"/>
          <w:szCs w:val="24"/>
          <w:lang w:val="lt-LT"/>
        </w:rPr>
        <w:t xml:space="preserve"> </w:t>
      </w:r>
      <w:r w:rsidR="00114EA8" w:rsidRPr="00114EA8">
        <w:rPr>
          <w:b w:val="0"/>
          <w:bCs w:val="0"/>
          <w:sz w:val="24"/>
          <w:szCs w:val="24"/>
          <w:lang w:val="lt-LT"/>
        </w:rPr>
        <w:t>T</w:t>
      </w:r>
      <w:r w:rsidR="008D090B" w:rsidRPr="00114EA8">
        <w:rPr>
          <w:b w:val="0"/>
          <w:bCs w:val="0"/>
          <w:sz w:val="24"/>
          <w:szCs w:val="24"/>
          <w:lang w:val="lt-LT"/>
        </w:rPr>
        <w:t>ai asmens namuose teikiama socialinė paslauga (nuo 1 iki 10 valandų per savaitę), skirta padėti asmeniui ar šeimai tvarkytis buityje, rūpintis kasdieniais poreikiais ir išlaikyti savarankiškumą gyvenamojoje aplinkoje. Paslauga orientuota į galimybę asmeniui kuo ilgiau gyventi savo namuose ir išvengti intensyvesnių socialinių paslaugų poreikio.</w:t>
      </w:r>
    </w:p>
    <w:p w14:paraId="3712C642" w14:textId="6CF38CB9" w:rsidR="008D090B" w:rsidRPr="008D090B" w:rsidRDefault="008D090B" w:rsidP="00092056">
      <w:pPr>
        <w:pStyle w:val="Antrat2"/>
        <w:spacing w:before="0" w:beforeAutospacing="0" w:after="0" w:afterAutospacing="0"/>
        <w:ind w:firstLine="720"/>
        <w:jc w:val="both"/>
        <w:rPr>
          <w:b w:val="0"/>
          <w:bCs w:val="0"/>
          <w:sz w:val="24"/>
          <w:szCs w:val="24"/>
          <w:lang w:val="lt-LT"/>
        </w:rPr>
      </w:pPr>
      <w:r w:rsidRPr="008D090B">
        <w:rPr>
          <w:b w:val="0"/>
          <w:bCs w:val="0"/>
          <w:sz w:val="24"/>
          <w:szCs w:val="24"/>
          <w:lang w:val="lt-LT"/>
        </w:rPr>
        <w:t>2025 metais fiksuotas nuoseklus paslaugos augimas ir stabilus tęstinumas</w:t>
      </w:r>
      <w:r w:rsidRPr="00114EA8">
        <w:rPr>
          <w:b w:val="0"/>
          <w:bCs w:val="0"/>
          <w:sz w:val="24"/>
          <w:szCs w:val="24"/>
          <w:lang w:val="lt-LT"/>
        </w:rPr>
        <w:t xml:space="preserve"> (žr. 1 lentelę)</w:t>
      </w:r>
      <w:r w:rsidRPr="008D090B">
        <w:rPr>
          <w:b w:val="0"/>
          <w:bCs w:val="0"/>
          <w:sz w:val="24"/>
          <w:szCs w:val="24"/>
          <w:lang w:val="lt-LT"/>
        </w:rPr>
        <w:t>. Paslaugų gavėjų skaičius padidėjo, o sprendimų skaičius išliko stabilus. Tuo pačiu sumažėjo paslaugų nutraukimų skaičius, kas rodo santykinai stabilią gavėjų kaitą.</w:t>
      </w:r>
      <w:r w:rsidRPr="00114EA8">
        <w:rPr>
          <w:b w:val="0"/>
          <w:bCs w:val="0"/>
          <w:sz w:val="24"/>
          <w:szCs w:val="24"/>
          <w:lang w:val="lt-LT"/>
        </w:rPr>
        <w:t xml:space="preserve"> </w:t>
      </w:r>
      <w:r w:rsidRPr="008D090B">
        <w:rPr>
          <w:b w:val="0"/>
          <w:bCs w:val="0"/>
          <w:sz w:val="24"/>
          <w:szCs w:val="24"/>
          <w:lang w:val="lt-LT"/>
        </w:rPr>
        <w:t>Didėjo paslaugos intensyvumas – vidutinis suteiktų valandų skaičius vienam gavėjui augo. Taip pat padaugėjo poreikių pervertinimų tiek didinant, tiek mažinant paslaugos trukmę.</w:t>
      </w:r>
      <w:r w:rsidR="006F623C">
        <w:rPr>
          <w:b w:val="0"/>
          <w:bCs w:val="0"/>
          <w:sz w:val="24"/>
          <w:szCs w:val="24"/>
          <w:lang w:val="lt-LT"/>
        </w:rPr>
        <w:t xml:space="preserve"> </w:t>
      </w:r>
      <w:r w:rsidRPr="008D090B">
        <w:rPr>
          <w:b w:val="0"/>
          <w:bCs w:val="0"/>
          <w:sz w:val="24"/>
          <w:szCs w:val="24"/>
          <w:lang w:val="lt-LT"/>
        </w:rPr>
        <w:t>Tai atskleidžia sudėtingėjančias paslaugų gavėjų situacijas ir dinamišką poreikio kitimą, reikalaujantį lankstesnio darbo organizavimo.</w:t>
      </w:r>
    </w:p>
    <w:p w14:paraId="664CAED0" w14:textId="68E2A02B" w:rsidR="008D090B" w:rsidRPr="008D090B" w:rsidRDefault="008D090B" w:rsidP="00092056">
      <w:pPr>
        <w:pStyle w:val="Antrat2"/>
        <w:spacing w:before="0" w:beforeAutospacing="0" w:after="0" w:afterAutospacing="0"/>
        <w:ind w:firstLine="720"/>
        <w:jc w:val="both"/>
        <w:rPr>
          <w:b w:val="0"/>
          <w:bCs w:val="0"/>
          <w:sz w:val="24"/>
          <w:szCs w:val="24"/>
          <w:lang w:val="lt-LT"/>
        </w:rPr>
      </w:pPr>
      <w:r w:rsidRPr="008D090B">
        <w:rPr>
          <w:b w:val="0"/>
          <w:bCs w:val="0"/>
          <w:sz w:val="24"/>
          <w:szCs w:val="24"/>
          <w:lang w:val="lt-LT"/>
        </w:rPr>
        <w:t>Paslauga 2025 metais buvo teikiama stabiliai – nepertraukiamai ją gavo 135 asmenys, o nutraukimų pasirinkus kitą paslaugą skaičius nepakito (1 atvejis). Rodikliai leidžia vertinti paslaugą kaip nuosekliai veikiančią ir atliepiančią gyventojų poreikius, tačiau augantis intensyvumas formuoja papildomų žmogiškųjų išteklių poreikį.</w:t>
      </w:r>
    </w:p>
    <w:p w14:paraId="26DB3D6D" w14:textId="77777777" w:rsidR="008D090B" w:rsidRPr="00114EA8" w:rsidRDefault="008D090B" w:rsidP="00092056">
      <w:pPr>
        <w:pStyle w:val="Antrat2"/>
        <w:spacing w:before="0" w:beforeAutospacing="0" w:after="0" w:afterAutospacing="0"/>
        <w:ind w:firstLine="720"/>
        <w:jc w:val="both"/>
        <w:rPr>
          <w:b w:val="0"/>
          <w:bCs w:val="0"/>
          <w:sz w:val="24"/>
          <w:szCs w:val="24"/>
          <w:lang w:val="lt-LT"/>
        </w:rPr>
      </w:pPr>
      <w:r w:rsidRPr="008D090B">
        <w:rPr>
          <w:b w:val="0"/>
          <w:bCs w:val="0"/>
          <w:sz w:val="24"/>
          <w:szCs w:val="24"/>
          <w:lang w:val="lt-LT"/>
        </w:rPr>
        <w:lastRenderedPageBreak/>
        <w:t>2026 metais prioritetas – darbo krūvių subalansavimas, poreikių vertinimo operatyvumo išlaikymas ir paslaugos prieinamumo užtikrinimas didėjant individualizuotos pagalbos poreikiui.</w:t>
      </w:r>
    </w:p>
    <w:p w14:paraId="23621CED" w14:textId="77777777" w:rsidR="008D090B" w:rsidRPr="00114EA8" w:rsidRDefault="008D090B" w:rsidP="00092056">
      <w:pPr>
        <w:pStyle w:val="Antrat2"/>
        <w:spacing w:before="0" w:beforeAutospacing="0" w:after="0" w:afterAutospacing="0"/>
        <w:ind w:firstLine="720"/>
        <w:jc w:val="both"/>
        <w:rPr>
          <w:b w:val="0"/>
          <w:bCs w:val="0"/>
          <w:sz w:val="24"/>
          <w:szCs w:val="24"/>
          <w:lang w:val="lt-LT"/>
        </w:rPr>
      </w:pPr>
    </w:p>
    <w:p w14:paraId="5AC22379" w14:textId="034EEB96" w:rsidR="008D090B" w:rsidRPr="008D090B" w:rsidRDefault="008D090B" w:rsidP="00092056">
      <w:pPr>
        <w:pStyle w:val="Antrat2"/>
        <w:spacing w:before="0" w:beforeAutospacing="0" w:after="0" w:afterAutospacing="0"/>
        <w:ind w:firstLine="720"/>
        <w:jc w:val="both"/>
        <w:rPr>
          <w:b w:val="0"/>
          <w:bCs w:val="0"/>
          <w:sz w:val="24"/>
          <w:szCs w:val="24"/>
          <w:lang w:val="lt-LT"/>
        </w:rPr>
      </w:pPr>
      <w:r w:rsidRPr="00114EA8">
        <w:rPr>
          <w:b w:val="0"/>
          <w:bCs w:val="0"/>
          <w:sz w:val="24"/>
          <w:szCs w:val="24"/>
          <w:lang w:val="lt-LT"/>
        </w:rPr>
        <w:t>1 lentelė. Pagalbos į namus rodikliai.</w:t>
      </w:r>
    </w:p>
    <w:tbl>
      <w:tblPr>
        <w:tblStyle w:val="Lentelstinklelis5"/>
        <w:tblW w:w="5000" w:type="pct"/>
        <w:tblLook w:val="04A0" w:firstRow="1" w:lastRow="0" w:firstColumn="1" w:lastColumn="0" w:noHBand="0" w:noVBand="1"/>
      </w:tblPr>
      <w:tblGrid>
        <w:gridCol w:w="6503"/>
        <w:gridCol w:w="1681"/>
        <w:gridCol w:w="1444"/>
      </w:tblGrid>
      <w:tr w:rsidR="000B2E8C" w:rsidRPr="00114EA8" w14:paraId="2D75BADC" w14:textId="77777777" w:rsidTr="000B2E8C">
        <w:tc>
          <w:tcPr>
            <w:tcW w:w="3377" w:type="pct"/>
            <w:shd w:val="clear" w:color="auto" w:fill="E8E8E8" w:themeFill="background2"/>
          </w:tcPr>
          <w:p w14:paraId="5F1F9D21" w14:textId="77777777" w:rsidR="000B2E8C" w:rsidRPr="00114EA8" w:rsidRDefault="000B2E8C"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873" w:type="pct"/>
            <w:shd w:val="clear" w:color="auto" w:fill="E8E8E8" w:themeFill="background2"/>
            <w:vAlign w:val="center"/>
          </w:tcPr>
          <w:p w14:paraId="5ADBDD5E" w14:textId="77777777" w:rsidR="000B2E8C" w:rsidRPr="00114EA8" w:rsidRDefault="000B2E8C"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750" w:type="pct"/>
            <w:shd w:val="clear" w:color="auto" w:fill="E8E8E8" w:themeFill="background2"/>
          </w:tcPr>
          <w:p w14:paraId="3FC84BF2" w14:textId="77777777" w:rsidR="000B2E8C" w:rsidRPr="00114EA8" w:rsidRDefault="000B2E8C"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0B2E8C" w:rsidRPr="00114EA8" w14:paraId="24CD8F9C" w14:textId="77777777" w:rsidTr="000B2E8C">
        <w:tc>
          <w:tcPr>
            <w:tcW w:w="5000" w:type="pct"/>
            <w:gridSpan w:val="3"/>
            <w:shd w:val="clear" w:color="auto" w:fill="E8E8E8" w:themeFill="background2"/>
          </w:tcPr>
          <w:p w14:paraId="62DBCEEF" w14:textId="130D26F5" w:rsidR="000B2E8C" w:rsidRPr="00114EA8" w:rsidRDefault="000B2E8C" w:rsidP="008D090B">
            <w:pPr>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0B2E8C" w:rsidRPr="00114EA8" w14:paraId="6B791AA8" w14:textId="77777777" w:rsidTr="000B2E8C">
        <w:trPr>
          <w:trHeight w:val="452"/>
        </w:trPr>
        <w:tc>
          <w:tcPr>
            <w:tcW w:w="3377" w:type="pct"/>
          </w:tcPr>
          <w:p w14:paraId="7D0B1ADA" w14:textId="77777777" w:rsidR="000B2E8C" w:rsidRPr="00114EA8" w:rsidRDefault="000B2E8C"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Sprendimų skaičius gauti paslaugą (gautų iš Savivaldybės)</w:t>
            </w:r>
            <w:r w:rsidRPr="00114EA8">
              <w:rPr>
                <w:rFonts w:ascii="Times New Roman" w:hAnsi="Times New Roman" w:cs="Times New Roman"/>
                <w:sz w:val="24"/>
                <w:szCs w:val="24"/>
              </w:rPr>
              <w:tab/>
            </w:r>
          </w:p>
        </w:tc>
        <w:tc>
          <w:tcPr>
            <w:tcW w:w="873" w:type="pct"/>
          </w:tcPr>
          <w:p w14:paraId="2E120C77" w14:textId="77777777" w:rsidR="000B2E8C" w:rsidRPr="00114EA8" w:rsidRDefault="000B2E8C" w:rsidP="00CC6F15">
            <w:pPr>
              <w:tabs>
                <w:tab w:val="left" w:pos="993"/>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40</w:t>
            </w:r>
          </w:p>
        </w:tc>
        <w:tc>
          <w:tcPr>
            <w:tcW w:w="750" w:type="pct"/>
          </w:tcPr>
          <w:p w14:paraId="05750108" w14:textId="77777777" w:rsidR="000B2E8C" w:rsidRPr="00114EA8" w:rsidRDefault="000B2E8C" w:rsidP="00CC6F15">
            <w:pPr>
              <w:tabs>
                <w:tab w:val="left" w:pos="2552"/>
              </w:tabs>
              <w:ind w:left="19"/>
              <w:jc w:val="center"/>
              <w:rPr>
                <w:rFonts w:ascii="Times New Roman" w:hAnsi="Times New Roman" w:cs="Times New Roman"/>
                <w:sz w:val="24"/>
                <w:szCs w:val="24"/>
              </w:rPr>
            </w:pPr>
            <w:r w:rsidRPr="00114EA8">
              <w:rPr>
                <w:rFonts w:ascii="Times New Roman" w:hAnsi="Times New Roman" w:cs="Times New Roman"/>
                <w:sz w:val="24"/>
                <w:szCs w:val="24"/>
              </w:rPr>
              <w:t>41</w:t>
            </w:r>
          </w:p>
        </w:tc>
      </w:tr>
      <w:tr w:rsidR="000B2E8C" w:rsidRPr="00114EA8" w14:paraId="15AD47D6" w14:textId="77777777" w:rsidTr="000B2E8C">
        <w:trPr>
          <w:trHeight w:val="452"/>
        </w:trPr>
        <w:tc>
          <w:tcPr>
            <w:tcW w:w="3377" w:type="pct"/>
          </w:tcPr>
          <w:p w14:paraId="200087DC" w14:textId="77777777" w:rsidR="000B2E8C" w:rsidRPr="00114EA8" w:rsidRDefault="000B2E8C"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Paslaugų gavėjai</w:t>
            </w:r>
          </w:p>
        </w:tc>
        <w:tc>
          <w:tcPr>
            <w:tcW w:w="873" w:type="pct"/>
          </w:tcPr>
          <w:p w14:paraId="4F68BAE5" w14:textId="77777777" w:rsidR="000B2E8C" w:rsidRPr="00114EA8" w:rsidRDefault="000B2E8C" w:rsidP="00CC6F15">
            <w:pPr>
              <w:tabs>
                <w:tab w:val="left" w:pos="993"/>
                <w:tab w:val="left" w:pos="2552"/>
              </w:tabs>
              <w:suppressAutoHyphens/>
              <w:autoSpaceDN w:val="0"/>
              <w:jc w:val="center"/>
              <w:textAlignment w:val="baseline"/>
              <w:rPr>
                <w:rFonts w:ascii="Times New Roman" w:eastAsia="Times New Roman" w:hAnsi="Times New Roman" w:cs="Times New Roman"/>
                <w:sz w:val="24"/>
                <w:szCs w:val="24"/>
              </w:rPr>
            </w:pPr>
            <w:r w:rsidRPr="00114EA8">
              <w:rPr>
                <w:rFonts w:ascii="Times New Roman" w:hAnsi="Times New Roman" w:cs="Times New Roman"/>
                <w:sz w:val="24"/>
                <w:szCs w:val="24"/>
              </w:rPr>
              <w:t>136</w:t>
            </w:r>
          </w:p>
        </w:tc>
        <w:tc>
          <w:tcPr>
            <w:tcW w:w="750" w:type="pct"/>
          </w:tcPr>
          <w:p w14:paraId="7FD6B0F7" w14:textId="77777777" w:rsidR="000B2E8C" w:rsidRPr="00114EA8" w:rsidRDefault="000B2E8C" w:rsidP="00CC6F15">
            <w:pPr>
              <w:tabs>
                <w:tab w:val="left" w:pos="2552"/>
              </w:tabs>
              <w:ind w:left="19"/>
              <w:jc w:val="center"/>
              <w:rPr>
                <w:rFonts w:ascii="Times New Roman" w:hAnsi="Times New Roman" w:cs="Times New Roman"/>
                <w:sz w:val="24"/>
                <w:szCs w:val="24"/>
              </w:rPr>
            </w:pPr>
            <w:r w:rsidRPr="00114EA8">
              <w:rPr>
                <w:rFonts w:ascii="Times New Roman" w:hAnsi="Times New Roman" w:cs="Times New Roman"/>
                <w:sz w:val="24"/>
                <w:szCs w:val="24"/>
              </w:rPr>
              <w:t>141</w:t>
            </w:r>
          </w:p>
        </w:tc>
      </w:tr>
      <w:tr w:rsidR="000B2E8C" w:rsidRPr="00114EA8" w14:paraId="7A6DA958" w14:textId="77777777" w:rsidTr="000B2E8C">
        <w:trPr>
          <w:trHeight w:val="367"/>
        </w:trPr>
        <w:tc>
          <w:tcPr>
            <w:tcW w:w="3377" w:type="pct"/>
          </w:tcPr>
          <w:p w14:paraId="33A99BFC" w14:textId="77777777" w:rsidR="000B2E8C" w:rsidRPr="00114EA8" w:rsidRDefault="000B2E8C" w:rsidP="00CC6F15">
            <w:pPr>
              <w:tabs>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Paslaugų nutraukimas</w:t>
            </w:r>
          </w:p>
        </w:tc>
        <w:tc>
          <w:tcPr>
            <w:tcW w:w="873" w:type="pct"/>
          </w:tcPr>
          <w:p w14:paraId="0CD1D1B7" w14:textId="77777777" w:rsidR="000B2E8C" w:rsidRPr="00114EA8" w:rsidRDefault="000B2E8C" w:rsidP="00CC6F15">
            <w:pPr>
              <w:tabs>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32</w:t>
            </w:r>
          </w:p>
        </w:tc>
        <w:tc>
          <w:tcPr>
            <w:tcW w:w="750" w:type="pct"/>
          </w:tcPr>
          <w:p w14:paraId="686711AD" w14:textId="77777777" w:rsidR="000B2E8C" w:rsidRPr="00114EA8" w:rsidRDefault="000B2E8C"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31</w:t>
            </w:r>
          </w:p>
        </w:tc>
      </w:tr>
      <w:tr w:rsidR="000B2E8C" w:rsidRPr="00114EA8" w14:paraId="0561760B" w14:textId="77777777" w:rsidTr="000B2E8C">
        <w:trPr>
          <w:trHeight w:val="367"/>
        </w:trPr>
        <w:tc>
          <w:tcPr>
            <w:tcW w:w="5000" w:type="pct"/>
            <w:gridSpan w:val="3"/>
            <w:shd w:val="clear" w:color="auto" w:fill="F2F2F2" w:themeFill="background1" w:themeFillShade="F2"/>
          </w:tcPr>
          <w:p w14:paraId="3E6C8973" w14:textId="099AFFFF" w:rsidR="000B2E8C" w:rsidRPr="00114EA8" w:rsidRDefault="000B2E8C"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intensyvumas</w:t>
            </w:r>
          </w:p>
        </w:tc>
      </w:tr>
      <w:tr w:rsidR="000B2E8C" w:rsidRPr="00114EA8" w14:paraId="46E5B53D" w14:textId="77777777" w:rsidTr="000B2E8C">
        <w:trPr>
          <w:trHeight w:val="315"/>
        </w:trPr>
        <w:tc>
          <w:tcPr>
            <w:tcW w:w="3377" w:type="pct"/>
            <w:hideMark/>
          </w:tcPr>
          <w:p w14:paraId="06FA36CD" w14:textId="77777777" w:rsidR="000B2E8C" w:rsidRPr="00114EA8" w:rsidRDefault="000B2E8C" w:rsidP="00CC6F15">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Suteiktų paslaugų vidutinis valandų skaičius 1 gavėjui</w:t>
            </w:r>
          </w:p>
        </w:tc>
        <w:tc>
          <w:tcPr>
            <w:tcW w:w="873" w:type="pct"/>
            <w:hideMark/>
          </w:tcPr>
          <w:p w14:paraId="48150FCB"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308</w:t>
            </w:r>
          </w:p>
        </w:tc>
        <w:tc>
          <w:tcPr>
            <w:tcW w:w="750" w:type="pct"/>
            <w:hideMark/>
          </w:tcPr>
          <w:p w14:paraId="6B0BB6DC"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315</w:t>
            </w:r>
          </w:p>
        </w:tc>
      </w:tr>
      <w:tr w:rsidR="000B2E8C" w:rsidRPr="00114EA8" w14:paraId="09239F27" w14:textId="77777777" w:rsidTr="000B2E8C">
        <w:trPr>
          <w:trHeight w:val="315"/>
        </w:trPr>
        <w:tc>
          <w:tcPr>
            <w:tcW w:w="3377" w:type="pct"/>
            <w:hideMark/>
          </w:tcPr>
          <w:p w14:paraId="7566B1BC" w14:textId="77777777" w:rsidR="000B2E8C" w:rsidRPr="00114EA8" w:rsidRDefault="000B2E8C" w:rsidP="00CC6F15">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Poreikių pervertinimas didinant paslaugos trukmę</w:t>
            </w:r>
          </w:p>
        </w:tc>
        <w:tc>
          <w:tcPr>
            <w:tcW w:w="873" w:type="pct"/>
            <w:hideMark/>
          </w:tcPr>
          <w:p w14:paraId="7FBD6B8F"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16</w:t>
            </w:r>
          </w:p>
        </w:tc>
        <w:tc>
          <w:tcPr>
            <w:tcW w:w="750" w:type="pct"/>
            <w:hideMark/>
          </w:tcPr>
          <w:p w14:paraId="20D44D4E"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22</w:t>
            </w:r>
          </w:p>
        </w:tc>
      </w:tr>
      <w:tr w:rsidR="000B2E8C" w:rsidRPr="00114EA8" w14:paraId="72DDA49A" w14:textId="77777777" w:rsidTr="000B2E8C">
        <w:trPr>
          <w:trHeight w:val="315"/>
        </w:trPr>
        <w:tc>
          <w:tcPr>
            <w:tcW w:w="3377" w:type="pct"/>
            <w:hideMark/>
          </w:tcPr>
          <w:p w14:paraId="369D3FA9" w14:textId="77777777" w:rsidR="000B2E8C" w:rsidRPr="00114EA8" w:rsidRDefault="000B2E8C" w:rsidP="00CC6F15">
            <w:pPr>
              <w:tabs>
                <w:tab w:val="left" w:pos="2552"/>
              </w:tabs>
              <w:rPr>
                <w:rFonts w:ascii="Times New Roman" w:eastAsia="Times New Roman" w:hAnsi="Times New Roman" w:cs="Times New Roman"/>
                <w:sz w:val="24"/>
                <w:szCs w:val="24"/>
              </w:rPr>
            </w:pPr>
            <w:bookmarkStart w:id="0" w:name="_Hlk220935294"/>
            <w:r w:rsidRPr="00114EA8">
              <w:rPr>
                <w:rFonts w:ascii="Times New Roman" w:eastAsia="Times New Roman" w:hAnsi="Times New Roman" w:cs="Times New Roman"/>
                <w:sz w:val="24"/>
                <w:szCs w:val="24"/>
              </w:rPr>
              <w:t>Poreikių pervertinimas mažinant paslaugos trukmę</w:t>
            </w:r>
          </w:p>
        </w:tc>
        <w:tc>
          <w:tcPr>
            <w:tcW w:w="873" w:type="pct"/>
            <w:hideMark/>
          </w:tcPr>
          <w:p w14:paraId="499FFB7A"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7</w:t>
            </w:r>
          </w:p>
        </w:tc>
        <w:tc>
          <w:tcPr>
            <w:tcW w:w="750" w:type="pct"/>
            <w:hideMark/>
          </w:tcPr>
          <w:p w14:paraId="197F634B"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10</w:t>
            </w:r>
          </w:p>
        </w:tc>
      </w:tr>
      <w:bookmarkEnd w:id="0"/>
      <w:tr w:rsidR="000B2E8C" w:rsidRPr="00114EA8" w14:paraId="0098A79F" w14:textId="77777777" w:rsidTr="000B2E8C">
        <w:trPr>
          <w:trHeight w:val="315"/>
        </w:trPr>
        <w:tc>
          <w:tcPr>
            <w:tcW w:w="5000" w:type="pct"/>
            <w:gridSpan w:val="3"/>
            <w:shd w:val="clear" w:color="auto" w:fill="F2F2F2" w:themeFill="background1" w:themeFillShade="F2"/>
          </w:tcPr>
          <w:p w14:paraId="4C026392" w14:textId="765C74BE" w:rsidR="000B2E8C" w:rsidRPr="00114EA8" w:rsidRDefault="000B2E8C" w:rsidP="00CC6F15">
            <w:pPr>
              <w:tabs>
                <w:tab w:val="left" w:pos="2552"/>
              </w:tabs>
              <w:jc w:val="center"/>
              <w:rPr>
                <w:rFonts w:ascii="Times New Roman" w:eastAsia="Times New Roman" w:hAnsi="Times New Roman" w:cs="Times New Roman"/>
                <w:b/>
                <w:bCs/>
                <w:sz w:val="24"/>
                <w:szCs w:val="24"/>
              </w:rPr>
            </w:pPr>
            <w:r w:rsidRPr="00114EA8">
              <w:rPr>
                <w:rFonts w:ascii="Times New Roman" w:eastAsia="Times New Roman" w:hAnsi="Times New Roman" w:cs="Times New Roman"/>
                <w:b/>
                <w:bCs/>
                <w:sz w:val="24"/>
                <w:szCs w:val="24"/>
              </w:rPr>
              <w:t>Paslaugos tęstinumas</w:t>
            </w:r>
          </w:p>
        </w:tc>
      </w:tr>
      <w:tr w:rsidR="000B2E8C" w:rsidRPr="00114EA8" w14:paraId="71323B9C" w14:textId="77777777" w:rsidTr="000B2E8C">
        <w:trPr>
          <w:trHeight w:val="315"/>
        </w:trPr>
        <w:tc>
          <w:tcPr>
            <w:tcW w:w="3377" w:type="pct"/>
            <w:hideMark/>
          </w:tcPr>
          <w:p w14:paraId="7B63330F" w14:textId="77777777" w:rsidR="000B2E8C" w:rsidRPr="00114EA8" w:rsidRDefault="000B2E8C" w:rsidP="00CC6F15">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Paslauga teikta nepertraukiamai</w:t>
            </w:r>
          </w:p>
        </w:tc>
        <w:tc>
          <w:tcPr>
            <w:tcW w:w="873" w:type="pct"/>
            <w:hideMark/>
          </w:tcPr>
          <w:p w14:paraId="27AABE6A"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130</w:t>
            </w:r>
          </w:p>
        </w:tc>
        <w:tc>
          <w:tcPr>
            <w:tcW w:w="750" w:type="pct"/>
            <w:hideMark/>
          </w:tcPr>
          <w:p w14:paraId="5C57A02E"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135</w:t>
            </w:r>
          </w:p>
        </w:tc>
      </w:tr>
      <w:tr w:rsidR="000B2E8C" w:rsidRPr="00114EA8" w14:paraId="3BB090C6" w14:textId="77777777" w:rsidTr="000B2E8C">
        <w:trPr>
          <w:trHeight w:val="315"/>
        </w:trPr>
        <w:tc>
          <w:tcPr>
            <w:tcW w:w="3377" w:type="pct"/>
            <w:hideMark/>
          </w:tcPr>
          <w:p w14:paraId="2F25B2E1" w14:textId="77777777" w:rsidR="000B2E8C" w:rsidRPr="00114EA8" w:rsidRDefault="000B2E8C" w:rsidP="00CC6F15">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Nutraukimų skaičius pasirinkus kitą paslaugų gavėją</w:t>
            </w:r>
          </w:p>
        </w:tc>
        <w:tc>
          <w:tcPr>
            <w:tcW w:w="873" w:type="pct"/>
            <w:hideMark/>
          </w:tcPr>
          <w:p w14:paraId="544C2818"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w:t>
            </w:r>
          </w:p>
        </w:tc>
        <w:tc>
          <w:tcPr>
            <w:tcW w:w="750" w:type="pct"/>
            <w:hideMark/>
          </w:tcPr>
          <w:p w14:paraId="08AB1011"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w:t>
            </w:r>
          </w:p>
        </w:tc>
      </w:tr>
    </w:tbl>
    <w:p w14:paraId="028D679D" w14:textId="77777777" w:rsidR="008D090B" w:rsidRPr="00114EA8" w:rsidRDefault="008D090B" w:rsidP="000B2E8C">
      <w:pPr>
        <w:pStyle w:val="prastasiniatinklio"/>
        <w:spacing w:before="0" w:beforeAutospacing="0" w:after="0" w:afterAutospacing="0"/>
        <w:ind w:firstLine="851"/>
        <w:jc w:val="both"/>
        <w:rPr>
          <w:b/>
          <w:bCs/>
          <w:lang w:val="lt-LT"/>
        </w:rPr>
      </w:pPr>
    </w:p>
    <w:p w14:paraId="44FB1985" w14:textId="1EAB9EC7" w:rsidR="000B2E8C" w:rsidRPr="00114EA8" w:rsidRDefault="00851D92" w:rsidP="00092056">
      <w:pPr>
        <w:pStyle w:val="prastasiniatinklio"/>
        <w:spacing w:before="0" w:beforeAutospacing="0" w:after="0" w:afterAutospacing="0"/>
        <w:ind w:firstLine="720"/>
        <w:jc w:val="both"/>
        <w:rPr>
          <w:lang w:val="lt-LT"/>
        </w:rPr>
      </w:pPr>
      <w:r w:rsidRPr="00114EA8">
        <w:rPr>
          <w:b/>
          <w:bCs/>
          <w:lang w:val="lt-LT"/>
        </w:rPr>
        <w:t>2.</w:t>
      </w:r>
      <w:r w:rsidR="00E86291" w:rsidRPr="00114EA8">
        <w:rPr>
          <w:lang w:val="lt-LT"/>
        </w:rPr>
        <w:t xml:space="preserve"> </w:t>
      </w:r>
      <w:r w:rsidR="00E86291" w:rsidRPr="00114EA8">
        <w:rPr>
          <w:b/>
          <w:bCs/>
          <w:lang w:val="lt-LT"/>
        </w:rPr>
        <w:t>Dienos socialinė globa asmens namuose</w:t>
      </w:r>
      <w:r w:rsidR="002E7A71">
        <w:rPr>
          <w:b/>
          <w:bCs/>
          <w:lang w:val="lt-LT"/>
        </w:rPr>
        <w:t xml:space="preserve"> ir integrali pagalba</w:t>
      </w:r>
      <w:r w:rsidR="00E86291" w:rsidRPr="00114EA8">
        <w:rPr>
          <w:lang w:val="lt-LT"/>
        </w:rPr>
        <w:t>.</w:t>
      </w:r>
      <w:r w:rsidR="00114EA8">
        <w:rPr>
          <w:lang w:val="lt-LT"/>
        </w:rPr>
        <w:t xml:space="preserve"> T</w:t>
      </w:r>
      <w:r w:rsidR="000B2E8C" w:rsidRPr="00114EA8">
        <w:rPr>
          <w:lang w:val="lt-LT"/>
        </w:rPr>
        <w:t xml:space="preserve">ai dienos metu teikiama nuolatinė specialistų pagalba asmens gyvenamojoje aplinkoje, apimanti gyvybiškai svarbių funkcijų palaikymą ir (ar) savarankiškumo ugdymą, siekiant sudaryti sąlygas asmeniui su negalia ar senyvo amžiaus asmeniui kuo ilgiau gyventi savo namuose. </w:t>
      </w:r>
      <w:r w:rsidR="002E7A71" w:rsidRPr="002E7A71">
        <w:rPr>
          <w:lang w:val="lt-LT"/>
        </w:rPr>
        <w:t xml:space="preserve">Ši paslauga Centre teikiama kartu su </w:t>
      </w:r>
      <w:r w:rsidR="002E7A71" w:rsidRPr="002E7A71">
        <w:rPr>
          <w:rStyle w:val="Grietas"/>
          <w:lang w:val="lt-LT"/>
        </w:rPr>
        <w:t>i</w:t>
      </w:r>
      <w:r w:rsidR="002E7A71" w:rsidRPr="002E7A71">
        <w:rPr>
          <w:rStyle w:val="Grietas"/>
          <w:b w:val="0"/>
          <w:bCs w:val="0"/>
          <w:lang w:val="lt-LT"/>
        </w:rPr>
        <w:t>ntegralia pagalba</w:t>
      </w:r>
      <w:r w:rsidR="002E7A71" w:rsidRPr="002E7A71">
        <w:rPr>
          <w:lang w:val="lt-LT"/>
        </w:rPr>
        <w:t xml:space="preserve">, kuri įgyvendinama vykdant projektą </w:t>
      </w:r>
      <w:r w:rsidR="002E7A71" w:rsidRPr="002E7A71">
        <w:rPr>
          <w:rStyle w:val="Emfaz"/>
          <w:lang w:val="lt-LT"/>
        </w:rPr>
        <w:t>„Integralios pagalbos teikimas ir plėtra Lietuvos savivaldybėse“ (Nr. 07-003-P-0001)</w:t>
      </w:r>
      <w:r w:rsidR="002E7A71" w:rsidRPr="002E7A71">
        <w:rPr>
          <w:lang w:val="lt-LT"/>
        </w:rPr>
        <w:t>. Integrali pagalba apima socialinių paslaugų ir slaugos paslaugų derinimą asmens namuose, užtikrinant kompleksišką pagalbą ir geresnį individualių poreikių atliepimą. Paslaugų gavėjų skaičius abiejose paslaugose sutampa, nes integrali pagalba yra teikiama tiems patiems dienos socialinės globos asmens namuose gavėjams</w:t>
      </w:r>
      <w:r w:rsidR="002E7A71">
        <w:t>.</w:t>
      </w:r>
    </w:p>
    <w:p w14:paraId="75E7AFC7" w14:textId="77777777" w:rsidR="00CE4AAA" w:rsidRDefault="000B2E8C" w:rsidP="00092056">
      <w:pPr>
        <w:pStyle w:val="prastasiniatinklio"/>
        <w:spacing w:before="0" w:beforeAutospacing="0" w:after="0" w:afterAutospacing="0"/>
        <w:ind w:firstLine="720"/>
        <w:jc w:val="both"/>
        <w:rPr>
          <w:lang w:val="lt-LT"/>
        </w:rPr>
      </w:pPr>
      <w:r w:rsidRPr="000B2E8C">
        <w:rPr>
          <w:lang w:val="lt-LT"/>
        </w:rPr>
        <w:t>2025 metais paslaugos gavėjų skaičius nežymiai sumažėjo, kartu sumažėjo ir paslaugų nutraukimų skaičius, kas rodo mažesnę gavėjų kaitą ir stabilesnį paslaugos tęstinumą</w:t>
      </w:r>
      <w:r w:rsidR="00750132" w:rsidRPr="00114EA8">
        <w:rPr>
          <w:lang w:val="lt-LT"/>
        </w:rPr>
        <w:t xml:space="preserve"> (žr. 2 lentelę)</w:t>
      </w:r>
      <w:r w:rsidRPr="000B2E8C">
        <w:rPr>
          <w:lang w:val="lt-LT"/>
        </w:rPr>
        <w:t xml:space="preserve">. Tuo pačiu padidėjo paslaugos intensyvumas – vienam gavėjui vidutiniškai suteiktų valandų skaičius augo, todėl paslauga tapo labiau orientuota į intensyvesnį, individualizuotą pagalbos teikimą. Poreikių pervertinimų mažinant paslaugos trukmę padaugėjo, kas gali būti siejama su poreikio dinamiškumu ir būtinybe lanksčiai derinti paslaugos apimtį pagal asmens būklės pokyčius. </w:t>
      </w:r>
    </w:p>
    <w:p w14:paraId="700ECB9F" w14:textId="02B5075A" w:rsidR="000B2E8C" w:rsidRPr="00114EA8" w:rsidRDefault="000B2E8C" w:rsidP="00092056">
      <w:pPr>
        <w:pStyle w:val="prastasiniatinklio"/>
        <w:spacing w:before="0" w:beforeAutospacing="0" w:after="0" w:afterAutospacing="0"/>
        <w:ind w:firstLine="720"/>
        <w:jc w:val="both"/>
        <w:rPr>
          <w:lang w:val="lt-LT"/>
        </w:rPr>
      </w:pPr>
      <w:r w:rsidRPr="000B2E8C">
        <w:rPr>
          <w:lang w:val="lt-LT"/>
        </w:rPr>
        <w:t>2026 metais prioritetas – užtikrinti paslaugos prieinamumą ir intensyvumo valdymą, derinant žmogiškuosius išteklius su augančiu individualios pagalbos poreikiu.</w:t>
      </w:r>
    </w:p>
    <w:p w14:paraId="37CFA0E8" w14:textId="77777777" w:rsidR="000B2E8C" w:rsidRPr="000B2E8C" w:rsidRDefault="000B2E8C" w:rsidP="00092056">
      <w:pPr>
        <w:pStyle w:val="prastasiniatinklio"/>
        <w:spacing w:before="0" w:beforeAutospacing="0" w:after="0" w:afterAutospacing="0"/>
        <w:ind w:firstLine="720"/>
        <w:jc w:val="both"/>
        <w:rPr>
          <w:lang w:val="lt-LT"/>
        </w:rPr>
      </w:pPr>
    </w:p>
    <w:p w14:paraId="0CADDC5C" w14:textId="7D495E56" w:rsidR="00020348" w:rsidRPr="00114EA8" w:rsidRDefault="000B2E8C" w:rsidP="00092056">
      <w:pPr>
        <w:pStyle w:val="prastasiniatinklio"/>
        <w:spacing w:before="0" w:beforeAutospacing="0" w:after="0" w:afterAutospacing="0"/>
        <w:ind w:firstLine="720"/>
        <w:jc w:val="both"/>
        <w:rPr>
          <w:lang w:val="lt-LT"/>
        </w:rPr>
      </w:pPr>
      <w:r w:rsidRPr="00114EA8">
        <w:rPr>
          <w:lang w:val="lt-LT"/>
        </w:rPr>
        <w:t>2 lentelė. Dienos socialinės globos asmens namuose rodikliai.</w:t>
      </w:r>
    </w:p>
    <w:tbl>
      <w:tblPr>
        <w:tblStyle w:val="Lentelstinklelis4"/>
        <w:tblW w:w="5000" w:type="pct"/>
        <w:jc w:val="center"/>
        <w:tblLook w:val="04A0" w:firstRow="1" w:lastRow="0" w:firstColumn="1" w:lastColumn="0" w:noHBand="0" w:noVBand="1"/>
      </w:tblPr>
      <w:tblGrid>
        <w:gridCol w:w="6049"/>
        <w:gridCol w:w="1571"/>
        <w:gridCol w:w="2008"/>
      </w:tblGrid>
      <w:tr w:rsidR="000B2E8C" w:rsidRPr="00114EA8" w14:paraId="4D84644A" w14:textId="77777777" w:rsidTr="00F33595">
        <w:trPr>
          <w:jc w:val="center"/>
        </w:trPr>
        <w:tc>
          <w:tcPr>
            <w:tcW w:w="3141" w:type="pct"/>
            <w:shd w:val="clear" w:color="auto" w:fill="E8E8E8" w:themeFill="background2"/>
          </w:tcPr>
          <w:p w14:paraId="04EB6CB9" w14:textId="77777777" w:rsidR="000B2E8C" w:rsidRPr="00114EA8" w:rsidRDefault="000B2E8C"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816" w:type="pct"/>
            <w:shd w:val="clear" w:color="auto" w:fill="E8E8E8" w:themeFill="background2"/>
            <w:vAlign w:val="center"/>
          </w:tcPr>
          <w:p w14:paraId="56B6AAA1" w14:textId="77777777" w:rsidR="000B2E8C" w:rsidRPr="00114EA8" w:rsidRDefault="000B2E8C"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1042" w:type="pct"/>
            <w:shd w:val="clear" w:color="auto" w:fill="E8E8E8" w:themeFill="background2"/>
          </w:tcPr>
          <w:p w14:paraId="38BCCFE2" w14:textId="77777777" w:rsidR="000B2E8C" w:rsidRPr="00114EA8" w:rsidRDefault="000B2E8C"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0B2E8C" w:rsidRPr="00114EA8" w14:paraId="38AB6E96" w14:textId="77777777" w:rsidTr="00F33595">
        <w:trPr>
          <w:jc w:val="center"/>
        </w:trPr>
        <w:tc>
          <w:tcPr>
            <w:tcW w:w="5000" w:type="pct"/>
            <w:gridSpan w:val="3"/>
            <w:shd w:val="clear" w:color="auto" w:fill="E8E8E8" w:themeFill="background2"/>
          </w:tcPr>
          <w:p w14:paraId="7B5A976A" w14:textId="0A2F1813" w:rsidR="000B2E8C" w:rsidRPr="00114EA8" w:rsidRDefault="000B2E8C"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0B2E8C" w:rsidRPr="00114EA8" w14:paraId="0BCBA1C7" w14:textId="77777777" w:rsidTr="00613167">
        <w:trPr>
          <w:trHeight w:val="358"/>
          <w:jc w:val="center"/>
        </w:trPr>
        <w:tc>
          <w:tcPr>
            <w:tcW w:w="3141" w:type="pct"/>
          </w:tcPr>
          <w:p w14:paraId="23BE355A" w14:textId="4AF2D5DE" w:rsidR="000B2E8C" w:rsidRPr="00114EA8" w:rsidRDefault="000B2E8C"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Sprendimų skaičius gauti paslaugą (gautų iš Savivaldybės)</w:t>
            </w:r>
          </w:p>
        </w:tc>
        <w:tc>
          <w:tcPr>
            <w:tcW w:w="816" w:type="pct"/>
          </w:tcPr>
          <w:p w14:paraId="531194C3" w14:textId="77777777" w:rsidR="000B2E8C" w:rsidRPr="00114EA8" w:rsidRDefault="000B2E8C" w:rsidP="00CC6F15">
            <w:pPr>
              <w:tabs>
                <w:tab w:val="left" w:pos="993"/>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14</w:t>
            </w:r>
          </w:p>
        </w:tc>
        <w:tc>
          <w:tcPr>
            <w:tcW w:w="1042" w:type="pct"/>
          </w:tcPr>
          <w:p w14:paraId="6484D939" w14:textId="77777777" w:rsidR="000B2E8C" w:rsidRPr="00114EA8" w:rsidRDefault="000B2E8C" w:rsidP="00CC6F15">
            <w:pPr>
              <w:tabs>
                <w:tab w:val="left" w:pos="2552"/>
              </w:tabs>
              <w:ind w:left="19"/>
              <w:jc w:val="center"/>
              <w:rPr>
                <w:rFonts w:ascii="Times New Roman" w:hAnsi="Times New Roman" w:cs="Times New Roman"/>
                <w:sz w:val="24"/>
                <w:szCs w:val="24"/>
              </w:rPr>
            </w:pPr>
            <w:r w:rsidRPr="00114EA8">
              <w:rPr>
                <w:rFonts w:ascii="Times New Roman" w:hAnsi="Times New Roman" w:cs="Times New Roman"/>
                <w:sz w:val="24"/>
                <w:szCs w:val="24"/>
              </w:rPr>
              <w:t>11</w:t>
            </w:r>
          </w:p>
        </w:tc>
      </w:tr>
      <w:tr w:rsidR="000B2E8C" w:rsidRPr="00114EA8" w14:paraId="442A7E91" w14:textId="77777777" w:rsidTr="00613167">
        <w:trPr>
          <w:trHeight w:val="263"/>
          <w:jc w:val="center"/>
        </w:trPr>
        <w:tc>
          <w:tcPr>
            <w:tcW w:w="3141" w:type="pct"/>
          </w:tcPr>
          <w:p w14:paraId="1E0A03E5" w14:textId="77777777" w:rsidR="000B2E8C" w:rsidRPr="00114EA8" w:rsidRDefault="000B2E8C"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Paslaugų gavėjai</w:t>
            </w:r>
          </w:p>
        </w:tc>
        <w:tc>
          <w:tcPr>
            <w:tcW w:w="816" w:type="pct"/>
          </w:tcPr>
          <w:p w14:paraId="01442F4D" w14:textId="77777777" w:rsidR="000B2E8C" w:rsidRPr="00114EA8" w:rsidRDefault="000B2E8C" w:rsidP="00CC6F15">
            <w:pPr>
              <w:tabs>
                <w:tab w:val="left" w:pos="993"/>
                <w:tab w:val="left" w:pos="2552"/>
              </w:tabs>
              <w:suppressAutoHyphens/>
              <w:autoSpaceDN w:val="0"/>
              <w:jc w:val="center"/>
              <w:textAlignment w:val="baseline"/>
              <w:rPr>
                <w:rFonts w:ascii="Times New Roman" w:eastAsia="Times New Roman" w:hAnsi="Times New Roman" w:cs="Times New Roman"/>
                <w:sz w:val="24"/>
                <w:szCs w:val="24"/>
              </w:rPr>
            </w:pPr>
            <w:r w:rsidRPr="00114EA8">
              <w:rPr>
                <w:rFonts w:ascii="Times New Roman" w:hAnsi="Times New Roman" w:cs="Times New Roman"/>
                <w:sz w:val="24"/>
                <w:szCs w:val="24"/>
              </w:rPr>
              <w:t>44</w:t>
            </w:r>
          </w:p>
        </w:tc>
        <w:tc>
          <w:tcPr>
            <w:tcW w:w="1042" w:type="pct"/>
          </w:tcPr>
          <w:p w14:paraId="2FD75EE9" w14:textId="77777777" w:rsidR="000B2E8C" w:rsidRPr="00114EA8" w:rsidRDefault="000B2E8C" w:rsidP="00CC6F15">
            <w:pPr>
              <w:tabs>
                <w:tab w:val="left" w:pos="2552"/>
              </w:tabs>
              <w:ind w:left="19"/>
              <w:jc w:val="center"/>
              <w:rPr>
                <w:rFonts w:ascii="Times New Roman" w:hAnsi="Times New Roman" w:cs="Times New Roman"/>
                <w:sz w:val="24"/>
                <w:szCs w:val="24"/>
              </w:rPr>
            </w:pPr>
            <w:r w:rsidRPr="00114EA8">
              <w:rPr>
                <w:rFonts w:ascii="Times New Roman" w:hAnsi="Times New Roman" w:cs="Times New Roman"/>
                <w:sz w:val="24"/>
                <w:szCs w:val="24"/>
              </w:rPr>
              <w:t>41</w:t>
            </w:r>
          </w:p>
        </w:tc>
      </w:tr>
      <w:tr w:rsidR="000B2E8C" w:rsidRPr="00114EA8" w14:paraId="60630BB1" w14:textId="77777777" w:rsidTr="00613167">
        <w:trPr>
          <w:trHeight w:val="284"/>
          <w:jc w:val="center"/>
        </w:trPr>
        <w:tc>
          <w:tcPr>
            <w:tcW w:w="3141" w:type="pct"/>
          </w:tcPr>
          <w:p w14:paraId="2D46592B" w14:textId="77777777" w:rsidR="000B2E8C" w:rsidRPr="00114EA8" w:rsidRDefault="000B2E8C" w:rsidP="00CC6F15">
            <w:pPr>
              <w:tabs>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Paslaugų nutraukimas</w:t>
            </w:r>
          </w:p>
        </w:tc>
        <w:tc>
          <w:tcPr>
            <w:tcW w:w="816" w:type="pct"/>
          </w:tcPr>
          <w:p w14:paraId="7ED78DF3" w14:textId="77777777" w:rsidR="000B2E8C" w:rsidRPr="00114EA8" w:rsidRDefault="000B2E8C" w:rsidP="00CC6F15">
            <w:pPr>
              <w:tabs>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12</w:t>
            </w:r>
          </w:p>
        </w:tc>
        <w:tc>
          <w:tcPr>
            <w:tcW w:w="1042" w:type="pct"/>
          </w:tcPr>
          <w:p w14:paraId="2E6DA07C" w14:textId="77777777" w:rsidR="000B2E8C" w:rsidRPr="00114EA8" w:rsidRDefault="000B2E8C"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9</w:t>
            </w:r>
          </w:p>
        </w:tc>
      </w:tr>
      <w:tr w:rsidR="000B2E8C" w:rsidRPr="00114EA8" w14:paraId="53A7EC8F" w14:textId="77777777" w:rsidTr="00F33595">
        <w:trPr>
          <w:trHeight w:val="367"/>
          <w:jc w:val="center"/>
        </w:trPr>
        <w:tc>
          <w:tcPr>
            <w:tcW w:w="5000" w:type="pct"/>
            <w:gridSpan w:val="3"/>
            <w:shd w:val="clear" w:color="auto" w:fill="F2F2F2" w:themeFill="background1" w:themeFillShade="F2"/>
          </w:tcPr>
          <w:p w14:paraId="135E2982" w14:textId="6D596090" w:rsidR="000B2E8C" w:rsidRPr="00114EA8" w:rsidRDefault="000B2E8C"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intensyvumas</w:t>
            </w:r>
          </w:p>
        </w:tc>
      </w:tr>
      <w:tr w:rsidR="000B2E8C" w:rsidRPr="00114EA8" w14:paraId="52D2F64C" w14:textId="77777777" w:rsidTr="00F33595">
        <w:trPr>
          <w:trHeight w:val="315"/>
          <w:jc w:val="center"/>
        </w:trPr>
        <w:tc>
          <w:tcPr>
            <w:tcW w:w="3141" w:type="pct"/>
            <w:hideMark/>
          </w:tcPr>
          <w:p w14:paraId="6C2B04FC" w14:textId="77777777" w:rsidR="000B2E8C" w:rsidRPr="00114EA8" w:rsidRDefault="000B2E8C" w:rsidP="00CC6F15">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Suteiktų paslaugų vidutinis valandų skaičius 1 gavėjui</w:t>
            </w:r>
          </w:p>
        </w:tc>
        <w:tc>
          <w:tcPr>
            <w:tcW w:w="816" w:type="pct"/>
            <w:tcBorders>
              <w:top w:val="single" w:sz="6" w:space="0" w:color="000000"/>
              <w:left w:val="single" w:sz="6" w:space="0" w:color="000000"/>
              <w:bottom w:val="single" w:sz="6" w:space="0" w:color="000000"/>
              <w:right w:val="single" w:sz="6" w:space="0" w:color="000000"/>
            </w:tcBorders>
            <w:hideMark/>
          </w:tcPr>
          <w:p w14:paraId="496B2BFC"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640</w:t>
            </w:r>
          </w:p>
        </w:tc>
        <w:tc>
          <w:tcPr>
            <w:tcW w:w="1042" w:type="pct"/>
            <w:tcBorders>
              <w:top w:val="single" w:sz="6" w:space="0" w:color="000000"/>
              <w:left w:val="single" w:sz="6" w:space="0" w:color="CCCCCC"/>
              <w:bottom w:val="single" w:sz="6" w:space="0" w:color="000000"/>
              <w:right w:val="single" w:sz="6" w:space="0" w:color="000000"/>
            </w:tcBorders>
            <w:hideMark/>
          </w:tcPr>
          <w:p w14:paraId="2F8346E1"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690</w:t>
            </w:r>
          </w:p>
        </w:tc>
      </w:tr>
      <w:tr w:rsidR="000B2E8C" w:rsidRPr="00114EA8" w14:paraId="5BDBB80F" w14:textId="77777777" w:rsidTr="00F33595">
        <w:trPr>
          <w:trHeight w:val="315"/>
          <w:jc w:val="center"/>
        </w:trPr>
        <w:tc>
          <w:tcPr>
            <w:tcW w:w="3141" w:type="pct"/>
            <w:hideMark/>
          </w:tcPr>
          <w:p w14:paraId="023F9DED" w14:textId="77777777" w:rsidR="000B2E8C" w:rsidRPr="00114EA8" w:rsidRDefault="000B2E8C" w:rsidP="00CC6F15">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Poreikių pervertinimas didinant paslaugos trukmę</w:t>
            </w:r>
          </w:p>
        </w:tc>
        <w:tc>
          <w:tcPr>
            <w:tcW w:w="816" w:type="pct"/>
            <w:hideMark/>
          </w:tcPr>
          <w:p w14:paraId="5D9A382E"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w:t>
            </w:r>
          </w:p>
        </w:tc>
        <w:tc>
          <w:tcPr>
            <w:tcW w:w="1042" w:type="pct"/>
            <w:hideMark/>
          </w:tcPr>
          <w:p w14:paraId="006A2791"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0</w:t>
            </w:r>
          </w:p>
        </w:tc>
      </w:tr>
      <w:tr w:rsidR="000B2E8C" w:rsidRPr="00114EA8" w14:paraId="75F13DAD" w14:textId="77777777" w:rsidTr="00F33595">
        <w:trPr>
          <w:trHeight w:val="315"/>
          <w:jc w:val="center"/>
        </w:trPr>
        <w:tc>
          <w:tcPr>
            <w:tcW w:w="3141" w:type="pct"/>
            <w:hideMark/>
          </w:tcPr>
          <w:p w14:paraId="1730FA51" w14:textId="77777777" w:rsidR="000B2E8C" w:rsidRPr="00114EA8" w:rsidRDefault="000B2E8C" w:rsidP="00CC6F15">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Poreikių pervertinimas mažinant paslaugos trukmę</w:t>
            </w:r>
          </w:p>
        </w:tc>
        <w:tc>
          <w:tcPr>
            <w:tcW w:w="816" w:type="pct"/>
            <w:hideMark/>
          </w:tcPr>
          <w:p w14:paraId="4CFFA800"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7</w:t>
            </w:r>
          </w:p>
        </w:tc>
        <w:tc>
          <w:tcPr>
            <w:tcW w:w="1042" w:type="pct"/>
            <w:hideMark/>
          </w:tcPr>
          <w:p w14:paraId="06DCF925"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10</w:t>
            </w:r>
          </w:p>
        </w:tc>
      </w:tr>
      <w:tr w:rsidR="000B2E8C" w:rsidRPr="00114EA8" w14:paraId="754BD40E" w14:textId="77777777" w:rsidTr="00F33595">
        <w:trPr>
          <w:trHeight w:val="315"/>
          <w:jc w:val="center"/>
        </w:trPr>
        <w:tc>
          <w:tcPr>
            <w:tcW w:w="5000" w:type="pct"/>
            <w:gridSpan w:val="3"/>
            <w:shd w:val="clear" w:color="auto" w:fill="F2F2F2" w:themeFill="background1" w:themeFillShade="F2"/>
          </w:tcPr>
          <w:p w14:paraId="20BFF122" w14:textId="0FDB2F05" w:rsidR="000B2E8C" w:rsidRPr="00114EA8" w:rsidRDefault="000B2E8C" w:rsidP="00CC6F15">
            <w:pPr>
              <w:tabs>
                <w:tab w:val="left" w:pos="2552"/>
              </w:tabs>
              <w:jc w:val="center"/>
              <w:rPr>
                <w:rFonts w:ascii="Times New Roman" w:eastAsia="Times New Roman" w:hAnsi="Times New Roman" w:cs="Times New Roman"/>
                <w:b/>
                <w:bCs/>
                <w:sz w:val="24"/>
                <w:szCs w:val="24"/>
              </w:rPr>
            </w:pPr>
            <w:r w:rsidRPr="00114EA8">
              <w:rPr>
                <w:rFonts w:ascii="Times New Roman" w:eastAsia="Times New Roman" w:hAnsi="Times New Roman" w:cs="Times New Roman"/>
                <w:b/>
                <w:bCs/>
                <w:sz w:val="24"/>
                <w:szCs w:val="24"/>
              </w:rPr>
              <w:t>Paslaugos tęstinumas</w:t>
            </w:r>
          </w:p>
        </w:tc>
      </w:tr>
      <w:tr w:rsidR="000B2E8C" w:rsidRPr="00114EA8" w14:paraId="6FDAD794" w14:textId="77777777" w:rsidTr="00F33595">
        <w:trPr>
          <w:trHeight w:val="315"/>
          <w:jc w:val="center"/>
        </w:trPr>
        <w:tc>
          <w:tcPr>
            <w:tcW w:w="3141" w:type="pct"/>
            <w:hideMark/>
          </w:tcPr>
          <w:p w14:paraId="791314D1" w14:textId="77777777" w:rsidR="000B2E8C" w:rsidRPr="00114EA8" w:rsidRDefault="000B2E8C" w:rsidP="00CC6F15">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Paslauga teikta nepertraukiamai</w:t>
            </w:r>
          </w:p>
        </w:tc>
        <w:tc>
          <w:tcPr>
            <w:tcW w:w="816" w:type="pct"/>
            <w:hideMark/>
          </w:tcPr>
          <w:p w14:paraId="6C12A051"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130</w:t>
            </w:r>
          </w:p>
        </w:tc>
        <w:tc>
          <w:tcPr>
            <w:tcW w:w="1042" w:type="pct"/>
            <w:hideMark/>
          </w:tcPr>
          <w:p w14:paraId="219D3026"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135</w:t>
            </w:r>
          </w:p>
        </w:tc>
      </w:tr>
      <w:tr w:rsidR="000B2E8C" w:rsidRPr="00114EA8" w14:paraId="7FAAD8F6" w14:textId="77777777" w:rsidTr="00F33595">
        <w:trPr>
          <w:trHeight w:val="315"/>
          <w:jc w:val="center"/>
        </w:trPr>
        <w:tc>
          <w:tcPr>
            <w:tcW w:w="3141" w:type="pct"/>
            <w:hideMark/>
          </w:tcPr>
          <w:p w14:paraId="398D4AEB" w14:textId="77777777" w:rsidR="000B2E8C" w:rsidRPr="00114EA8" w:rsidRDefault="000B2E8C" w:rsidP="00CC6F15">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lastRenderedPageBreak/>
              <w:t>Nutraukimų skaičius pasirinkus kitą paslaugų gavėją</w:t>
            </w:r>
          </w:p>
        </w:tc>
        <w:tc>
          <w:tcPr>
            <w:tcW w:w="816" w:type="pct"/>
            <w:hideMark/>
          </w:tcPr>
          <w:p w14:paraId="7C7FE07A"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0</w:t>
            </w:r>
          </w:p>
        </w:tc>
        <w:tc>
          <w:tcPr>
            <w:tcW w:w="1042" w:type="pct"/>
            <w:hideMark/>
          </w:tcPr>
          <w:p w14:paraId="50D3909F" w14:textId="77777777" w:rsidR="000B2E8C" w:rsidRPr="00114EA8" w:rsidRDefault="000B2E8C" w:rsidP="00CC6F15">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2</w:t>
            </w:r>
          </w:p>
        </w:tc>
      </w:tr>
    </w:tbl>
    <w:p w14:paraId="58524589" w14:textId="77777777" w:rsidR="00851D92" w:rsidRDefault="00851D92" w:rsidP="00CC6F15">
      <w:pPr>
        <w:spacing w:after="0"/>
        <w:jc w:val="both"/>
        <w:rPr>
          <w:rFonts w:ascii="Times New Roman" w:hAnsi="Times New Roman" w:cs="Times New Roman"/>
          <w:sz w:val="24"/>
          <w:szCs w:val="24"/>
        </w:rPr>
      </w:pPr>
    </w:p>
    <w:p w14:paraId="2A9C51FE" w14:textId="77777777" w:rsidR="0030153B" w:rsidRPr="0030153B" w:rsidRDefault="00851D92" w:rsidP="00092056">
      <w:pPr>
        <w:pStyle w:val="prastasiniatinklio"/>
        <w:spacing w:before="0" w:beforeAutospacing="0" w:after="0" w:afterAutospacing="0"/>
        <w:ind w:firstLine="720"/>
        <w:jc w:val="both"/>
        <w:rPr>
          <w:lang w:val="lt-LT"/>
        </w:rPr>
      </w:pPr>
      <w:r w:rsidRPr="00114EA8">
        <w:rPr>
          <w:b/>
          <w:bCs/>
          <w:lang w:val="lt-LT"/>
        </w:rPr>
        <w:t>3. Globos centro paslaugos</w:t>
      </w:r>
      <w:r w:rsidR="00E86291" w:rsidRPr="00114EA8">
        <w:rPr>
          <w:lang w:val="lt-LT"/>
        </w:rPr>
        <w:t>.</w:t>
      </w:r>
      <w:r w:rsidR="00114EA8">
        <w:rPr>
          <w:lang w:val="lt-LT"/>
        </w:rPr>
        <w:t xml:space="preserve"> </w:t>
      </w:r>
      <w:r w:rsidR="0030153B" w:rsidRPr="0030153B">
        <w:rPr>
          <w:lang w:val="lt-LT"/>
        </w:rPr>
        <w:t>Tai kompleksinė pagalba tėvų globos netekusiems vaikams, globėjams (rūpintojams), budintiems ir nuolatiniams globotojams, įtėviams bei asmenims, ketinantiems jais tapti. Paslaugos apima konsultacinę, psichosocialinę, informacinę ir metodinę pagalbą, globėjų parengimą ir lydėjimą, siekiant užtikrinti vaikų globą šeimai artimoje aplinkoje ir mažinti institucinės globos poreikį.</w:t>
      </w:r>
    </w:p>
    <w:p w14:paraId="1CE7B22B" w14:textId="77777777" w:rsidR="0030153B" w:rsidRPr="0030153B" w:rsidRDefault="0030153B" w:rsidP="00490006">
      <w:pPr>
        <w:pStyle w:val="prastasiniatinklio"/>
        <w:spacing w:after="0" w:afterAutospacing="0"/>
        <w:ind w:firstLine="720"/>
        <w:jc w:val="both"/>
        <w:rPr>
          <w:lang w:val="lt-LT"/>
        </w:rPr>
      </w:pPr>
      <w:r w:rsidRPr="0030153B">
        <w:rPr>
          <w:lang w:val="lt-LT"/>
        </w:rPr>
        <w:t xml:space="preserve">Remiantis 2025 metų duomenimis (žr. 3 lentelę) Globos centro veikloje stebimas paslaugos intensyvumo augimas. Tris kartus padidėjo vaikų, kuriems nustatyta laikina globa pas budinčius globotojus, skaičius, taip pat reikšmingai pailgėjo jų buvimo trukmė. Vidutinė vaiko buvimo pas budintį globotoją trukmė išaugo nuo 3 iki 12 dienų. Šie rodikliai rodo operatyvų reagavimą į krizines situacijas ir gebėjimą užtikrinti vaikų apgyvendinimą šeimai artimoje aplinkoje. Bendras per metus globojamų vaikų skaičius nežymiai sumažėjo, nuo 84 iki 80 vaikų per metus, kuriais rūpinosi 53 globėjai. Šį pokytį lėmė dalies vaikų pilnametystė ir globos santykių pasibaigimas natūralia tvarka. Paskutinės metų dienos duomenimis, padėtis išlieka stabili: globojamų (rūpinamų) vaikų skaičius siekia 68 vaikus ir 43 globėjus (rūpintojus). </w:t>
      </w:r>
    </w:p>
    <w:p w14:paraId="56DA84F3" w14:textId="27FC80D8" w:rsidR="0030153B" w:rsidRPr="0030153B" w:rsidRDefault="0030153B" w:rsidP="00490006">
      <w:pPr>
        <w:pStyle w:val="prastasiniatinklio"/>
        <w:spacing w:before="0" w:beforeAutospacing="0" w:after="0" w:afterAutospacing="0"/>
        <w:ind w:firstLine="720"/>
        <w:jc w:val="both"/>
        <w:rPr>
          <w:lang w:val="lt-LT"/>
        </w:rPr>
      </w:pPr>
      <w:r w:rsidRPr="0030153B">
        <w:rPr>
          <w:lang w:val="lt-LT"/>
        </w:rPr>
        <w:t>Šakių rajono savivaldybėje padidėjo budinčių globotojų skaičius, kas stiprina savivaldybės gebėjimą reaguoti į skubius vaikų apsaugos atvejus. Reikšmingai išaugo paruoštų globėjų skaičius, tai yra 2,7 karto daugiau nei 2024 metais. Šis rodiklis patvirtina aktyvų specialistų darbą stiprinant globėjų tinklą ir investiciją į ilgalaikį globos sistemos tvarumą.</w:t>
      </w:r>
    </w:p>
    <w:p w14:paraId="49CFD7BE" w14:textId="182B2F6D" w:rsidR="00750132" w:rsidRPr="00750132" w:rsidRDefault="00750132" w:rsidP="00490006">
      <w:pPr>
        <w:pStyle w:val="prastasiniatinklio"/>
        <w:spacing w:before="0" w:beforeAutospacing="0" w:after="0" w:afterAutospacing="0"/>
        <w:ind w:firstLine="720"/>
        <w:jc w:val="both"/>
        <w:rPr>
          <w:lang w:val="lt-LT"/>
        </w:rPr>
      </w:pPr>
      <w:r w:rsidRPr="00750132">
        <w:rPr>
          <w:lang w:val="lt-LT"/>
        </w:rPr>
        <w:t>2026 metais prioritetas – toliau plėsti globėjų tinklą, stiprinti budinčių globotojų pasirengimą ir užtikrinti pakankamus specialistų pajėgumus, reaguojant į augantį laikinosios globos poreikį.</w:t>
      </w:r>
    </w:p>
    <w:p w14:paraId="09D7F246" w14:textId="77777777" w:rsidR="00750132" w:rsidRPr="00114EA8" w:rsidRDefault="00750132" w:rsidP="00490006">
      <w:pPr>
        <w:pStyle w:val="prastasiniatinklio"/>
        <w:spacing w:before="0" w:beforeAutospacing="0" w:after="0" w:afterAutospacing="0"/>
        <w:ind w:firstLine="720"/>
        <w:jc w:val="both"/>
        <w:rPr>
          <w:lang w:val="lt-LT"/>
        </w:rPr>
      </w:pPr>
    </w:p>
    <w:p w14:paraId="7F902BEF" w14:textId="2BB01DDB" w:rsidR="00B256FE" w:rsidRPr="00114EA8" w:rsidRDefault="00B256FE" w:rsidP="00490006">
      <w:pPr>
        <w:pStyle w:val="prastasiniatinklio"/>
        <w:spacing w:before="0" w:beforeAutospacing="0" w:after="0" w:afterAutospacing="0"/>
        <w:ind w:firstLine="720"/>
        <w:jc w:val="both"/>
        <w:rPr>
          <w:lang w:val="lt-LT"/>
        </w:rPr>
      </w:pPr>
      <w:r w:rsidRPr="00114EA8">
        <w:rPr>
          <w:lang w:val="lt-LT"/>
        </w:rPr>
        <w:t xml:space="preserve">3 </w:t>
      </w:r>
      <w:r w:rsidR="00114EA8" w:rsidRPr="00114EA8">
        <w:rPr>
          <w:lang w:val="lt-LT"/>
        </w:rPr>
        <w:t>lentel</w:t>
      </w:r>
      <w:r w:rsidR="00750132" w:rsidRPr="00114EA8">
        <w:rPr>
          <w:lang w:val="lt-LT"/>
        </w:rPr>
        <w:t>ė</w:t>
      </w:r>
      <w:r w:rsidRPr="00114EA8">
        <w:rPr>
          <w:lang w:val="lt-LT"/>
        </w:rPr>
        <w:t>. Globos centro rodikliai.</w:t>
      </w:r>
    </w:p>
    <w:tbl>
      <w:tblPr>
        <w:tblStyle w:val="Lentelstinklelis"/>
        <w:tblW w:w="0" w:type="auto"/>
        <w:tblInd w:w="108" w:type="dxa"/>
        <w:tblLook w:val="04A0" w:firstRow="1" w:lastRow="0" w:firstColumn="1" w:lastColumn="0" w:noHBand="0" w:noVBand="1"/>
      </w:tblPr>
      <w:tblGrid>
        <w:gridCol w:w="6600"/>
        <w:gridCol w:w="1416"/>
        <w:gridCol w:w="1504"/>
      </w:tblGrid>
      <w:tr w:rsidR="00B256FE" w:rsidRPr="00114EA8" w14:paraId="59A63AB9" w14:textId="77777777" w:rsidTr="00B256FE">
        <w:tc>
          <w:tcPr>
            <w:tcW w:w="6301" w:type="dxa"/>
            <w:shd w:val="clear" w:color="auto" w:fill="E8E8E8" w:themeFill="background2"/>
          </w:tcPr>
          <w:p w14:paraId="6E7455F3" w14:textId="77777777" w:rsidR="00B256FE" w:rsidRPr="00114EA8" w:rsidRDefault="00B256FE" w:rsidP="00613167">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1610" w:type="dxa"/>
            <w:shd w:val="clear" w:color="auto" w:fill="E8E8E8" w:themeFill="background2"/>
            <w:vAlign w:val="center"/>
          </w:tcPr>
          <w:p w14:paraId="00123036" w14:textId="77777777" w:rsidR="00B256FE" w:rsidRPr="00114EA8" w:rsidRDefault="00B256FE" w:rsidP="00613167">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1730" w:type="dxa"/>
            <w:shd w:val="clear" w:color="auto" w:fill="E8E8E8" w:themeFill="background2"/>
          </w:tcPr>
          <w:p w14:paraId="54D02E81" w14:textId="77777777" w:rsidR="00B256FE" w:rsidRPr="00114EA8" w:rsidRDefault="00B256FE" w:rsidP="00613167">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B256FE" w:rsidRPr="00114EA8" w14:paraId="619D2766" w14:textId="77777777" w:rsidTr="00CC6F15">
        <w:tc>
          <w:tcPr>
            <w:tcW w:w="9641" w:type="dxa"/>
            <w:gridSpan w:val="3"/>
            <w:shd w:val="clear" w:color="auto" w:fill="E8E8E8" w:themeFill="background2"/>
          </w:tcPr>
          <w:p w14:paraId="772CC899" w14:textId="49135190" w:rsidR="00B256FE" w:rsidRPr="00114EA8" w:rsidRDefault="00B256FE" w:rsidP="00613167">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B256FE" w:rsidRPr="00613167" w14:paraId="43D02F88" w14:textId="77777777" w:rsidTr="00613167">
        <w:trPr>
          <w:trHeight w:val="394"/>
        </w:trPr>
        <w:tc>
          <w:tcPr>
            <w:tcW w:w="6301" w:type="dxa"/>
          </w:tcPr>
          <w:p w14:paraId="64FD66D8" w14:textId="77777777" w:rsidR="00B256FE" w:rsidRPr="00613167" w:rsidRDefault="00B256FE" w:rsidP="00613167">
            <w:pPr>
              <w:tabs>
                <w:tab w:val="left" w:pos="2552"/>
              </w:tabs>
              <w:rPr>
                <w:rFonts w:ascii="Times New Roman" w:eastAsia="Times New Roman" w:hAnsi="Times New Roman" w:cs="Times New Roman"/>
                <w:sz w:val="24"/>
                <w:szCs w:val="24"/>
              </w:rPr>
            </w:pPr>
            <w:r w:rsidRPr="00613167">
              <w:rPr>
                <w:rFonts w:ascii="Times New Roman" w:eastAsia="Times New Roman" w:hAnsi="Times New Roman" w:cs="Times New Roman"/>
                <w:sz w:val="24"/>
                <w:szCs w:val="24"/>
              </w:rPr>
              <w:t>Budinčių globotojų skaičius</w:t>
            </w:r>
          </w:p>
        </w:tc>
        <w:tc>
          <w:tcPr>
            <w:tcW w:w="1610" w:type="dxa"/>
          </w:tcPr>
          <w:p w14:paraId="685F50CC" w14:textId="77777777" w:rsidR="00B256FE" w:rsidRPr="00613167" w:rsidRDefault="00B256FE" w:rsidP="00613167">
            <w:pPr>
              <w:tabs>
                <w:tab w:val="left" w:pos="2552"/>
              </w:tabs>
              <w:rPr>
                <w:rFonts w:ascii="Times New Roman" w:eastAsia="Times New Roman" w:hAnsi="Times New Roman" w:cs="Times New Roman"/>
                <w:sz w:val="24"/>
                <w:szCs w:val="24"/>
              </w:rPr>
            </w:pPr>
            <w:r w:rsidRPr="00613167">
              <w:rPr>
                <w:rFonts w:ascii="Times New Roman" w:eastAsia="Times New Roman" w:hAnsi="Times New Roman" w:cs="Times New Roman"/>
                <w:sz w:val="24"/>
                <w:szCs w:val="24"/>
              </w:rPr>
              <w:t>3</w:t>
            </w:r>
          </w:p>
        </w:tc>
        <w:tc>
          <w:tcPr>
            <w:tcW w:w="1730" w:type="dxa"/>
          </w:tcPr>
          <w:p w14:paraId="2BAB8444" w14:textId="77777777" w:rsidR="00B256FE" w:rsidRPr="00613167" w:rsidRDefault="00B256FE" w:rsidP="00613167">
            <w:pPr>
              <w:tabs>
                <w:tab w:val="left" w:pos="2552"/>
              </w:tabs>
              <w:rPr>
                <w:rFonts w:ascii="Times New Roman" w:eastAsia="Times New Roman" w:hAnsi="Times New Roman" w:cs="Times New Roman"/>
                <w:sz w:val="24"/>
                <w:szCs w:val="24"/>
              </w:rPr>
            </w:pPr>
            <w:r w:rsidRPr="00613167">
              <w:rPr>
                <w:rFonts w:ascii="Times New Roman" w:eastAsia="Times New Roman" w:hAnsi="Times New Roman" w:cs="Times New Roman"/>
                <w:sz w:val="24"/>
                <w:szCs w:val="24"/>
              </w:rPr>
              <w:t>4</w:t>
            </w:r>
          </w:p>
        </w:tc>
      </w:tr>
      <w:tr w:rsidR="00B256FE" w:rsidRPr="00613167" w14:paraId="4370CB19" w14:textId="77777777" w:rsidTr="00613167">
        <w:trPr>
          <w:trHeight w:val="357"/>
        </w:trPr>
        <w:tc>
          <w:tcPr>
            <w:tcW w:w="6301" w:type="dxa"/>
          </w:tcPr>
          <w:p w14:paraId="24BC45DB" w14:textId="77777777" w:rsidR="00B256FE" w:rsidRPr="00613167" w:rsidRDefault="00B256FE" w:rsidP="00613167">
            <w:pPr>
              <w:tabs>
                <w:tab w:val="left" w:pos="2552"/>
              </w:tabs>
              <w:rPr>
                <w:rFonts w:ascii="Times New Roman" w:eastAsia="Times New Roman" w:hAnsi="Times New Roman" w:cs="Times New Roman"/>
                <w:sz w:val="24"/>
                <w:szCs w:val="24"/>
              </w:rPr>
            </w:pPr>
            <w:r w:rsidRPr="00613167">
              <w:rPr>
                <w:rFonts w:ascii="Times New Roman" w:eastAsia="Times New Roman" w:hAnsi="Times New Roman" w:cs="Times New Roman"/>
                <w:sz w:val="24"/>
                <w:szCs w:val="24"/>
              </w:rPr>
              <w:t>Globojamų vaikų skaičius</w:t>
            </w:r>
          </w:p>
        </w:tc>
        <w:tc>
          <w:tcPr>
            <w:tcW w:w="1610" w:type="dxa"/>
          </w:tcPr>
          <w:p w14:paraId="10A52B96" w14:textId="2A9B8BBF" w:rsidR="00B256FE" w:rsidRPr="00114EA8" w:rsidRDefault="0030153B" w:rsidP="00613167">
            <w:pPr>
              <w:tabs>
                <w:tab w:val="left" w:pos="2552"/>
              </w:tabs>
              <w:rPr>
                <w:rFonts w:ascii="Times New Roman" w:eastAsia="Times New Roman" w:hAnsi="Times New Roman" w:cs="Times New Roman"/>
                <w:sz w:val="24"/>
                <w:szCs w:val="24"/>
              </w:rPr>
            </w:pPr>
            <w:r>
              <w:rPr>
                <w:rFonts w:ascii="Times New Roman" w:eastAsia="Times New Roman" w:hAnsi="Times New Roman" w:cs="Times New Roman"/>
                <w:sz w:val="24"/>
                <w:szCs w:val="24"/>
              </w:rPr>
              <w:t>84</w:t>
            </w:r>
          </w:p>
        </w:tc>
        <w:tc>
          <w:tcPr>
            <w:tcW w:w="1730" w:type="dxa"/>
          </w:tcPr>
          <w:p w14:paraId="4A8D4FCE" w14:textId="2C4CD90F" w:rsidR="00B256FE" w:rsidRPr="00613167" w:rsidRDefault="0030153B" w:rsidP="00613167">
            <w:pPr>
              <w:tabs>
                <w:tab w:val="left" w:pos="2552"/>
              </w:tabs>
              <w:rPr>
                <w:rFonts w:ascii="Times New Roman" w:eastAsia="Times New Roman" w:hAnsi="Times New Roman" w:cs="Times New Roman"/>
                <w:sz w:val="24"/>
                <w:szCs w:val="24"/>
              </w:rPr>
            </w:pPr>
            <w:r w:rsidRPr="00613167">
              <w:rPr>
                <w:rFonts w:ascii="Times New Roman" w:eastAsia="Times New Roman" w:hAnsi="Times New Roman" w:cs="Times New Roman"/>
                <w:sz w:val="24"/>
                <w:szCs w:val="24"/>
              </w:rPr>
              <w:t>80</w:t>
            </w:r>
          </w:p>
        </w:tc>
      </w:tr>
      <w:tr w:rsidR="00B256FE" w:rsidRPr="00613167" w14:paraId="647B4BEC" w14:textId="77777777" w:rsidTr="00613167">
        <w:trPr>
          <w:trHeight w:val="321"/>
        </w:trPr>
        <w:tc>
          <w:tcPr>
            <w:tcW w:w="6301" w:type="dxa"/>
          </w:tcPr>
          <w:p w14:paraId="592C622F" w14:textId="77777777" w:rsidR="00B256FE" w:rsidRPr="00613167" w:rsidRDefault="00B256FE" w:rsidP="00613167">
            <w:pPr>
              <w:tabs>
                <w:tab w:val="left" w:pos="2552"/>
              </w:tabs>
              <w:rPr>
                <w:rFonts w:ascii="Times New Roman" w:eastAsia="Times New Roman" w:hAnsi="Times New Roman" w:cs="Times New Roman"/>
                <w:sz w:val="24"/>
                <w:szCs w:val="24"/>
              </w:rPr>
            </w:pPr>
            <w:r w:rsidRPr="00613167">
              <w:rPr>
                <w:rFonts w:ascii="Times New Roman" w:eastAsia="Times New Roman" w:hAnsi="Times New Roman" w:cs="Times New Roman"/>
                <w:sz w:val="24"/>
                <w:szCs w:val="24"/>
              </w:rPr>
              <w:t xml:space="preserve">Globėjų skaičius </w:t>
            </w:r>
          </w:p>
        </w:tc>
        <w:tc>
          <w:tcPr>
            <w:tcW w:w="1610" w:type="dxa"/>
          </w:tcPr>
          <w:p w14:paraId="16BF98B1" w14:textId="5578F930" w:rsidR="00B256FE" w:rsidRPr="00613167" w:rsidRDefault="0030153B" w:rsidP="00613167">
            <w:pPr>
              <w:tabs>
                <w:tab w:val="left" w:pos="2552"/>
              </w:tabs>
              <w:rPr>
                <w:rFonts w:ascii="Times New Roman" w:eastAsia="Times New Roman" w:hAnsi="Times New Roman" w:cs="Times New Roman"/>
                <w:sz w:val="24"/>
                <w:szCs w:val="24"/>
              </w:rPr>
            </w:pPr>
            <w:r w:rsidRPr="00613167">
              <w:rPr>
                <w:rFonts w:ascii="Times New Roman" w:eastAsia="Times New Roman" w:hAnsi="Times New Roman" w:cs="Times New Roman"/>
                <w:sz w:val="24"/>
                <w:szCs w:val="24"/>
              </w:rPr>
              <w:t>56</w:t>
            </w:r>
          </w:p>
        </w:tc>
        <w:tc>
          <w:tcPr>
            <w:tcW w:w="1730" w:type="dxa"/>
          </w:tcPr>
          <w:p w14:paraId="4F517C31" w14:textId="1C81A499" w:rsidR="00B256FE" w:rsidRPr="00613167" w:rsidRDefault="0030153B" w:rsidP="00613167">
            <w:pPr>
              <w:tabs>
                <w:tab w:val="left" w:pos="2552"/>
              </w:tabs>
              <w:rPr>
                <w:rFonts w:ascii="Times New Roman" w:eastAsia="Times New Roman" w:hAnsi="Times New Roman" w:cs="Times New Roman"/>
                <w:sz w:val="24"/>
                <w:szCs w:val="24"/>
              </w:rPr>
            </w:pPr>
            <w:r w:rsidRPr="00613167">
              <w:rPr>
                <w:rFonts w:ascii="Times New Roman" w:eastAsia="Times New Roman" w:hAnsi="Times New Roman" w:cs="Times New Roman"/>
                <w:sz w:val="24"/>
                <w:szCs w:val="24"/>
              </w:rPr>
              <w:t>5</w:t>
            </w:r>
            <w:r w:rsidR="00B256FE" w:rsidRPr="00613167">
              <w:rPr>
                <w:rFonts w:ascii="Times New Roman" w:eastAsia="Times New Roman" w:hAnsi="Times New Roman" w:cs="Times New Roman"/>
                <w:sz w:val="24"/>
                <w:szCs w:val="24"/>
              </w:rPr>
              <w:t>3</w:t>
            </w:r>
          </w:p>
        </w:tc>
      </w:tr>
      <w:tr w:rsidR="00B256FE" w:rsidRPr="00114EA8" w14:paraId="044E3375" w14:textId="77777777" w:rsidTr="00CC6F15">
        <w:trPr>
          <w:trHeight w:val="367"/>
        </w:trPr>
        <w:tc>
          <w:tcPr>
            <w:tcW w:w="9641" w:type="dxa"/>
            <w:gridSpan w:val="3"/>
            <w:shd w:val="clear" w:color="auto" w:fill="F2F2F2" w:themeFill="background1" w:themeFillShade="F2"/>
          </w:tcPr>
          <w:p w14:paraId="1D9E31F9" w14:textId="09351141" w:rsidR="00B256FE" w:rsidRPr="00114EA8" w:rsidRDefault="00B256FE" w:rsidP="00613167">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intensyvumas</w:t>
            </w:r>
          </w:p>
        </w:tc>
      </w:tr>
      <w:tr w:rsidR="00B256FE" w:rsidRPr="00114EA8" w14:paraId="40B3F983" w14:textId="77777777" w:rsidTr="00CC6F15">
        <w:trPr>
          <w:trHeight w:val="315"/>
        </w:trPr>
        <w:tc>
          <w:tcPr>
            <w:tcW w:w="0" w:type="auto"/>
            <w:hideMark/>
          </w:tcPr>
          <w:p w14:paraId="4718C23B" w14:textId="77777777" w:rsidR="00B256FE" w:rsidRPr="00114EA8" w:rsidRDefault="00B256FE" w:rsidP="00613167">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Vaikų, kuriems nustatyta laikina globa pas budinčius globėjus, skaičius (vnt.) ir trukmė</w:t>
            </w:r>
          </w:p>
        </w:tc>
        <w:tc>
          <w:tcPr>
            <w:tcW w:w="0" w:type="auto"/>
            <w:hideMark/>
          </w:tcPr>
          <w:p w14:paraId="1BE02A27"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 xml:space="preserve">2, </w:t>
            </w:r>
          </w:p>
          <w:p w14:paraId="01BDD00C"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trukmė 7 mėn.</w:t>
            </w:r>
          </w:p>
        </w:tc>
        <w:tc>
          <w:tcPr>
            <w:tcW w:w="0" w:type="auto"/>
            <w:hideMark/>
          </w:tcPr>
          <w:p w14:paraId="69E30079"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6,</w:t>
            </w:r>
          </w:p>
          <w:p w14:paraId="449610EE"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trukmė 12 mėn.</w:t>
            </w:r>
          </w:p>
        </w:tc>
      </w:tr>
      <w:tr w:rsidR="00B256FE" w:rsidRPr="00114EA8" w14:paraId="1E18B4E0" w14:textId="77777777" w:rsidTr="00CC6F15">
        <w:trPr>
          <w:trHeight w:val="315"/>
        </w:trPr>
        <w:tc>
          <w:tcPr>
            <w:tcW w:w="0" w:type="auto"/>
            <w:hideMark/>
          </w:tcPr>
          <w:p w14:paraId="5377DC33" w14:textId="77777777" w:rsidR="00B256FE" w:rsidRPr="00114EA8" w:rsidRDefault="00B256FE" w:rsidP="00613167">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Vidutinė vaiko buvimo pas budintį globėją trukmė (dienomis)</w:t>
            </w:r>
          </w:p>
        </w:tc>
        <w:tc>
          <w:tcPr>
            <w:tcW w:w="0" w:type="auto"/>
            <w:hideMark/>
          </w:tcPr>
          <w:p w14:paraId="3847608D"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3 d.</w:t>
            </w:r>
          </w:p>
        </w:tc>
        <w:tc>
          <w:tcPr>
            <w:tcW w:w="0" w:type="auto"/>
            <w:hideMark/>
          </w:tcPr>
          <w:p w14:paraId="254FDAC4"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12 d.</w:t>
            </w:r>
          </w:p>
        </w:tc>
      </w:tr>
      <w:tr w:rsidR="00B256FE" w:rsidRPr="00114EA8" w14:paraId="79D86206" w14:textId="77777777" w:rsidTr="00CC6F15">
        <w:trPr>
          <w:trHeight w:val="315"/>
        </w:trPr>
        <w:tc>
          <w:tcPr>
            <w:tcW w:w="0" w:type="auto"/>
            <w:hideMark/>
          </w:tcPr>
          <w:p w14:paraId="34DFC21A" w14:textId="77777777" w:rsidR="00B256FE" w:rsidRPr="00114EA8" w:rsidRDefault="00B256FE" w:rsidP="00613167">
            <w:pPr>
              <w:tabs>
                <w:tab w:val="left" w:pos="2552"/>
              </w:tabs>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Vidutinis vaikų skaičius vienam budinčiam globėjui per metus</w:t>
            </w:r>
          </w:p>
        </w:tc>
        <w:tc>
          <w:tcPr>
            <w:tcW w:w="0" w:type="auto"/>
            <w:hideMark/>
          </w:tcPr>
          <w:p w14:paraId="0726394A"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3</w:t>
            </w:r>
          </w:p>
        </w:tc>
        <w:tc>
          <w:tcPr>
            <w:tcW w:w="0" w:type="auto"/>
            <w:hideMark/>
          </w:tcPr>
          <w:p w14:paraId="60707731"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3</w:t>
            </w:r>
          </w:p>
        </w:tc>
      </w:tr>
      <w:tr w:rsidR="00B256FE" w:rsidRPr="00114EA8" w14:paraId="066E99AA" w14:textId="77777777" w:rsidTr="00CC6F15">
        <w:trPr>
          <w:trHeight w:val="315"/>
        </w:trPr>
        <w:tc>
          <w:tcPr>
            <w:tcW w:w="9641" w:type="dxa"/>
            <w:gridSpan w:val="3"/>
            <w:shd w:val="clear" w:color="auto" w:fill="F2F2F2" w:themeFill="background1" w:themeFillShade="F2"/>
          </w:tcPr>
          <w:p w14:paraId="63EBCF12" w14:textId="7B0EFFE7" w:rsidR="00B256FE" w:rsidRPr="00114EA8" w:rsidRDefault="00B256FE" w:rsidP="00613167">
            <w:pPr>
              <w:tabs>
                <w:tab w:val="left" w:pos="2552"/>
              </w:tabs>
              <w:jc w:val="center"/>
              <w:rPr>
                <w:rFonts w:ascii="Times New Roman" w:eastAsia="Times New Roman" w:hAnsi="Times New Roman" w:cs="Times New Roman"/>
                <w:b/>
                <w:bCs/>
                <w:sz w:val="24"/>
                <w:szCs w:val="24"/>
              </w:rPr>
            </w:pPr>
            <w:r w:rsidRPr="00114EA8">
              <w:rPr>
                <w:rFonts w:ascii="Times New Roman" w:eastAsia="Times New Roman" w:hAnsi="Times New Roman" w:cs="Times New Roman"/>
                <w:b/>
                <w:bCs/>
                <w:sz w:val="24"/>
                <w:szCs w:val="24"/>
              </w:rPr>
              <w:t>Paslaugos tęstinumas</w:t>
            </w:r>
          </w:p>
        </w:tc>
      </w:tr>
      <w:tr w:rsidR="00B256FE" w:rsidRPr="00114EA8" w14:paraId="15130EED" w14:textId="77777777" w:rsidTr="00CC6F15">
        <w:trPr>
          <w:trHeight w:val="315"/>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C09D052" w14:textId="77777777" w:rsidR="00B256FE" w:rsidRPr="00114EA8" w:rsidRDefault="00B256FE" w:rsidP="00613167">
            <w:pPr>
              <w:tabs>
                <w:tab w:val="left" w:pos="2552"/>
              </w:tabs>
              <w:rPr>
                <w:rFonts w:ascii="Times New Roman" w:eastAsia="Times New Roman" w:hAnsi="Times New Roman" w:cs="Times New Roman"/>
                <w:sz w:val="24"/>
                <w:szCs w:val="24"/>
              </w:rPr>
            </w:pPr>
            <w:r w:rsidRPr="00114EA8">
              <w:rPr>
                <w:rFonts w:ascii="Times New Roman" w:hAnsi="Times New Roman" w:cs="Times New Roman"/>
                <w:sz w:val="24"/>
                <w:szCs w:val="24"/>
              </w:rPr>
              <w:t>Paruoštų globėjų skaičius</w:t>
            </w:r>
          </w:p>
        </w:tc>
        <w:tc>
          <w:tcPr>
            <w:tcW w:w="0" w:type="auto"/>
            <w:tcBorders>
              <w:top w:val="single" w:sz="6" w:space="0" w:color="000000"/>
              <w:left w:val="single" w:sz="6" w:space="0" w:color="CCCCCC"/>
              <w:bottom w:val="single" w:sz="6" w:space="0" w:color="000000"/>
              <w:right w:val="single" w:sz="6" w:space="0" w:color="000000"/>
            </w:tcBorders>
            <w:vAlign w:val="bottom"/>
            <w:hideMark/>
          </w:tcPr>
          <w:p w14:paraId="7F89B127"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3</w:t>
            </w:r>
          </w:p>
        </w:tc>
        <w:tc>
          <w:tcPr>
            <w:tcW w:w="0" w:type="auto"/>
            <w:tcBorders>
              <w:top w:val="single" w:sz="6" w:space="0" w:color="000000"/>
              <w:left w:val="single" w:sz="6" w:space="0" w:color="CCCCCC"/>
              <w:bottom w:val="single" w:sz="6" w:space="0" w:color="000000"/>
              <w:right w:val="single" w:sz="6" w:space="0" w:color="000000"/>
            </w:tcBorders>
            <w:vAlign w:val="bottom"/>
            <w:hideMark/>
          </w:tcPr>
          <w:p w14:paraId="605E1D6D" w14:textId="77777777" w:rsidR="00B256FE" w:rsidRPr="00114EA8" w:rsidRDefault="00B256FE" w:rsidP="00613167">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8</w:t>
            </w:r>
          </w:p>
        </w:tc>
      </w:tr>
    </w:tbl>
    <w:p w14:paraId="173062DB" w14:textId="77777777" w:rsidR="00E86291" w:rsidRPr="00114EA8" w:rsidRDefault="00E86291" w:rsidP="00E86291">
      <w:pPr>
        <w:spacing w:after="0" w:line="240" w:lineRule="auto"/>
        <w:ind w:firstLine="851"/>
        <w:jc w:val="both"/>
        <w:rPr>
          <w:rFonts w:ascii="Times New Roman" w:eastAsia="Times New Roman" w:hAnsi="Times New Roman" w:cs="Times New Roman"/>
          <w:kern w:val="0"/>
          <w:sz w:val="24"/>
          <w:szCs w:val="24"/>
          <w:lang w:eastAsia="en-GB"/>
          <w14:ligatures w14:val="none"/>
        </w:rPr>
      </w:pPr>
    </w:p>
    <w:p w14:paraId="4E4BBB12" w14:textId="73E6F8C1" w:rsidR="00114EA8" w:rsidRPr="00114EA8" w:rsidRDefault="00114EA8" w:rsidP="00092056">
      <w:pPr>
        <w:pStyle w:val="prastasiniatinklio"/>
        <w:spacing w:before="0" w:beforeAutospacing="0" w:after="0" w:afterAutospacing="0"/>
        <w:ind w:firstLine="720"/>
        <w:jc w:val="both"/>
        <w:rPr>
          <w:lang w:val="lt-LT"/>
        </w:rPr>
      </w:pPr>
      <w:r>
        <w:rPr>
          <w:b/>
          <w:bCs/>
          <w:lang w:val="lt-LT"/>
        </w:rPr>
        <w:t xml:space="preserve">4. </w:t>
      </w:r>
      <w:r w:rsidR="00851D92" w:rsidRPr="00114EA8">
        <w:rPr>
          <w:b/>
          <w:bCs/>
          <w:lang w:val="lt-LT"/>
        </w:rPr>
        <w:t>Socialinė priežiūra šeimoms (atvejo vadyba</w:t>
      </w:r>
      <w:r w:rsidR="00E86291" w:rsidRPr="00114EA8">
        <w:rPr>
          <w:b/>
          <w:bCs/>
          <w:lang w:val="lt-LT"/>
        </w:rPr>
        <w:t>, socialinis darbas su šeimomis</w:t>
      </w:r>
      <w:r w:rsidR="00851D92" w:rsidRPr="00114EA8">
        <w:rPr>
          <w:b/>
          <w:bCs/>
          <w:lang w:val="lt-LT"/>
        </w:rPr>
        <w:t>)</w:t>
      </w:r>
      <w:r w:rsidR="00E86291" w:rsidRPr="00114EA8">
        <w:rPr>
          <w:b/>
          <w:bCs/>
          <w:lang w:val="lt-LT"/>
        </w:rPr>
        <w:t>.</w:t>
      </w:r>
      <w:r w:rsidR="00E86291" w:rsidRPr="00114EA8">
        <w:rPr>
          <w:lang w:val="lt-LT"/>
        </w:rPr>
        <w:t xml:space="preserve"> </w:t>
      </w:r>
      <w:r>
        <w:rPr>
          <w:lang w:val="lt-LT"/>
        </w:rPr>
        <w:t>T</w:t>
      </w:r>
      <w:r w:rsidRPr="00114EA8">
        <w:rPr>
          <w:lang w:val="lt-LT"/>
        </w:rPr>
        <w:t>ai kompleksinė pagalba šeimoms, patiriančioms socialinių, psichologinių ar ekonominių sunkumų, siekiant stiprinti šeimos savarankiškumą, užtikrinti vaikų saugumą ir sudaryti sąlygas vaikams augti šeimoje. Paslaugos apima atvejo vadybą, socialinį darbą su šeima, tarpžinybinį bendradarbiavimą ir individualių pagalbos planų įgyvendinimą.</w:t>
      </w:r>
    </w:p>
    <w:p w14:paraId="27053ECA" w14:textId="51AC1EDF" w:rsidR="00114EA8" w:rsidRPr="00114EA8" w:rsidRDefault="00114EA8" w:rsidP="00092056">
      <w:pPr>
        <w:pStyle w:val="prastasiniatinklio"/>
        <w:spacing w:before="0" w:beforeAutospacing="0" w:after="0" w:afterAutospacing="0"/>
        <w:ind w:firstLine="720"/>
        <w:jc w:val="both"/>
        <w:rPr>
          <w:lang w:val="lt-LT"/>
        </w:rPr>
      </w:pPr>
      <w:r w:rsidRPr="00114EA8">
        <w:rPr>
          <w:lang w:val="lt-LT"/>
        </w:rPr>
        <w:t>2025 metais stebimas struktūrinis paslaugos pokytis</w:t>
      </w:r>
      <w:r>
        <w:rPr>
          <w:lang w:val="lt-LT"/>
        </w:rPr>
        <w:t xml:space="preserve"> (žr. 4 lentelę)</w:t>
      </w:r>
      <w:r w:rsidRPr="00114EA8">
        <w:rPr>
          <w:lang w:val="lt-LT"/>
        </w:rPr>
        <w:t>. Šeimų, kurioms taikyta atvejo vadyba, skaičius sumažėjo, tuo pačiu padidėjo naujų atvejų skaičius. Tai rodo aktyvesnį rizikos atpažinimą ir didesnį naujų situacijų srautą, kartu trumpėjant vidutinei atvejo vadybos trukmei.</w:t>
      </w:r>
      <w:r>
        <w:rPr>
          <w:lang w:val="lt-LT"/>
        </w:rPr>
        <w:t xml:space="preserve"> </w:t>
      </w:r>
      <w:r w:rsidRPr="00114EA8">
        <w:rPr>
          <w:lang w:val="lt-LT"/>
        </w:rPr>
        <w:t xml:space="preserve">Reikšmingai išaugo atvejų, kuriuose atvejo vadyba pradėta laiku, dalis, </w:t>
      </w:r>
      <w:r w:rsidR="006F623C">
        <w:rPr>
          <w:lang w:val="lt-LT"/>
        </w:rPr>
        <w:t xml:space="preserve">tai </w:t>
      </w:r>
      <w:r w:rsidRPr="00114EA8">
        <w:rPr>
          <w:lang w:val="lt-LT"/>
        </w:rPr>
        <w:t xml:space="preserve">patvirtina geresnį paslaugos organizavimą ir operatyvesnį reagavimą. Tuo pačiu sumažėjo dalis šeimų, kurios paslaugą </w:t>
      </w:r>
      <w:r w:rsidRPr="00114EA8">
        <w:rPr>
          <w:lang w:val="lt-LT"/>
        </w:rPr>
        <w:lastRenderedPageBreak/>
        <w:t>užbaigė atkūrusios savarankiškumą, bei vaikų, likusių ar sugrąžintų į šeimą, dalis. Šie rodikliai rodo sudėtingėjančias šeimų situacijas ir didesnį intervencijų kompleksiškumą.</w:t>
      </w:r>
    </w:p>
    <w:p w14:paraId="0F469BA2" w14:textId="71EC3AFD" w:rsidR="00114EA8" w:rsidRPr="00114EA8" w:rsidRDefault="00114EA8" w:rsidP="00092056">
      <w:pPr>
        <w:pStyle w:val="prastasiniatinklio"/>
        <w:spacing w:before="0" w:beforeAutospacing="0" w:after="0" w:afterAutospacing="0"/>
        <w:ind w:firstLine="720"/>
        <w:jc w:val="both"/>
        <w:rPr>
          <w:lang w:val="lt-LT"/>
        </w:rPr>
      </w:pPr>
      <w:r w:rsidRPr="00114EA8">
        <w:rPr>
          <w:lang w:val="lt-LT"/>
        </w:rPr>
        <w:t>2026 metais prioritetas – stiprinti tarpžinybinį bendradarbiavimą ir užtikrinti pakankamus specialistų pajėgumus, siekiant išlaikyti paslaugos poveikį.</w:t>
      </w:r>
    </w:p>
    <w:p w14:paraId="038B9110" w14:textId="77777777" w:rsidR="00CF759A" w:rsidRDefault="00CF759A" w:rsidP="00092056">
      <w:pPr>
        <w:pStyle w:val="prastasiniatinklio"/>
        <w:spacing w:before="0" w:beforeAutospacing="0" w:after="0" w:afterAutospacing="0"/>
        <w:ind w:left="720" w:firstLine="720"/>
        <w:jc w:val="both"/>
        <w:rPr>
          <w:lang w:val="lt-LT"/>
        </w:rPr>
      </w:pPr>
    </w:p>
    <w:p w14:paraId="2ABD1487" w14:textId="66C068AB" w:rsidR="00114EA8" w:rsidRPr="00114EA8" w:rsidRDefault="00114EA8" w:rsidP="00092056">
      <w:pPr>
        <w:pStyle w:val="prastasiniatinklio"/>
        <w:spacing w:before="0" w:beforeAutospacing="0" w:after="0" w:afterAutospacing="0"/>
        <w:ind w:left="720" w:firstLine="720"/>
        <w:jc w:val="both"/>
        <w:rPr>
          <w:lang w:val="lt-LT"/>
        </w:rPr>
      </w:pPr>
      <w:r>
        <w:rPr>
          <w:lang w:val="lt-LT"/>
        </w:rPr>
        <w:t>4 lentelė. Socialinės priežiūros šeimoms rodikliai.</w:t>
      </w:r>
    </w:p>
    <w:tbl>
      <w:tblPr>
        <w:tblStyle w:val="Lentelstinklelis3"/>
        <w:tblW w:w="0" w:type="auto"/>
        <w:tblLook w:val="04A0" w:firstRow="1" w:lastRow="0" w:firstColumn="1" w:lastColumn="0" w:noHBand="0" w:noVBand="1"/>
      </w:tblPr>
      <w:tblGrid>
        <w:gridCol w:w="6428"/>
        <w:gridCol w:w="1683"/>
        <w:gridCol w:w="1517"/>
      </w:tblGrid>
      <w:tr w:rsidR="00114EA8" w:rsidRPr="00114EA8" w14:paraId="11098476" w14:textId="77777777" w:rsidTr="00114EA8">
        <w:tc>
          <w:tcPr>
            <w:tcW w:w="6516" w:type="dxa"/>
            <w:shd w:val="clear" w:color="auto" w:fill="E8E8E8" w:themeFill="background2"/>
          </w:tcPr>
          <w:p w14:paraId="1C48B582" w14:textId="77777777" w:rsidR="00114EA8" w:rsidRPr="00114EA8" w:rsidRDefault="00114EA8"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1701" w:type="dxa"/>
            <w:shd w:val="clear" w:color="auto" w:fill="E8E8E8" w:themeFill="background2"/>
            <w:vAlign w:val="center"/>
          </w:tcPr>
          <w:p w14:paraId="2C67F386" w14:textId="77777777" w:rsidR="00114EA8" w:rsidRPr="00114EA8" w:rsidRDefault="00114EA8"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1532" w:type="dxa"/>
            <w:shd w:val="clear" w:color="auto" w:fill="E8E8E8" w:themeFill="background2"/>
          </w:tcPr>
          <w:p w14:paraId="2AF63778" w14:textId="77777777" w:rsidR="00114EA8" w:rsidRPr="00114EA8" w:rsidRDefault="00114EA8"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114EA8" w:rsidRPr="00114EA8" w14:paraId="5A5462DF" w14:textId="77777777" w:rsidTr="00114EA8">
        <w:tc>
          <w:tcPr>
            <w:tcW w:w="0" w:type="auto"/>
            <w:gridSpan w:val="3"/>
            <w:shd w:val="clear" w:color="auto" w:fill="E8E8E8" w:themeFill="background2"/>
          </w:tcPr>
          <w:p w14:paraId="5FA90EEF" w14:textId="1742910A" w:rsidR="00114EA8" w:rsidRPr="00114EA8" w:rsidRDefault="00114EA8"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114EA8" w:rsidRPr="00114EA8" w14:paraId="782D9CDE" w14:textId="77777777" w:rsidTr="00613167">
        <w:trPr>
          <w:trHeight w:val="325"/>
        </w:trPr>
        <w:tc>
          <w:tcPr>
            <w:tcW w:w="6516" w:type="dxa"/>
          </w:tcPr>
          <w:p w14:paraId="7261F8B3" w14:textId="77777777" w:rsidR="00114EA8" w:rsidRPr="00114EA8" w:rsidRDefault="00114EA8"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Šeimų, kurioms taikyta atvejo vadyba, skaičius (vnt.)</w:t>
            </w:r>
          </w:p>
        </w:tc>
        <w:tc>
          <w:tcPr>
            <w:tcW w:w="1701" w:type="dxa"/>
          </w:tcPr>
          <w:p w14:paraId="338ED640" w14:textId="77777777" w:rsidR="00114EA8" w:rsidRPr="00114EA8" w:rsidRDefault="00114EA8" w:rsidP="00CC6F15">
            <w:pPr>
              <w:tabs>
                <w:tab w:val="left" w:pos="993"/>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211</w:t>
            </w:r>
          </w:p>
        </w:tc>
        <w:tc>
          <w:tcPr>
            <w:tcW w:w="1532" w:type="dxa"/>
          </w:tcPr>
          <w:p w14:paraId="09BE2C65" w14:textId="77777777" w:rsidR="00114EA8" w:rsidRPr="00114EA8" w:rsidRDefault="00114EA8"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191</w:t>
            </w:r>
          </w:p>
        </w:tc>
      </w:tr>
      <w:tr w:rsidR="00114EA8" w:rsidRPr="00114EA8" w14:paraId="035DD211" w14:textId="77777777" w:rsidTr="00613167">
        <w:trPr>
          <w:trHeight w:val="287"/>
        </w:trPr>
        <w:tc>
          <w:tcPr>
            <w:tcW w:w="6516" w:type="dxa"/>
          </w:tcPr>
          <w:p w14:paraId="08E7D7C1" w14:textId="77777777" w:rsidR="00114EA8" w:rsidRPr="00114EA8" w:rsidRDefault="00114EA8"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Naujų atvejo vadybos atvejų skaičius per metus (vnt.)</w:t>
            </w:r>
          </w:p>
        </w:tc>
        <w:tc>
          <w:tcPr>
            <w:tcW w:w="1701" w:type="dxa"/>
          </w:tcPr>
          <w:p w14:paraId="414CB831" w14:textId="77777777" w:rsidR="00114EA8" w:rsidRPr="00114EA8" w:rsidRDefault="00114EA8" w:rsidP="00CC6F15">
            <w:pPr>
              <w:tabs>
                <w:tab w:val="left" w:pos="993"/>
                <w:tab w:val="left" w:pos="2552"/>
              </w:tabs>
              <w:suppressAutoHyphens/>
              <w:autoSpaceDN w:val="0"/>
              <w:jc w:val="center"/>
              <w:textAlignment w:val="baseline"/>
              <w:rPr>
                <w:rFonts w:ascii="Times New Roman" w:eastAsia="Times New Roman" w:hAnsi="Times New Roman" w:cs="Times New Roman"/>
                <w:sz w:val="24"/>
                <w:szCs w:val="24"/>
              </w:rPr>
            </w:pPr>
            <w:r w:rsidRPr="00114EA8">
              <w:rPr>
                <w:rFonts w:ascii="Times New Roman" w:hAnsi="Times New Roman" w:cs="Times New Roman"/>
                <w:sz w:val="24"/>
                <w:szCs w:val="24"/>
              </w:rPr>
              <w:t>76</w:t>
            </w:r>
          </w:p>
        </w:tc>
        <w:tc>
          <w:tcPr>
            <w:tcW w:w="1532" w:type="dxa"/>
          </w:tcPr>
          <w:p w14:paraId="374308AB" w14:textId="77777777" w:rsidR="00114EA8" w:rsidRPr="00114EA8" w:rsidRDefault="00114EA8"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89</w:t>
            </w:r>
          </w:p>
        </w:tc>
      </w:tr>
      <w:tr w:rsidR="00114EA8" w:rsidRPr="00114EA8" w14:paraId="589DCBDC" w14:textId="77777777" w:rsidTr="00613167">
        <w:trPr>
          <w:trHeight w:val="264"/>
        </w:trPr>
        <w:tc>
          <w:tcPr>
            <w:tcW w:w="6516" w:type="dxa"/>
          </w:tcPr>
          <w:p w14:paraId="4150792B" w14:textId="77777777" w:rsidR="00114EA8" w:rsidRPr="00114EA8" w:rsidRDefault="00114EA8" w:rsidP="00CC6F15">
            <w:pPr>
              <w:tabs>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Užbaigtų atvejo vadybos atvejų skaičius (vnt.)</w:t>
            </w:r>
          </w:p>
        </w:tc>
        <w:tc>
          <w:tcPr>
            <w:tcW w:w="1701" w:type="dxa"/>
          </w:tcPr>
          <w:p w14:paraId="474539CB" w14:textId="77777777" w:rsidR="00114EA8" w:rsidRPr="00114EA8" w:rsidRDefault="00114EA8" w:rsidP="00CC6F15">
            <w:pPr>
              <w:tabs>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89</w:t>
            </w:r>
          </w:p>
        </w:tc>
        <w:tc>
          <w:tcPr>
            <w:tcW w:w="1532" w:type="dxa"/>
          </w:tcPr>
          <w:p w14:paraId="45C6EC0D" w14:textId="77777777" w:rsidR="00114EA8" w:rsidRPr="00114EA8" w:rsidRDefault="00114EA8"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85</w:t>
            </w:r>
          </w:p>
        </w:tc>
      </w:tr>
      <w:tr w:rsidR="00114EA8" w:rsidRPr="00114EA8" w14:paraId="4E78E772" w14:textId="77777777" w:rsidTr="00114EA8">
        <w:trPr>
          <w:trHeight w:val="367"/>
        </w:trPr>
        <w:tc>
          <w:tcPr>
            <w:tcW w:w="0" w:type="auto"/>
            <w:gridSpan w:val="3"/>
            <w:shd w:val="clear" w:color="auto" w:fill="F2F2F2" w:themeFill="background1" w:themeFillShade="F2"/>
          </w:tcPr>
          <w:p w14:paraId="1100C155" w14:textId="7EA8B11D" w:rsidR="00114EA8" w:rsidRPr="00114EA8" w:rsidRDefault="00114EA8"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intensyvumas</w:t>
            </w:r>
          </w:p>
        </w:tc>
      </w:tr>
      <w:tr w:rsidR="00114EA8" w:rsidRPr="00114EA8" w14:paraId="4E858BFE" w14:textId="77777777" w:rsidTr="00114EA8">
        <w:trPr>
          <w:trHeight w:val="315"/>
        </w:trPr>
        <w:tc>
          <w:tcPr>
            <w:tcW w:w="6516" w:type="dxa"/>
          </w:tcPr>
          <w:p w14:paraId="0F53CFEB" w14:textId="77777777" w:rsidR="00114EA8" w:rsidRPr="00114EA8" w:rsidRDefault="00114EA8" w:rsidP="00CC6F15">
            <w:pPr>
              <w:tabs>
                <w:tab w:val="left" w:pos="2552"/>
              </w:tabs>
              <w:rPr>
                <w:rFonts w:ascii="Times New Roman" w:eastAsia="Times New Roman" w:hAnsi="Times New Roman" w:cs="Times New Roman"/>
                <w:sz w:val="24"/>
                <w:szCs w:val="24"/>
              </w:rPr>
            </w:pPr>
            <w:r w:rsidRPr="00114EA8">
              <w:rPr>
                <w:rFonts w:ascii="Times New Roman" w:hAnsi="Times New Roman" w:cs="Times New Roman"/>
                <w:sz w:val="24"/>
                <w:szCs w:val="24"/>
              </w:rPr>
              <w:t>Vidutinis atvejo vadybos trukmės laikas (mėnesiais)</w:t>
            </w:r>
          </w:p>
        </w:tc>
        <w:tc>
          <w:tcPr>
            <w:tcW w:w="1701" w:type="dxa"/>
          </w:tcPr>
          <w:p w14:paraId="1D5C1322" w14:textId="77777777" w:rsidR="00114EA8" w:rsidRPr="00114EA8" w:rsidRDefault="00114EA8"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54</w:t>
            </w:r>
          </w:p>
        </w:tc>
        <w:tc>
          <w:tcPr>
            <w:tcW w:w="1532" w:type="dxa"/>
          </w:tcPr>
          <w:p w14:paraId="7056D1FF" w14:textId="77777777" w:rsidR="00114EA8" w:rsidRPr="00114EA8" w:rsidRDefault="00114EA8"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40</w:t>
            </w:r>
          </w:p>
        </w:tc>
      </w:tr>
      <w:tr w:rsidR="00114EA8" w:rsidRPr="00114EA8" w14:paraId="28CB1462" w14:textId="77777777" w:rsidTr="00114EA8">
        <w:trPr>
          <w:trHeight w:val="315"/>
        </w:trPr>
        <w:tc>
          <w:tcPr>
            <w:tcW w:w="6516" w:type="dxa"/>
          </w:tcPr>
          <w:p w14:paraId="74586DD4" w14:textId="6BE52FCE" w:rsidR="00114EA8" w:rsidRPr="00114EA8" w:rsidRDefault="00114EA8" w:rsidP="00CC6F15">
            <w:pPr>
              <w:tabs>
                <w:tab w:val="left" w:pos="2552"/>
              </w:tabs>
              <w:rPr>
                <w:rFonts w:ascii="Times New Roman" w:eastAsia="Times New Roman" w:hAnsi="Times New Roman" w:cs="Times New Roman"/>
                <w:sz w:val="24"/>
                <w:szCs w:val="24"/>
              </w:rPr>
            </w:pPr>
            <w:r w:rsidRPr="00114EA8">
              <w:rPr>
                <w:rFonts w:ascii="Times New Roman" w:hAnsi="Times New Roman" w:cs="Times New Roman"/>
                <w:sz w:val="24"/>
                <w:szCs w:val="24"/>
              </w:rPr>
              <w:t>Nustatytas poreikis nuo visų besikreipiančių asmenų</w:t>
            </w:r>
            <w:r w:rsidR="006F623C">
              <w:rPr>
                <w:rFonts w:ascii="Times New Roman" w:hAnsi="Times New Roman" w:cs="Times New Roman"/>
                <w:sz w:val="24"/>
                <w:szCs w:val="24"/>
              </w:rPr>
              <w:t xml:space="preserve"> </w:t>
            </w:r>
            <w:r w:rsidRPr="00114EA8">
              <w:rPr>
                <w:rFonts w:ascii="Times New Roman" w:hAnsi="Times New Roman" w:cs="Times New Roman"/>
                <w:sz w:val="24"/>
                <w:szCs w:val="24"/>
              </w:rPr>
              <w:t>/</w:t>
            </w:r>
            <w:r w:rsidR="006F623C">
              <w:rPr>
                <w:rFonts w:ascii="Times New Roman" w:hAnsi="Times New Roman" w:cs="Times New Roman"/>
                <w:sz w:val="24"/>
                <w:szCs w:val="24"/>
              </w:rPr>
              <w:t xml:space="preserve"> </w:t>
            </w:r>
            <w:r w:rsidRPr="00114EA8">
              <w:rPr>
                <w:rFonts w:ascii="Times New Roman" w:hAnsi="Times New Roman" w:cs="Times New Roman"/>
                <w:sz w:val="24"/>
                <w:szCs w:val="24"/>
              </w:rPr>
              <w:t>inicijuotų atvejų (proc.) gauti paslaugą</w:t>
            </w:r>
          </w:p>
        </w:tc>
        <w:tc>
          <w:tcPr>
            <w:tcW w:w="1701" w:type="dxa"/>
          </w:tcPr>
          <w:p w14:paraId="7F7A670E" w14:textId="77777777" w:rsidR="00114EA8" w:rsidRPr="00114EA8" w:rsidRDefault="00114EA8"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53</w:t>
            </w:r>
          </w:p>
        </w:tc>
        <w:tc>
          <w:tcPr>
            <w:tcW w:w="1532" w:type="dxa"/>
          </w:tcPr>
          <w:p w14:paraId="15D08CD5" w14:textId="77777777" w:rsidR="00114EA8" w:rsidRPr="00114EA8" w:rsidRDefault="00114EA8"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71</w:t>
            </w:r>
          </w:p>
        </w:tc>
      </w:tr>
      <w:tr w:rsidR="00114EA8" w:rsidRPr="00114EA8" w14:paraId="63ED9EDD" w14:textId="77777777" w:rsidTr="00114EA8">
        <w:trPr>
          <w:trHeight w:val="315"/>
        </w:trPr>
        <w:tc>
          <w:tcPr>
            <w:tcW w:w="6516" w:type="dxa"/>
          </w:tcPr>
          <w:p w14:paraId="11D9C20E" w14:textId="77777777" w:rsidR="00114EA8" w:rsidRPr="00114EA8" w:rsidRDefault="00114EA8" w:rsidP="00CC6F15">
            <w:pPr>
              <w:tabs>
                <w:tab w:val="left" w:pos="2552"/>
              </w:tabs>
              <w:rPr>
                <w:rFonts w:ascii="Times New Roman" w:eastAsia="Times New Roman" w:hAnsi="Times New Roman" w:cs="Times New Roman"/>
                <w:sz w:val="24"/>
                <w:szCs w:val="24"/>
              </w:rPr>
            </w:pPr>
            <w:r w:rsidRPr="00114EA8">
              <w:rPr>
                <w:rFonts w:ascii="Times New Roman" w:hAnsi="Times New Roman" w:cs="Times New Roman"/>
                <w:sz w:val="24"/>
                <w:szCs w:val="24"/>
              </w:rPr>
              <w:t>Atvejų, kuriuose atvejo vadyba pradėta laiku (pagal nustatytus terminus), dalis (proc.)</w:t>
            </w:r>
          </w:p>
        </w:tc>
        <w:tc>
          <w:tcPr>
            <w:tcW w:w="1701" w:type="dxa"/>
          </w:tcPr>
          <w:p w14:paraId="69F64D61" w14:textId="77777777" w:rsidR="00114EA8" w:rsidRPr="00114EA8" w:rsidRDefault="00114EA8"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74</w:t>
            </w:r>
          </w:p>
        </w:tc>
        <w:tc>
          <w:tcPr>
            <w:tcW w:w="1532" w:type="dxa"/>
          </w:tcPr>
          <w:p w14:paraId="29036838" w14:textId="77777777" w:rsidR="00114EA8" w:rsidRPr="00114EA8" w:rsidRDefault="00114EA8"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88</w:t>
            </w:r>
          </w:p>
        </w:tc>
      </w:tr>
      <w:tr w:rsidR="00114EA8" w:rsidRPr="00114EA8" w14:paraId="1466E7CF" w14:textId="77777777" w:rsidTr="00114EA8">
        <w:trPr>
          <w:trHeight w:val="315"/>
        </w:trPr>
        <w:tc>
          <w:tcPr>
            <w:tcW w:w="0" w:type="auto"/>
            <w:gridSpan w:val="3"/>
            <w:shd w:val="clear" w:color="auto" w:fill="F2F2F2" w:themeFill="background1" w:themeFillShade="F2"/>
          </w:tcPr>
          <w:p w14:paraId="620426F0" w14:textId="4307AF33" w:rsidR="00114EA8" w:rsidRPr="00114EA8" w:rsidRDefault="00114EA8" w:rsidP="00CC6F15">
            <w:pPr>
              <w:tabs>
                <w:tab w:val="left" w:pos="2552"/>
              </w:tabs>
              <w:jc w:val="center"/>
              <w:rPr>
                <w:rFonts w:ascii="Times New Roman" w:eastAsia="Times New Roman" w:hAnsi="Times New Roman" w:cs="Times New Roman"/>
                <w:b/>
                <w:bCs/>
                <w:sz w:val="24"/>
                <w:szCs w:val="24"/>
              </w:rPr>
            </w:pPr>
            <w:r w:rsidRPr="00114EA8">
              <w:rPr>
                <w:rFonts w:ascii="Times New Roman" w:eastAsia="Times New Roman" w:hAnsi="Times New Roman" w:cs="Times New Roman"/>
                <w:b/>
                <w:bCs/>
                <w:sz w:val="24"/>
                <w:szCs w:val="24"/>
              </w:rPr>
              <w:t>Paslaugos tęstinumas</w:t>
            </w:r>
          </w:p>
        </w:tc>
      </w:tr>
      <w:tr w:rsidR="00114EA8" w:rsidRPr="00114EA8" w14:paraId="2F03CBBD" w14:textId="77777777" w:rsidTr="00114EA8">
        <w:trPr>
          <w:trHeight w:val="315"/>
        </w:trPr>
        <w:tc>
          <w:tcPr>
            <w:tcW w:w="6516" w:type="dxa"/>
            <w:tcBorders>
              <w:top w:val="single" w:sz="6" w:space="0" w:color="000000"/>
              <w:left w:val="single" w:sz="6" w:space="0" w:color="000000"/>
              <w:bottom w:val="single" w:sz="6" w:space="0" w:color="000000"/>
              <w:right w:val="single" w:sz="6" w:space="0" w:color="000000"/>
            </w:tcBorders>
          </w:tcPr>
          <w:p w14:paraId="4AD7B2A9" w14:textId="307D40BA" w:rsidR="00114EA8" w:rsidRPr="00114EA8" w:rsidRDefault="00114EA8" w:rsidP="00613167">
            <w:pPr>
              <w:tabs>
                <w:tab w:val="left" w:pos="2552"/>
              </w:tabs>
              <w:jc w:val="both"/>
              <w:rPr>
                <w:rFonts w:ascii="Times New Roman" w:eastAsia="Times New Roman" w:hAnsi="Times New Roman" w:cs="Times New Roman"/>
                <w:sz w:val="24"/>
                <w:szCs w:val="24"/>
              </w:rPr>
            </w:pPr>
            <w:r w:rsidRPr="00114EA8">
              <w:rPr>
                <w:rFonts w:ascii="Times New Roman" w:hAnsi="Times New Roman" w:cs="Times New Roman"/>
                <w:sz w:val="24"/>
                <w:szCs w:val="24"/>
              </w:rPr>
              <w:t>Šeimų, kurioms buvo teikiamos socialinio darbuotojos paslaugos ir taikyta atvejo vadyba, nutrauktas soc. paslaugų teikimas ir užbaigtas atvejo vadybos atkūrus savarankiškumo įgūdžius, dalis nuo visų šeimų, kurioms taikoma AV (proc.)</w:t>
            </w:r>
          </w:p>
        </w:tc>
        <w:tc>
          <w:tcPr>
            <w:tcW w:w="1701" w:type="dxa"/>
            <w:tcBorders>
              <w:top w:val="single" w:sz="6" w:space="0" w:color="000000"/>
              <w:left w:val="single" w:sz="6" w:space="0" w:color="CCCCCC"/>
              <w:bottom w:val="single" w:sz="6" w:space="0" w:color="000000"/>
              <w:right w:val="single" w:sz="6" w:space="0" w:color="000000"/>
            </w:tcBorders>
          </w:tcPr>
          <w:p w14:paraId="4FEDDBA7" w14:textId="77777777" w:rsidR="00114EA8" w:rsidRPr="00114EA8" w:rsidRDefault="00114EA8"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57</w:t>
            </w:r>
          </w:p>
        </w:tc>
        <w:tc>
          <w:tcPr>
            <w:tcW w:w="1532" w:type="dxa"/>
            <w:tcBorders>
              <w:top w:val="single" w:sz="6" w:space="0" w:color="000000"/>
              <w:left w:val="single" w:sz="6" w:space="0" w:color="CCCCCC"/>
              <w:bottom w:val="single" w:sz="6" w:space="0" w:color="000000"/>
              <w:right w:val="single" w:sz="6" w:space="0" w:color="000000"/>
            </w:tcBorders>
          </w:tcPr>
          <w:p w14:paraId="731082D6" w14:textId="77777777" w:rsidR="00114EA8" w:rsidRPr="00114EA8" w:rsidRDefault="00114EA8"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42</w:t>
            </w:r>
          </w:p>
        </w:tc>
      </w:tr>
    </w:tbl>
    <w:p w14:paraId="39482D06" w14:textId="77777777" w:rsidR="007E3C51" w:rsidRPr="00114EA8" w:rsidRDefault="007E3C51" w:rsidP="00092056">
      <w:pPr>
        <w:spacing w:after="0"/>
        <w:ind w:firstLine="720"/>
        <w:jc w:val="both"/>
        <w:rPr>
          <w:rFonts w:ascii="Times New Roman" w:eastAsia="Times New Roman" w:hAnsi="Times New Roman" w:cs="Times New Roman"/>
          <w:kern w:val="0"/>
          <w:sz w:val="24"/>
          <w:szCs w:val="24"/>
          <w:lang w:eastAsia="en-GB"/>
          <w14:ligatures w14:val="none"/>
        </w:rPr>
      </w:pPr>
    </w:p>
    <w:p w14:paraId="33C2514B" w14:textId="77777777" w:rsidR="00114EA8" w:rsidRDefault="00114EA8"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114EA8">
        <w:rPr>
          <w:rFonts w:ascii="Times New Roman" w:eastAsia="Times New Roman" w:hAnsi="Times New Roman" w:cs="Times New Roman"/>
          <w:b/>
          <w:bCs/>
          <w:kern w:val="0"/>
          <w:sz w:val="24"/>
          <w:szCs w:val="24"/>
          <w:lang w:eastAsia="en-GB"/>
          <w14:ligatures w14:val="none"/>
        </w:rPr>
        <w:t xml:space="preserve">5. </w:t>
      </w:r>
      <w:r w:rsidR="00851D92" w:rsidRPr="00114EA8">
        <w:rPr>
          <w:rFonts w:ascii="Times New Roman" w:eastAsia="Times New Roman" w:hAnsi="Times New Roman" w:cs="Times New Roman"/>
          <w:b/>
          <w:bCs/>
          <w:kern w:val="0"/>
          <w:sz w:val="24"/>
          <w:szCs w:val="24"/>
          <w:lang w:eastAsia="en-GB"/>
          <w14:ligatures w14:val="none"/>
        </w:rPr>
        <w:t>Intensyvi krizių įveikimo pagalba</w:t>
      </w:r>
      <w:r w:rsidR="005E002B" w:rsidRPr="00114EA8">
        <w:rPr>
          <w:rFonts w:ascii="Times New Roman" w:eastAsia="Times New Roman" w:hAnsi="Times New Roman" w:cs="Times New Roman"/>
          <w:b/>
          <w:bCs/>
          <w:kern w:val="0"/>
          <w:sz w:val="24"/>
          <w:szCs w:val="24"/>
          <w:lang w:eastAsia="en-GB"/>
          <w14:ligatures w14:val="none"/>
        </w:rPr>
        <w:t>.</w:t>
      </w:r>
      <w:r>
        <w:rPr>
          <w:rFonts w:ascii="Times New Roman" w:eastAsia="Times New Roman" w:hAnsi="Times New Roman" w:cs="Times New Roman"/>
          <w:b/>
          <w:bCs/>
          <w:kern w:val="0"/>
          <w:sz w:val="24"/>
          <w:szCs w:val="24"/>
          <w:lang w:eastAsia="en-GB"/>
          <w14:ligatures w14:val="none"/>
        </w:rPr>
        <w:t xml:space="preserve"> </w:t>
      </w:r>
      <w:r w:rsidRPr="00114EA8">
        <w:rPr>
          <w:rFonts w:ascii="Times New Roman" w:eastAsia="Times New Roman" w:hAnsi="Times New Roman" w:cs="Times New Roman"/>
          <w:kern w:val="0"/>
          <w:sz w:val="24"/>
          <w:szCs w:val="24"/>
          <w:lang w:eastAsia="en-GB"/>
          <w14:ligatures w14:val="none"/>
        </w:rPr>
        <w:t>Tai trumpalaikė, tikslinė socialinė paslauga šeimoms ir asmenims, patyrusiems krizę (smurtą, netektį, skyrybas, emocinę ar psichologinę grėsmę), orientuota į saugumo užtikrinimą, situacijos stabilizavimą ir savarankiškumo atkūrimą.</w:t>
      </w:r>
      <w:r>
        <w:rPr>
          <w:rFonts w:ascii="Times New Roman" w:eastAsia="Times New Roman" w:hAnsi="Times New Roman" w:cs="Times New Roman"/>
          <w:kern w:val="0"/>
          <w:sz w:val="24"/>
          <w:szCs w:val="24"/>
          <w:lang w:eastAsia="en-GB"/>
          <w14:ligatures w14:val="none"/>
        </w:rPr>
        <w:t xml:space="preserve"> </w:t>
      </w:r>
    </w:p>
    <w:p w14:paraId="52EDBAE1" w14:textId="77777777" w:rsidR="00114EA8" w:rsidRDefault="00114EA8"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114EA8">
        <w:rPr>
          <w:rFonts w:ascii="Times New Roman" w:eastAsia="Times New Roman" w:hAnsi="Times New Roman" w:cs="Times New Roman"/>
          <w:kern w:val="0"/>
          <w:sz w:val="24"/>
          <w:szCs w:val="24"/>
          <w:lang w:eastAsia="en-GB"/>
          <w14:ligatures w14:val="none"/>
        </w:rPr>
        <w:t>2025 metais paslaugos apimtys išliko stabilios – sprendimų skaičius nepakito, o paslaugų gavėjų skaičius nežymiai padidėjo</w:t>
      </w:r>
      <w:r>
        <w:rPr>
          <w:rFonts w:ascii="Times New Roman" w:eastAsia="Times New Roman" w:hAnsi="Times New Roman" w:cs="Times New Roman"/>
          <w:kern w:val="0"/>
          <w:sz w:val="24"/>
          <w:szCs w:val="24"/>
          <w:lang w:eastAsia="en-GB"/>
          <w14:ligatures w14:val="none"/>
        </w:rPr>
        <w:t xml:space="preserve"> (žr. 5 lentelę)</w:t>
      </w:r>
      <w:r w:rsidRPr="00114EA8">
        <w:rPr>
          <w:rFonts w:ascii="Times New Roman" w:eastAsia="Times New Roman" w:hAnsi="Times New Roman" w:cs="Times New Roman"/>
          <w:kern w:val="0"/>
          <w:sz w:val="24"/>
          <w:szCs w:val="24"/>
          <w:lang w:eastAsia="en-GB"/>
          <w14:ligatures w14:val="none"/>
        </w:rPr>
        <w:t>. Tuo pačiu sumažėjo paslaugą gavusių šeimų skaičius, kas rodo, kad dalis krizių buvo sprendžiamos intensyviau dirbant su mažesniu šeimų skaičiumi. Paslaugos intensyvumas išliko stabilus – vidutinis dienų skaičius vienai šeimai nepakito.</w:t>
      </w:r>
      <w:r>
        <w:rPr>
          <w:rFonts w:ascii="Times New Roman" w:eastAsia="Times New Roman" w:hAnsi="Times New Roman" w:cs="Times New Roman"/>
          <w:kern w:val="0"/>
          <w:sz w:val="24"/>
          <w:szCs w:val="24"/>
          <w:lang w:eastAsia="en-GB"/>
          <w14:ligatures w14:val="none"/>
        </w:rPr>
        <w:t xml:space="preserve"> </w:t>
      </w:r>
      <w:r w:rsidRPr="00114EA8">
        <w:rPr>
          <w:rFonts w:ascii="Times New Roman" w:eastAsia="Times New Roman" w:hAnsi="Times New Roman" w:cs="Times New Roman"/>
          <w:kern w:val="0"/>
          <w:sz w:val="24"/>
          <w:szCs w:val="24"/>
          <w:lang w:eastAsia="en-GB"/>
          <w14:ligatures w14:val="none"/>
        </w:rPr>
        <w:t xml:space="preserve">Padidėjusi savarankiškumą atkūrusių šeimų dalis leidžia vertinti paslaugą kaip veiksmingą ir orientuotą į realų rezultatą. </w:t>
      </w:r>
    </w:p>
    <w:p w14:paraId="45216339" w14:textId="745DF0D9" w:rsidR="00114EA8" w:rsidRDefault="00114EA8"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114EA8">
        <w:rPr>
          <w:rFonts w:ascii="Times New Roman" w:eastAsia="Times New Roman" w:hAnsi="Times New Roman" w:cs="Times New Roman"/>
          <w:kern w:val="0"/>
          <w:sz w:val="24"/>
          <w:szCs w:val="24"/>
          <w:lang w:eastAsia="en-GB"/>
          <w14:ligatures w14:val="none"/>
        </w:rPr>
        <w:t>2026 metais prioritetas – išlaikyti operatyvų reagavimą į krizes ir stiprinti tarpžinybinį bendradarbiavimą, užtikrinant paslaugos efektyvumą.</w:t>
      </w:r>
    </w:p>
    <w:p w14:paraId="5DBE9B70" w14:textId="77777777" w:rsidR="00114EA8" w:rsidRDefault="00114EA8"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p>
    <w:p w14:paraId="494D7948" w14:textId="019D1400" w:rsidR="00114EA8" w:rsidRPr="00114EA8" w:rsidRDefault="00114EA8"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5 lentelė. Krizių centro rodikliai.</w:t>
      </w:r>
    </w:p>
    <w:tbl>
      <w:tblPr>
        <w:tblStyle w:val="Lentelstinklelis2"/>
        <w:tblW w:w="5000" w:type="pct"/>
        <w:jc w:val="center"/>
        <w:tblLook w:val="04A0" w:firstRow="1" w:lastRow="0" w:firstColumn="1" w:lastColumn="0" w:noHBand="0" w:noVBand="1"/>
      </w:tblPr>
      <w:tblGrid>
        <w:gridCol w:w="5765"/>
        <w:gridCol w:w="2170"/>
        <w:gridCol w:w="1693"/>
      </w:tblGrid>
      <w:tr w:rsidR="004462B1" w:rsidRPr="00114EA8" w14:paraId="1A222A62" w14:textId="77777777" w:rsidTr="004462B1">
        <w:trPr>
          <w:jc w:val="center"/>
        </w:trPr>
        <w:tc>
          <w:tcPr>
            <w:tcW w:w="2994" w:type="pct"/>
            <w:shd w:val="clear" w:color="auto" w:fill="E8E8E8" w:themeFill="background2"/>
          </w:tcPr>
          <w:p w14:paraId="3DD9EAFF" w14:textId="77777777" w:rsidR="004462B1" w:rsidRPr="00114EA8" w:rsidRDefault="004462B1" w:rsidP="00092056">
            <w:pPr>
              <w:tabs>
                <w:tab w:val="left" w:pos="2552"/>
              </w:tabs>
              <w:ind w:firstLine="720"/>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1127" w:type="pct"/>
            <w:shd w:val="clear" w:color="auto" w:fill="E8E8E8" w:themeFill="background2"/>
            <w:vAlign w:val="center"/>
          </w:tcPr>
          <w:p w14:paraId="6C190789" w14:textId="77777777" w:rsidR="004462B1" w:rsidRPr="00114EA8" w:rsidRDefault="004462B1" w:rsidP="00092056">
            <w:pPr>
              <w:tabs>
                <w:tab w:val="left" w:pos="2552"/>
              </w:tabs>
              <w:ind w:firstLine="720"/>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879" w:type="pct"/>
            <w:shd w:val="clear" w:color="auto" w:fill="E8E8E8" w:themeFill="background2"/>
          </w:tcPr>
          <w:p w14:paraId="1742F6E0" w14:textId="77777777" w:rsidR="004462B1" w:rsidRPr="00114EA8" w:rsidRDefault="004462B1" w:rsidP="00092056">
            <w:pPr>
              <w:tabs>
                <w:tab w:val="left" w:pos="2552"/>
              </w:tabs>
              <w:ind w:firstLine="720"/>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4462B1" w:rsidRPr="00114EA8" w14:paraId="18C33F5B" w14:textId="77777777" w:rsidTr="004462B1">
        <w:trPr>
          <w:jc w:val="center"/>
        </w:trPr>
        <w:tc>
          <w:tcPr>
            <w:tcW w:w="5000" w:type="pct"/>
            <w:gridSpan w:val="3"/>
            <w:shd w:val="clear" w:color="auto" w:fill="E8E8E8" w:themeFill="background2"/>
          </w:tcPr>
          <w:p w14:paraId="2B27066B" w14:textId="77777777" w:rsidR="004462B1" w:rsidRPr="00114EA8" w:rsidRDefault="004462B1"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4462B1" w:rsidRPr="00114EA8" w14:paraId="48C94A3C" w14:textId="77777777" w:rsidTr="00613167">
        <w:trPr>
          <w:trHeight w:val="311"/>
          <w:jc w:val="center"/>
        </w:trPr>
        <w:tc>
          <w:tcPr>
            <w:tcW w:w="2994" w:type="pct"/>
          </w:tcPr>
          <w:p w14:paraId="15623365" w14:textId="77777777" w:rsidR="004462B1" w:rsidRPr="00114EA8" w:rsidRDefault="004462B1"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Sprendimų skaičius gauti paslaugą</w:t>
            </w:r>
          </w:p>
        </w:tc>
        <w:tc>
          <w:tcPr>
            <w:tcW w:w="1127" w:type="pct"/>
          </w:tcPr>
          <w:p w14:paraId="735A590B" w14:textId="77777777" w:rsidR="004462B1" w:rsidRPr="00114EA8" w:rsidRDefault="004462B1" w:rsidP="00CC6F15">
            <w:pPr>
              <w:tabs>
                <w:tab w:val="left" w:pos="993"/>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15</w:t>
            </w:r>
          </w:p>
        </w:tc>
        <w:tc>
          <w:tcPr>
            <w:tcW w:w="879" w:type="pct"/>
          </w:tcPr>
          <w:p w14:paraId="6C16F367" w14:textId="77777777" w:rsidR="004462B1" w:rsidRPr="00114EA8" w:rsidRDefault="004462B1"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15</w:t>
            </w:r>
          </w:p>
        </w:tc>
      </w:tr>
      <w:tr w:rsidR="004462B1" w:rsidRPr="00114EA8" w14:paraId="473AB28A" w14:textId="77777777" w:rsidTr="00613167">
        <w:trPr>
          <w:trHeight w:val="288"/>
          <w:jc w:val="center"/>
        </w:trPr>
        <w:tc>
          <w:tcPr>
            <w:tcW w:w="2994" w:type="pct"/>
          </w:tcPr>
          <w:p w14:paraId="6D31B044" w14:textId="77777777" w:rsidR="004462B1" w:rsidRPr="00114EA8" w:rsidRDefault="004462B1"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Paslaugų gavėjų skaičius rajono</w:t>
            </w:r>
          </w:p>
        </w:tc>
        <w:tc>
          <w:tcPr>
            <w:tcW w:w="1127" w:type="pct"/>
          </w:tcPr>
          <w:p w14:paraId="2644240E" w14:textId="77777777" w:rsidR="004462B1" w:rsidRPr="00114EA8" w:rsidRDefault="004462B1" w:rsidP="00CC6F15">
            <w:pPr>
              <w:tabs>
                <w:tab w:val="left" w:pos="993"/>
                <w:tab w:val="left" w:pos="2552"/>
              </w:tabs>
              <w:suppressAutoHyphens/>
              <w:autoSpaceDN w:val="0"/>
              <w:jc w:val="center"/>
              <w:textAlignment w:val="baseline"/>
              <w:rPr>
                <w:rFonts w:ascii="Times New Roman" w:eastAsia="Times New Roman" w:hAnsi="Times New Roman" w:cs="Times New Roman"/>
                <w:sz w:val="24"/>
                <w:szCs w:val="24"/>
              </w:rPr>
            </w:pPr>
            <w:r w:rsidRPr="00114EA8">
              <w:rPr>
                <w:rFonts w:ascii="Times New Roman" w:hAnsi="Times New Roman" w:cs="Times New Roman"/>
                <w:sz w:val="24"/>
                <w:szCs w:val="24"/>
              </w:rPr>
              <w:t>38</w:t>
            </w:r>
          </w:p>
        </w:tc>
        <w:tc>
          <w:tcPr>
            <w:tcW w:w="879" w:type="pct"/>
          </w:tcPr>
          <w:p w14:paraId="1F27F099" w14:textId="77777777" w:rsidR="004462B1" w:rsidRPr="00114EA8" w:rsidRDefault="004462B1"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39</w:t>
            </w:r>
          </w:p>
        </w:tc>
      </w:tr>
      <w:tr w:rsidR="004462B1" w:rsidRPr="00114EA8" w14:paraId="4D9C96C3" w14:textId="77777777" w:rsidTr="00613167">
        <w:trPr>
          <w:trHeight w:val="263"/>
          <w:jc w:val="center"/>
        </w:trPr>
        <w:tc>
          <w:tcPr>
            <w:tcW w:w="2994" w:type="pct"/>
          </w:tcPr>
          <w:p w14:paraId="31E029CE" w14:textId="77777777" w:rsidR="004462B1" w:rsidRPr="00114EA8" w:rsidRDefault="004462B1" w:rsidP="00CC6F15">
            <w:pPr>
              <w:tabs>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Šeimų skaičius (rajono)</w:t>
            </w:r>
          </w:p>
        </w:tc>
        <w:tc>
          <w:tcPr>
            <w:tcW w:w="1127" w:type="pct"/>
          </w:tcPr>
          <w:p w14:paraId="7FB09D39" w14:textId="77777777" w:rsidR="004462B1" w:rsidRPr="00114EA8" w:rsidRDefault="004462B1" w:rsidP="00CC6F15">
            <w:pPr>
              <w:tabs>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19</w:t>
            </w:r>
          </w:p>
        </w:tc>
        <w:tc>
          <w:tcPr>
            <w:tcW w:w="879" w:type="pct"/>
          </w:tcPr>
          <w:p w14:paraId="358C884C" w14:textId="77777777" w:rsidR="004462B1" w:rsidRPr="00114EA8" w:rsidRDefault="004462B1"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15</w:t>
            </w:r>
          </w:p>
        </w:tc>
      </w:tr>
      <w:tr w:rsidR="004462B1" w:rsidRPr="00114EA8" w14:paraId="2DDF2878" w14:textId="77777777" w:rsidTr="004462B1">
        <w:trPr>
          <w:trHeight w:val="367"/>
          <w:jc w:val="center"/>
        </w:trPr>
        <w:tc>
          <w:tcPr>
            <w:tcW w:w="5000" w:type="pct"/>
            <w:gridSpan w:val="3"/>
            <w:shd w:val="clear" w:color="auto" w:fill="F2F2F2" w:themeFill="background1" w:themeFillShade="F2"/>
          </w:tcPr>
          <w:p w14:paraId="385288F5" w14:textId="77777777" w:rsidR="004462B1" w:rsidRPr="00114EA8" w:rsidRDefault="004462B1"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intensyvumas</w:t>
            </w:r>
          </w:p>
        </w:tc>
      </w:tr>
      <w:tr w:rsidR="004462B1" w:rsidRPr="00114EA8" w14:paraId="366C9811" w14:textId="77777777" w:rsidTr="004462B1">
        <w:trPr>
          <w:trHeight w:val="315"/>
          <w:jc w:val="center"/>
        </w:trPr>
        <w:tc>
          <w:tcPr>
            <w:tcW w:w="2994" w:type="pct"/>
          </w:tcPr>
          <w:p w14:paraId="652050FE" w14:textId="77777777" w:rsidR="004462B1" w:rsidRPr="00114EA8" w:rsidRDefault="004462B1" w:rsidP="00CC6F15">
            <w:pPr>
              <w:tabs>
                <w:tab w:val="left" w:pos="2552"/>
              </w:tabs>
              <w:rPr>
                <w:rFonts w:ascii="Times New Roman" w:eastAsia="Times New Roman" w:hAnsi="Times New Roman" w:cs="Times New Roman"/>
                <w:sz w:val="24"/>
                <w:szCs w:val="24"/>
              </w:rPr>
            </w:pPr>
            <w:r w:rsidRPr="00114EA8">
              <w:rPr>
                <w:rFonts w:ascii="Times New Roman" w:hAnsi="Times New Roman" w:cs="Times New Roman"/>
                <w:sz w:val="24"/>
                <w:szCs w:val="24"/>
              </w:rPr>
              <w:t>Suteiktų paslaugų vidutinis dienų skaičius per metus 1 šeimai</w:t>
            </w:r>
          </w:p>
        </w:tc>
        <w:tc>
          <w:tcPr>
            <w:tcW w:w="1127" w:type="pct"/>
          </w:tcPr>
          <w:p w14:paraId="23D01277" w14:textId="77777777" w:rsidR="004462B1" w:rsidRPr="00114EA8" w:rsidRDefault="004462B1"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72</w:t>
            </w:r>
          </w:p>
        </w:tc>
        <w:tc>
          <w:tcPr>
            <w:tcW w:w="879" w:type="pct"/>
          </w:tcPr>
          <w:p w14:paraId="0061322E" w14:textId="77777777" w:rsidR="004462B1" w:rsidRPr="00114EA8" w:rsidRDefault="004462B1"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72</w:t>
            </w:r>
          </w:p>
        </w:tc>
      </w:tr>
      <w:tr w:rsidR="004462B1" w:rsidRPr="00114EA8" w14:paraId="0944A59E" w14:textId="77777777" w:rsidTr="004462B1">
        <w:trPr>
          <w:trHeight w:val="315"/>
          <w:jc w:val="center"/>
        </w:trPr>
        <w:tc>
          <w:tcPr>
            <w:tcW w:w="5000" w:type="pct"/>
            <w:gridSpan w:val="3"/>
            <w:shd w:val="clear" w:color="auto" w:fill="F2F2F2" w:themeFill="background1" w:themeFillShade="F2"/>
          </w:tcPr>
          <w:p w14:paraId="18725888" w14:textId="77777777" w:rsidR="004462B1" w:rsidRPr="00114EA8" w:rsidRDefault="004462B1" w:rsidP="00CC6F15">
            <w:pPr>
              <w:tabs>
                <w:tab w:val="left" w:pos="2552"/>
              </w:tabs>
              <w:jc w:val="center"/>
              <w:rPr>
                <w:rFonts w:ascii="Times New Roman" w:eastAsia="Times New Roman" w:hAnsi="Times New Roman" w:cs="Times New Roman"/>
                <w:b/>
                <w:bCs/>
                <w:sz w:val="24"/>
                <w:szCs w:val="24"/>
              </w:rPr>
            </w:pPr>
            <w:r w:rsidRPr="00114EA8">
              <w:rPr>
                <w:rFonts w:ascii="Times New Roman" w:eastAsia="Times New Roman" w:hAnsi="Times New Roman" w:cs="Times New Roman"/>
                <w:b/>
                <w:bCs/>
                <w:sz w:val="24"/>
                <w:szCs w:val="24"/>
              </w:rPr>
              <w:t>Paslaugos tęstinumas</w:t>
            </w:r>
          </w:p>
        </w:tc>
      </w:tr>
      <w:tr w:rsidR="004462B1" w:rsidRPr="00114EA8" w14:paraId="4DF63B9F" w14:textId="77777777" w:rsidTr="004462B1">
        <w:trPr>
          <w:trHeight w:val="315"/>
          <w:jc w:val="center"/>
        </w:trPr>
        <w:tc>
          <w:tcPr>
            <w:tcW w:w="2994" w:type="pct"/>
            <w:tcBorders>
              <w:top w:val="single" w:sz="6" w:space="0" w:color="000000"/>
              <w:left w:val="single" w:sz="6" w:space="0" w:color="000000"/>
              <w:bottom w:val="single" w:sz="6" w:space="0" w:color="000000"/>
              <w:right w:val="single" w:sz="6" w:space="0" w:color="000000"/>
            </w:tcBorders>
          </w:tcPr>
          <w:p w14:paraId="2992625C" w14:textId="77777777" w:rsidR="004462B1" w:rsidRPr="00114EA8" w:rsidRDefault="004462B1" w:rsidP="00613167">
            <w:pPr>
              <w:tabs>
                <w:tab w:val="left" w:pos="2552"/>
              </w:tabs>
              <w:rPr>
                <w:rFonts w:ascii="Times New Roman" w:eastAsia="Times New Roman" w:hAnsi="Times New Roman" w:cs="Times New Roman"/>
                <w:sz w:val="24"/>
                <w:szCs w:val="24"/>
              </w:rPr>
            </w:pPr>
            <w:r w:rsidRPr="00114EA8">
              <w:rPr>
                <w:rFonts w:ascii="Times New Roman" w:hAnsi="Times New Roman" w:cs="Times New Roman"/>
                <w:sz w:val="24"/>
                <w:szCs w:val="24"/>
              </w:rPr>
              <w:t>Šeimų atkūrusių savarankiškumą, dalis nuo visų šeimų, atsidūrusių krizinėje situacijoje (proc.)</w:t>
            </w:r>
          </w:p>
        </w:tc>
        <w:tc>
          <w:tcPr>
            <w:tcW w:w="1127" w:type="pct"/>
            <w:tcBorders>
              <w:top w:val="single" w:sz="6" w:space="0" w:color="000000"/>
              <w:left w:val="single" w:sz="6" w:space="0" w:color="CCCCCC"/>
              <w:bottom w:val="single" w:sz="6" w:space="0" w:color="000000"/>
              <w:right w:val="single" w:sz="6" w:space="0" w:color="000000"/>
            </w:tcBorders>
          </w:tcPr>
          <w:p w14:paraId="6FD43398" w14:textId="77777777" w:rsidR="004462B1" w:rsidRPr="00114EA8" w:rsidRDefault="004462B1" w:rsidP="00613167">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13</w:t>
            </w:r>
          </w:p>
        </w:tc>
        <w:tc>
          <w:tcPr>
            <w:tcW w:w="879" w:type="pct"/>
            <w:tcBorders>
              <w:top w:val="single" w:sz="6" w:space="0" w:color="000000"/>
              <w:left w:val="single" w:sz="6" w:space="0" w:color="CCCCCC"/>
              <w:bottom w:val="single" w:sz="6" w:space="0" w:color="000000"/>
              <w:right w:val="single" w:sz="6" w:space="0" w:color="000000"/>
            </w:tcBorders>
          </w:tcPr>
          <w:p w14:paraId="3ACC35B2" w14:textId="77777777" w:rsidR="004462B1" w:rsidRPr="00114EA8" w:rsidRDefault="004462B1" w:rsidP="00613167">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14</w:t>
            </w:r>
          </w:p>
        </w:tc>
      </w:tr>
    </w:tbl>
    <w:p w14:paraId="3A1AAD5C" w14:textId="77777777" w:rsidR="004462B1" w:rsidRPr="00E011E7" w:rsidRDefault="004462B1" w:rsidP="00092056">
      <w:pPr>
        <w:spacing w:after="0" w:line="240" w:lineRule="auto"/>
        <w:ind w:firstLine="720"/>
        <w:jc w:val="both"/>
        <w:rPr>
          <w:rFonts w:ascii="Times New Roman" w:hAnsi="Times New Roman" w:cs="Times New Roman"/>
          <w:sz w:val="24"/>
          <w:szCs w:val="24"/>
        </w:rPr>
      </w:pPr>
    </w:p>
    <w:p w14:paraId="36CD6DE7" w14:textId="4BEDBF7B" w:rsidR="004462B1" w:rsidRPr="004462B1" w:rsidRDefault="00851D92"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4462B1">
        <w:rPr>
          <w:rFonts w:ascii="Times New Roman" w:eastAsia="Times New Roman" w:hAnsi="Times New Roman" w:cs="Times New Roman"/>
          <w:b/>
          <w:bCs/>
          <w:kern w:val="0"/>
          <w:sz w:val="24"/>
          <w:szCs w:val="24"/>
          <w:lang w:eastAsia="en-GB"/>
          <w14:ligatures w14:val="none"/>
        </w:rPr>
        <w:lastRenderedPageBreak/>
        <w:t>6. Dienos socialinė globa institucijoje</w:t>
      </w:r>
      <w:r w:rsidR="005E002B" w:rsidRPr="004462B1">
        <w:rPr>
          <w:rFonts w:ascii="Times New Roman" w:eastAsia="Times New Roman" w:hAnsi="Times New Roman" w:cs="Times New Roman"/>
          <w:b/>
          <w:bCs/>
          <w:kern w:val="0"/>
          <w:sz w:val="24"/>
          <w:szCs w:val="24"/>
          <w:lang w:eastAsia="en-GB"/>
          <w14:ligatures w14:val="none"/>
        </w:rPr>
        <w:t>.</w:t>
      </w:r>
      <w:r w:rsidR="005E002B" w:rsidRPr="00114EA8">
        <w:rPr>
          <w:sz w:val="24"/>
          <w:szCs w:val="24"/>
        </w:rPr>
        <w:t xml:space="preserve"> </w:t>
      </w:r>
      <w:r w:rsidR="004462B1">
        <w:rPr>
          <w:rFonts w:ascii="Times New Roman" w:eastAsia="Times New Roman" w:hAnsi="Times New Roman" w:cs="Times New Roman"/>
          <w:kern w:val="0"/>
          <w:sz w:val="24"/>
          <w:szCs w:val="24"/>
          <w:lang w:eastAsia="en-GB"/>
          <w14:ligatures w14:val="none"/>
        </w:rPr>
        <w:t xml:space="preserve"> T</w:t>
      </w:r>
      <w:r w:rsidR="004462B1" w:rsidRPr="004462B1">
        <w:rPr>
          <w:rFonts w:ascii="Times New Roman" w:eastAsia="Times New Roman" w:hAnsi="Times New Roman" w:cs="Times New Roman"/>
          <w:kern w:val="0"/>
          <w:sz w:val="24"/>
          <w:szCs w:val="24"/>
          <w:lang w:eastAsia="en-GB"/>
          <w14:ligatures w14:val="none"/>
        </w:rPr>
        <w:t>ai dienos metu teikiama socialinės globos paslauga asmenims su negalia ir senyvo amžiaus asmenims, orientuota į individualių poreikių atliepimą, savarankiškumo ugdymą ir socialinių įgūdžių palaikymą.</w:t>
      </w:r>
    </w:p>
    <w:p w14:paraId="532B31E5" w14:textId="77777777" w:rsidR="004462B1" w:rsidRDefault="004462B1"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4462B1">
        <w:rPr>
          <w:rFonts w:ascii="Times New Roman" w:eastAsia="Times New Roman" w:hAnsi="Times New Roman" w:cs="Times New Roman"/>
          <w:kern w:val="0"/>
          <w:sz w:val="24"/>
          <w:szCs w:val="24"/>
          <w:lang w:eastAsia="en-GB"/>
          <w14:ligatures w14:val="none"/>
        </w:rPr>
        <w:t>2025 metais paslaugų gavėjų skaičius sumažėjo, taip pat nebuvo priimta naujų sprendimų dėl paslaugos skyrimo</w:t>
      </w:r>
      <w:r>
        <w:rPr>
          <w:rFonts w:ascii="Times New Roman" w:eastAsia="Times New Roman" w:hAnsi="Times New Roman" w:cs="Times New Roman"/>
          <w:kern w:val="0"/>
          <w:sz w:val="24"/>
          <w:szCs w:val="24"/>
          <w:lang w:eastAsia="en-GB"/>
          <w14:ligatures w14:val="none"/>
        </w:rPr>
        <w:t xml:space="preserve"> (žr. 6 lentelę)</w:t>
      </w:r>
      <w:r w:rsidRPr="004462B1">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R</w:t>
      </w:r>
      <w:r w:rsidRPr="004462B1">
        <w:rPr>
          <w:rFonts w:ascii="Times New Roman" w:eastAsia="Times New Roman" w:hAnsi="Times New Roman" w:cs="Times New Roman"/>
          <w:kern w:val="0"/>
          <w:sz w:val="24"/>
          <w:szCs w:val="24"/>
          <w:lang w:eastAsia="en-GB"/>
          <w14:ligatures w14:val="none"/>
        </w:rPr>
        <w:t>eikšmingai padidėjo paslaugos intensyvumas – vidutinis dienų skaičius vienam gavėjui per mėnesį augo nuo 10 iki 13, kas rodo didesnį individualizuotos pagalbos poreikį.</w:t>
      </w:r>
      <w:r>
        <w:rPr>
          <w:rFonts w:ascii="Times New Roman" w:eastAsia="Times New Roman" w:hAnsi="Times New Roman" w:cs="Times New Roman"/>
          <w:kern w:val="0"/>
          <w:sz w:val="24"/>
          <w:szCs w:val="24"/>
          <w:lang w:eastAsia="en-GB"/>
          <w14:ligatures w14:val="none"/>
        </w:rPr>
        <w:t xml:space="preserve"> </w:t>
      </w:r>
      <w:r w:rsidRPr="004462B1">
        <w:rPr>
          <w:rFonts w:ascii="Times New Roman" w:eastAsia="Times New Roman" w:hAnsi="Times New Roman" w:cs="Times New Roman"/>
          <w:kern w:val="0"/>
          <w:sz w:val="24"/>
          <w:szCs w:val="24"/>
          <w:lang w:eastAsia="en-GB"/>
          <w14:ligatures w14:val="none"/>
        </w:rPr>
        <w:t>Padidėjo asmenų, sustiprinusių savarankiškumo lygį, dalis</w:t>
      </w:r>
      <w:r>
        <w:rPr>
          <w:rFonts w:ascii="Times New Roman" w:eastAsia="Times New Roman" w:hAnsi="Times New Roman" w:cs="Times New Roman"/>
          <w:kern w:val="0"/>
          <w:sz w:val="24"/>
          <w:szCs w:val="24"/>
          <w:lang w:eastAsia="en-GB"/>
          <w14:ligatures w14:val="none"/>
        </w:rPr>
        <w:t xml:space="preserve">. </w:t>
      </w:r>
      <w:r w:rsidRPr="004462B1">
        <w:rPr>
          <w:rFonts w:ascii="Times New Roman" w:eastAsia="Times New Roman" w:hAnsi="Times New Roman" w:cs="Times New Roman"/>
          <w:kern w:val="0"/>
          <w:sz w:val="24"/>
          <w:szCs w:val="24"/>
          <w:lang w:eastAsia="en-GB"/>
          <w14:ligatures w14:val="none"/>
        </w:rPr>
        <w:t xml:space="preserve">Tai leidžia vertinti paslaugą kaip veiksmingą ir orientuotą į realų rezultatą. </w:t>
      </w:r>
    </w:p>
    <w:p w14:paraId="06F320E6" w14:textId="5277A614" w:rsidR="004462B1" w:rsidRDefault="004462B1"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4462B1">
        <w:rPr>
          <w:rFonts w:ascii="Times New Roman" w:eastAsia="Times New Roman" w:hAnsi="Times New Roman" w:cs="Times New Roman"/>
          <w:kern w:val="0"/>
          <w:sz w:val="24"/>
          <w:szCs w:val="24"/>
          <w:lang w:eastAsia="en-GB"/>
          <w14:ligatures w14:val="none"/>
        </w:rPr>
        <w:t>2026 metais prioritetas – išlaikyti paslaugos kokybę ir individualizavimo lygį, užtikrinant stabilų specialistų darbo organizavimą.</w:t>
      </w:r>
    </w:p>
    <w:p w14:paraId="56AFC388" w14:textId="77777777" w:rsidR="004462B1" w:rsidRDefault="004462B1"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p>
    <w:p w14:paraId="3A55C054" w14:textId="121DE4B1" w:rsidR="004462B1" w:rsidRPr="004462B1" w:rsidRDefault="004462B1"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 lentelė. Dienos socialinės globos institucijoje rodikliai.</w:t>
      </w:r>
    </w:p>
    <w:tbl>
      <w:tblPr>
        <w:tblStyle w:val="Lentelstinklelis1"/>
        <w:tblW w:w="5000" w:type="pct"/>
        <w:jc w:val="center"/>
        <w:tblLook w:val="04A0" w:firstRow="1" w:lastRow="0" w:firstColumn="1" w:lastColumn="0" w:noHBand="0" w:noVBand="1"/>
      </w:tblPr>
      <w:tblGrid>
        <w:gridCol w:w="5765"/>
        <w:gridCol w:w="2170"/>
        <w:gridCol w:w="1693"/>
      </w:tblGrid>
      <w:tr w:rsidR="004462B1" w:rsidRPr="004462B1" w14:paraId="7A6DB447" w14:textId="77777777" w:rsidTr="004462B1">
        <w:trPr>
          <w:jc w:val="center"/>
        </w:trPr>
        <w:tc>
          <w:tcPr>
            <w:tcW w:w="2994" w:type="pct"/>
            <w:shd w:val="clear" w:color="auto" w:fill="E8E8E8" w:themeFill="background2"/>
          </w:tcPr>
          <w:p w14:paraId="7024794D" w14:textId="77777777" w:rsidR="004462B1" w:rsidRPr="004462B1" w:rsidRDefault="004462B1" w:rsidP="00CC6F15">
            <w:pPr>
              <w:tabs>
                <w:tab w:val="left" w:pos="2552"/>
              </w:tabs>
              <w:jc w:val="center"/>
              <w:rPr>
                <w:rFonts w:ascii="Times New Roman" w:hAnsi="Times New Roman" w:cs="Times New Roman"/>
                <w:b/>
                <w:bCs/>
                <w:sz w:val="24"/>
                <w:szCs w:val="24"/>
              </w:rPr>
            </w:pPr>
            <w:r w:rsidRPr="004462B1">
              <w:rPr>
                <w:rFonts w:ascii="Times New Roman" w:hAnsi="Times New Roman" w:cs="Times New Roman"/>
                <w:b/>
                <w:bCs/>
                <w:sz w:val="24"/>
                <w:szCs w:val="24"/>
              </w:rPr>
              <w:t>Rodiklis</w:t>
            </w:r>
          </w:p>
        </w:tc>
        <w:tc>
          <w:tcPr>
            <w:tcW w:w="1127" w:type="pct"/>
            <w:shd w:val="clear" w:color="auto" w:fill="E8E8E8" w:themeFill="background2"/>
            <w:vAlign w:val="center"/>
          </w:tcPr>
          <w:p w14:paraId="424E7762" w14:textId="77777777" w:rsidR="004462B1" w:rsidRPr="004462B1" w:rsidRDefault="004462B1" w:rsidP="00CC6F15">
            <w:pPr>
              <w:tabs>
                <w:tab w:val="left" w:pos="2552"/>
              </w:tabs>
              <w:jc w:val="center"/>
              <w:rPr>
                <w:rFonts w:ascii="Times New Roman" w:hAnsi="Times New Roman" w:cs="Times New Roman"/>
                <w:b/>
                <w:bCs/>
                <w:sz w:val="24"/>
                <w:szCs w:val="24"/>
              </w:rPr>
            </w:pPr>
            <w:r w:rsidRPr="004462B1">
              <w:rPr>
                <w:rFonts w:ascii="Times New Roman" w:hAnsi="Times New Roman" w:cs="Times New Roman"/>
                <w:b/>
                <w:bCs/>
                <w:sz w:val="24"/>
                <w:szCs w:val="24"/>
              </w:rPr>
              <w:t>2024 m.</w:t>
            </w:r>
          </w:p>
        </w:tc>
        <w:tc>
          <w:tcPr>
            <w:tcW w:w="879" w:type="pct"/>
            <w:shd w:val="clear" w:color="auto" w:fill="E8E8E8" w:themeFill="background2"/>
          </w:tcPr>
          <w:p w14:paraId="5746C08B" w14:textId="77777777" w:rsidR="004462B1" w:rsidRPr="004462B1" w:rsidRDefault="004462B1" w:rsidP="00CC6F15">
            <w:pPr>
              <w:tabs>
                <w:tab w:val="left" w:pos="2552"/>
              </w:tabs>
              <w:jc w:val="center"/>
              <w:rPr>
                <w:rFonts w:ascii="Times New Roman" w:hAnsi="Times New Roman" w:cs="Times New Roman"/>
                <w:b/>
                <w:bCs/>
                <w:sz w:val="24"/>
                <w:szCs w:val="24"/>
              </w:rPr>
            </w:pPr>
            <w:r w:rsidRPr="004462B1">
              <w:rPr>
                <w:rFonts w:ascii="Times New Roman" w:hAnsi="Times New Roman" w:cs="Times New Roman"/>
                <w:b/>
                <w:bCs/>
                <w:sz w:val="24"/>
                <w:szCs w:val="24"/>
              </w:rPr>
              <w:t xml:space="preserve">2025 m. </w:t>
            </w:r>
          </w:p>
        </w:tc>
      </w:tr>
      <w:tr w:rsidR="004462B1" w:rsidRPr="004462B1" w14:paraId="601866C3" w14:textId="77777777" w:rsidTr="004462B1">
        <w:trPr>
          <w:jc w:val="center"/>
        </w:trPr>
        <w:tc>
          <w:tcPr>
            <w:tcW w:w="5000" w:type="pct"/>
            <w:gridSpan w:val="3"/>
            <w:shd w:val="clear" w:color="auto" w:fill="E8E8E8" w:themeFill="background2"/>
          </w:tcPr>
          <w:p w14:paraId="50EA2221" w14:textId="77777777" w:rsidR="004462B1" w:rsidRPr="004462B1" w:rsidRDefault="004462B1" w:rsidP="00CC6F15">
            <w:pPr>
              <w:tabs>
                <w:tab w:val="left" w:pos="2552"/>
              </w:tabs>
              <w:jc w:val="center"/>
              <w:rPr>
                <w:rFonts w:ascii="Times New Roman" w:hAnsi="Times New Roman" w:cs="Times New Roman"/>
                <w:b/>
                <w:bCs/>
                <w:sz w:val="24"/>
                <w:szCs w:val="24"/>
              </w:rPr>
            </w:pPr>
            <w:r w:rsidRPr="004462B1">
              <w:rPr>
                <w:rFonts w:ascii="Times New Roman" w:hAnsi="Times New Roman" w:cs="Times New Roman"/>
                <w:b/>
                <w:bCs/>
                <w:sz w:val="24"/>
                <w:szCs w:val="24"/>
              </w:rPr>
              <w:t>Paslaugos apimtis</w:t>
            </w:r>
          </w:p>
        </w:tc>
      </w:tr>
      <w:tr w:rsidR="004462B1" w:rsidRPr="004462B1" w14:paraId="7644CF34" w14:textId="77777777" w:rsidTr="00613167">
        <w:trPr>
          <w:trHeight w:val="353"/>
          <w:jc w:val="center"/>
        </w:trPr>
        <w:tc>
          <w:tcPr>
            <w:tcW w:w="2994" w:type="pct"/>
          </w:tcPr>
          <w:p w14:paraId="232B367C" w14:textId="77777777" w:rsidR="004462B1" w:rsidRPr="004462B1" w:rsidRDefault="004462B1"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4462B1">
              <w:rPr>
                <w:rFonts w:ascii="Times New Roman" w:hAnsi="Times New Roman" w:cs="Times New Roman"/>
                <w:sz w:val="24"/>
                <w:szCs w:val="24"/>
              </w:rPr>
              <w:t>Sprendimų skaičius gauti paslaugą (gautų iš Savivaldybės)</w:t>
            </w:r>
          </w:p>
        </w:tc>
        <w:tc>
          <w:tcPr>
            <w:tcW w:w="1127" w:type="pct"/>
          </w:tcPr>
          <w:p w14:paraId="4BD5FF40" w14:textId="77777777" w:rsidR="004462B1" w:rsidRPr="004462B1" w:rsidRDefault="004462B1" w:rsidP="00CC6F15">
            <w:pPr>
              <w:tabs>
                <w:tab w:val="left" w:pos="993"/>
                <w:tab w:val="left" w:pos="2552"/>
              </w:tabs>
              <w:suppressAutoHyphens/>
              <w:autoSpaceDN w:val="0"/>
              <w:jc w:val="center"/>
              <w:textAlignment w:val="baseline"/>
              <w:rPr>
                <w:rFonts w:ascii="Times New Roman" w:hAnsi="Times New Roman" w:cs="Times New Roman"/>
                <w:sz w:val="24"/>
                <w:szCs w:val="24"/>
              </w:rPr>
            </w:pPr>
            <w:r w:rsidRPr="004462B1">
              <w:rPr>
                <w:rFonts w:ascii="Times New Roman" w:hAnsi="Times New Roman" w:cs="Times New Roman"/>
                <w:sz w:val="24"/>
                <w:szCs w:val="24"/>
              </w:rPr>
              <w:t>3</w:t>
            </w:r>
          </w:p>
        </w:tc>
        <w:tc>
          <w:tcPr>
            <w:tcW w:w="879" w:type="pct"/>
          </w:tcPr>
          <w:p w14:paraId="6BAE09AC" w14:textId="77777777" w:rsidR="004462B1" w:rsidRPr="004462B1" w:rsidRDefault="004462B1" w:rsidP="00CC6F15">
            <w:pPr>
              <w:tabs>
                <w:tab w:val="left" w:pos="2552"/>
              </w:tabs>
              <w:jc w:val="center"/>
              <w:rPr>
                <w:rFonts w:ascii="Times New Roman" w:hAnsi="Times New Roman" w:cs="Times New Roman"/>
                <w:sz w:val="24"/>
                <w:szCs w:val="24"/>
              </w:rPr>
            </w:pPr>
            <w:r w:rsidRPr="004462B1">
              <w:rPr>
                <w:rFonts w:ascii="Times New Roman" w:hAnsi="Times New Roman" w:cs="Times New Roman"/>
                <w:sz w:val="24"/>
                <w:szCs w:val="24"/>
              </w:rPr>
              <w:t>0</w:t>
            </w:r>
          </w:p>
        </w:tc>
      </w:tr>
      <w:tr w:rsidR="004462B1" w:rsidRPr="004462B1" w14:paraId="2F66EB4B" w14:textId="77777777" w:rsidTr="00613167">
        <w:trPr>
          <w:trHeight w:val="304"/>
          <w:jc w:val="center"/>
        </w:trPr>
        <w:tc>
          <w:tcPr>
            <w:tcW w:w="2994" w:type="pct"/>
          </w:tcPr>
          <w:p w14:paraId="48CDEBBC" w14:textId="77777777" w:rsidR="004462B1" w:rsidRPr="004462B1" w:rsidRDefault="004462B1"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4462B1">
              <w:rPr>
                <w:rFonts w:ascii="Times New Roman" w:hAnsi="Times New Roman" w:cs="Times New Roman"/>
                <w:sz w:val="24"/>
                <w:szCs w:val="24"/>
              </w:rPr>
              <w:t xml:space="preserve">Paslaugų gavėjų skaičius </w:t>
            </w:r>
          </w:p>
        </w:tc>
        <w:tc>
          <w:tcPr>
            <w:tcW w:w="1127" w:type="pct"/>
          </w:tcPr>
          <w:p w14:paraId="1ED9703A" w14:textId="77777777" w:rsidR="004462B1" w:rsidRPr="004462B1" w:rsidRDefault="004462B1" w:rsidP="00CC6F15">
            <w:pPr>
              <w:tabs>
                <w:tab w:val="left" w:pos="993"/>
                <w:tab w:val="left" w:pos="2552"/>
              </w:tabs>
              <w:suppressAutoHyphens/>
              <w:autoSpaceDN w:val="0"/>
              <w:jc w:val="center"/>
              <w:textAlignment w:val="baseline"/>
              <w:rPr>
                <w:rFonts w:ascii="Times New Roman" w:eastAsia="Times New Roman" w:hAnsi="Times New Roman" w:cs="Times New Roman"/>
                <w:sz w:val="24"/>
                <w:szCs w:val="24"/>
              </w:rPr>
            </w:pPr>
            <w:r w:rsidRPr="004462B1">
              <w:rPr>
                <w:rFonts w:ascii="Times New Roman" w:hAnsi="Times New Roman" w:cs="Times New Roman"/>
                <w:sz w:val="24"/>
                <w:szCs w:val="24"/>
              </w:rPr>
              <w:t>15</w:t>
            </w:r>
          </w:p>
        </w:tc>
        <w:tc>
          <w:tcPr>
            <w:tcW w:w="879" w:type="pct"/>
          </w:tcPr>
          <w:p w14:paraId="16B32E40" w14:textId="77777777" w:rsidR="004462B1" w:rsidRPr="004462B1" w:rsidRDefault="004462B1" w:rsidP="00CC6F15">
            <w:pPr>
              <w:tabs>
                <w:tab w:val="left" w:pos="2552"/>
              </w:tabs>
              <w:jc w:val="center"/>
              <w:rPr>
                <w:rFonts w:ascii="Times New Roman" w:hAnsi="Times New Roman" w:cs="Times New Roman"/>
                <w:sz w:val="24"/>
                <w:szCs w:val="24"/>
              </w:rPr>
            </w:pPr>
            <w:r w:rsidRPr="004462B1">
              <w:rPr>
                <w:rFonts w:ascii="Times New Roman" w:hAnsi="Times New Roman" w:cs="Times New Roman"/>
                <w:sz w:val="24"/>
                <w:szCs w:val="24"/>
              </w:rPr>
              <w:t>12</w:t>
            </w:r>
          </w:p>
        </w:tc>
      </w:tr>
      <w:tr w:rsidR="004462B1" w:rsidRPr="004462B1" w14:paraId="0ECCF890" w14:textId="77777777" w:rsidTr="004462B1">
        <w:trPr>
          <w:trHeight w:val="367"/>
          <w:jc w:val="center"/>
        </w:trPr>
        <w:tc>
          <w:tcPr>
            <w:tcW w:w="5000" w:type="pct"/>
            <w:gridSpan w:val="3"/>
            <w:shd w:val="clear" w:color="auto" w:fill="F2F2F2" w:themeFill="background1" w:themeFillShade="F2"/>
          </w:tcPr>
          <w:p w14:paraId="270D8508" w14:textId="77777777" w:rsidR="004462B1" w:rsidRPr="004462B1" w:rsidRDefault="004462B1" w:rsidP="00CC6F15">
            <w:pPr>
              <w:tabs>
                <w:tab w:val="left" w:pos="2552"/>
              </w:tabs>
              <w:jc w:val="center"/>
              <w:rPr>
                <w:rFonts w:ascii="Times New Roman" w:hAnsi="Times New Roman" w:cs="Times New Roman"/>
                <w:b/>
                <w:bCs/>
                <w:sz w:val="24"/>
                <w:szCs w:val="24"/>
              </w:rPr>
            </w:pPr>
            <w:r w:rsidRPr="004462B1">
              <w:rPr>
                <w:rFonts w:ascii="Times New Roman" w:hAnsi="Times New Roman" w:cs="Times New Roman"/>
                <w:b/>
                <w:bCs/>
                <w:sz w:val="24"/>
                <w:szCs w:val="24"/>
              </w:rPr>
              <w:t>Paslaugos intensyvumas</w:t>
            </w:r>
          </w:p>
        </w:tc>
      </w:tr>
      <w:tr w:rsidR="004462B1" w:rsidRPr="004462B1" w14:paraId="1A45741B" w14:textId="77777777" w:rsidTr="004462B1">
        <w:trPr>
          <w:trHeight w:val="315"/>
          <w:jc w:val="center"/>
        </w:trPr>
        <w:tc>
          <w:tcPr>
            <w:tcW w:w="2994" w:type="pct"/>
          </w:tcPr>
          <w:p w14:paraId="68686F85" w14:textId="77777777" w:rsidR="004462B1" w:rsidRPr="004462B1" w:rsidRDefault="004462B1" w:rsidP="00CC6F15">
            <w:pPr>
              <w:tabs>
                <w:tab w:val="left" w:pos="2552"/>
              </w:tabs>
              <w:rPr>
                <w:rFonts w:ascii="Times New Roman" w:eastAsia="Times New Roman" w:hAnsi="Times New Roman" w:cs="Times New Roman"/>
                <w:sz w:val="24"/>
                <w:szCs w:val="24"/>
              </w:rPr>
            </w:pPr>
            <w:r w:rsidRPr="004462B1">
              <w:rPr>
                <w:rFonts w:ascii="Times New Roman" w:hAnsi="Times New Roman" w:cs="Times New Roman"/>
                <w:sz w:val="24"/>
                <w:szCs w:val="24"/>
              </w:rPr>
              <w:t>Suteiktų paslaugų vidutinis dienų skaičius per mėn.1 gavėjui</w:t>
            </w:r>
          </w:p>
        </w:tc>
        <w:tc>
          <w:tcPr>
            <w:tcW w:w="1127" w:type="pct"/>
          </w:tcPr>
          <w:p w14:paraId="098B3EE6" w14:textId="77777777" w:rsidR="004462B1" w:rsidRPr="004462B1" w:rsidRDefault="004462B1" w:rsidP="00CC6F15">
            <w:pPr>
              <w:tabs>
                <w:tab w:val="left" w:pos="2552"/>
              </w:tabs>
              <w:jc w:val="center"/>
              <w:rPr>
                <w:rFonts w:ascii="Times New Roman" w:eastAsia="Times New Roman" w:hAnsi="Times New Roman" w:cs="Times New Roman"/>
                <w:sz w:val="24"/>
                <w:szCs w:val="24"/>
              </w:rPr>
            </w:pPr>
            <w:r w:rsidRPr="004462B1">
              <w:rPr>
                <w:rFonts w:ascii="Times New Roman" w:hAnsi="Times New Roman" w:cs="Times New Roman"/>
                <w:sz w:val="24"/>
                <w:szCs w:val="24"/>
              </w:rPr>
              <w:t>10</w:t>
            </w:r>
          </w:p>
        </w:tc>
        <w:tc>
          <w:tcPr>
            <w:tcW w:w="879" w:type="pct"/>
          </w:tcPr>
          <w:p w14:paraId="3DF8C184" w14:textId="77777777" w:rsidR="004462B1" w:rsidRPr="004462B1" w:rsidRDefault="004462B1" w:rsidP="00CC6F15">
            <w:pPr>
              <w:tabs>
                <w:tab w:val="left" w:pos="2552"/>
              </w:tabs>
              <w:jc w:val="center"/>
              <w:rPr>
                <w:rFonts w:ascii="Times New Roman" w:eastAsia="Times New Roman" w:hAnsi="Times New Roman" w:cs="Times New Roman"/>
                <w:sz w:val="24"/>
                <w:szCs w:val="24"/>
              </w:rPr>
            </w:pPr>
            <w:r w:rsidRPr="004462B1">
              <w:rPr>
                <w:rFonts w:ascii="Times New Roman" w:hAnsi="Times New Roman" w:cs="Times New Roman"/>
                <w:sz w:val="24"/>
                <w:szCs w:val="24"/>
              </w:rPr>
              <w:t>13</w:t>
            </w:r>
          </w:p>
        </w:tc>
      </w:tr>
      <w:tr w:rsidR="004462B1" w:rsidRPr="004462B1" w14:paraId="5ED02368" w14:textId="77777777" w:rsidTr="004462B1">
        <w:trPr>
          <w:trHeight w:val="315"/>
          <w:jc w:val="center"/>
        </w:trPr>
        <w:tc>
          <w:tcPr>
            <w:tcW w:w="5000" w:type="pct"/>
            <w:gridSpan w:val="3"/>
            <w:shd w:val="clear" w:color="auto" w:fill="F2F2F2" w:themeFill="background1" w:themeFillShade="F2"/>
          </w:tcPr>
          <w:p w14:paraId="3964AF4D" w14:textId="77777777" w:rsidR="004462B1" w:rsidRPr="004462B1" w:rsidRDefault="004462B1" w:rsidP="00CC6F15">
            <w:pPr>
              <w:tabs>
                <w:tab w:val="left" w:pos="2552"/>
              </w:tabs>
              <w:jc w:val="center"/>
              <w:rPr>
                <w:rFonts w:ascii="Times New Roman" w:eastAsia="Times New Roman" w:hAnsi="Times New Roman" w:cs="Times New Roman"/>
                <w:b/>
                <w:bCs/>
                <w:sz w:val="24"/>
                <w:szCs w:val="24"/>
              </w:rPr>
            </w:pPr>
            <w:r w:rsidRPr="004462B1">
              <w:rPr>
                <w:rFonts w:ascii="Times New Roman" w:eastAsia="Times New Roman" w:hAnsi="Times New Roman" w:cs="Times New Roman"/>
                <w:b/>
                <w:bCs/>
                <w:sz w:val="24"/>
                <w:szCs w:val="24"/>
              </w:rPr>
              <w:t>Paslaugos tęstinumas</w:t>
            </w:r>
          </w:p>
        </w:tc>
      </w:tr>
      <w:tr w:rsidR="004462B1" w:rsidRPr="004462B1" w14:paraId="7712E952" w14:textId="77777777" w:rsidTr="004462B1">
        <w:trPr>
          <w:trHeight w:val="315"/>
          <w:jc w:val="center"/>
        </w:trPr>
        <w:tc>
          <w:tcPr>
            <w:tcW w:w="2994" w:type="pct"/>
            <w:tcBorders>
              <w:top w:val="single" w:sz="6" w:space="0" w:color="000000"/>
              <w:left w:val="single" w:sz="6" w:space="0" w:color="000000"/>
              <w:bottom w:val="single" w:sz="6" w:space="0" w:color="000000"/>
              <w:right w:val="single" w:sz="6" w:space="0" w:color="000000"/>
            </w:tcBorders>
          </w:tcPr>
          <w:p w14:paraId="71EB38E6" w14:textId="77777777" w:rsidR="004462B1" w:rsidRPr="004462B1" w:rsidRDefault="004462B1" w:rsidP="00CC6F15">
            <w:pPr>
              <w:tabs>
                <w:tab w:val="left" w:pos="2552"/>
              </w:tabs>
              <w:rPr>
                <w:rFonts w:ascii="Times New Roman" w:eastAsia="Times New Roman" w:hAnsi="Times New Roman" w:cs="Times New Roman"/>
                <w:sz w:val="24"/>
                <w:szCs w:val="24"/>
              </w:rPr>
            </w:pPr>
            <w:r w:rsidRPr="004462B1">
              <w:rPr>
                <w:rFonts w:ascii="Times New Roman" w:hAnsi="Times New Roman" w:cs="Times New Roman"/>
                <w:sz w:val="24"/>
                <w:szCs w:val="24"/>
              </w:rPr>
              <w:t>Asmenų padidinusių savarankiškumo lygį, dalis nuo visų dienos socialinės globos institucijoje gavusių asmenų skaičiaus (proc.)</w:t>
            </w:r>
          </w:p>
        </w:tc>
        <w:tc>
          <w:tcPr>
            <w:tcW w:w="1127" w:type="pct"/>
            <w:tcBorders>
              <w:top w:val="single" w:sz="6" w:space="0" w:color="000000"/>
              <w:left w:val="single" w:sz="6" w:space="0" w:color="CCCCCC"/>
              <w:bottom w:val="single" w:sz="6" w:space="0" w:color="000000"/>
              <w:right w:val="single" w:sz="6" w:space="0" w:color="000000"/>
            </w:tcBorders>
          </w:tcPr>
          <w:p w14:paraId="67F2D3E0" w14:textId="77777777" w:rsidR="004462B1" w:rsidRPr="004462B1" w:rsidRDefault="004462B1" w:rsidP="00CC6F15">
            <w:pPr>
              <w:tabs>
                <w:tab w:val="left" w:pos="2552"/>
              </w:tabs>
              <w:jc w:val="center"/>
              <w:rPr>
                <w:rFonts w:ascii="Times New Roman" w:eastAsia="Times New Roman" w:hAnsi="Times New Roman" w:cs="Times New Roman"/>
                <w:sz w:val="24"/>
                <w:szCs w:val="24"/>
              </w:rPr>
            </w:pPr>
            <w:r w:rsidRPr="004462B1">
              <w:rPr>
                <w:rFonts w:ascii="Times New Roman" w:hAnsi="Times New Roman" w:cs="Times New Roman"/>
                <w:sz w:val="24"/>
                <w:szCs w:val="24"/>
              </w:rPr>
              <w:t xml:space="preserve">13 </w:t>
            </w:r>
          </w:p>
        </w:tc>
        <w:tc>
          <w:tcPr>
            <w:tcW w:w="879" w:type="pct"/>
            <w:tcBorders>
              <w:top w:val="single" w:sz="6" w:space="0" w:color="000000"/>
              <w:left w:val="single" w:sz="6" w:space="0" w:color="CCCCCC"/>
              <w:bottom w:val="single" w:sz="6" w:space="0" w:color="000000"/>
              <w:right w:val="single" w:sz="6" w:space="0" w:color="000000"/>
            </w:tcBorders>
          </w:tcPr>
          <w:p w14:paraId="69B7302F" w14:textId="77777777" w:rsidR="004462B1" w:rsidRPr="004462B1" w:rsidRDefault="004462B1" w:rsidP="00CC6F15">
            <w:pPr>
              <w:tabs>
                <w:tab w:val="left" w:pos="2552"/>
              </w:tabs>
              <w:jc w:val="center"/>
              <w:rPr>
                <w:rFonts w:ascii="Times New Roman" w:eastAsia="Times New Roman" w:hAnsi="Times New Roman" w:cs="Times New Roman"/>
                <w:sz w:val="24"/>
                <w:szCs w:val="24"/>
              </w:rPr>
            </w:pPr>
            <w:r w:rsidRPr="004462B1">
              <w:rPr>
                <w:rFonts w:ascii="Times New Roman" w:hAnsi="Times New Roman" w:cs="Times New Roman"/>
                <w:sz w:val="24"/>
                <w:szCs w:val="24"/>
              </w:rPr>
              <w:t xml:space="preserve">25 </w:t>
            </w:r>
          </w:p>
        </w:tc>
      </w:tr>
      <w:tr w:rsidR="004462B1" w:rsidRPr="004462B1" w14:paraId="379795E7" w14:textId="77777777" w:rsidTr="004462B1">
        <w:trPr>
          <w:trHeight w:val="315"/>
          <w:jc w:val="center"/>
        </w:trPr>
        <w:tc>
          <w:tcPr>
            <w:tcW w:w="2994" w:type="pct"/>
          </w:tcPr>
          <w:p w14:paraId="2B8DDFC8" w14:textId="77777777" w:rsidR="004462B1" w:rsidRPr="004462B1" w:rsidRDefault="004462B1" w:rsidP="00CC6F15">
            <w:pPr>
              <w:tabs>
                <w:tab w:val="left" w:pos="2552"/>
              </w:tabs>
              <w:rPr>
                <w:rFonts w:ascii="Times New Roman" w:eastAsia="Times New Roman" w:hAnsi="Times New Roman" w:cs="Times New Roman"/>
                <w:sz w:val="24"/>
                <w:szCs w:val="24"/>
              </w:rPr>
            </w:pPr>
            <w:r w:rsidRPr="004462B1">
              <w:rPr>
                <w:rFonts w:ascii="Times New Roman" w:hAnsi="Times New Roman" w:cs="Times New Roman"/>
                <w:sz w:val="24"/>
                <w:szCs w:val="24"/>
              </w:rPr>
              <w:t>Paslauga teikta nepertraukiamai</w:t>
            </w:r>
          </w:p>
        </w:tc>
        <w:tc>
          <w:tcPr>
            <w:tcW w:w="1127" w:type="pct"/>
          </w:tcPr>
          <w:p w14:paraId="7CCED232" w14:textId="77777777" w:rsidR="004462B1" w:rsidRPr="004462B1" w:rsidRDefault="004462B1" w:rsidP="00CC6F15">
            <w:pPr>
              <w:tabs>
                <w:tab w:val="left" w:pos="2552"/>
              </w:tabs>
              <w:jc w:val="center"/>
              <w:rPr>
                <w:rFonts w:ascii="Times New Roman" w:eastAsia="Times New Roman" w:hAnsi="Times New Roman" w:cs="Times New Roman"/>
                <w:sz w:val="24"/>
                <w:szCs w:val="24"/>
              </w:rPr>
            </w:pPr>
            <w:r w:rsidRPr="004462B1">
              <w:rPr>
                <w:rFonts w:ascii="Times New Roman" w:hAnsi="Times New Roman" w:cs="Times New Roman"/>
                <w:sz w:val="24"/>
                <w:szCs w:val="24"/>
              </w:rPr>
              <w:t>15</w:t>
            </w:r>
          </w:p>
        </w:tc>
        <w:tc>
          <w:tcPr>
            <w:tcW w:w="879" w:type="pct"/>
          </w:tcPr>
          <w:p w14:paraId="2562C080" w14:textId="77777777" w:rsidR="004462B1" w:rsidRPr="004462B1" w:rsidRDefault="004462B1" w:rsidP="00CC6F15">
            <w:pPr>
              <w:tabs>
                <w:tab w:val="left" w:pos="2552"/>
              </w:tabs>
              <w:jc w:val="center"/>
              <w:rPr>
                <w:rFonts w:ascii="Times New Roman" w:eastAsia="Times New Roman" w:hAnsi="Times New Roman" w:cs="Times New Roman"/>
                <w:sz w:val="24"/>
                <w:szCs w:val="24"/>
              </w:rPr>
            </w:pPr>
            <w:r w:rsidRPr="004462B1">
              <w:rPr>
                <w:rFonts w:ascii="Times New Roman" w:hAnsi="Times New Roman" w:cs="Times New Roman"/>
                <w:sz w:val="24"/>
                <w:szCs w:val="24"/>
              </w:rPr>
              <w:t>12</w:t>
            </w:r>
          </w:p>
        </w:tc>
      </w:tr>
      <w:tr w:rsidR="004462B1" w:rsidRPr="004462B1" w14:paraId="509B32A6" w14:textId="77777777" w:rsidTr="004462B1">
        <w:trPr>
          <w:trHeight w:val="315"/>
          <w:jc w:val="center"/>
        </w:trPr>
        <w:tc>
          <w:tcPr>
            <w:tcW w:w="2994" w:type="pct"/>
          </w:tcPr>
          <w:p w14:paraId="4D5E83ED" w14:textId="77777777" w:rsidR="004462B1" w:rsidRPr="004462B1" w:rsidRDefault="004462B1" w:rsidP="00CC6F15">
            <w:pPr>
              <w:tabs>
                <w:tab w:val="left" w:pos="2552"/>
              </w:tabs>
              <w:rPr>
                <w:rFonts w:ascii="Times New Roman" w:hAnsi="Times New Roman" w:cs="Times New Roman"/>
                <w:sz w:val="24"/>
                <w:szCs w:val="24"/>
              </w:rPr>
            </w:pPr>
            <w:r w:rsidRPr="004462B1">
              <w:rPr>
                <w:rFonts w:ascii="Times New Roman" w:hAnsi="Times New Roman" w:cs="Times New Roman"/>
                <w:sz w:val="24"/>
                <w:szCs w:val="24"/>
              </w:rPr>
              <w:t>Nutraukimų skaičius</w:t>
            </w:r>
          </w:p>
        </w:tc>
        <w:tc>
          <w:tcPr>
            <w:tcW w:w="1127" w:type="pct"/>
          </w:tcPr>
          <w:p w14:paraId="3DF8001A" w14:textId="77777777" w:rsidR="004462B1" w:rsidRPr="004462B1" w:rsidRDefault="004462B1" w:rsidP="00CC6F15">
            <w:pPr>
              <w:tabs>
                <w:tab w:val="left" w:pos="2552"/>
              </w:tabs>
              <w:jc w:val="center"/>
              <w:rPr>
                <w:rFonts w:ascii="Times New Roman" w:hAnsi="Times New Roman" w:cs="Times New Roman"/>
                <w:sz w:val="24"/>
                <w:szCs w:val="24"/>
              </w:rPr>
            </w:pPr>
            <w:r w:rsidRPr="004462B1">
              <w:rPr>
                <w:rFonts w:ascii="Times New Roman" w:hAnsi="Times New Roman" w:cs="Times New Roman"/>
                <w:sz w:val="24"/>
                <w:szCs w:val="24"/>
              </w:rPr>
              <w:t>3</w:t>
            </w:r>
          </w:p>
        </w:tc>
        <w:tc>
          <w:tcPr>
            <w:tcW w:w="879" w:type="pct"/>
          </w:tcPr>
          <w:p w14:paraId="6E28B996" w14:textId="77777777" w:rsidR="004462B1" w:rsidRPr="004462B1" w:rsidRDefault="004462B1" w:rsidP="00CC6F15">
            <w:pPr>
              <w:tabs>
                <w:tab w:val="left" w:pos="2552"/>
              </w:tabs>
              <w:jc w:val="center"/>
              <w:rPr>
                <w:rFonts w:ascii="Times New Roman" w:hAnsi="Times New Roman" w:cs="Times New Roman"/>
                <w:sz w:val="24"/>
                <w:szCs w:val="24"/>
              </w:rPr>
            </w:pPr>
            <w:r w:rsidRPr="004462B1">
              <w:rPr>
                <w:rFonts w:ascii="Times New Roman" w:hAnsi="Times New Roman" w:cs="Times New Roman"/>
                <w:sz w:val="24"/>
                <w:szCs w:val="24"/>
              </w:rPr>
              <w:t>0</w:t>
            </w:r>
          </w:p>
        </w:tc>
      </w:tr>
      <w:tr w:rsidR="004462B1" w:rsidRPr="004462B1" w14:paraId="023AFEF2" w14:textId="77777777" w:rsidTr="004462B1">
        <w:trPr>
          <w:trHeight w:val="315"/>
          <w:jc w:val="center"/>
        </w:trPr>
        <w:tc>
          <w:tcPr>
            <w:tcW w:w="2994" w:type="pct"/>
          </w:tcPr>
          <w:p w14:paraId="6CF2F05B" w14:textId="77777777" w:rsidR="004462B1" w:rsidRPr="004462B1" w:rsidRDefault="004462B1" w:rsidP="00CC6F15">
            <w:pPr>
              <w:tabs>
                <w:tab w:val="left" w:pos="2552"/>
              </w:tabs>
              <w:rPr>
                <w:rFonts w:ascii="Times New Roman" w:hAnsi="Times New Roman" w:cs="Times New Roman"/>
                <w:sz w:val="24"/>
                <w:szCs w:val="24"/>
              </w:rPr>
            </w:pPr>
            <w:r w:rsidRPr="004462B1">
              <w:rPr>
                <w:rFonts w:ascii="Times New Roman" w:hAnsi="Times New Roman" w:cs="Times New Roman"/>
                <w:sz w:val="24"/>
                <w:szCs w:val="24"/>
              </w:rPr>
              <w:t>Nutraukimų skaičius pasirinkus kitą paslaugų gavėją</w:t>
            </w:r>
          </w:p>
        </w:tc>
        <w:tc>
          <w:tcPr>
            <w:tcW w:w="1127" w:type="pct"/>
          </w:tcPr>
          <w:p w14:paraId="3EFBBC09" w14:textId="77777777" w:rsidR="004462B1" w:rsidRPr="004462B1" w:rsidRDefault="004462B1" w:rsidP="00CC6F15">
            <w:pPr>
              <w:tabs>
                <w:tab w:val="left" w:pos="2552"/>
              </w:tabs>
              <w:jc w:val="center"/>
              <w:rPr>
                <w:rFonts w:ascii="Times New Roman" w:hAnsi="Times New Roman" w:cs="Times New Roman"/>
                <w:sz w:val="24"/>
                <w:szCs w:val="24"/>
              </w:rPr>
            </w:pPr>
            <w:r w:rsidRPr="004462B1">
              <w:rPr>
                <w:rFonts w:ascii="Times New Roman" w:hAnsi="Times New Roman" w:cs="Times New Roman"/>
                <w:sz w:val="24"/>
                <w:szCs w:val="24"/>
              </w:rPr>
              <w:t>1</w:t>
            </w:r>
          </w:p>
        </w:tc>
        <w:tc>
          <w:tcPr>
            <w:tcW w:w="879" w:type="pct"/>
          </w:tcPr>
          <w:p w14:paraId="5A696B2D" w14:textId="77777777" w:rsidR="004462B1" w:rsidRPr="004462B1" w:rsidRDefault="004462B1" w:rsidP="00CC6F15">
            <w:pPr>
              <w:tabs>
                <w:tab w:val="left" w:pos="2552"/>
              </w:tabs>
              <w:jc w:val="center"/>
              <w:rPr>
                <w:rFonts w:ascii="Times New Roman" w:hAnsi="Times New Roman" w:cs="Times New Roman"/>
                <w:sz w:val="24"/>
                <w:szCs w:val="24"/>
              </w:rPr>
            </w:pPr>
            <w:r w:rsidRPr="004462B1">
              <w:rPr>
                <w:rFonts w:ascii="Times New Roman" w:hAnsi="Times New Roman" w:cs="Times New Roman"/>
                <w:sz w:val="24"/>
                <w:szCs w:val="24"/>
              </w:rPr>
              <w:t>0</w:t>
            </w:r>
          </w:p>
        </w:tc>
      </w:tr>
    </w:tbl>
    <w:p w14:paraId="7A2FE702" w14:textId="77777777" w:rsidR="008D6D45" w:rsidRPr="00E011E7" w:rsidRDefault="008D6D45" w:rsidP="008D6D45">
      <w:pPr>
        <w:pStyle w:val="Sraopastraipa"/>
        <w:tabs>
          <w:tab w:val="left" w:pos="1134"/>
        </w:tabs>
        <w:spacing w:after="0"/>
        <w:ind w:left="851"/>
        <w:jc w:val="both"/>
        <w:rPr>
          <w:rFonts w:ascii="Times New Roman" w:hAnsi="Times New Roman" w:cs="Times New Roman"/>
          <w:sz w:val="24"/>
          <w:szCs w:val="24"/>
          <w:lang w:val="en-GB"/>
        </w:rPr>
      </w:pPr>
    </w:p>
    <w:p w14:paraId="279AAA99" w14:textId="02DEA1BB" w:rsidR="008D6D45" w:rsidRPr="008D6D45" w:rsidRDefault="008D6D45"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7. </w:t>
      </w:r>
      <w:r w:rsidR="00697ABA" w:rsidRPr="00114EA8">
        <w:rPr>
          <w:rFonts w:ascii="Times New Roman" w:eastAsia="Times New Roman" w:hAnsi="Times New Roman" w:cs="Times New Roman"/>
          <w:b/>
          <w:bCs/>
          <w:kern w:val="0"/>
          <w:sz w:val="24"/>
          <w:szCs w:val="24"/>
          <w:lang w:eastAsia="en-GB"/>
          <w14:ligatures w14:val="none"/>
        </w:rPr>
        <w:t>Atviras darbas su</w:t>
      </w:r>
      <w:r w:rsidR="00697ABA" w:rsidRPr="008D6D45">
        <w:rPr>
          <w:rFonts w:ascii="Times New Roman" w:eastAsia="Times New Roman" w:hAnsi="Times New Roman" w:cs="Times New Roman"/>
          <w:b/>
          <w:bCs/>
          <w:kern w:val="0"/>
          <w:sz w:val="24"/>
          <w:szCs w:val="24"/>
          <w:lang w:eastAsia="en-GB"/>
          <w14:ligatures w14:val="none"/>
        </w:rPr>
        <w:t xml:space="preserve"> </w:t>
      </w:r>
      <w:r w:rsidR="00697ABA" w:rsidRPr="00114EA8">
        <w:rPr>
          <w:rFonts w:ascii="Times New Roman" w:eastAsia="Times New Roman" w:hAnsi="Times New Roman" w:cs="Times New Roman"/>
          <w:b/>
          <w:bCs/>
          <w:kern w:val="0"/>
          <w:sz w:val="24"/>
          <w:szCs w:val="24"/>
          <w:lang w:eastAsia="en-GB"/>
          <w14:ligatures w14:val="none"/>
        </w:rPr>
        <w:t>jaunimu</w:t>
      </w:r>
      <w:r w:rsidR="00697ABA" w:rsidRPr="008D6D45">
        <w:rPr>
          <w:rFonts w:ascii="Times New Roman" w:eastAsia="Times New Roman" w:hAnsi="Times New Roman" w:cs="Times New Roman"/>
          <w:b/>
          <w:bCs/>
          <w:kern w:val="0"/>
          <w:sz w:val="24"/>
          <w:szCs w:val="24"/>
          <w:lang w:eastAsia="en-GB"/>
          <w14:ligatures w14:val="none"/>
        </w:rPr>
        <w:t>.</w:t>
      </w:r>
      <w:r>
        <w:rPr>
          <w:rFonts w:ascii="Times New Roman" w:eastAsia="Times New Roman" w:hAnsi="Times New Roman" w:cs="Times New Roman"/>
          <w:b/>
          <w:bCs/>
          <w:kern w:val="0"/>
          <w:sz w:val="24"/>
          <w:szCs w:val="24"/>
          <w:lang w:eastAsia="en-GB"/>
          <w14:ligatures w14:val="none"/>
        </w:rPr>
        <w:t xml:space="preserve"> </w:t>
      </w:r>
      <w:r w:rsidRPr="008D6D45">
        <w:rPr>
          <w:rFonts w:ascii="Times New Roman" w:eastAsia="Times New Roman" w:hAnsi="Times New Roman" w:cs="Times New Roman"/>
          <w:kern w:val="0"/>
          <w:sz w:val="24"/>
          <w:szCs w:val="24"/>
          <w:lang w:eastAsia="en-GB"/>
          <w14:ligatures w14:val="none"/>
        </w:rPr>
        <w:t>Tai jaunimo darbuotojų teikiama paslauga, orientuota į jaunų žmonių asmeninių ir socialinių kompetencijų ugdymą, aktyvų įsitraukimą į bendruomenės gyvenimą bei pasirengimą savarankiškam gyvenimui ir darbo rinkai.</w:t>
      </w:r>
    </w:p>
    <w:p w14:paraId="6119DCE8" w14:textId="77777777" w:rsidR="00BB2C2F" w:rsidRDefault="008D6D45"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8D6D45">
        <w:rPr>
          <w:rFonts w:ascii="Times New Roman" w:eastAsia="Times New Roman" w:hAnsi="Times New Roman" w:cs="Times New Roman"/>
          <w:kern w:val="0"/>
          <w:sz w:val="24"/>
          <w:szCs w:val="24"/>
          <w:lang w:eastAsia="en-GB"/>
          <w14:ligatures w14:val="none"/>
        </w:rPr>
        <w:t>2025 metais reikšmingai išaugo unikalių jaunimo centro lankytojų skaičius, kas rodo didesnį jaunimo pasiekiamumą ir platesnės tikslinės grupės įtraukimą</w:t>
      </w:r>
      <w:r>
        <w:rPr>
          <w:rFonts w:ascii="Times New Roman" w:eastAsia="Times New Roman" w:hAnsi="Times New Roman" w:cs="Times New Roman"/>
          <w:kern w:val="0"/>
          <w:sz w:val="24"/>
          <w:szCs w:val="24"/>
          <w:lang w:eastAsia="en-GB"/>
          <w14:ligatures w14:val="none"/>
        </w:rPr>
        <w:t xml:space="preserve"> (žr. 7 lentelę)</w:t>
      </w:r>
      <w:r w:rsidRPr="008D6D45">
        <w:rPr>
          <w:rFonts w:ascii="Times New Roman" w:eastAsia="Times New Roman" w:hAnsi="Times New Roman" w:cs="Times New Roman"/>
          <w:kern w:val="0"/>
          <w:sz w:val="24"/>
          <w:szCs w:val="24"/>
          <w:lang w:eastAsia="en-GB"/>
          <w14:ligatures w14:val="none"/>
        </w:rPr>
        <w:t>. Tuo pačiu sumažėjo bendras apsilankymų skaičius ir vidutinis apsilankymų skaičius vienam jaunuoliui, kas leidžia vertinti, kad paslauga apėmė daugiau jaunų žmonių, tačiau jų dalyvavimo intensyvumas tapo mažesnis.</w:t>
      </w:r>
      <w:r w:rsidR="00BB2C2F">
        <w:rPr>
          <w:rFonts w:ascii="Times New Roman" w:eastAsia="Times New Roman" w:hAnsi="Times New Roman" w:cs="Times New Roman"/>
          <w:kern w:val="0"/>
          <w:sz w:val="24"/>
          <w:szCs w:val="24"/>
          <w:lang w:eastAsia="en-GB"/>
          <w14:ligatures w14:val="none"/>
        </w:rPr>
        <w:t xml:space="preserve"> </w:t>
      </w:r>
    </w:p>
    <w:p w14:paraId="1409E1FC" w14:textId="09852B28" w:rsidR="00BB2C2F" w:rsidRDefault="00BB2C2F"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BB2C2F">
        <w:rPr>
          <w:rFonts w:ascii="Times New Roman" w:eastAsia="Times New Roman" w:hAnsi="Times New Roman" w:cs="Times New Roman"/>
          <w:kern w:val="0"/>
          <w:sz w:val="24"/>
          <w:szCs w:val="24"/>
          <w:lang w:eastAsia="en-GB"/>
          <w14:ligatures w14:val="none"/>
        </w:rPr>
        <w:t>Mobilus darbas su jaunimu leido pasiekti atokesnėse vietovėse gyvenančius jaunuolius, stiprinti prevencinį darbą ir ankstyvą rizikų atpažinimą. Mobilios veiklos prisidėjo prie didesnio jaunimo įsitraukimo.</w:t>
      </w:r>
    </w:p>
    <w:p w14:paraId="16580DFD" w14:textId="20B68BFB" w:rsidR="00BB2C2F" w:rsidRDefault="00BB2C2F"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BB2C2F">
        <w:rPr>
          <w:rFonts w:ascii="Times New Roman" w:eastAsia="Times New Roman" w:hAnsi="Times New Roman" w:cs="Times New Roman"/>
          <w:kern w:val="0"/>
          <w:sz w:val="24"/>
          <w:szCs w:val="24"/>
          <w:lang w:eastAsia="en-GB"/>
          <w14:ligatures w14:val="none"/>
        </w:rPr>
        <w:t>Projektas „JUNGTYS“ prisidėjo prie jaunimo socialinės integracijos stiprinimo – įgyvendintos individualios konsultacijos, grupinės veiklos ir motyvacinės iniciatyvos, orientuotos į mažiau galimybių turinčius jaunuolius. Projektinės veiklos sudarė sąlygas kryptingiau dirbti su socialinę riziką patiriančiu jaunimu ir stiprinti jų dalyvavimą švietimo bei darbo rinkos procesuose.</w:t>
      </w:r>
    </w:p>
    <w:p w14:paraId="20E361F6" w14:textId="4FCB7473" w:rsidR="00BB2C2F" w:rsidRPr="008D6D45" w:rsidRDefault="00746527"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746527">
        <w:rPr>
          <w:rFonts w:ascii="Times New Roman" w:eastAsia="Times New Roman" w:hAnsi="Times New Roman" w:cs="Times New Roman"/>
          <w:kern w:val="0"/>
          <w:sz w:val="24"/>
          <w:szCs w:val="24"/>
          <w:lang w:eastAsia="en-GB"/>
          <w14:ligatures w14:val="none"/>
        </w:rPr>
        <w:t>Atviro jaunimo centro veiklos intensyvumo rodikliai rodo nuoseklų darbo organizavimo stiprinimą – padidėjo vidutinis veiklų dienų skaičius per mėnesį, o jaunimo iniciatyvų, kurias lydėjo darbuotojai, skaičius išliko stabilus. Atviro jaunimo centro veiklose dalyvavo 12 savanorių, iš kurių 4 savanoriavo 6 mėnesius ir ilgiau, prisidėdami prie veiklų organizavimo, jaunimo iniciatyvų įgyvendinimo ir kasdienės centro veiklos. Ilgalaikė savanorystė stiprina jaunimo centro bendruomenę ir sudaro sąlygas tvaresniam jaunimo įsitraukimui į centro veiklas.</w:t>
      </w:r>
      <w:r w:rsidR="008D6D45" w:rsidRPr="008D6D45">
        <w:rPr>
          <w:rFonts w:ascii="Times New Roman" w:eastAsia="Times New Roman" w:hAnsi="Times New Roman" w:cs="Times New Roman"/>
          <w:kern w:val="0"/>
          <w:sz w:val="24"/>
          <w:szCs w:val="24"/>
          <w:lang w:eastAsia="en-GB"/>
          <w14:ligatures w14:val="none"/>
        </w:rPr>
        <w:t>.</w:t>
      </w:r>
      <w:r w:rsidR="00BB2C2F">
        <w:rPr>
          <w:rFonts w:ascii="Times New Roman" w:eastAsia="Times New Roman" w:hAnsi="Times New Roman" w:cs="Times New Roman"/>
          <w:kern w:val="0"/>
          <w:sz w:val="24"/>
          <w:szCs w:val="24"/>
          <w:lang w:eastAsia="en-GB"/>
          <w14:ligatures w14:val="none"/>
        </w:rPr>
        <w:t xml:space="preserve"> </w:t>
      </w:r>
    </w:p>
    <w:p w14:paraId="690D2EDF" w14:textId="77777777" w:rsidR="008D6D45" w:rsidRDefault="008D6D45"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8D6D45">
        <w:rPr>
          <w:rFonts w:ascii="Times New Roman" w:eastAsia="Times New Roman" w:hAnsi="Times New Roman" w:cs="Times New Roman"/>
          <w:kern w:val="0"/>
          <w:sz w:val="24"/>
          <w:szCs w:val="24"/>
          <w:lang w:eastAsia="en-GB"/>
          <w14:ligatures w14:val="none"/>
        </w:rPr>
        <w:t>2026 metais prioritetas – didinti ilgalaikį jaunimo įsitraukimą, stiprinti savanorių pritraukimą ir išlaikyti paslaugos pasiekiamumą platesnei jaunimo grupei.</w:t>
      </w:r>
    </w:p>
    <w:p w14:paraId="46FDA5F9" w14:textId="0B1A88FB" w:rsidR="008D6D45" w:rsidRPr="008D6D45" w:rsidRDefault="008D6D45" w:rsidP="00092056">
      <w:pPr>
        <w:tabs>
          <w:tab w:val="left" w:pos="1134"/>
        </w:tabs>
        <w:spacing w:after="0" w:line="240" w:lineRule="auto"/>
        <w:ind w:firstLine="720"/>
        <w:jc w:val="both"/>
        <w:rPr>
          <w:rFonts w:ascii="Times New Roman" w:eastAsia="Times New Roman" w:hAnsi="Times New Roman" w:cs="Times New Roman"/>
          <w:kern w:val="0"/>
          <w:sz w:val="24"/>
          <w:szCs w:val="24"/>
          <w:lang w:eastAsia="en-GB"/>
          <w14:ligatures w14:val="none"/>
        </w:rPr>
      </w:pPr>
      <w:r w:rsidRPr="008D6D45">
        <w:rPr>
          <w:rFonts w:ascii="Times New Roman" w:eastAsia="Times New Roman" w:hAnsi="Times New Roman" w:cs="Times New Roman"/>
          <w:kern w:val="0"/>
          <w:sz w:val="24"/>
          <w:szCs w:val="24"/>
          <w:lang w:eastAsia="en-GB"/>
          <w14:ligatures w14:val="none"/>
        </w:rPr>
        <w:lastRenderedPageBreak/>
        <w:t>7 lentelė. Darbo su jaunimu rodikliai.</w:t>
      </w:r>
    </w:p>
    <w:tbl>
      <w:tblPr>
        <w:tblStyle w:val="Lentelstinklelis"/>
        <w:tblW w:w="5000" w:type="pct"/>
        <w:jc w:val="center"/>
        <w:tblLook w:val="04A0" w:firstRow="1" w:lastRow="0" w:firstColumn="1" w:lastColumn="0" w:noHBand="0" w:noVBand="1"/>
      </w:tblPr>
      <w:tblGrid>
        <w:gridCol w:w="6516"/>
        <w:gridCol w:w="1419"/>
        <w:gridCol w:w="1693"/>
      </w:tblGrid>
      <w:tr w:rsidR="008D6D45" w:rsidRPr="00114EA8" w14:paraId="2ECDD52C" w14:textId="77777777" w:rsidTr="00613167">
        <w:trPr>
          <w:jc w:val="center"/>
        </w:trPr>
        <w:tc>
          <w:tcPr>
            <w:tcW w:w="3384" w:type="pct"/>
            <w:shd w:val="clear" w:color="auto" w:fill="E8E8E8" w:themeFill="background2"/>
          </w:tcPr>
          <w:p w14:paraId="5125C3D1" w14:textId="77777777" w:rsidR="008D6D45" w:rsidRPr="00114EA8" w:rsidRDefault="008D6D45"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737" w:type="pct"/>
            <w:shd w:val="clear" w:color="auto" w:fill="E8E8E8" w:themeFill="background2"/>
            <w:vAlign w:val="center"/>
          </w:tcPr>
          <w:p w14:paraId="30D60131" w14:textId="77777777" w:rsidR="008D6D45" w:rsidRPr="00114EA8" w:rsidRDefault="008D6D45"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879" w:type="pct"/>
            <w:shd w:val="clear" w:color="auto" w:fill="E8E8E8" w:themeFill="background2"/>
          </w:tcPr>
          <w:p w14:paraId="1CF88D98" w14:textId="77777777" w:rsidR="008D6D45" w:rsidRPr="00114EA8" w:rsidRDefault="008D6D45"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8D6D45" w:rsidRPr="00114EA8" w14:paraId="7258F76B" w14:textId="77777777" w:rsidTr="008D6D45">
        <w:trPr>
          <w:jc w:val="center"/>
        </w:trPr>
        <w:tc>
          <w:tcPr>
            <w:tcW w:w="5000" w:type="pct"/>
            <w:gridSpan w:val="3"/>
            <w:shd w:val="clear" w:color="auto" w:fill="E8E8E8" w:themeFill="background2"/>
          </w:tcPr>
          <w:p w14:paraId="184D0637" w14:textId="77777777" w:rsidR="008D6D45" w:rsidRPr="00114EA8" w:rsidRDefault="008D6D45"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8D6D45" w:rsidRPr="00114EA8" w14:paraId="12342C1A" w14:textId="77777777" w:rsidTr="00613167">
        <w:trPr>
          <w:trHeight w:val="309"/>
          <w:jc w:val="center"/>
        </w:trPr>
        <w:tc>
          <w:tcPr>
            <w:tcW w:w="3384" w:type="pct"/>
          </w:tcPr>
          <w:p w14:paraId="5A18CA24" w14:textId="77777777" w:rsidR="008D6D45" w:rsidRPr="00114EA8" w:rsidRDefault="008D6D45"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Jaunimo centro lankytojų skaičius (unikalūs jauni žmonės, vnt.)</w:t>
            </w:r>
          </w:p>
        </w:tc>
        <w:tc>
          <w:tcPr>
            <w:tcW w:w="737" w:type="pct"/>
          </w:tcPr>
          <w:p w14:paraId="040FB41A" w14:textId="77777777" w:rsidR="008D6D45" w:rsidRPr="00114EA8" w:rsidRDefault="008D6D45" w:rsidP="00CC6F15">
            <w:pPr>
              <w:tabs>
                <w:tab w:val="left" w:pos="993"/>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427</w:t>
            </w:r>
          </w:p>
        </w:tc>
        <w:tc>
          <w:tcPr>
            <w:tcW w:w="879" w:type="pct"/>
          </w:tcPr>
          <w:p w14:paraId="697D07EF" w14:textId="77777777" w:rsidR="008D6D45" w:rsidRPr="00114EA8" w:rsidRDefault="008D6D45"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509</w:t>
            </w:r>
          </w:p>
        </w:tc>
      </w:tr>
      <w:tr w:rsidR="008D6D45" w:rsidRPr="00114EA8" w14:paraId="25EA6083" w14:textId="77777777" w:rsidTr="00613167">
        <w:trPr>
          <w:trHeight w:val="271"/>
          <w:jc w:val="center"/>
        </w:trPr>
        <w:tc>
          <w:tcPr>
            <w:tcW w:w="3384" w:type="pct"/>
          </w:tcPr>
          <w:p w14:paraId="788AF8DC" w14:textId="77777777" w:rsidR="008D6D45" w:rsidRPr="00114EA8" w:rsidRDefault="008D6D45"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Bendras apsilankymų skaičius per metus (vnt.)</w:t>
            </w:r>
          </w:p>
        </w:tc>
        <w:tc>
          <w:tcPr>
            <w:tcW w:w="737" w:type="pct"/>
          </w:tcPr>
          <w:p w14:paraId="067A04D0" w14:textId="77777777" w:rsidR="008D6D45" w:rsidRPr="00114EA8" w:rsidRDefault="008D6D45" w:rsidP="00CC6F15">
            <w:pPr>
              <w:tabs>
                <w:tab w:val="left" w:pos="993"/>
                <w:tab w:val="left" w:pos="2552"/>
              </w:tabs>
              <w:suppressAutoHyphens/>
              <w:autoSpaceDN w:val="0"/>
              <w:jc w:val="center"/>
              <w:textAlignment w:val="baseline"/>
              <w:rPr>
                <w:rFonts w:ascii="Times New Roman" w:eastAsia="Times New Roman" w:hAnsi="Times New Roman" w:cs="Times New Roman"/>
                <w:sz w:val="24"/>
                <w:szCs w:val="24"/>
              </w:rPr>
            </w:pPr>
            <w:r w:rsidRPr="00114EA8">
              <w:rPr>
                <w:rFonts w:ascii="Times New Roman" w:hAnsi="Times New Roman" w:cs="Times New Roman"/>
                <w:sz w:val="24"/>
                <w:szCs w:val="24"/>
              </w:rPr>
              <w:t>3315</w:t>
            </w:r>
          </w:p>
        </w:tc>
        <w:tc>
          <w:tcPr>
            <w:tcW w:w="879" w:type="pct"/>
          </w:tcPr>
          <w:p w14:paraId="121760D4" w14:textId="77777777" w:rsidR="008D6D45" w:rsidRPr="00114EA8" w:rsidRDefault="008D6D45"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2851</w:t>
            </w:r>
          </w:p>
        </w:tc>
      </w:tr>
      <w:tr w:rsidR="008D6D45" w:rsidRPr="00114EA8" w14:paraId="79EB4356" w14:textId="77777777" w:rsidTr="00613167">
        <w:trPr>
          <w:trHeight w:val="367"/>
          <w:jc w:val="center"/>
        </w:trPr>
        <w:tc>
          <w:tcPr>
            <w:tcW w:w="3384" w:type="pct"/>
          </w:tcPr>
          <w:p w14:paraId="65819B03" w14:textId="77777777" w:rsidR="008D6D45" w:rsidRPr="00114EA8" w:rsidRDefault="008D6D45" w:rsidP="00CC6F15">
            <w:pPr>
              <w:tabs>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Vidutinis apsilankymų skaičius vienam lankytojui per metus</w:t>
            </w:r>
          </w:p>
        </w:tc>
        <w:tc>
          <w:tcPr>
            <w:tcW w:w="737" w:type="pct"/>
          </w:tcPr>
          <w:p w14:paraId="3824A260" w14:textId="77777777" w:rsidR="008D6D45" w:rsidRPr="00114EA8" w:rsidRDefault="008D6D45" w:rsidP="00CC6F15">
            <w:pPr>
              <w:tabs>
                <w:tab w:val="left" w:pos="2552"/>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 xml:space="preserve">8 </w:t>
            </w:r>
          </w:p>
        </w:tc>
        <w:tc>
          <w:tcPr>
            <w:tcW w:w="879" w:type="pct"/>
          </w:tcPr>
          <w:p w14:paraId="70760002" w14:textId="77777777" w:rsidR="008D6D45" w:rsidRPr="00114EA8" w:rsidRDefault="008D6D45"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6</w:t>
            </w:r>
          </w:p>
        </w:tc>
      </w:tr>
      <w:tr w:rsidR="008D6D45" w:rsidRPr="00114EA8" w14:paraId="5DEC6E74" w14:textId="77777777" w:rsidTr="00613167">
        <w:trPr>
          <w:trHeight w:val="452"/>
          <w:jc w:val="center"/>
        </w:trPr>
        <w:tc>
          <w:tcPr>
            <w:tcW w:w="3384" w:type="pct"/>
          </w:tcPr>
          <w:p w14:paraId="0CFECD02" w14:textId="0C488803" w:rsidR="008D6D45" w:rsidRPr="00114EA8" w:rsidRDefault="008D6D45" w:rsidP="00CC6F15">
            <w:pPr>
              <w:tabs>
                <w:tab w:val="left" w:pos="993"/>
                <w:tab w:val="left" w:pos="2552"/>
              </w:tabs>
              <w:suppressAutoHyphens/>
              <w:autoSpaceDN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Atviros jaunimo erdvės (Lukšiai) lankytojų skaičius </w:t>
            </w:r>
            <w:r w:rsidRPr="00114EA8">
              <w:rPr>
                <w:rFonts w:ascii="Times New Roman" w:hAnsi="Times New Roman" w:cs="Times New Roman"/>
                <w:sz w:val="24"/>
                <w:szCs w:val="24"/>
              </w:rPr>
              <w:t>(unikalūs jauni žmonės, vnt.)</w:t>
            </w:r>
          </w:p>
        </w:tc>
        <w:tc>
          <w:tcPr>
            <w:tcW w:w="737" w:type="pct"/>
          </w:tcPr>
          <w:p w14:paraId="260B8199" w14:textId="78323F0B" w:rsidR="008D6D45" w:rsidRPr="00114EA8" w:rsidRDefault="008D6D45" w:rsidP="00CC6F15">
            <w:pPr>
              <w:tabs>
                <w:tab w:val="left" w:pos="993"/>
                <w:tab w:val="left" w:pos="2552"/>
              </w:tabs>
              <w:suppressAutoHyphens/>
              <w:autoSpaceDN w:val="0"/>
              <w:jc w:val="center"/>
              <w:textAlignment w:val="baseline"/>
              <w:rPr>
                <w:rFonts w:ascii="Times New Roman" w:hAnsi="Times New Roman" w:cs="Times New Roman"/>
                <w:sz w:val="24"/>
                <w:szCs w:val="24"/>
              </w:rPr>
            </w:pPr>
            <w:r>
              <w:rPr>
                <w:rFonts w:ascii="Times New Roman" w:hAnsi="Times New Roman" w:cs="Times New Roman"/>
                <w:sz w:val="24"/>
                <w:szCs w:val="24"/>
              </w:rPr>
              <w:t>nevertinama</w:t>
            </w:r>
          </w:p>
        </w:tc>
        <w:tc>
          <w:tcPr>
            <w:tcW w:w="879" w:type="pct"/>
          </w:tcPr>
          <w:p w14:paraId="22778315" w14:textId="1315B151" w:rsidR="008D6D45" w:rsidRPr="00114EA8" w:rsidRDefault="008D6D45" w:rsidP="00CC6F15">
            <w:pPr>
              <w:tabs>
                <w:tab w:val="left" w:pos="2552"/>
              </w:tabs>
              <w:jc w:val="center"/>
              <w:rPr>
                <w:rFonts w:ascii="Times New Roman" w:hAnsi="Times New Roman" w:cs="Times New Roman"/>
                <w:sz w:val="24"/>
                <w:szCs w:val="24"/>
              </w:rPr>
            </w:pPr>
            <w:r>
              <w:rPr>
                <w:rFonts w:ascii="Times New Roman" w:hAnsi="Times New Roman" w:cs="Times New Roman"/>
                <w:sz w:val="24"/>
                <w:szCs w:val="24"/>
              </w:rPr>
              <w:t>82</w:t>
            </w:r>
          </w:p>
        </w:tc>
      </w:tr>
      <w:tr w:rsidR="008D6D45" w:rsidRPr="00114EA8" w14:paraId="781A9611" w14:textId="77777777" w:rsidTr="00613167">
        <w:trPr>
          <w:trHeight w:val="317"/>
          <w:jc w:val="center"/>
        </w:trPr>
        <w:tc>
          <w:tcPr>
            <w:tcW w:w="3384" w:type="pct"/>
          </w:tcPr>
          <w:p w14:paraId="046CBC39" w14:textId="49099511" w:rsidR="008D6D45" w:rsidRDefault="008D6D45" w:rsidP="00CC6F15">
            <w:pPr>
              <w:tabs>
                <w:tab w:val="left" w:pos="993"/>
                <w:tab w:val="left" w:pos="2552"/>
              </w:tabs>
              <w:suppressAutoHyphens/>
              <w:autoSpaceDN w:val="0"/>
              <w:jc w:val="both"/>
              <w:textAlignment w:val="baseline"/>
              <w:rPr>
                <w:rFonts w:ascii="Times New Roman" w:hAnsi="Times New Roman" w:cs="Times New Roman"/>
                <w:sz w:val="24"/>
                <w:szCs w:val="24"/>
              </w:rPr>
            </w:pPr>
            <w:r>
              <w:rPr>
                <w:rFonts w:ascii="Times New Roman" w:hAnsi="Times New Roman" w:cs="Times New Roman"/>
                <w:sz w:val="24"/>
                <w:szCs w:val="24"/>
              </w:rPr>
              <w:t>Mobilaus darbo su jaunimu dalyvių skaičius</w:t>
            </w:r>
          </w:p>
        </w:tc>
        <w:tc>
          <w:tcPr>
            <w:tcW w:w="737" w:type="pct"/>
          </w:tcPr>
          <w:p w14:paraId="5A7D83D0" w14:textId="569E00E1" w:rsidR="008D6D45" w:rsidRDefault="00612D01" w:rsidP="00CC6F15">
            <w:pPr>
              <w:tabs>
                <w:tab w:val="left" w:pos="993"/>
                <w:tab w:val="left" w:pos="2552"/>
              </w:tabs>
              <w:suppressAutoHyphens/>
              <w:autoSpaceDN w:val="0"/>
              <w:jc w:val="center"/>
              <w:textAlignment w:val="baseline"/>
              <w:rPr>
                <w:rFonts w:ascii="Times New Roman" w:hAnsi="Times New Roman" w:cs="Times New Roman"/>
                <w:sz w:val="24"/>
                <w:szCs w:val="24"/>
              </w:rPr>
            </w:pPr>
            <w:r>
              <w:rPr>
                <w:rFonts w:ascii="Times New Roman" w:hAnsi="Times New Roman" w:cs="Times New Roman"/>
                <w:sz w:val="24"/>
                <w:szCs w:val="24"/>
              </w:rPr>
              <w:t>160</w:t>
            </w:r>
          </w:p>
        </w:tc>
        <w:tc>
          <w:tcPr>
            <w:tcW w:w="879" w:type="pct"/>
          </w:tcPr>
          <w:p w14:paraId="1C36A9BE" w14:textId="6C812C32" w:rsidR="008D6D45" w:rsidRDefault="00612D01" w:rsidP="00CC6F15">
            <w:pPr>
              <w:tabs>
                <w:tab w:val="left" w:pos="2552"/>
              </w:tabs>
              <w:jc w:val="center"/>
              <w:rPr>
                <w:rFonts w:ascii="Times New Roman" w:hAnsi="Times New Roman" w:cs="Times New Roman"/>
                <w:sz w:val="24"/>
                <w:szCs w:val="24"/>
              </w:rPr>
            </w:pPr>
            <w:r>
              <w:rPr>
                <w:rFonts w:ascii="Times New Roman" w:hAnsi="Times New Roman" w:cs="Times New Roman"/>
                <w:sz w:val="24"/>
                <w:szCs w:val="24"/>
              </w:rPr>
              <w:t>2</w:t>
            </w:r>
            <w:r w:rsidR="008D6D45">
              <w:rPr>
                <w:rFonts w:ascii="Times New Roman" w:hAnsi="Times New Roman" w:cs="Times New Roman"/>
                <w:sz w:val="24"/>
                <w:szCs w:val="24"/>
              </w:rPr>
              <w:t>58</w:t>
            </w:r>
          </w:p>
        </w:tc>
      </w:tr>
      <w:tr w:rsidR="00612D01" w:rsidRPr="00114EA8" w14:paraId="4D98D0B3" w14:textId="77777777" w:rsidTr="00613167">
        <w:trPr>
          <w:trHeight w:val="266"/>
          <w:jc w:val="center"/>
        </w:trPr>
        <w:tc>
          <w:tcPr>
            <w:tcW w:w="3384" w:type="pct"/>
          </w:tcPr>
          <w:p w14:paraId="3A6E0FD7" w14:textId="34AB1BB4" w:rsidR="00612D01" w:rsidRDefault="00612D01" w:rsidP="00CC6F15">
            <w:pPr>
              <w:tabs>
                <w:tab w:val="left" w:pos="993"/>
                <w:tab w:val="left" w:pos="2552"/>
              </w:tabs>
              <w:suppressAutoHyphens/>
              <w:autoSpaceDN w:val="0"/>
              <w:jc w:val="both"/>
              <w:textAlignment w:val="baseline"/>
              <w:rPr>
                <w:rFonts w:ascii="Times New Roman" w:hAnsi="Times New Roman" w:cs="Times New Roman"/>
                <w:sz w:val="24"/>
                <w:szCs w:val="24"/>
              </w:rPr>
            </w:pPr>
            <w:r>
              <w:rPr>
                <w:rFonts w:ascii="Times New Roman" w:hAnsi="Times New Roman" w:cs="Times New Roman"/>
                <w:sz w:val="24"/>
                <w:szCs w:val="24"/>
              </w:rPr>
              <w:t>Projekto „Jungtys“ paslaugų gavėjai</w:t>
            </w:r>
          </w:p>
        </w:tc>
        <w:tc>
          <w:tcPr>
            <w:tcW w:w="737" w:type="pct"/>
          </w:tcPr>
          <w:p w14:paraId="2B629009" w14:textId="2452D941" w:rsidR="00612D01" w:rsidRDefault="00612D01" w:rsidP="00CC6F15">
            <w:pPr>
              <w:tabs>
                <w:tab w:val="left" w:pos="993"/>
                <w:tab w:val="left" w:pos="2552"/>
              </w:tabs>
              <w:suppressAutoHyphens/>
              <w:autoSpaceDN w:val="0"/>
              <w:jc w:val="center"/>
              <w:textAlignment w:val="baseline"/>
              <w:rPr>
                <w:rFonts w:ascii="Times New Roman" w:hAnsi="Times New Roman" w:cs="Times New Roman"/>
                <w:sz w:val="24"/>
                <w:szCs w:val="24"/>
              </w:rPr>
            </w:pPr>
            <w:r>
              <w:rPr>
                <w:rFonts w:ascii="Times New Roman" w:hAnsi="Times New Roman" w:cs="Times New Roman"/>
                <w:sz w:val="24"/>
                <w:szCs w:val="24"/>
              </w:rPr>
              <w:t>25</w:t>
            </w:r>
          </w:p>
        </w:tc>
        <w:tc>
          <w:tcPr>
            <w:tcW w:w="879" w:type="pct"/>
          </w:tcPr>
          <w:p w14:paraId="7F3C7671" w14:textId="611E6568" w:rsidR="00612D01" w:rsidRDefault="00612D01" w:rsidP="00CC6F15">
            <w:pPr>
              <w:tabs>
                <w:tab w:val="left" w:pos="2552"/>
              </w:tabs>
              <w:jc w:val="center"/>
              <w:rPr>
                <w:rFonts w:ascii="Times New Roman" w:hAnsi="Times New Roman" w:cs="Times New Roman"/>
                <w:sz w:val="24"/>
                <w:szCs w:val="24"/>
              </w:rPr>
            </w:pPr>
            <w:r>
              <w:rPr>
                <w:rFonts w:ascii="Times New Roman" w:hAnsi="Times New Roman" w:cs="Times New Roman"/>
                <w:sz w:val="24"/>
                <w:szCs w:val="24"/>
              </w:rPr>
              <w:t>47</w:t>
            </w:r>
          </w:p>
        </w:tc>
      </w:tr>
      <w:tr w:rsidR="008D6D45" w:rsidRPr="00114EA8" w14:paraId="4E354FFC" w14:textId="77777777" w:rsidTr="008D6D45">
        <w:trPr>
          <w:trHeight w:val="367"/>
          <w:jc w:val="center"/>
        </w:trPr>
        <w:tc>
          <w:tcPr>
            <w:tcW w:w="5000" w:type="pct"/>
            <w:gridSpan w:val="3"/>
            <w:shd w:val="clear" w:color="auto" w:fill="F2F2F2" w:themeFill="background1" w:themeFillShade="F2"/>
          </w:tcPr>
          <w:p w14:paraId="65C8C224" w14:textId="77777777" w:rsidR="008D6D45" w:rsidRPr="00114EA8" w:rsidRDefault="008D6D45"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intensyvumas</w:t>
            </w:r>
          </w:p>
        </w:tc>
      </w:tr>
      <w:tr w:rsidR="008D6D45" w:rsidRPr="00114EA8" w14:paraId="20CA36D6" w14:textId="77777777" w:rsidTr="00613167">
        <w:trPr>
          <w:trHeight w:val="315"/>
          <w:jc w:val="center"/>
        </w:trPr>
        <w:tc>
          <w:tcPr>
            <w:tcW w:w="3384" w:type="pct"/>
          </w:tcPr>
          <w:p w14:paraId="6E4A57BA" w14:textId="4C08E705" w:rsidR="008D6D45" w:rsidRPr="00114EA8" w:rsidRDefault="00612D01" w:rsidP="00CC6F15">
            <w:pPr>
              <w:tabs>
                <w:tab w:val="left" w:pos="2552"/>
              </w:tabs>
              <w:rPr>
                <w:rFonts w:ascii="Times New Roman" w:eastAsia="Times New Roman" w:hAnsi="Times New Roman" w:cs="Times New Roman"/>
                <w:sz w:val="24"/>
                <w:szCs w:val="24"/>
              </w:rPr>
            </w:pPr>
            <w:r>
              <w:rPr>
                <w:rFonts w:ascii="Times New Roman" w:hAnsi="Times New Roman" w:cs="Times New Roman"/>
                <w:sz w:val="24"/>
                <w:szCs w:val="24"/>
              </w:rPr>
              <w:t xml:space="preserve">AJC </w:t>
            </w:r>
            <w:r w:rsidR="008D6D45" w:rsidRPr="00114EA8">
              <w:rPr>
                <w:rFonts w:ascii="Times New Roman" w:hAnsi="Times New Roman" w:cs="Times New Roman"/>
                <w:sz w:val="24"/>
                <w:szCs w:val="24"/>
              </w:rPr>
              <w:t>Suteiktų paslaugų vidutinis dienų skaičius per mėn.1 gavėjui</w:t>
            </w:r>
          </w:p>
        </w:tc>
        <w:tc>
          <w:tcPr>
            <w:tcW w:w="737" w:type="pct"/>
          </w:tcPr>
          <w:p w14:paraId="35146AF7" w14:textId="77777777" w:rsidR="008D6D45" w:rsidRPr="00114EA8" w:rsidRDefault="008D6D45"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10</w:t>
            </w:r>
          </w:p>
        </w:tc>
        <w:tc>
          <w:tcPr>
            <w:tcW w:w="879" w:type="pct"/>
          </w:tcPr>
          <w:p w14:paraId="6B584AE3" w14:textId="77777777" w:rsidR="008D6D45" w:rsidRPr="00114EA8" w:rsidRDefault="008D6D45"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13</w:t>
            </w:r>
          </w:p>
        </w:tc>
      </w:tr>
      <w:tr w:rsidR="008D6D45" w:rsidRPr="00114EA8" w14:paraId="3C94296B" w14:textId="77777777" w:rsidTr="00613167">
        <w:trPr>
          <w:trHeight w:val="315"/>
          <w:jc w:val="center"/>
        </w:trPr>
        <w:tc>
          <w:tcPr>
            <w:tcW w:w="3384" w:type="pct"/>
          </w:tcPr>
          <w:p w14:paraId="08A6713C" w14:textId="60289721" w:rsidR="008D6D45" w:rsidRPr="00114EA8" w:rsidRDefault="00612D01" w:rsidP="00CC6F15">
            <w:pPr>
              <w:tabs>
                <w:tab w:val="left" w:pos="2552"/>
              </w:tabs>
              <w:rPr>
                <w:rFonts w:ascii="Times New Roman" w:hAnsi="Times New Roman" w:cs="Times New Roman"/>
                <w:sz w:val="24"/>
                <w:szCs w:val="24"/>
              </w:rPr>
            </w:pPr>
            <w:r>
              <w:rPr>
                <w:rFonts w:ascii="Times New Roman" w:hAnsi="Times New Roman" w:cs="Times New Roman"/>
                <w:sz w:val="24"/>
                <w:szCs w:val="24"/>
              </w:rPr>
              <w:t xml:space="preserve">AJC </w:t>
            </w:r>
            <w:r w:rsidR="008D6D45" w:rsidRPr="00114EA8">
              <w:rPr>
                <w:rFonts w:ascii="Times New Roman" w:hAnsi="Times New Roman" w:cs="Times New Roman"/>
                <w:sz w:val="24"/>
                <w:szCs w:val="24"/>
              </w:rPr>
              <w:t>Jaunimo iniciatyvų, kurias lydėjo darbuotojai, skaičius (vnt.)</w:t>
            </w:r>
          </w:p>
        </w:tc>
        <w:tc>
          <w:tcPr>
            <w:tcW w:w="737" w:type="pct"/>
          </w:tcPr>
          <w:p w14:paraId="7452B4D4" w14:textId="77777777" w:rsidR="008D6D45" w:rsidRPr="00114EA8" w:rsidRDefault="008D6D45"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4</w:t>
            </w:r>
          </w:p>
        </w:tc>
        <w:tc>
          <w:tcPr>
            <w:tcW w:w="879" w:type="pct"/>
          </w:tcPr>
          <w:p w14:paraId="23F02566" w14:textId="77777777" w:rsidR="008D6D45" w:rsidRPr="00114EA8" w:rsidRDefault="008D6D45"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4</w:t>
            </w:r>
          </w:p>
        </w:tc>
      </w:tr>
      <w:tr w:rsidR="008D6D45" w:rsidRPr="00114EA8" w14:paraId="5579F8C6" w14:textId="77777777" w:rsidTr="00613167">
        <w:trPr>
          <w:trHeight w:val="315"/>
          <w:jc w:val="center"/>
        </w:trPr>
        <w:tc>
          <w:tcPr>
            <w:tcW w:w="3384" w:type="pct"/>
          </w:tcPr>
          <w:p w14:paraId="1B05CF5B" w14:textId="6EF0DDC2" w:rsidR="008D6D45" w:rsidRPr="00114EA8" w:rsidRDefault="00612D01" w:rsidP="00CC6F15">
            <w:pPr>
              <w:tabs>
                <w:tab w:val="left" w:pos="2552"/>
              </w:tabs>
              <w:rPr>
                <w:rFonts w:ascii="Times New Roman" w:hAnsi="Times New Roman" w:cs="Times New Roman"/>
                <w:sz w:val="24"/>
                <w:szCs w:val="24"/>
              </w:rPr>
            </w:pPr>
            <w:r>
              <w:rPr>
                <w:rFonts w:ascii="Times New Roman" w:hAnsi="Times New Roman" w:cs="Times New Roman"/>
                <w:sz w:val="24"/>
                <w:szCs w:val="24"/>
              </w:rPr>
              <w:t xml:space="preserve">AJC </w:t>
            </w:r>
            <w:r w:rsidR="008D6D45" w:rsidRPr="00114EA8">
              <w:rPr>
                <w:rFonts w:ascii="Times New Roman" w:hAnsi="Times New Roman" w:cs="Times New Roman"/>
                <w:sz w:val="24"/>
                <w:szCs w:val="24"/>
              </w:rPr>
              <w:t xml:space="preserve">Savanorių, praktikantų, kurie atliko praktiką ne mažiau nei 1 mėn. skaičius </w:t>
            </w:r>
          </w:p>
        </w:tc>
        <w:tc>
          <w:tcPr>
            <w:tcW w:w="737" w:type="pct"/>
          </w:tcPr>
          <w:p w14:paraId="48F09599" w14:textId="77777777" w:rsidR="008D6D45" w:rsidRPr="00114EA8" w:rsidRDefault="008D6D45"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12</w:t>
            </w:r>
          </w:p>
        </w:tc>
        <w:tc>
          <w:tcPr>
            <w:tcW w:w="879" w:type="pct"/>
          </w:tcPr>
          <w:p w14:paraId="50A7E99F" w14:textId="654B3407" w:rsidR="008D6D45" w:rsidRPr="00114EA8" w:rsidRDefault="00746527" w:rsidP="00CC6F15">
            <w:pPr>
              <w:tabs>
                <w:tab w:val="left" w:pos="2552"/>
              </w:tabs>
              <w:jc w:val="center"/>
              <w:rPr>
                <w:rFonts w:ascii="Times New Roman" w:hAnsi="Times New Roman" w:cs="Times New Roman"/>
                <w:sz w:val="24"/>
                <w:szCs w:val="24"/>
              </w:rPr>
            </w:pPr>
            <w:r>
              <w:rPr>
                <w:rFonts w:ascii="Times New Roman" w:hAnsi="Times New Roman" w:cs="Times New Roman"/>
                <w:sz w:val="24"/>
                <w:szCs w:val="24"/>
              </w:rPr>
              <w:t>12</w:t>
            </w:r>
          </w:p>
        </w:tc>
      </w:tr>
    </w:tbl>
    <w:p w14:paraId="43499F91" w14:textId="77777777" w:rsidR="001149A5" w:rsidRPr="002F0EC2" w:rsidRDefault="001149A5" w:rsidP="001149A5">
      <w:pPr>
        <w:tabs>
          <w:tab w:val="left" w:pos="2552"/>
        </w:tabs>
        <w:spacing w:after="0"/>
        <w:ind w:firstLine="709"/>
        <w:jc w:val="both"/>
        <w:rPr>
          <w:rFonts w:ascii="Times New Roman" w:hAnsi="Times New Roman" w:cs="Times New Roman"/>
          <w:sz w:val="24"/>
          <w:szCs w:val="24"/>
        </w:rPr>
      </w:pPr>
    </w:p>
    <w:p w14:paraId="3169B97C" w14:textId="2E33685E" w:rsidR="00F23C93" w:rsidRPr="00F23C93" w:rsidRDefault="001149A5" w:rsidP="00092056">
      <w:pPr>
        <w:tabs>
          <w:tab w:val="left" w:pos="2552"/>
        </w:tabs>
        <w:spacing w:after="0"/>
        <w:ind w:firstLine="720"/>
        <w:jc w:val="both"/>
        <w:rPr>
          <w:rFonts w:ascii="Times New Roman" w:hAnsi="Times New Roman" w:cs="Times New Roman"/>
          <w:sz w:val="24"/>
          <w:szCs w:val="24"/>
        </w:rPr>
      </w:pPr>
      <w:r w:rsidRPr="00114EA8">
        <w:rPr>
          <w:rFonts w:ascii="Times New Roman" w:hAnsi="Times New Roman" w:cs="Times New Roman"/>
          <w:b/>
          <w:bCs/>
          <w:sz w:val="24"/>
          <w:szCs w:val="24"/>
        </w:rPr>
        <w:t>8. Transporto organizavimo paslauga</w:t>
      </w:r>
      <w:r w:rsidRPr="00114EA8">
        <w:rPr>
          <w:rFonts w:ascii="Times New Roman" w:hAnsi="Times New Roman" w:cs="Times New Roman"/>
          <w:sz w:val="24"/>
          <w:szCs w:val="24"/>
        </w:rPr>
        <w:t xml:space="preserve">. </w:t>
      </w:r>
      <w:r w:rsidR="00F23C93">
        <w:rPr>
          <w:rFonts w:ascii="Times New Roman" w:hAnsi="Times New Roman" w:cs="Times New Roman"/>
          <w:sz w:val="24"/>
          <w:szCs w:val="24"/>
        </w:rPr>
        <w:t>Ši</w:t>
      </w:r>
      <w:r w:rsidR="00F23C93" w:rsidRPr="00F23C93">
        <w:rPr>
          <w:rFonts w:ascii="Times New Roman" w:hAnsi="Times New Roman" w:cs="Times New Roman"/>
          <w:sz w:val="24"/>
          <w:szCs w:val="24"/>
        </w:rPr>
        <w:t xml:space="preserve"> paslauga skirta rajono gyventojams, kuriems dėl negalios, ligos ar senyvo amžiaus yra sudėtinga savarankiškai judėti ir reikalingas pavėžėjimas į gydymo, socialines ar kitas įstaigas.</w:t>
      </w:r>
      <w:r w:rsidR="00F23C93">
        <w:rPr>
          <w:rFonts w:ascii="Times New Roman" w:hAnsi="Times New Roman" w:cs="Times New Roman"/>
          <w:sz w:val="24"/>
          <w:szCs w:val="24"/>
        </w:rPr>
        <w:t xml:space="preserve">  </w:t>
      </w:r>
      <w:r w:rsidR="00F23C93" w:rsidRPr="00F23C93">
        <w:rPr>
          <w:rFonts w:ascii="Times New Roman" w:hAnsi="Times New Roman" w:cs="Times New Roman"/>
          <w:sz w:val="24"/>
          <w:szCs w:val="24"/>
        </w:rPr>
        <w:t>2025 metais paslaugos apimtys ir intensyvumas augo</w:t>
      </w:r>
      <w:r w:rsidR="00F23C93">
        <w:rPr>
          <w:rFonts w:ascii="Times New Roman" w:hAnsi="Times New Roman" w:cs="Times New Roman"/>
          <w:sz w:val="24"/>
          <w:szCs w:val="24"/>
        </w:rPr>
        <w:t xml:space="preserve"> (žr. 8 lentelę)</w:t>
      </w:r>
      <w:r w:rsidR="00F23C93" w:rsidRPr="00F23C93">
        <w:rPr>
          <w:rFonts w:ascii="Times New Roman" w:hAnsi="Times New Roman" w:cs="Times New Roman"/>
          <w:sz w:val="24"/>
          <w:szCs w:val="24"/>
        </w:rPr>
        <w:t>. Asmenų, pasinaudojusių transporto paslauga, skaičius padidėjo, o suteiktų pavėžėjimų skaičius taip pat išaugo. Tai rodo didėjantį paslaugos poreikį ir aktyvų jos naudojimą.</w:t>
      </w:r>
      <w:r w:rsidR="00F23C93">
        <w:rPr>
          <w:rFonts w:ascii="Times New Roman" w:hAnsi="Times New Roman" w:cs="Times New Roman"/>
          <w:sz w:val="24"/>
          <w:szCs w:val="24"/>
        </w:rPr>
        <w:t xml:space="preserve"> </w:t>
      </w:r>
      <w:r w:rsidR="00F23C93" w:rsidRPr="00F23C93">
        <w:rPr>
          <w:rFonts w:ascii="Times New Roman" w:hAnsi="Times New Roman" w:cs="Times New Roman"/>
          <w:sz w:val="24"/>
          <w:szCs w:val="24"/>
        </w:rPr>
        <w:t>Ypač išaugo specializuotų pavėžėjimų poreikis hemodializuojamiems asmenims – tokių paslaugų gavėjų skaičius padidėjo, o suteiktų pavėžėjimų skaičius augo. Šie rodikliai atspindi nuolatinį ir intensyvų šios tikslinės grupės poreikį bei Centro gebėjimą užtikrinti reguliarią prieigą prie gyvybiškai svarbių sveikatos paslaugų.</w:t>
      </w:r>
    </w:p>
    <w:p w14:paraId="3FFD84CA" w14:textId="77777777" w:rsidR="00F23C93" w:rsidRDefault="00F23C93" w:rsidP="00092056">
      <w:pPr>
        <w:tabs>
          <w:tab w:val="left" w:pos="2552"/>
        </w:tabs>
        <w:spacing w:after="0"/>
        <w:ind w:firstLine="720"/>
        <w:jc w:val="both"/>
        <w:rPr>
          <w:rFonts w:ascii="Times New Roman" w:hAnsi="Times New Roman" w:cs="Times New Roman"/>
          <w:sz w:val="24"/>
          <w:szCs w:val="24"/>
        </w:rPr>
      </w:pPr>
      <w:r w:rsidRPr="00F23C93">
        <w:rPr>
          <w:rFonts w:ascii="Times New Roman" w:hAnsi="Times New Roman" w:cs="Times New Roman"/>
          <w:sz w:val="24"/>
          <w:szCs w:val="24"/>
        </w:rPr>
        <w:t>2026 metais prioritetas – užtikrinti pakankamus transporto organizavimo pajėgumus, racionaliai planuoti maršrutus ir išlaikyti paslaugos prieinamumą augančio poreikio sąlygomis.</w:t>
      </w:r>
    </w:p>
    <w:p w14:paraId="39A22BF2" w14:textId="77777777" w:rsidR="00E011E7" w:rsidRDefault="00E011E7" w:rsidP="00092056">
      <w:pPr>
        <w:tabs>
          <w:tab w:val="left" w:pos="2552"/>
        </w:tabs>
        <w:spacing w:after="0"/>
        <w:ind w:firstLine="720"/>
        <w:jc w:val="both"/>
        <w:rPr>
          <w:rFonts w:ascii="Times New Roman" w:hAnsi="Times New Roman" w:cs="Times New Roman"/>
          <w:sz w:val="24"/>
          <w:szCs w:val="24"/>
        </w:rPr>
      </w:pPr>
    </w:p>
    <w:p w14:paraId="0A57F63C" w14:textId="007950AB" w:rsidR="00F23C93" w:rsidRPr="00F23C93" w:rsidRDefault="00F23C93" w:rsidP="00092056">
      <w:pPr>
        <w:tabs>
          <w:tab w:val="left" w:pos="2552"/>
        </w:tabs>
        <w:spacing w:after="0"/>
        <w:ind w:firstLine="720"/>
        <w:jc w:val="both"/>
        <w:rPr>
          <w:rFonts w:ascii="Times New Roman" w:hAnsi="Times New Roman" w:cs="Times New Roman"/>
          <w:sz w:val="24"/>
          <w:szCs w:val="24"/>
        </w:rPr>
      </w:pPr>
      <w:r>
        <w:rPr>
          <w:rFonts w:ascii="Times New Roman" w:hAnsi="Times New Roman" w:cs="Times New Roman"/>
          <w:sz w:val="24"/>
          <w:szCs w:val="24"/>
        </w:rPr>
        <w:t>8 lentelė. Transporto paslaugos rodikliai.</w:t>
      </w:r>
    </w:p>
    <w:tbl>
      <w:tblPr>
        <w:tblStyle w:val="Lentelstinklelis"/>
        <w:tblW w:w="5000" w:type="pct"/>
        <w:jc w:val="center"/>
        <w:tblLook w:val="04A0" w:firstRow="1" w:lastRow="0" w:firstColumn="1" w:lastColumn="0" w:noHBand="0" w:noVBand="1"/>
      </w:tblPr>
      <w:tblGrid>
        <w:gridCol w:w="5765"/>
        <w:gridCol w:w="2170"/>
        <w:gridCol w:w="1693"/>
      </w:tblGrid>
      <w:tr w:rsidR="00F23C93" w:rsidRPr="00114EA8" w14:paraId="1642F718" w14:textId="77777777" w:rsidTr="00F23C93">
        <w:trPr>
          <w:jc w:val="center"/>
        </w:trPr>
        <w:tc>
          <w:tcPr>
            <w:tcW w:w="2994" w:type="pct"/>
            <w:shd w:val="clear" w:color="auto" w:fill="E8E8E8" w:themeFill="background2"/>
          </w:tcPr>
          <w:p w14:paraId="3E65BD64" w14:textId="77777777" w:rsidR="00F23C93" w:rsidRPr="00114EA8" w:rsidRDefault="00F23C93"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1127" w:type="pct"/>
            <w:shd w:val="clear" w:color="auto" w:fill="E8E8E8" w:themeFill="background2"/>
            <w:vAlign w:val="center"/>
          </w:tcPr>
          <w:p w14:paraId="601F7041" w14:textId="77777777" w:rsidR="00F23C93" w:rsidRPr="00114EA8" w:rsidRDefault="00F23C93"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879" w:type="pct"/>
            <w:shd w:val="clear" w:color="auto" w:fill="E8E8E8" w:themeFill="background2"/>
          </w:tcPr>
          <w:p w14:paraId="31226008" w14:textId="77777777" w:rsidR="00F23C93" w:rsidRPr="00114EA8" w:rsidRDefault="00F23C93"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F23C93" w:rsidRPr="00114EA8" w14:paraId="0EA4416F" w14:textId="77777777" w:rsidTr="00F23C93">
        <w:trPr>
          <w:jc w:val="center"/>
        </w:trPr>
        <w:tc>
          <w:tcPr>
            <w:tcW w:w="5000" w:type="pct"/>
            <w:gridSpan w:val="3"/>
            <w:shd w:val="clear" w:color="auto" w:fill="E8E8E8" w:themeFill="background2"/>
          </w:tcPr>
          <w:p w14:paraId="759DB1DC" w14:textId="77777777" w:rsidR="00F23C93" w:rsidRPr="00114EA8" w:rsidRDefault="00F23C93"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F23C93" w:rsidRPr="00114EA8" w14:paraId="74E21453" w14:textId="77777777" w:rsidTr="00613167">
        <w:trPr>
          <w:trHeight w:val="267"/>
          <w:jc w:val="center"/>
        </w:trPr>
        <w:tc>
          <w:tcPr>
            <w:tcW w:w="2994" w:type="pct"/>
          </w:tcPr>
          <w:p w14:paraId="4E6F04B5" w14:textId="77777777" w:rsidR="00F23C93" w:rsidRPr="00114EA8" w:rsidRDefault="00F23C93"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Asmenų pasinaudojusių transporto paslauga skaičius</w:t>
            </w:r>
          </w:p>
        </w:tc>
        <w:tc>
          <w:tcPr>
            <w:tcW w:w="1127" w:type="pct"/>
          </w:tcPr>
          <w:p w14:paraId="1414753D" w14:textId="77777777" w:rsidR="00F23C93" w:rsidRPr="00114EA8" w:rsidRDefault="00F23C93" w:rsidP="00CC6F15">
            <w:pPr>
              <w:tabs>
                <w:tab w:val="left" w:pos="993"/>
                <w:tab w:val="left" w:pos="2552"/>
              </w:tabs>
              <w:suppressAutoHyphens/>
              <w:autoSpaceDN w:val="0"/>
              <w:jc w:val="center"/>
              <w:textAlignment w:val="baseline"/>
              <w:rPr>
                <w:rFonts w:ascii="Times New Roman" w:hAnsi="Times New Roman" w:cs="Times New Roman"/>
                <w:sz w:val="24"/>
                <w:szCs w:val="24"/>
              </w:rPr>
            </w:pPr>
            <w:r w:rsidRPr="00114EA8">
              <w:rPr>
                <w:rFonts w:ascii="Times New Roman" w:eastAsia="Times New Roman" w:hAnsi="Times New Roman" w:cs="Times New Roman"/>
                <w:sz w:val="24"/>
                <w:szCs w:val="24"/>
              </w:rPr>
              <w:t>134</w:t>
            </w:r>
          </w:p>
        </w:tc>
        <w:tc>
          <w:tcPr>
            <w:tcW w:w="879" w:type="pct"/>
          </w:tcPr>
          <w:p w14:paraId="6FE264B2" w14:textId="77777777" w:rsidR="00F23C93" w:rsidRPr="00114EA8" w:rsidRDefault="00F23C93"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145</w:t>
            </w:r>
          </w:p>
        </w:tc>
      </w:tr>
      <w:tr w:rsidR="00F23C93" w:rsidRPr="00114EA8" w14:paraId="513663B5" w14:textId="77777777" w:rsidTr="00F23C93">
        <w:trPr>
          <w:trHeight w:val="452"/>
          <w:jc w:val="center"/>
        </w:trPr>
        <w:tc>
          <w:tcPr>
            <w:tcW w:w="2994" w:type="pct"/>
          </w:tcPr>
          <w:p w14:paraId="20329F4D" w14:textId="77777777" w:rsidR="00F23C93" w:rsidRPr="00114EA8" w:rsidRDefault="00F23C93" w:rsidP="00CC6F15">
            <w:pPr>
              <w:tabs>
                <w:tab w:val="left" w:pos="993"/>
                <w:tab w:val="left" w:pos="2552"/>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Hemodializuojami asmenų pasinaudojusių transporto paslauga skaičius</w:t>
            </w:r>
          </w:p>
        </w:tc>
        <w:tc>
          <w:tcPr>
            <w:tcW w:w="1127" w:type="pct"/>
          </w:tcPr>
          <w:p w14:paraId="51161D38" w14:textId="77777777" w:rsidR="00F23C93" w:rsidRPr="00114EA8" w:rsidRDefault="00F23C93" w:rsidP="00CC6F15">
            <w:pPr>
              <w:tabs>
                <w:tab w:val="left" w:pos="993"/>
                <w:tab w:val="left" w:pos="2552"/>
              </w:tabs>
              <w:suppressAutoHyphens/>
              <w:autoSpaceDN w:val="0"/>
              <w:jc w:val="center"/>
              <w:textAlignment w:val="baseline"/>
              <w:rPr>
                <w:rFonts w:ascii="Times New Roman" w:eastAsia="Times New Roman" w:hAnsi="Times New Roman" w:cs="Times New Roman"/>
                <w:sz w:val="24"/>
                <w:szCs w:val="24"/>
              </w:rPr>
            </w:pPr>
            <w:r w:rsidRPr="00114EA8">
              <w:rPr>
                <w:rFonts w:ascii="Times New Roman" w:eastAsia="Times New Roman" w:hAnsi="Times New Roman" w:cs="Times New Roman"/>
                <w:sz w:val="24"/>
                <w:szCs w:val="24"/>
              </w:rPr>
              <w:t>7</w:t>
            </w:r>
          </w:p>
        </w:tc>
        <w:tc>
          <w:tcPr>
            <w:tcW w:w="879" w:type="pct"/>
          </w:tcPr>
          <w:p w14:paraId="586BDBC9" w14:textId="77777777" w:rsidR="00F23C93" w:rsidRPr="00114EA8" w:rsidRDefault="00F23C93"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8</w:t>
            </w:r>
          </w:p>
        </w:tc>
      </w:tr>
      <w:tr w:rsidR="00F23C93" w:rsidRPr="00114EA8" w14:paraId="319D2F8B" w14:textId="77777777" w:rsidTr="00F23C93">
        <w:trPr>
          <w:trHeight w:val="367"/>
          <w:jc w:val="center"/>
        </w:trPr>
        <w:tc>
          <w:tcPr>
            <w:tcW w:w="5000" w:type="pct"/>
            <w:gridSpan w:val="3"/>
            <w:shd w:val="clear" w:color="auto" w:fill="F2F2F2" w:themeFill="background1" w:themeFillShade="F2"/>
          </w:tcPr>
          <w:p w14:paraId="692F6BA5" w14:textId="77777777" w:rsidR="00F23C93" w:rsidRPr="00114EA8" w:rsidRDefault="00F23C93" w:rsidP="00CC6F15">
            <w:pPr>
              <w:tabs>
                <w:tab w:val="left" w:pos="2552"/>
              </w:tabs>
              <w:jc w:val="center"/>
              <w:rPr>
                <w:rFonts w:ascii="Times New Roman" w:hAnsi="Times New Roman" w:cs="Times New Roman"/>
                <w:b/>
                <w:bCs/>
                <w:sz w:val="24"/>
                <w:szCs w:val="24"/>
              </w:rPr>
            </w:pPr>
            <w:r w:rsidRPr="00114EA8">
              <w:rPr>
                <w:rFonts w:ascii="Times New Roman" w:hAnsi="Times New Roman" w:cs="Times New Roman"/>
                <w:b/>
                <w:bCs/>
                <w:sz w:val="24"/>
                <w:szCs w:val="24"/>
              </w:rPr>
              <w:t>Paslaugos intensyvumas</w:t>
            </w:r>
          </w:p>
        </w:tc>
      </w:tr>
      <w:tr w:rsidR="00F23C93" w:rsidRPr="00114EA8" w14:paraId="4764255D" w14:textId="77777777" w:rsidTr="00F23C93">
        <w:trPr>
          <w:trHeight w:val="315"/>
          <w:jc w:val="center"/>
        </w:trPr>
        <w:tc>
          <w:tcPr>
            <w:tcW w:w="2994" w:type="pct"/>
          </w:tcPr>
          <w:p w14:paraId="7635BEC9" w14:textId="77777777" w:rsidR="00F23C93" w:rsidRPr="00114EA8" w:rsidRDefault="00F23C93" w:rsidP="00CC6F15">
            <w:pPr>
              <w:tabs>
                <w:tab w:val="left" w:pos="2552"/>
              </w:tabs>
              <w:rPr>
                <w:rFonts w:ascii="Times New Roman" w:eastAsia="Times New Roman" w:hAnsi="Times New Roman" w:cs="Times New Roman"/>
                <w:sz w:val="24"/>
                <w:szCs w:val="24"/>
              </w:rPr>
            </w:pPr>
            <w:r w:rsidRPr="00114EA8">
              <w:rPr>
                <w:rFonts w:ascii="Times New Roman" w:hAnsi="Times New Roman" w:cs="Times New Roman"/>
                <w:sz w:val="24"/>
                <w:szCs w:val="24"/>
              </w:rPr>
              <w:t>Transporto paslaugos suteikimo kartų skaičius (vnt.)</w:t>
            </w:r>
          </w:p>
        </w:tc>
        <w:tc>
          <w:tcPr>
            <w:tcW w:w="1127" w:type="pct"/>
          </w:tcPr>
          <w:p w14:paraId="06E51651" w14:textId="77777777" w:rsidR="00F23C93" w:rsidRPr="00114EA8" w:rsidRDefault="00F23C93"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216</w:t>
            </w:r>
          </w:p>
        </w:tc>
        <w:tc>
          <w:tcPr>
            <w:tcW w:w="879" w:type="pct"/>
          </w:tcPr>
          <w:p w14:paraId="1D95C71E" w14:textId="77777777" w:rsidR="00F23C93" w:rsidRPr="00114EA8" w:rsidRDefault="00F23C93" w:rsidP="00CC6F15">
            <w:pPr>
              <w:tabs>
                <w:tab w:val="left" w:pos="2552"/>
              </w:tabs>
              <w:jc w:val="center"/>
              <w:rPr>
                <w:rFonts w:ascii="Times New Roman" w:eastAsia="Times New Roman" w:hAnsi="Times New Roman" w:cs="Times New Roman"/>
                <w:sz w:val="24"/>
                <w:szCs w:val="24"/>
              </w:rPr>
            </w:pPr>
            <w:r w:rsidRPr="00114EA8">
              <w:rPr>
                <w:rFonts w:ascii="Times New Roman" w:hAnsi="Times New Roman" w:cs="Times New Roman"/>
                <w:sz w:val="24"/>
                <w:szCs w:val="24"/>
              </w:rPr>
              <w:t>235</w:t>
            </w:r>
          </w:p>
        </w:tc>
      </w:tr>
      <w:tr w:rsidR="00F23C93" w:rsidRPr="00114EA8" w14:paraId="0329A382" w14:textId="77777777" w:rsidTr="00F23C93">
        <w:trPr>
          <w:trHeight w:val="315"/>
          <w:jc w:val="center"/>
        </w:trPr>
        <w:tc>
          <w:tcPr>
            <w:tcW w:w="2994" w:type="pct"/>
          </w:tcPr>
          <w:p w14:paraId="67FA36CD" w14:textId="77777777" w:rsidR="00F23C93" w:rsidRPr="00114EA8" w:rsidRDefault="00F23C93" w:rsidP="00CC6F15">
            <w:pPr>
              <w:tabs>
                <w:tab w:val="left" w:pos="2552"/>
              </w:tabs>
              <w:rPr>
                <w:rFonts w:ascii="Times New Roman" w:hAnsi="Times New Roman" w:cs="Times New Roman"/>
                <w:sz w:val="24"/>
                <w:szCs w:val="24"/>
              </w:rPr>
            </w:pPr>
            <w:r w:rsidRPr="00114EA8">
              <w:rPr>
                <w:rFonts w:ascii="Times New Roman" w:hAnsi="Times New Roman" w:cs="Times New Roman"/>
                <w:sz w:val="24"/>
                <w:szCs w:val="24"/>
              </w:rPr>
              <w:t>Transporto paslauga suteikta hemodializuojamiems paslaugų gavėjams kartų skaičius (vnt.)</w:t>
            </w:r>
          </w:p>
        </w:tc>
        <w:tc>
          <w:tcPr>
            <w:tcW w:w="1127" w:type="pct"/>
          </w:tcPr>
          <w:p w14:paraId="05154465" w14:textId="77777777" w:rsidR="00F23C93" w:rsidRPr="00114EA8" w:rsidRDefault="00F23C93"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964</w:t>
            </w:r>
          </w:p>
        </w:tc>
        <w:tc>
          <w:tcPr>
            <w:tcW w:w="879" w:type="pct"/>
          </w:tcPr>
          <w:p w14:paraId="1BED9C14" w14:textId="77777777" w:rsidR="00F23C93" w:rsidRPr="00114EA8" w:rsidRDefault="00F23C93" w:rsidP="00CC6F15">
            <w:pPr>
              <w:tabs>
                <w:tab w:val="left" w:pos="2552"/>
              </w:tabs>
              <w:jc w:val="center"/>
              <w:rPr>
                <w:rFonts w:ascii="Times New Roman" w:hAnsi="Times New Roman" w:cs="Times New Roman"/>
                <w:sz w:val="24"/>
                <w:szCs w:val="24"/>
              </w:rPr>
            </w:pPr>
            <w:r w:rsidRPr="00114EA8">
              <w:rPr>
                <w:rFonts w:ascii="Times New Roman" w:hAnsi="Times New Roman" w:cs="Times New Roman"/>
                <w:sz w:val="24"/>
                <w:szCs w:val="24"/>
              </w:rPr>
              <w:t>1028</w:t>
            </w:r>
          </w:p>
        </w:tc>
      </w:tr>
    </w:tbl>
    <w:p w14:paraId="6F7266E6" w14:textId="77777777" w:rsidR="001149A5" w:rsidRPr="00114EA8" w:rsidRDefault="001149A5" w:rsidP="00092056">
      <w:pPr>
        <w:tabs>
          <w:tab w:val="left" w:pos="2552"/>
        </w:tabs>
        <w:spacing w:after="0"/>
        <w:ind w:firstLine="720"/>
        <w:jc w:val="both"/>
        <w:rPr>
          <w:rFonts w:ascii="Times New Roman" w:hAnsi="Times New Roman" w:cs="Times New Roman"/>
          <w:sz w:val="24"/>
          <w:szCs w:val="24"/>
        </w:rPr>
      </w:pPr>
    </w:p>
    <w:p w14:paraId="52A0F99C" w14:textId="4DA613BA" w:rsidR="00F23C93" w:rsidRPr="00F23C93" w:rsidRDefault="001149A5" w:rsidP="00092056">
      <w:pPr>
        <w:pStyle w:val="prastasiniatinklio"/>
        <w:spacing w:before="0" w:beforeAutospacing="0" w:after="0" w:afterAutospacing="0"/>
        <w:ind w:firstLine="720"/>
        <w:jc w:val="both"/>
        <w:rPr>
          <w:lang w:val="lt-LT"/>
        </w:rPr>
      </w:pPr>
      <w:r w:rsidRPr="00114EA8">
        <w:rPr>
          <w:b/>
          <w:bCs/>
          <w:lang w:val="lt-LT"/>
        </w:rPr>
        <w:t xml:space="preserve">9. </w:t>
      </w:r>
      <w:r w:rsidRPr="00114EA8">
        <w:rPr>
          <w:b/>
          <w:bCs/>
          <w:iCs/>
          <w:lang w:val="lt-LT"/>
        </w:rPr>
        <w:t>Asmens higienos ir priežiūros paslaugų organizavimas</w:t>
      </w:r>
      <w:r w:rsidR="00347806">
        <w:rPr>
          <w:b/>
          <w:bCs/>
          <w:iCs/>
          <w:lang w:val="lt-LT"/>
        </w:rPr>
        <w:t>.</w:t>
      </w:r>
      <w:r w:rsidRPr="00114EA8">
        <w:rPr>
          <w:iCs/>
          <w:lang w:val="lt-LT"/>
        </w:rPr>
        <w:t xml:space="preserve"> </w:t>
      </w:r>
      <w:r w:rsidR="00F23C93" w:rsidRPr="00F23C93">
        <w:rPr>
          <w:lang w:val="lt-LT"/>
        </w:rPr>
        <w:t>Ši paslaug</w:t>
      </w:r>
      <w:r w:rsidR="00347806">
        <w:rPr>
          <w:lang w:val="lt-LT"/>
        </w:rPr>
        <w:t>a</w:t>
      </w:r>
      <w:r w:rsidR="00F23C93" w:rsidRPr="00F23C93">
        <w:rPr>
          <w:lang w:val="lt-LT"/>
        </w:rPr>
        <w:t xml:space="preserve"> skirta užtikrinti minimalių asmeninių higienos poreikių tenkinimą Šakių rajono gyventojams, kurie dėl nepakankamų pajamų ar socialinės atskirties negali savarankiškai pasirūpinti higiena. Paslauga apima dušo ir skalbimo paslaugų organizavimą bei administravimą.</w:t>
      </w:r>
    </w:p>
    <w:p w14:paraId="0494C0D3" w14:textId="5CE6A868" w:rsidR="00F23C93" w:rsidRPr="00F23C93" w:rsidRDefault="00F23C93" w:rsidP="00092056">
      <w:pPr>
        <w:pStyle w:val="prastasiniatinklio"/>
        <w:spacing w:before="0" w:beforeAutospacing="0" w:after="0" w:afterAutospacing="0"/>
        <w:ind w:firstLine="720"/>
        <w:jc w:val="both"/>
        <w:rPr>
          <w:lang w:val="lt-LT"/>
        </w:rPr>
      </w:pPr>
      <w:r w:rsidRPr="00F23C93">
        <w:rPr>
          <w:lang w:val="lt-LT"/>
        </w:rPr>
        <w:t>2025 metais stebimi paslaugos naudojimo struktūros pokyčiai</w:t>
      </w:r>
      <w:r>
        <w:rPr>
          <w:lang w:val="lt-LT"/>
        </w:rPr>
        <w:t xml:space="preserve"> (žr. 9 lentelę)</w:t>
      </w:r>
      <w:r w:rsidRPr="00F23C93">
        <w:rPr>
          <w:lang w:val="lt-LT"/>
        </w:rPr>
        <w:t>. Nors unikalių dušo paslaugos gavėjų skaičius nežymiai sumažėjo, padidėjo suteikimų skaičius, kas rodo dažnesnį paslaugos naudojimą tų pačių asmenų tarpe. Skalbimo paslaugos gavėjų skaičius išliko stabilus, tačiau sumažėjo suteiktų paslaugų kartų skaičius</w:t>
      </w:r>
      <w:r>
        <w:rPr>
          <w:lang w:val="lt-LT"/>
        </w:rPr>
        <w:t>.</w:t>
      </w:r>
    </w:p>
    <w:p w14:paraId="376C9E79" w14:textId="4C5BA878" w:rsidR="00F23C93" w:rsidRPr="00F23C93" w:rsidRDefault="00F23C93" w:rsidP="00092056">
      <w:pPr>
        <w:pStyle w:val="prastasiniatinklio"/>
        <w:spacing w:before="0" w:beforeAutospacing="0" w:after="0" w:afterAutospacing="0"/>
        <w:ind w:firstLine="720"/>
        <w:jc w:val="both"/>
        <w:rPr>
          <w:lang w:val="lt-LT"/>
        </w:rPr>
      </w:pPr>
      <w:r w:rsidRPr="00F23C93">
        <w:rPr>
          <w:lang w:val="lt-LT"/>
        </w:rPr>
        <w:lastRenderedPageBreak/>
        <w:t>Šis pokytis sietinas su 2025 metų pabaigoje atliktu darbo krūvio optimizavimu – skalbimo paslaugai skirtas etatas sumažintas nuo 1,0 iki 0,5, atsižvelgiant į faktinį paslaugos poreikį ir racionalų išteklių panaudojimą. Nepaisant šių organizacinių pokyčių, paslauga buvo teikiama nepertraukiamai, išlaikant bazinį prieinamumo lygį.</w:t>
      </w:r>
      <w:r>
        <w:rPr>
          <w:lang w:val="lt-LT"/>
        </w:rPr>
        <w:t xml:space="preserve"> </w:t>
      </w:r>
      <w:r w:rsidRPr="00F23C93">
        <w:rPr>
          <w:lang w:val="lt-LT"/>
        </w:rPr>
        <w:t>Tai leidžia vertinti paslaugos organizavimą kaip subalansuotą tarp prieinamumo ir efektyvaus žmogiškųjų išteklių valdymo.</w:t>
      </w:r>
    </w:p>
    <w:p w14:paraId="5D085FFF" w14:textId="77777777" w:rsidR="00F23C93" w:rsidRPr="00F23C93" w:rsidRDefault="00F23C93" w:rsidP="00092056">
      <w:pPr>
        <w:pStyle w:val="prastasiniatinklio"/>
        <w:spacing w:before="0" w:beforeAutospacing="0" w:after="0" w:afterAutospacing="0"/>
        <w:ind w:firstLine="720"/>
        <w:jc w:val="both"/>
        <w:rPr>
          <w:lang w:val="lt-LT"/>
        </w:rPr>
      </w:pPr>
      <w:r w:rsidRPr="00F23C93">
        <w:rPr>
          <w:lang w:val="lt-LT"/>
        </w:rPr>
        <w:t>2026 metais prioritetas – užtikrinti paslaugos prieinamumą socialiai pažeidžiamiems asmenims, stebint laukimo rodiklius ir vertinant faktinį poreikį.</w:t>
      </w:r>
    </w:p>
    <w:p w14:paraId="2AE99EE1" w14:textId="2557A3E3" w:rsidR="001149A5" w:rsidRDefault="001149A5" w:rsidP="00092056">
      <w:pPr>
        <w:pStyle w:val="prastasiniatinklio"/>
        <w:spacing w:before="0" w:beforeAutospacing="0" w:after="0" w:afterAutospacing="0"/>
        <w:ind w:firstLine="720"/>
        <w:jc w:val="both"/>
      </w:pPr>
    </w:p>
    <w:p w14:paraId="55D69747" w14:textId="5A3CF69B" w:rsidR="00F23C93" w:rsidRPr="00114EA8" w:rsidRDefault="00F23C93"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 lentelė. Asmens higienos paslaugų rodikliai.</w:t>
      </w:r>
    </w:p>
    <w:tbl>
      <w:tblPr>
        <w:tblStyle w:val="Lentelstinklelis"/>
        <w:tblW w:w="5000" w:type="pct"/>
        <w:jc w:val="center"/>
        <w:tblLook w:val="04A0" w:firstRow="1" w:lastRow="0" w:firstColumn="1" w:lastColumn="0" w:noHBand="0" w:noVBand="1"/>
      </w:tblPr>
      <w:tblGrid>
        <w:gridCol w:w="5765"/>
        <w:gridCol w:w="2170"/>
        <w:gridCol w:w="1693"/>
      </w:tblGrid>
      <w:tr w:rsidR="00F23C93" w:rsidRPr="00114EA8" w14:paraId="4BB1B17D" w14:textId="77777777" w:rsidTr="00F23C93">
        <w:trPr>
          <w:jc w:val="center"/>
        </w:trPr>
        <w:tc>
          <w:tcPr>
            <w:tcW w:w="2994" w:type="pct"/>
            <w:shd w:val="clear" w:color="auto" w:fill="E8E8E8" w:themeFill="background2"/>
          </w:tcPr>
          <w:p w14:paraId="5F80F999" w14:textId="77777777" w:rsidR="00F23C93" w:rsidRPr="00114EA8" w:rsidRDefault="00F23C93"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1127" w:type="pct"/>
            <w:shd w:val="clear" w:color="auto" w:fill="E8E8E8" w:themeFill="background2"/>
            <w:vAlign w:val="center"/>
          </w:tcPr>
          <w:p w14:paraId="71F456F1" w14:textId="77777777" w:rsidR="00F23C93" w:rsidRPr="00114EA8" w:rsidRDefault="00F23C93"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879" w:type="pct"/>
            <w:shd w:val="clear" w:color="auto" w:fill="E8E8E8" w:themeFill="background2"/>
          </w:tcPr>
          <w:p w14:paraId="45B85F20" w14:textId="77777777" w:rsidR="00F23C93" w:rsidRPr="00114EA8" w:rsidRDefault="00F23C93"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F23C93" w:rsidRPr="00114EA8" w14:paraId="53A7B9DE" w14:textId="77777777" w:rsidTr="00F23C93">
        <w:trPr>
          <w:jc w:val="center"/>
        </w:trPr>
        <w:tc>
          <w:tcPr>
            <w:tcW w:w="5000" w:type="pct"/>
            <w:gridSpan w:val="3"/>
            <w:shd w:val="clear" w:color="auto" w:fill="E8E8E8" w:themeFill="background2"/>
          </w:tcPr>
          <w:p w14:paraId="4E12CD01" w14:textId="77777777" w:rsidR="00F23C93" w:rsidRPr="00114EA8" w:rsidRDefault="00F23C93"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F23C93" w:rsidRPr="00114EA8" w14:paraId="384BAB4F" w14:textId="77777777" w:rsidTr="00F23C93">
        <w:trPr>
          <w:trHeight w:val="452"/>
          <w:jc w:val="center"/>
        </w:trPr>
        <w:tc>
          <w:tcPr>
            <w:tcW w:w="2994" w:type="pct"/>
          </w:tcPr>
          <w:p w14:paraId="64926578" w14:textId="77777777" w:rsidR="00F23C93" w:rsidRPr="00114EA8" w:rsidRDefault="00F23C93" w:rsidP="00CC6F15">
            <w:pPr>
              <w:tabs>
                <w:tab w:val="left" w:pos="993"/>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 xml:space="preserve">Asmenų, pasinaudojusių dušo paslauga, skaičius (unikalūs, vnt.) </w:t>
            </w:r>
          </w:p>
        </w:tc>
        <w:tc>
          <w:tcPr>
            <w:tcW w:w="1127" w:type="pct"/>
          </w:tcPr>
          <w:p w14:paraId="5F4B950B" w14:textId="77777777" w:rsidR="00F23C93" w:rsidRPr="00114EA8" w:rsidRDefault="00F23C93" w:rsidP="00CC6F15">
            <w:pPr>
              <w:tabs>
                <w:tab w:val="left" w:pos="993"/>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25</w:t>
            </w:r>
          </w:p>
        </w:tc>
        <w:tc>
          <w:tcPr>
            <w:tcW w:w="879" w:type="pct"/>
          </w:tcPr>
          <w:p w14:paraId="71A1A8C6" w14:textId="77777777" w:rsidR="00F23C93" w:rsidRPr="00114EA8" w:rsidRDefault="00F23C93" w:rsidP="00CC6F15">
            <w:pPr>
              <w:jc w:val="center"/>
              <w:rPr>
                <w:rFonts w:ascii="Times New Roman" w:hAnsi="Times New Roman" w:cs="Times New Roman"/>
                <w:sz w:val="24"/>
                <w:szCs w:val="24"/>
              </w:rPr>
            </w:pPr>
            <w:r w:rsidRPr="00114EA8">
              <w:rPr>
                <w:rFonts w:ascii="Times New Roman" w:hAnsi="Times New Roman" w:cs="Times New Roman"/>
                <w:sz w:val="24"/>
                <w:szCs w:val="24"/>
              </w:rPr>
              <w:t>23</w:t>
            </w:r>
          </w:p>
        </w:tc>
      </w:tr>
      <w:tr w:rsidR="00F23C93" w:rsidRPr="00114EA8" w14:paraId="525202CF" w14:textId="77777777" w:rsidTr="00613167">
        <w:trPr>
          <w:trHeight w:val="368"/>
          <w:jc w:val="center"/>
        </w:trPr>
        <w:tc>
          <w:tcPr>
            <w:tcW w:w="2994" w:type="pct"/>
          </w:tcPr>
          <w:p w14:paraId="49F7C546" w14:textId="77777777" w:rsidR="00F23C93" w:rsidRPr="00114EA8" w:rsidRDefault="00F23C93" w:rsidP="00CC6F15">
            <w:pPr>
              <w:tabs>
                <w:tab w:val="left" w:pos="993"/>
              </w:tabs>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Dušo paslaugos suteikimo kartų skaičius (vnt.)</w:t>
            </w:r>
          </w:p>
        </w:tc>
        <w:tc>
          <w:tcPr>
            <w:tcW w:w="1127" w:type="pct"/>
          </w:tcPr>
          <w:p w14:paraId="4157E486" w14:textId="77777777" w:rsidR="00F23C93" w:rsidRPr="00114EA8" w:rsidRDefault="00F23C93" w:rsidP="00CC6F15">
            <w:pPr>
              <w:tabs>
                <w:tab w:val="left" w:pos="993"/>
              </w:tabs>
              <w:suppressAutoHyphens/>
              <w:autoSpaceDN w:val="0"/>
              <w:jc w:val="center"/>
              <w:textAlignment w:val="baseline"/>
              <w:rPr>
                <w:rFonts w:ascii="Times New Roman" w:eastAsia="Times New Roman" w:hAnsi="Times New Roman" w:cs="Times New Roman"/>
                <w:sz w:val="24"/>
                <w:szCs w:val="24"/>
              </w:rPr>
            </w:pPr>
            <w:r w:rsidRPr="00114EA8">
              <w:rPr>
                <w:rFonts w:ascii="Times New Roman" w:hAnsi="Times New Roman" w:cs="Times New Roman"/>
                <w:sz w:val="24"/>
                <w:szCs w:val="24"/>
              </w:rPr>
              <w:t>172</w:t>
            </w:r>
          </w:p>
        </w:tc>
        <w:tc>
          <w:tcPr>
            <w:tcW w:w="879" w:type="pct"/>
          </w:tcPr>
          <w:p w14:paraId="63E6B734" w14:textId="77777777" w:rsidR="00F23C93" w:rsidRPr="00114EA8" w:rsidRDefault="00F23C93" w:rsidP="00CC6F15">
            <w:pPr>
              <w:jc w:val="center"/>
              <w:rPr>
                <w:rFonts w:ascii="Times New Roman" w:hAnsi="Times New Roman" w:cs="Times New Roman"/>
                <w:sz w:val="24"/>
                <w:szCs w:val="24"/>
              </w:rPr>
            </w:pPr>
            <w:r w:rsidRPr="00114EA8">
              <w:rPr>
                <w:rFonts w:ascii="Times New Roman" w:hAnsi="Times New Roman" w:cs="Times New Roman"/>
                <w:sz w:val="24"/>
                <w:szCs w:val="24"/>
              </w:rPr>
              <w:t>201</w:t>
            </w:r>
          </w:p>
        </w:tc>
      </w:tr>
      <w:tr w:rsidR="00F23C93" w:rsidRPr="00114EA8" w14:paraId="0B262DEE" w14:textId="77777777" w:rsidTr="00F23C93">
        <w:trPr>
          <w:trHeight w:val="367"/>
          <w:jc w:val="center"/>
        </w:trPr>
        <w:tc>
          <w:tcPr>
            <w:tcW w:w="2994" w:type="pct"/>
          </w:tcPr>
          <w:p w14:paraId="2F42A195" w14:textId="77777777" w:rsidR="00F23C93" w:rsidRPr="00114EA8" w:rsidRDefault="00F23C93" w:rsidP="00CC6F15">
            <w:pPr>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Asmenų, pasinaudojusių skalbimo paslauga, skaičius (unikalūs, vnt.)</w:t>
            </w:r>
          </w:p>
        </w:tc>
        <w:tc>
          <w:tcPr>
            <w:tcW w:w="1127" w:type="pct"/>
          </w:tcPr>
          <w:p w14:paraId="2A3D9790" w14:textId="77777777" w:rsidR="00F23C93" w:rsidRPr="00114EA8" w:rsidRDefault="00F23C93" w:rsidP="00CC6F15">
            <w:pPr>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55</w:t>
            </w:r>
          </w:p>
        </w:tc>
        <w:tc>
          <w:tcPr>
            <w:tcW w:w="879" w:type="pct"/>
          </w:tcPr>
          <w:p w14:paraId="17EC3F44" w14:textId="77777777" w:rsidR="00F23C93" w:rsidRPr="00114EA8" w:rsidRDefault="00F23C93" w:rsidP="00CC6F15">
            <w:pPr>
              <w:jc w:val="center"/>
              <w:rPr>
                <w:rFonts w:ascii="Times New Roman" w:hAnsi="Times New Roman" w:cs="Times New Roman"/>
                <w:sz w:val="24"/>
                <w:szCs w:val="24"/>
              </w:rPr>
            </w:pPr>
            <w:r w:rsidRPr="00114EA8">
              <w:rPr>
                <w:rFonts w:ascii="Times New Roman" w:hAnsi="Times New Roman" w:cs="Times New Roman"/>
                <w:sz w:val="24"/>
                <w:szCs w:val="24"/>
              </w:rPr>
              <w:t>55</w:t>
            </w:r>
          </w:p>
        </w:tc>
      </w:tr>
      <w:tr w:rsidR="00F23C93" w:rsidRPr="00114EA8" w14:paraId="59500CC1" w14:textId="77777777" w:rsidTr="00613167">
        <w:trPr>
          <w:trHeight w:val="281"/>
          <w:jc w:val="center"/>
        </w:trPr>
        <w:tc>
          <w:tcPr>
            <w:tcW w:w="2994" w:type="pct"/>
          </w:tcPr>
          <w:p w14:paraId="52BCC699" w14:textId="77777777" w:rsidR="00F23C93" w:rsidRPr="00114EA8" w:rsidRDefault="00F23C93" w:rsidP="00CC6F15">
            <w:pPr>
              <w:suppressAutoHyphens/>
              <w:autoSpaceDN w:val="0"/>
              <w:jc w:val="both"/>
              <w:textAlignment w:val="baseline"/>
              <w:rPr>
                <w:rFonts w:ascii="Times New Roman" w:hAnsi="Times New Roman" w:cs="Times New Roman"/>
                <w:sz w:val="24"/>
                <w:szCs w:val="24"/>
              </w:rPr>
            </w:pPr>
            <w:r w:rsidRPr="00114EA8">
              <w:rPr>
                <w:rFonts w:ascii="Times New Roman" w:hAnsi="Times New Roman" w:cs="Times New Roman"/>
                <w:sz w:val="24"/>
                <w:szCs w:val="24"/>
              </w:rPr>
              <w:t>Skalbimo paslaugos suteikimo kartų skaičius (vnt.)</w:t>
            </w:r>
          </w:p>
        </w:tc>
        <w:tc>
          <w:tcPr>
            <w:tcW w:w="1127" w:type="pct"/>
          </w:tcPr>
          <w:p w14:paraId="2F1BABD5" w14:textId="77777777" w:rsidR="00F23C93" w:rsidRPr="00114EA8" w:rsidRDefault="00F23C93" w:rsidP="00CC6F15">
            <w:pPr>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976</w:t>
            </w:r>
          </w:p>
        </w:tc>
        <w:tc>
          <w:tcPr>
            <w:tcW w:w="879" w:type="pct"/>
          </w:tcPr>
          <w:p w14:paraId="539BD276" w14:textId="77777777" w:rsidR="00F23C93" w:rsidRPr="00114EA8" w:rsidRDefault="00F23C93" w:rsidP="00CC6F15">
            <w:pPr>
              <w:jc w:val="center"/>
              <w:rPr>
                <w:rFonts w:ascii="Times New Roman" w:hAnsi="Times New Roman" w:cs="Times New Roman"/>
                <w:sz w:val="24"/>
                <w:szCs w:val="24"/>
              </w:rPr>
            </w:pPr>
            <w:r w:rsidRPr="00114EA8">
              <w:rPr>
                <w:rFonts w:ascii="Times New Roman" w:hAnsi="Times New Roman" w:cs="Times New Roman"/>
                <w:sz w:val="24"/>
                <w:szCs w:val="24"/>
              </w:rPr>
              <w:t>805</w:t>
            </w:r>
          </w:p>
        </w:tc>
      </w:tr>
      <w:tr w:rsidR="00F23C93" w:rsidRPr="00114EA8" w14:paraId="5B84C5F7" w14:textId="77777777" w:rsidTr="00F23C93">
        <w:trPr>
          <w:trHeight w:val="367"/>
          <w:jc w:val="center"/>
        </w:trPr>
        <w:tc>
          <w:tcPr>
            <w:tcW w:w="5000" w:type="pct"/>
            <w:gridSpan w:val="3"/>
            <w:shd w:val="clear" w:color="auto" w:fill="F2F2F2" w:themeFill="background1" w:themeFillShade="F2"/>
          </w:tcPr>
          <w:p w14:paraId="606C5B8F" w14:textId="77777777" w:rsidR="00F23C93" w:rsidRPr="00114EA8" w:rsidRDefault="00F23C93"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Paslaugos prieinamumas</w:t>
            </w:r>
          </w:p>
        </w:tc>
      </w:tr>
      <w:tr w:rsidR="00F23C93" w:rsidRPr="00114EA8" w14:paraId="5BEB6615" w14:textId="77777777" w:rsidTr="00F23C93">
        <w:trPr>
          <w:trHeight w:val="315"/>
          <w:jc w:val="center"/>
        </w:trPr>
        <w:tc>
          <w:tcPr>
            <w:tcW w:w="2994" w:type="pct"/>
          </w:tcPr>
          <w:p w14:paraId="0FAB6C2D" w14:textId="77777777" w:rsidR="00F23C93" w:rsidRPr="00114EA8" w:rsidRDefault="00F23C93" w:rsidP="00CC6F15">
            <w:pPr>
              <w:rPr>
                <w:rFonts w:ascii="Times New Roman" w:eastAsia="Times New Roman" w:hAnsi="Times New Roman" w:cs="Times New Roman"/>
                <w:sz w:val="24"/>
                <w:szCs w:val="24"/>
              </w:rPr>
            </w:pPr>
            <w:r w:rsidRPr="00114EA8">
              <w:rPr>
                <w:rFonts w:ascii="Times New Roman" w:hAnsi="Times New Roman" w:cs="Times New Roman"/>
                <w:sz w:val="24"/>
                <w:szCs w:val="24"/>
              </w:rPr>
              <w:t>Vidutinis laukimo laikas iki dušo paslaugos suteikimo (dienomis)</w:t>
            </w:r>
          </w:p>
        </w:tc>
        <w:tc>
          <w:tcPr>
            <w:tcW w:w="1127" w:type="pct"/>
          </w:tcPr>
          <w:p w14:paraId="3E61ACDA" w14:textId="77777777" w:rsidR="00F23C93" w:rsidRPr="00114EA8" w:rsidRDefault="00F23C93" w:rsidP="00CC6F15">
            <w:pPr>
              <w:jc w:val="center"/>
              <w:rPr>
                <w:rFonts w:ascii="Times New Roman" w:eastAsia="Times New Roman" w:hAnsi="Times New Roman" w:cs="Times New Roman"/>
                <w:sz w:val="24"/>
                <w:szCs w:val="24"/>
              </w:rPr>
            </w:pPr>
            <w:r w:rsidRPr="00114EA8">
              <w:rPr>
                <w:rFonts w:ascii="Times New Roman" w:hAnsi="Times New Roman" w:cs="Times New Roman"/>
                <w:sz w:val="24"/>
                <w:szCs w:val="24"/>
              </w:rPr>
              <w:t>1</w:t>
            </w:r>
          </w:p>
        </w:tc>
        <w:tc>
          <w:tcPr>
            <w:tcW w:w="879" w:type="pct"/>
          </w:tcPr>
          <w:p w14:paraId="4430EB01" w14:textId="48F1185D" w:rsidR="00F23C93" w:rsidRPr="00114EA8" w:rsidRDefault="002F7515" w:rsidP="00CC6F15">
            <w:pPr>
              <w:jc w:val="center"/>
              <w:rPr>
                <w:rFonts w:ascii="Times New Roman" w:eastAsia="Times New Roman" w:hAnsi="Times New Roman" w:cs="Times New Roman"/>
                <w:sz w:val="24"/>
                <w:szCs w:val="24"/>
              </w:rPr>
            </w:pPr>
            <w:r>
              <w:rPr>
                <w:rFonts w:ascii="Times New Roman" w:hAnsi="Times New Roman" w:cs="Times New Roman"/>
                <w:sz w:val="24"/>
                <w:szCs w:val="24"/>
              </w:rPr>
              <w:t>1</w:t>
            </w:r>
          </w:p>
        </w:tc>
      </w:tr>
      <w:tr w:rsidR="00F23C93" w:rsidRPr="00114EA8" w14:paraId="410CDCA5" w14:textId="77777777" w:rsidTr="00F23C93">
        <w:trPr>
          <w:trHeight w:val="315"/>
          <w:jc w:val="center"/>
        </w:trPr>
        <w:tc>
          <w:tcPr>
            <w:tcW w:w="2994" w:type="pct"/>
          </w:tcPr>
          <w:p w14:paraId="70B82D29" w14:textId="77777777" w:rsidR="00F23C93" w:rsidRPr="00114EA8" w:rsidRDefault="00F23C93" w:rsidP="00CC6F15">
            <w:pPr>
              <w:rPr>
                <w:rFonts w:ascii="Times New Roman" w:hAnsi="Times New Roman" w:cs="Times New Roman"/>
                <w:sz w:val="24"/>
                <w:szCs w:val="24"/>
              </w:rPr>
            </w:pPr>
            <w:r w:rsidRPr="00114EA8">
              <w:rPr>
                <w:rFonts w:ascii="Times New Roman" w:hAnsi="Times New Roman" w:cs="Times New Roman"/>
                <w:sz w:val="24"/>
                <w:szCs w:val="24"/>
              </w:rPr>
              <w:t>Vidutinis laukimo laikas iki skalbyklos paslaugos suteikimo (dienomis)</w:t>
            </w:r>
          </w:p>
        </w:tc>
        <w:tc>
          <w:tcPr>
            <w:tcW w:w="1127" w:type="pct"/>
          </w:tcPr>
          <w:p w14:paraId="64A96F8F" w14:textId="77777777" w:rsidR="00F23C93" w:rsidRPr="00114EA8" w:rsidRDefault="00F23C93" w:rsidP="00CC6F15">
            <w:pPr>
              <w:jc w:val="center"/>
              <w:rPr>
                <w:rFonts w:ascii="Times New Roman" w:hAnsi="Times New Roman" w:cs="Times New Roman"/>
                <w:sz w:val="24"/>
                <w:szCs w:val="24"/>
              </w:rPr>
            </w:pPr>
            <w:r w:rsidRPr="00114EA8">
              <w:rPr>
                <w:rFonts w:ascii="Times New Roman" w:hAnsi="Times New Roman" w:cs="Times New Roman"/>
                <w:sz w:val="24"/>
                <w:szCs w:val="24"/>
              </w:rPr>
              <w:t>1</w:t>
            </w:r>
          </w:p>
        </w:tc>
        <w:tc>
          <w:tcPr>
            <w:tcW w:w="879" w:type="pct"/>
          </w:tcPr>
          <w:p w14:paraId="5329AFEB" w14:textId="1C0DDE5C" w:rsidR="00F23C93" w:rsidRPr="00114EA8" w:rsidRDefault="002F7515" w:rsidP="00CC6F15">
            <w:pPr>
              <w:jc w:val="center"/>
              <w:rPr>
                <w:rFonts w:ascii="Times New Roman" w:hAnsi="Times New Roman" w:cs="Times New Roman"/>
                <w:sz w:val="24"/>
                <w:szCs w:val="24"/>
              </w:rPr>
            </w:pPr>
            <w:r>
              <w:rPr>
                <w:rFonts w:ascii="Times New Roman" w:hAnsi="Times New Roman" w:cs="Times New Roman"/>
                <w:sz w:val="24"/>
                <w:szCs w:val="24"/>
              </w:rPr>
              <w:t>1</w:t>
            </w:r>
          </w:p>
        </w:tc>
      </w:tr>
    </w:tbl>
    <w:p w14:paraId="25796ABB" w14:textId="77777777" w:rsidR="001149A5" w:rsidRPr="00114EA8" w:rsidRDefault="001149A5" w:rsidP="002F0EC2">
      <w:pPr>
        <w:tabs>
          <w:tab w:val="left" w:pos="2552"/>
        </w:tabs>
        <w:spacing w:after="0"/>
        <w:ind w:firstLine="720"/>
        <w:jc w:val="both"/>
        <w:rPr>
          <w:rFonts w:ascii="Times New Roman" w:hAnsi="Times New Roman" w:cs="Times New Roman"/>
          <w:sz w:val="24"/>
          <w:szCs w:val="24"/>
        </w:rPr>
      </w:pPr>
    </w:p>
    <w:p w14:paraId="697621A9" w14:textId="266737D3" w:rsidR="008255EC" w:rsidRPr="008255EC" w:rsidRDefault="00A700B1" w:rsidP="00092056">
      <w:pPr>
        <w:pStyle w:val="prastasiniatinklio"/>
        <w:spacing w:before="0" w:beforeAutospacing="0" w:after="0" w:afterAutospacing="0"/>
        <w:ind w:firstLine="720"/>
        <w:jc w:val="both"/>
        <w:rPr>
          <w:lang w:val="lt-LT"/>
        </w:rPr>
      </w:pPr>
      <w:r w:rsidRPr="00114EA8">
        <w:rPr>
          <w:b/>
          <w:bCs/>
          <w:lang w:val="lt-LT"/>
        </w:rPr>
        <w:t>10. Asmenų su negalia aprūpinimo techninės pagalbos priemonėmis paslauga</w:t>
      </w:r>
      <w:r w:rsidR="00487398" w:rsidRPr="00114EA8">
        <w:rPr>
          <w:b/>
          <w:bCs/>
          <w:lang w:val="lt-LT"/>
        </w:rPr>
        <w:t xml:space="preserve">. </w:t>
      </w:r>
      <w:r w:rsidR="008255EC" w:rsidRPr="008255EC">
        <w:rPr>
          <w:lang w:val="lt-LT"/>
        </w:rPr>
        <w:t>Ši paslauga užtikrina visiškai arba iš dalies kompensuojamų priemonių skyrimą, siekiant kompensuoti sutrikusių funkcijų įtaką asmens savarankiškumui, ugdymuisi ir darbinei veiklai.</w:t>
      </w:r>
    </w:p>
    <w:p w14:paraId="47124235" w14:textId="68A4B92E" w:rsidR="008255EC" w:rsidRPr="008255EC" w:rsidRDefault="008255EC" w:rsidP="00092056">
      <w:pPr>
        <w:pStyle w:val="prastasiniatinklio"/>
        <w:spacing w:before="0" w:beforeAutospacing="0" w:after="0" w:afterAutospacing="0"/>
        <w:ind w:firstLine="720"/>
        <w:jc w:val="both"/>
        <w:rPr>
          <w:lang w:val="lt-LT"/>
        </w:rPr>
      </w:pPr>
      <w:r w:rsidRPr="008255EC">
        <w:rPr>
          <w:lang w:val="lt-LT"/>
        </w:rPr>
        <w:t>2025 metais paslaugos apimtys išliko stabilios – nežymiai padidėjo tiek unikalių paslaugos gavėjų skaičius, tiek suteiktų paslaugų skaičius</w:t>
      </w:r>
      <w:r>
        <w:rPr>
          <w:lang w:val="lt-LT"/>
        </w:rPr>
        <w:t xml:space="preserve"> (žr. 10 lentelę)</w:t>
      </w:r>
      <w:r w:rsidRPr="008255EC">
        <w:rPr>
          <w:lang w:val="lt-LT"/>
        </w:rPr>
        <w:t>. Tai rodo nuolatinį ir prognozuojamą paslaugos poreikį savivaldybėje.</w:t>
      </w:r>
      <w:r>
        <w:rPr>
          <w:lang w:val="lt-LT"/>
        </w:rPr>
        <w:t xml:space="preserve"> </w:t>
      </w:r>
      <w:r w:rsidRPr="008255EC">
        <w:rPr>
          <w:lang w:val="lt-LT"/>
        </w:rPr>
        <w:t>Reikšmingai sutrumpėjo laukimo laikas iki priemonių išdavimo, kas rodo efektyvesnį paslaugos administravimą, geresnį procesų organizavimą ir pagerėjusį prieinamumą. Trumpesnis laukimo laikotarpis tiesiogiai prisideda prie spartesnio asmenų su negalia savarankiškumo užtikrinimo.</w:t>
      </w:r>
    </w:p>
    <w:p w14:paraId="2282D115" w14:textId="77777777" w:rsidR="008255EC" w:rsidRDefault="008255EC" w:rsidP="00092056">
      <w:pPr>
        <w:pStyle w:val="prastasiniatinklio"/>
        <w:spacing w:before="0" w:beforeAutospacing="0" w:after="0" w:afterAutospacing="0"/>
        <w:ind w:firstLine="720"/>
        <w:jc w:val="both"/>
        <w:rPr>
          <w:lang w:val="lt-LT"/>
        </w:rPr>
      </w:pPr>
      <w:r w:rsidRPr="008255EC">
        <w:rPr>
          <w:lang w:val="lt-LT"/>
        </w:rPr>
        <w:t>2026 metais prioritetas – išlaikyti paslaugos operatyvumą ir stebėti laukimo laiką kaip pagrindinį prieinamumo rodiklį.</w:t>
      </w:r>
    </w:p>
    <w:p w14:paraId="10BD3FF2" w14:textId="77777777" w:rsidR="008255EC" w:rsidRPr="008255EC" w:rsidRDefault="008255EC" w:rsidP="00092056">
      <w:pPr>
        <w:pStyle w:val="prastasiniatinklio"/>
        <w:spacing w:before="0" w:beforeAutospacing="0" w:after="0" w:afterAutospacing="0"/>
        <w:ind w:firstLine="720"/>
        <w:jc w:val="both"/>
        <w:rPr>
          <w:lang w:val="lt-LT"/>
        </w:rPr>
      </w:pPr>
    </w:p>
    <w:p w14:paraId="2A3619D8" w14:textId="37833AF4" w:rsidR="00A700B1" w:rsidRPr="008255EC" w:rsidRDefault="008255EC" w:rsidP="00092056">
      <w:pPr>
        <w:pStyle w:val="prastasiniatinklio"/>
        <w:spacing w:before="0" w:beforeAutospacing="0" w:after="0" w:afterAutospacing="0"/>
        <w:ind w:firstLine="720"/>
        <w:jc w:val="both"/>
        <w:rPr>
          <w:lang w:val="lt-LT"/>
        </w:rPr>
      </w:pPr>
      <w:r>
        <w:rPr>
          <w:lang w:val="lt-LT"/>
        </w:rPr>
        <w:t>10 lentelė. TPP išdavimo rodikliai.</w:t>
      </w:r>
    </w:p>
    <w:tbl>
      <w:tblPr>
        <w:tblStyle w:val="Lentelstinklelis"/>
        <w:tblW w:w="5000" w:type="pct"/>
        <w:jc w:val="center"/>
        <w:tblLook w:val="04A0" w:firstRow="1" w:lastRow="0" w:firstColumn="1" w:lastColumn="0" w:noHBand="0" w:noVBand="1"/>
      </w:tblPr>
      <w:tblGrid>
        <w:gridCol w:w="5765"/>
        <w:gridCol w:w="2170"/>
        <w:gridCol w:w="1693"/>
      </w:tblGrid>
      <w:tr w:rsidR="008255EC" w:rsidRPr="00114EA8" w14:paraId="70CED2F1" w14:textId="77777777" w:rsidTr="008255EC">
        <w:trPr>
          <w:jc w:val="center"/>
        </w:trPr>
        <w:tc>
          <w:tcPr>
            <w:tcW w:w="2994" w:type="pct"/>
            <w:shd w:val="clear" w:color="auto" w:fill="E8E8E8" w:themeFill="background2"/>
          </w:tcPr>
          <w:p w14:paraId="788A3ACC" w14:textId="77777777" w:rsidR="008255EC" w:rsidRPr="00114EA8" w:rsidRDefault="008255EC"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1127" w:type="pct"/>
            <w:shd w:val="clear" w:color="auto" w:fill="E8E8E8" w:themeFill="background2"/>
            <w:vAlign w:val="center"/>
          </w:tcPr>
          <w:p w14:paraId="69FEA150" w14:textId="77777777" w:rsidR="008255EC" w:rsidRPr="00114EA8" w:rsidRDefault="008255EC"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879" w:type="pct"/>
            <w:shd w:val="clear" w:color="auto" w:fill="E8E8E8" w:themeFill="background2"/>
          </w:tcPr>
          <w:p w14:paraId="687F67FB" w14:textId="77777777" w:rsidR="008255EC" w:rsidRPr="00114EA8" w:rsidRDefault="008255EC"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8255EC" w:rsidRPr="00114EA8" w14:paraId="33CE1620" w14:textId="77777777" w:rsidTr="008255EC">
        <w:trPr>
          <w:jc w:val="center"/>
        </w:trPr>
        <w:tc>
          <w:tcPr>
            <w:tcW w:w="5000" w:type="pct"/>
            <w:gridSpan w:val="3"/>
            <w:shd w:val="clear" w:color="auto" w:fill="E8E8E8" w:themeFill="background2"/>
          </w:tcPr>
          <w:p w14:paraId="30E84666" w14:textId="77777777" w:rsidR="008255EC" w:rsidRPr="00114EA8" w:rsidRDefault="008255EC"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8255EC" w:rsidRPr="00114EA8" w14:paraId="12DD86F1" w14:textId="77777777" w:rsidTr="008255EC">
        <w:trPr>
          <w:trHeight w:val="452"/>
          <w:jc w:val="center"/>
        </w:trPr>
        <w:tc>
          <w:tcPr>
            <w:tcW w:w="2994" w:type="pct"/>
          </w:tcPr>
          <w:p w14:paraId="04339A8D" w14:textId="77777777" w:rsidR="008255EC" w:rsidRPr="00114EA8" w:rsidRDefault="008255EC" w:rsidP="00CC6F15">
            <w:pPr>
              <w:tabs>
                <w:tab w:val="left" w:pos="993"/>
              </w:tabs>
              <w:suppressAutoHyphens/>
              <w:autoSpaceDN w:val="0"/>
              <w:textAlignment w:val="baseline"/>
              <w:rPr>
                <w:rFonts w:ascii="Times New Roman" w:hAnsi="Times New Roman" w:cs="Times New Roman"/>
                <w:sz w:val="24"/>
                <w:szCs w:val="24"/>
              </w:rPr>
            </w:pPr>
            <w:r w:rsidRPr="00114EA8">
              <w:rPr>
                <w:rFonts w:ascii="Times New Roman" w:hAnsi="Times New Roman" w:cs="Times New Roman"/>
                <w:sz w:val="24"/>
                <w:szCs w:val="24"/>
              </w:rPr>
              <w:t>Asmenų, pasinaudojusių paslauga, skaičius (unikalūs, vnt.) TPP išdavimas</w:t>
            </w:r>
          </w:p>
        </w:tc>
        <w:tc>
          <w:tcPr>
            <w:tcW w:w="1127" w:type="pct"/>
          </w:tcPr>
          <w:p w14:paraId="4ABCCD4B" w14:textId="77777777" w:rsidR="008255EC" w:rsidRPr="00114EA8" w:rsidRDefault="008255EC" w:rsidP="00CC6F15">
            <w:pPr>
              <w:tabs>
                <w:tab w:val="left" w:pos="993"/>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389</w:t>
            </w:r>
          </w:p>
        </w:tc>
        <w:tc>
          <w:tcPr>
            <w:tcW w:w="879" w:type="pct"/>
          </w:tcPr>
          <w:p w14:paraId="481C8751" w14:textId="77777777" w:rsidR="008255EC" w:rsidRPr="00114EA8" w:rsidRDefault="008255EC" w:rsidP="00CC6F15">
            <w:pPr>
              <w:jc w:val="center"/>
              <w:rPr>
                <w:rFonts w:ascii="Times New Roman" w:hAnsi="Times New Roman" w:cs="Times New Roman"/>
                <w:sz w:val="24"/>
                <w:szCs w:val="24"/>
              </w:rPr>
            </w:pPr>
            <w:r w:rsidRPr="00114EA8">
              <w:rPr>
                <w:rFonts w:ascii="Times New Roman" w:hAnsi="Times New Roman" w:cs="Times New Roman"/>
                <w:sz w:val="24"/>
                <w:szCs w:val="24"/>
              </w:rPr>
              <w:t>391</w:t>
            </w:r>
          </w:p>
        </w:tc>
      </w:tr>
      <w:tr w:rsidR="008255EC" w:rsidRPr="00114EA8" w14:paraId="5794C135" w14:textId="77777777" w:rsidTr="00613167">
        <w:trPr>
          <w:trHeight w:val="266"/>
          <w:jc w:val="center"/>
        </w:trPr>
        <w:tc>
          <w:tcPr>
            <w:tcW w:w="2994" w:type="pct"/>
          </w:tcPr>
          <w:p w14:paraId="578E944E" w14:textId="77777777" w:rsidR="008255EC" w:rsidRPr="00114EA8" w:rsidRDefault="008255EC" w:rsidP="00A700B1">
            <w:pPr>
              <w:tabs>
                <w:tab w:val="left" w:pos="993"/>
              </w:tabs>
              <w:suppressAutoHyphens/>
              <w:autoSpaceDN w:val="0"/>
              <w:textAlignment w:val="baseline"/>
              <w:rPr>
                <w:rFonts w:ascii="Times New Roman" w:hAnsi="Times New Roman" w:cs="Times New Roman"/>
                <w:sz w:val="24"/>
                <w:szCs w:val="24"/>
              </w:rPr>
            </w:pPr>
            <w:r w:rsidRPr="00114EA8">
              <w:rPr>
                <w:rFonts w:ascii="Times New Roman" w:hAnsi="Times New Roman" w:cs="Times New Roman"/>
                <w:sz w:val="24"/>
                <w:szCs w:val="24"/>
              </w:rPr>
              <w:t>TPP išdavimo paslaugos suteikimo kartų skaičius (vnt.)</w:t>
            </w:r>
          </w:p>
        </w:tc>
        <w:tc>
          <w:tcPr>
            <w:tcW w:w="1127" w:type="pct"/>
          </w:tcPr>
          <w:p w14:paraId="13DC5C7D" w14:textId="77777777" w:rsidR="008255EC" w:rsidRPr="00114EA8" w:rsidRDefault="008255EC" w:rsidP="00CC6F15">
            <w:pPr>
              <w:tabs>
                <w:tab w:val="left" w:pos="993"/>
              </w:tabs>
              <w:suppressAutoHyphens/>
              <w:autoSpaceDN w:val="0"/>
              <w:jc w:val="center"/>
              <w:textAlignment w:val="baseline"/>
              <w:rPr>
                <w:rFonts w:ascii="Times New Roman" w:eastAsia="Times New Roman" w:hAnsi="Times New Roman" w:cs="Times New Roman"/>
                <w:sz w:val="24"/>
                <w:szCs w:val="24"/>
              </w:rPr>
            </w:pPr>
            <w:r w:rsidRPr="00114EA8">
              <w:rPr>
                <w:rFonts w:ascii="Times New Roman" w:hAnsi="Times New Roman" w:cs="Times New Roman"/>
                <w:sz w:val="24"/>
                <w:szCs w:val="24"/>
              </w:rPr>
              <w:t>485</w:t>
            </w:r>
          </w:p>
        </w:tc>
        <w:tc>
          <w:tcPr>
            <w:tcW w:w="879" w:type="pct"/>
          </w:tcPr>
          <w:p w14:paraId="07D4ED52" w14:textId="77777777" w:rsidR="008255EC" w:rsidRPr="00114EA8" w:rsidRDefault="008255EC" w:rsidP="00CC6F15">
            <w:pPr>
              <w:jc w:val="center"/>
              <w:rPr>
                <w:rFonts w:ascii="Times New Roman" w:hAnsi="Times New Roman" w:cs="Times New Roman"/>
                <w:sz w:val="24"/>
                <w:szCs w:val="24"/>
              </w:rPr>
            </w:pPr>
            <w:r w:rsidRPr="00114EA8">
              <w:rPr>
                <w:rFonts w:ascii="Times New Roman" w:hAnsi="Times New Roman" w:cs="Times New Roman"/>
                <w:sz w:val="24"/>
                <w:szCs w:val="24"/>
              </w:rPr>
              <w:t>487</w:t>
            </w:r>
          </w:p>
        </w:tc>
      </w:tr>
      <w:tr w:rsidR="008255EC" w:rsidRPr="00114EA8" w14:paraId="1D9B4BCC" w14:textId="77777777" w:rsidTr="008255EC">
        <w:trPr>
          <w:trHeight w:val="367"/>
          <w:jc w:val="center"/>
        </w:trPr>
        <w:tc>
          <w:tcPr>
            <w:tcW w:w="5000" w:type="pct"/>
            <w:gridSpan w:val="3"/>
            <w:shd w:val="clear" w:color="auto" w:fill="F2F2F2" w:themeFill="background1" w:themeFillShade="F2"/>
          </w:tcPr>
          <w:p w14:paraId="266F8892" w14:textId="77777777" w:rsidR="008255EC" w:rsidRPr="00114EA8" w:rsidRDefault="008255EC"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Paslaugos prieinamumas</w:t>
            </w:r>
          </w:p>
        </w:tc>
      </w:tr>
      <w:tr w:rsidR="008255EC" w:rsidRPr="00114EA8" w14:paraId="66A0C689" w14:textId="77777777" w:rsidTr="008255EC">
        <w:trPr>
          <w:trHeight w:val="315"/>
          <w:jc w:val="center"/>
        </w:trPr>
        <w:tc>
          <w:tcPr>
            <w:tcW w:w="2994" w:type="pct"/>
          </w:tcPr>
          <w:p w14:paraId="69B79824" w14:textId="77777777" w:rsidR="008255EC" w:rsidRPr="00114EA8" w:rsidRDefault="008255EC" w:rsidP="00CC6F15">
            <w:pPr>
              <w:rPr>
                <w:rFonts w:ascii="Times New Roman" w:eastAsia="Times New Roman" w:hAnsi="Times New Roman" w:cs="Times New Roman"/>
                <w:sz w:val="24"/>
                <w:szCs w:val="24"/>
              </w:rPr>
            </w:pPr>
            <w:r w:rsidRPr="00114EA8">
              <w:rPr>
                <w:rFonts w:ascii="Times New Roman" w:hAnsi="Times New Roman" w:cs="Times New Roman"/>
                <w:sz w:val="24"/>
                <w:szCs w:val="24"/>
              </w:rPr>
              <w:t>Vidutinis laukimo laikas iki TPP išdavimo paslaugos suteikimo (dienomis)</w:t>
            </w:r>
          </w:p>
        </w:tc>
        <w:tc>
          <w:tcPr>
            <w:tcW w:w="1127" w:type="pct"/>
          </w:tcPr>
          <w:p w14:paraId="435489E9" w14:textId="6AA6B814" w:rsidR="008255EC" w:rsidRPr="00114EA8" w:rsidRDefault="008255EC" w:rsidP="00CC6F15">
            <w:pPr>
              <w:jc w:val="center"/>
              <w:rPr>
                <w:rFonts w:ascii="Times New Roman" w:eastAsia="Times New Roman" w:hAnsi="Times New Roman" w:cs="Times New Roman"/>
                <w:sz w:val="24"/>
                <w:szCs w:val="24"/>
              </w:rPr>
            </w:pPr>
            <w:r w:rsidRPr="00114EA8">
              <w:rPr>
                <w:rFonts w:ascii="Times New Roman" w:hAnsi="Times New Roman" w:cs="Times New Roman"/>
                <w:sz w:val="24"/>
                <w:szCs w:val="24"/>
              </w:rPr>
              <w:t>140</w:t>
            </w:r>
          </w:p>
        </w:tc>
        <w:tc>
          <w:tcPr>
            <w:tcW w:w="879" w:type="pct"/>
          </w:tcPr>
          <w:p w14:paraId="1D3B964C" w14:textId="490547F7" w:rsidR="008255EC" w:rsidRPr="00114EA8" w:rsidRDefault="008255EC" w:rsidP="00CC6F15">
            <w:pPr>
              <w:jc w:val="center"/>
              <w:rPr>
                <w:rFonts w:ascii="Times New Roman" w:eastAsia="Times New Roman" w:hAnsi="Times New Roman" w:cs="Times New Roman"/>
                <w:sz w:val="24"/>
                <w:szCs w:val="24"/>
              </w:rPr>
            </w:pPr>
            <w:r w:rsidRPr="00114EA8">
              <w:rPr>
                <w:rFonts w:ascii="Times New Roman" w:hAnsi="Times New Roman" w:cs="Times New Roman"/>
                <w:sz w:val="24"/>
                <w:szCs w:val="24"/>
              </w:rPr>
              <w:t>120</w:t>
            </w:r>
          </w:p>
        </w:tc>
      </w:tr>
    </w:tbl>
    <w:p w14:paraId="25C32431" w14:textId="58868E59" w:rsidR="00FD4C48" w:rsidRPr="00FD4C48" w:rsidRDefault="00A700B1" w:rsidP="00092056">
      <w:pPr>
        <w:pStyle w:val="prastasiniatinklio"/>
        <w:spacing w:before="0" w:beforeAutospacing="0" w:after="0" w:afterAutospacing="0"/>
        <w:ind w:firstLine="720"/>
        <w:jc w:val="both"/>
      </w:pPr>
      <w:r w:rsidRPr="00114EA8">
        <w:rPr>
          <w:b/>
          <w:bCs/>
          <w:lang w:val="lt-LT"/>
        </w:rPr>
        <w:t>11. Techninės pagalbos priemonių nuoma</w:t>
      </w:r>
      <w:r w:rsidR="008255EC">
        <w:rPr>
          <w:b/>
          <w:bCs/>
          <w:lang w:val="lt-LT"/>
        </w:rPr>
        <w:t xml:space="preserve">. </w:t>
      </w:r>
      <w:r w:rsidR="008255EC" w:rsidRPr="00FD4C48">
        <w:rPr>
          <w:lang w:val="lt-LT"/>
        </w:rPr>
        <w:t xml:space="preserve">TPP nuomos paslauga </w:t>
      </w:r>
      <w:r w:rsidR="00FD4C48" w:rsidRPr="00FD4C48">
        <w:rPr>
          <w:lang w:val="lt-LT"/>
        </w:rPr>
        <w:t>sudaro galimybę Šakių rajono savivaldybėje gyvenamąją vietą deklaravusiems asmenims su negalia, senatvės pensijos amžių sukakusiems asmenims bei darbingo amžiaus asmenims po traumų ar ligų laikinai naudotis reikalingomis techninės pagalbos priemonėmis. Paslauga teikiama iki tol, kol asmuo įsigyja jam reikalingą priemonę arba kol pasikeičia jo sveikatos būklė. TPP nuoma skirta padėti užtikrinti asmens savarankiškumą, saugumą ir galimybę atlikti kasdienes veiklas</w:t>
      </w:r>
      <w:r w:rsidR="00FD4C48" w:rsidRPr="00FD4C48">
        <w:t>.</w:t>
      </w:r>
    </w:p>
    <w:p w14:paraId="1F7C3FFE" w14:textId="4C7CBE0D" w:rsidR="008255EC" w:rsidRPr="008255EC" w:rsidRDefault="008255EC" w:rsidP="00092056">
      <w:pPr>
        <w:pStyle w:val="prastasiniatinklio"/>
        <w:spacing w:before="0" w:beforeAutospacing="0" w:after="0" w:afterAutospacing="0"/>
        <w:ind w:firstLine="720"/>
        <w:jc w:val="both"/>
        <w:rPr>
          <w:lang w:val="lt-LT"/>
        </w:rPr>
      </w:pPr>
      <w:r w:rsidRPr="008255EC">
        <w:rPr>
          <w:lang w:val="lt-LT"/>
        </w:rPr>
        <w:lastRenderedPageBreak/>
        <w:t>2025 metais fiksuotas paslaugos apimčių augimas. TPP nuomos suteikimų skaičius padidėjo, o priemonių įsigijimo kompensacijų skaičius išaugo reikšmingai</w:t>
      </w:r>
      <w:r w:rsidR="00A62255">
        <w:rPr>
          <w:lang w:val="lt-LT"/>
        </w:rPr>
        <w:t xml:space="preserve"> (žr. 11 lentelę)</w:t>
      </w:r>
      <w:r w:rsidRPr="008255EC">
        <w:rPr>
          <w:lang w:val="lt-LT"/>
        </w:rPr>
        <w:t>. Tai rodo didėjantį techninės pagalbos priemonių poreikį ir aktyvesnį gyventojų naudojimąsi kompensavimo galimybėmis.</w:t>
      </w:r>
    </w:p>
    <w:p w14:paraId="7CAFA4DF" w14:textId="77777777" w:rsidR="008255EC" w:rsidRPr="008255EC" w:rsidRDefault="008255EC" w:rsidP="00092056">
      <w:pPr>
        <w:pStyle w:val="prastasiniatinklio"/>
        <w:spacing w:before="0" w:beforeAutospacing="0" w:after="0" w:afterAutospacing="0"/>
        <w:ind w:firstLine="720"/>
        <w:jc w:val="both"/>
        <w:rPr>
          <w:lang w:val="lt-LT"/>
        </w:rPr>
      </w:pPr>
      <w:r w:rsidRPr="008255EC">
        <w:rPr>
          <w:lang w:val="lt-LT"/>
        </w:rPr>
        <w:t>Vidutinis laukimo laikas iki paslaugos suteikimo išliko 0 dienų, kas patvirtina efektyvų paslaugos organizavimą ir aukštą prieinamumo lygį. Operatyvus priemonių skyrimas tiesiogiai prisideda prie asmenų su negalia savarankiškumo ir gyvenimo kokybės užtikrinimo.</w:t>
      </w:r>
    </w:p>
    <w:p w14:paraId="795508A7" w14:textId="0E701BB1" w:rsidR="008255EC" w:rsidRPr="008255EC" w:rsidRDefault="008255EC" w:rsidP="00092056">
      <w:pPr>
        <w:pStyle w:val="prastasiniatinklio"/>
        <w:spacing w:before="0" w:beforeAutospacing="0" w:after="0" w:afterAutospacing="0"/>
        <w:ind w:firstLine="720"/>
        <w:jc w:val="both"/>
        <w:rPr>
          <w:lang w:val="lt-LT"/>
        </w:rPr>
      </w:pPr>
      <w:r w:rsidRPr="008255EC">
        <w:rPr>
          <w:lang w:val="lt-LT"/>
        </w:rPr>
        <w:t>2026 metais prioritetas – užtikrinti pakankamą techninių priemonių rezervą.</w:t>
      </w:r>
    </w:p>
    <w:p w14:paraId="6CCB8F46" w14:textId="77777777" w:rsidR="00E011E7" w:rsidRDefault="00E011E7" w:rsidP="00092056">
      <w:pPr>
        <w:spacing w:after="0"/>
        <w:ind w:firstLine="720"/>
        <w:jc w:val="both"/>
        <w:rPr>
          <w:rFonts w:ascii="Times New Roman" w:hAnsi="Times New Roman" w:cs="Times New Roman"/>
          <w:sz w:val="24"/>
          <w:szCs w:val="24"/>
        </w:rPr>
      </w:pPr>
    </w:p>
    <w:p w14:paraId="00FF22AD" w14:textId="64C4CBCE" w:rsidR="00A62255" w:rsidRPr="00114EA8" w:rsidRDefault="00A62255" w:rsidP="00092056">
      <w:pPr>
        <w:spacing w:after="0"/>
        <w:ind w:firstLine="720"/>
        <w:jc w:val="both"/>
        <w:rPr>
          <w:rFonts w:ascii="Times New Roman" w:hAnsi="Times New Roman" w:cs="Times New Roman"/>
          <w:sz w:val="24"/>
          <w:szCs w:val="24"/>
        </w:rPr>
      </w:pPr>
      <w:r>
        <w:rPr>
          <w:rFonts w:ascii="Times New Roman" w:hAnsi="Times New Roman" w:cs="Times New Roman"/>
          <w:sz w:val="24"/>
          <w:szCs w:val="24"/>
        </w:rPr>
        <w:t>11 lentelė. TPP priemonių nuoma.</w:t>
      </w:r>
    </w:p>
    <w:tbl>
      <w:tblPr>
        <w:tblStyle w:val="Lentelstinklelis"/>
        <w:tblW w:w="5000" w:type="pct"/>
        <w:jc w:val="center"/>
        <w:tblLook w:val="04A0" w:firstRow="1" w:lastRow="0" w:firstColumn="1" w:lastColumn="0" w:noHBand="0" w:noVBand="1"/>
      </w:tblPr>
      <w:tblGrid>
        <w:gridCol w:w="5765"/>
        <w:gridCol w:w="2170"/>
        <w:gridCol w:w="1693"/>
      </w:tblGrid>
      <w:tr w:rsidR="008255EC" w:rsidRPr="00114EA8" w14:paraId="42F151CD" w14:textId="77777777" w:rsidTr="008255EC">
        <w:trPr>
          <w:jc w:val="center"/>
        </w:trPr>
        <w:tc>
          <w:tcPr>
            <w:tcW w:w="2994" w:type="pct"/>
            <w:shd w:val="clear" w:color="auto" w:fill="E8E8E8" w:themeFill="background2"/>
          </w:tcPr>
          <w:p w14:paraId="5CBB1A5F" w14:textId="77777777" w:rsidR="008255EC" w:rsidRPr="00114EA8" w:rsidRDefault="008255EC"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Rodiklis</w:t>
            </w:r>
          </w:p>
        </w:tc>
        <w:tc>
          <w:tcPr>
            <w:tcW w:w="1127" w:type="pct"/>
            <w:shd w:val="clear" w:color="auto" w:fill="E8E8E8" w:themeFill="background2"/>
            <w:vAlign w:val="center"/>
          </w:tcPr>
          <w:p w14:paraId="10EFA49A" w14:textId="77777777" w:rsidR="008255EC" w:rsidRPr="00114EA8" w:rsidRDefault="008255EC"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2024 m.</w:t>
            </w:r>
          </w:p>
        </w:tc>
        <w:tc>
          <w:tcPr>
            <w:tcW w:w="879" w:type="pct"/>
            <w:shd w:val="clear" w:color="auto" w:fill="E8E8E8" w:themeFill="background2"/>
          </w:tcPr>
          <w:p w14:paraId="548A659C" w14:textId="77777777" w:rsidR="008255EC" w:rsidRPr="00114EA8" w:rsidRDefault="008255EC"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 xml:space="preserve">2025 m. </w:t>
            </w:r>
          </w:p>
        </w:tc>
      </w:tr>
      <w:tr w:rsidR="008255EC" w:rsidRPr="00114EA8" w14:paraId="1903D00E" w14:textId="77777777" w:rsidTr="008255EC">
        <w:trPr>
          <w:jc w:val="center"/>
        </w:trPr>
        <w:tc>
          <w:tcPr>
            <w:tcW w:w="5000" w:type="pct"/>
            <w:gridSpan w:val="3"/>
            <w:shd w:val="clear" w:color="auto" w:fill="E8E8E8" w:themeFill="background2"/>
          </w:tcPr>
          <w:p w14:paraId="1EAE0C01" w14:textId="77777777" w:rsidR="008255EC" w:rsidRPr="00114EA8" w:rsidRDefault="008255EC" w:rsidP="00CC6F15">
            <w:pPr>
              <w:jc w:val="center"/>
              <w:rPr>
                <w:rFonts w:ascii="Times New Roman" w:hAnsi="Times New Roman" w:cs="Times New Roman"/>
                <w:b/>
                <w:bCs/>
                <w:sz w:val="24"/>
                <w:szCs w:val="24"/>
              </w:rPr>
            </w:pPr>
            <w:r w:rsidRPr="00114EA8">
              <w:rPr>
                <w:rFonts w:ascii="Times New Roman" w:hAnsi="Times New Roman" w:cs="Times New Roman"/>
                <w:b/>
                <w:bCs/>
                <w:sz w:val="24"/>
                <w:szCs w:val="24"/>
              </w:rPr>
              <w:t>Paslaugos apimtis</w:t>
            </w:r>
          </w:p>
        </w:tc>
      </w:tr>
      <w:tr w:rsidR="008255EC" w:rsidRPr="00114EA8" w14:paraId="335DB911" w14:textId="77777777" w:rsidTr="00613167">
        <w:trPr>
          <w:trHeight w:val="335"/>
          <w:jc w:val="center"/>
        </w:trPr>
        <w:tc>
          <w:tcPr>
            <w:tcW w:w="2994" w:type="pct"/>
          </w:tcPr>
          <w:p w14:paraId="42517344" w14:textId="77777777" w:rsidR="008255EC" w:rsidRPr="00114EA8" w:rsidRDefault="008255EC" w:rsidP="00CC6F15">
            <w:pPr>
              <w:tabs>
                <w:tab w:val="left" w:pos="993"/>
              </w:tabs>
              <w:suppressAutoHyphens/>
              <w:autoSpaceDN w:val="0"/>
              <w:textAlignment w:val="baseline"/>
              <w:rPr>
                <w:rFonts w:ascii="Times New Roman" w:hAnsi="Times New Roman" w:cs="Times New Roman"/>
                <w:sz w:val="24"/>
                <w:szCs w:val="24"/>
              </w:rPr>
            </w:pPr>
            <w:r w:rsidRPr="00114EA8">
              <w:rPr>
                <w:rFonts w:ascii="Times New Roman" w:hAnsi="Times New Roman" w:cs="Times New Roman"/>
                <w:sz w:val="24"/>
                <w:szCs w:val="24"/>
              </w:rPr>
              <w:t>TPP nuomos suteikimo kartų skaičius (vnt.)</w:t>
            </w:r>
          </w:p>
        </w:tc>
        <w:tc>
          <w:tcPr>
            <w:tcW w:w="1127" w:type="pct"/>
          </w:tcPr>
          <w:p w14:paraId="49BFCACC" w14:textId="77777777" w:rsidR="008255EC" w:rsidRPr="00114EA8" w:rsidRDefault="008255EC" w:rsidP="00CC6F15">
            <w:pPr>
              <w:tabs>
                <w:tab w:val="left" w:pos="993"/>
              </w:tabs>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70</w:t>
            </w:r>
          </w:p>
        </w:tc>
        <w:tc>
          <w:tcPr>
            <w:tcW w:w="879" w:type="pct"/>
          </w:tcPr>
          <w:p w14:paraId="5DD3DECE" w14:textId="77777777" w:rsidR="008255EC" w:rsidRPr="00114EA8" w:rsidRDefault="008255EC" w:rsidP="00CC6F15">
            <w:pPr>
              <w:jc w:val="center"/>
              <w:rPr>
                <w:rFonts w:ascii="Times New Roman" w:hAnsi="Times New Roman" w:cs="Times New Roman"/>
                <w:sz w:val="24"/>
                <w:szCs w:val="24"/>
              </w:rPr>
            </w:pPr>
            <w:r w:rsidRPr="00114EA8">
              <w:rPr>
                <w:rFonts w:ascii="Times New Roman" w:hAnsi="Times New Roman" w:cs="Times New Roman"/>
                <w:sz w:val="24"/>
                <w:szCs w:val="24"/>
              </w:rPr>
              <w:t>78</w:t>
            </w:r>
          </w:p>
        </w:tc>
      </w:tr>
      <w:tr w:rsidR="008255EC" w:rsidRPr="00114EA8" w14:paraId="46250B0A" w14:textId="77777777" w:rsidTr="008255EC">
        <w:trPr>
          <w:trHeight w:val="367"/>
          <w:jc w:val="center"/>
        </w:trPr>
        <w:tc>
          <w:tcPr>
            <w:tcW w:w="2994" w:type="pct"/>
          </w:tcPr>
          <w:p w14:paraId="2D9196F8" w14:textId="77777777" w:rsidR="008255EC" w:rsidRPr="00114EA8" w:rsidRDefault="008255EC" w:rsidP="00CC6F15">
            <w:pPr>
              <w:suppressAutoHyphens/>
              <w:autoSpaceDN w:val="0"/>
              <w:textAlignment w:val="baseline"/>
              <w:rPr>
                <w:rFonts w:ascii="Times New Roman" w:hAnsi="Times New Roman" w:cs="Times New Roman"/>
                <w:sz w:val="24"/>
                <w:szCs w:val="24"/>
              </w:rPr>
            </w:pPr>
            <w:r w:rsidRPr="00114EA8">
              <w:rPr>
                <w:rFonts w:ascii="Times New Roman" w:hAnsi="Times New Roman" w:cs="Times New Roman"/>
                <w:sz w:val="24"/>
                <w:szCs w:val="24"/>
              </w:rPr>
              <w:t>TPP įsigijimo kompensacijos</w:t>
            </w:r>
          </w:p>
        </w:tc>
        <w:tc>
          <w:tcPr>
            <w:tcW w:w="1127" w:type="pct"/>
          </w:tcPr>
          <w:p w14:paraId="4559811C" w14:textId="77777777" w:rsidR="008255EC" w:rsidRPr="00114EA8" w:rsidRDefault="008255EC" w:rsidP="00CC6F15">
            <w:pPr>
              <w:suppressAutoHyphens/>
              <w:autoSpaceDN w:val="0"/>
              <w:jc w:val="center"/>
              <w:textAlignment w:val="baseline"/>
              <w:rPr>
                <w:rFonts w:ascii="Times New Roman" w:hAnsi="Times New Roman" w:cs="Times New Roman"/>
                <w:sz w:val="24"/>
                <w:szCs w:val="24"/>
              </w:rPr>
            </w:pPr>
            <w:r w:rsidRPr="00114EA8">
              <w:rPr>
                <w:rFonts w:ascii="Times New Roman" w:hAnsi="Times New Roman" w:cs="Times New Roman"/>
                <w:sz w:val="24"/>
                <w:szCs w:val="24"/>
              </w:rPr>
              <w:t>39</w:t>
            </w:r>
          </w:p>
        </w:tc>
        <w:tc>
          <w:tcPr>
            <w:tcW w:w="879" w:type="pct"/>
          </w:tcPr>
          <w:p w14:paraId="15BAE0EC" w14:textId="77777777" w:rsidR="008255EC" w:rsidRPr="00114EA8" w:rsidRDefault="008255EC" w:rsidP="00CC6F15">
            <w:pPr>
              <w:jc w:val="center"/>
              <w:rPr>
                <w:rFonts w:ascii="Times New Roman" w:hAnsi="Times New Roman" w:cs="Times New Roman"/>
                <w:sz w:val="24"/>
                <w:szCs w:val="24"/>
              </w:rPr>
            </w:pPr>
            <w:r w:rsidRPr="00114EA8">
              <w:rPr>
                <w:rFonts w:ascii="Times New Roman" w:hAnsi="Times New Roman" w:cs="Times New Roman"/>
                <w:sz w:val="24"/>
                <w:szCs w:val="24"/>
              </w:rPr>
              <w:t>63</w:t>
            </w:r>
          </w:p>
        </w:tc>
      </w:tr>
      <w:tr w:rsidR="008255EC" w:rsidRPr="00114EA8" w14:paraId="2FB1E34C" w14:textId="77777777" w:rsidTr="008255EC">
        <w:trPr>
          <w:trHeight w:val="367"/>
          <w:jc w:val="center"/>
        </w:trPr>
        <w:tc>
          <w:tcPr>
            <w:tcW w:w="5000" w:type="pct"/>
            <w:gridSpan w:val="3"/>
            <w:shd w:val="clear" w:color="auto" w:fill="F2F2F2" w:themeFill="background1" w:themeFillShade="F2"/>
          </w:tcPr>
          <w:p w14:paraId="1C9BEF5F" w14:textId="77777777" w:rsidR="008255EC" w:rsidRPr="006012D7" w:rsidRDefault="008255EC" w:rsidP="00CC6F15">
            <w:pPr>
              <w:jc w:val="center"/>
              <w:rPr>
                <w:rFonts w:ascii="Times New Roman" w:hAnsi="Times New Roman" w:cs="Times New Roman"/>
                <w:b/>
                <w:bCs/>
                <w:sz w:val="24"/>
                <w:szCs w:val="24"/>
              </w:rPr>
            </w:pPr>
            <w:r w:rsidRPr="006012D7">
              <w:rPr>
                <w:rFonts w:ascii="Times New Roman" w:hAnsi="Times New Roman" w:cs="Times New Roman"/>
                <w:b/>
                <w:bCs/>
                <w:sz w:val="24"/>
                <w:szCs w:val="24"/>
              </w:rPr>
              <w:t>Paslaugos prieinamumas</w:t>
            </w:r>
          </w:p>
        </w:tc>
      </w:tr>
      <w:tr w:rsidR="008255EC" w:rsidRPr="00114EA8" w14:paraId="14629FCD" w14:textId="77777777" w:rsidTr="008255EC">
        <w:trPr>
          <w:trHeight w:val="315"/>
          <w:jc w:val="center"/>
        </w:trPr>
        <w:tc>
          <w:tcPr>
            <w:tcW w:w="2994" w:type="pct"/>
          </w:tcPr>
          <w:p w14:paraId="5669A6E3" w14:textId="77777777" w:rsidR="008255EC" w:rsidRPr="00114EA8" w:rsidRDefault="008255EC" w:rsidP="00CC6F15">
            <w:pPr>
              <w:rPr>
                <w:rFonts w:ascii="Times New Roman" w:eastAsia="Times New Roman" w:hAnsi="Times New Roman" w:cs="Times New Roman"/>
                <w:sz w:val="24"/>
                <w:szCs w:val="24"/>
              </w:rPr>
            </w:pPr>
            <w:r w:rsidRPr="00114EA8">
              <w:rPr>
                <w:rFonts w:ascii="Times New Roman" w:hAnsi="Times New Roman" w:cs="Times New Roman"/>
                <w:sz w:val="24"/>
                <w:szCs w:val="24"/>
              </w:rPr>
              <w:t>Vidutinis laukimo laikas iki TPP nuomos paslaugos suteikimo (dienomis)</w:t>
            </w:r>
          </w:p>
        </w:tc>
        <w:tc>
          <w:tcPr>
            <w:tcW w:w="1127" w:type="pct"/>
          </w:tcPr>
          <w:p w14:paraId="2E3428DC" w14:textId="77777777" w:rsidR="008255EC" w:rsidRPr="00114EA8" w:rsidRDefault="008255EC" w:rsidP="00CC6F15">
            <w:pPr>
              <w:jc w:val="center"/>
              <w:rPr>
                <w:rFonts w:ascii="Times New Roman" w:eastAsia="Times New Roman" w:hAnsi="Times New Roman" w:cs="Times New Roman"/>
                <w:sz w:val="24"/>
                <w:szCs w:val="24"/>
              </w:rPr>
            </w:pPr>
            <w:r w:rsidRPr="00114EA8">
              <w:rPr>
                <w:rFonts w:ascii="Times New Roman" w:hAnsi="Times New Roman" w:cs="Times New Roman"/>
                <w:sz w:val="24"/>
                <w:szCs w:val="24"/>
              </w:rPr>
              <w:t>0</w:t>
            </w:r>
          </w:p>
        </w:tc>
        <w:tc>
          <w:tcPr>
            <w:tcW w:w="879" w:type="pct"/>
          </w:tcPr>
          <w:p w14:paraId="221043F5" w14:textId="77777777" w:rsidR="008255EC" w:rsidRPr="00114EA8" w:rsidRDefault="008255EC" w:rsidP="00CC6F15">
            <w:pPr>
              <w:jc w:val="center"/>
              <w:rPr>
                <w:rFonts w:ascii="Times New Roman" w:eastAsia="Times New Roman" w:hAnsi="Times New Roman" w:cs="Times New Roman"/>
                <w:sz w:val="24"/>
                <w:szCs w:val="24"/>
              </w:rPr>
            </w:pPr>
            <w:r w:rsidRPr="00114EA8">
              <w:rPr>
                <w:rFonts w:ascii="Times New Roman" w:hAnsi="Times New Roman" w:cs="Times New Roman"/>
                <w:sz w:val="24"/>
                <w:szCs w:val="24"/>
              </w:rPr>
              <w:t>0</w:t>
            </w:r>
          </w:p>
        </w:tc>
      </w:tr>
    </w:tbl>
    <w:p w14:paraId="0C9AA5B5" w14:textId="77777777" w:rsidR="00487398" w:rsidRPr="00114EA8" w:rsidRDefault="00487398" w:rsidP="00092056">
      <w:pPr>
        <w:pStyle w:val="Antrat2"/>
        <w:spacing w:before="0" w:beforeAutospacing="0" w:after="0" w:afterAutospacing="0"/>
        <w:ind w:firstLine="720"/>
        <w:jc w:val="both"/>
        <w:rPr>
          <w:b w:val="0"/>
          <w:bCs w:val="0"/>
          <w:sz w:val="24"/>
          <w:szCs w:val="24"/>
          <w:lang w:val="lt-LT"/>
        </w:rPr>
      </w:pPr>
    </w:p>
    <w:p w14:paraId="2BF3D371" w14:textId="73AC6D65" w:rsidR="00AC28A6" w:rsidRDefault="00AC28A6" w:rsidP="00092056">
      <w:pPr>
        <w:pStyle w:val="prastasiniatinklio"/>
        <w:spacing w:before="0" w:beforeAutospacing="0" w:after="0" w:afterAutospacing="0"/>
        <w:ind w:firstLine="720"/>
        <w:jc w:val="both"/>
        <w:rPr>
          <w:lang w:val="lt-LT"/>
        </w:rPr>
      </w:pPr>
      <w:r w:rsidRPr="009157A8">
        <w:rPr>
          <w:lang w:val="lt-LT"/>
        </w:rPr>
        <w:t>2025 metais papildomai buvo įsigyta TPP priemonių: vikšrinis laiptų kopiklis „Liftkar PTR160“ su vežimėliu – 3</w:t>
      </w:r>
      <w:r w:rsidR="00A65808" w:rsidRPr="009157A8">
        <w:rPr>
          <w:lang w:val="lt-LT"/>
        </w:rPr>
        <w:t xml:space="preserve"> </w:t>
      </w:r>
      <w:r w:rsidRPr="009157A8">
        <w:rPr>
          <w:lang w:val="lt-LT"/>
        </w:rPr>
        <w:t>622,50 Eur., deguonies koncentratorius „INVACARE Platinum 9“ – 1</w:t>
      </w:r>
      <w:r w:rsidR="00A65808" w:rsidRPr="009157A8">
        <w:rPr>
          <w:lang w:val="lt-LT"/>
        </w:rPr>
        <w:t xml:space="preserve"> </w:t>
      </w:r>
      <w:r w:rsidRPr="009157A8">
        <w:rPr>
          <w:lang w:val="lt-LT"/>
        </w:rPr>
        <w:t>389,00 Eur.</w:t>
      </w:r>
      <w:r>
        <w:rPr>
          <w:lang w:val="lt-LT"/>
        </w:rPr>
        <w:t xml:space="preserve"> </w:t>
      </w:r>
    </w:p>
    <w:p w14:paraId="2EF737F2" w14:textId="77777777" w:rsidR="00202F0B" w:rsidRDefault="00202F0B" w:rsidP="00092056">
      <w:pPr>
        <w:pStyle w:val="prastasiniatinklio"/>
        <w:spacing w:before="0" w:beforeAutospacing="0" w:after="0" w:afterAutospacing="0"/>
        <w:ind w:firstLine="720"/>
        <w:jc w:val="both"/>
        <w:rPr>
          <w:lang w:val="lt-LT"/>
        </w:rPr>
      </w:pPr>
    </w:p>
    <w:p w14:paraId="19DB4A8E" w14:textId="6BD05B57" w:rsidR="00A62255" w:rsidRPr="00A62255" w:rsidRDefault="00202F0B" w:rsidP="00092056">
      <w:pPr>
        <w:pStyle w:val="prastasiniatinklio"/>
        <w:spacing w:before="0" w:beforeAutospacing="0" w:after="0" w:afterAutospacing="0"/>
        <w:ind w:firstLine="720"/>
        <w:jc w:val="both"/>
        <w:rPr>
          <w:lang w:val="lt-LT"/>
        </w:rPr>
      </w:pPr>
      <w:r>
        <w:rPr>
          <w:b/>
          <w:bCs/>
        </w:rPr>
        <w:t xml:space="preserve">Kita </w:t>
      </w:r>
      <w:r w:rsidRPr="00E074E2">
        <w:rPr>
          <w:b/>
          <w:bCs/>
          <w:lang w:val="lt-LT"/>
        </w:rPr>
        <w:t>veikla ir projektinė</w:t>
      </w:r>
      <w:r>
        <w:rPr>
          <w:b/>
          <w:bCs/>
          <w:lang w:val="lt-LT"/>
        </w:rPr>
        <w:t>s</w:t>
      </w:r>
      <w:r w:rsidRPr="00E074E2">
        <w:rPr>
          <w:b/>
          <w:bCs/>
          <w:lang w:val="lt-LT"/>
        </w:rPr>
        <w:t xml:space="preserve"> iniciatyvos</w:t>
      </w:r>
      <w:r>
        <w:rPr>
          <w:b/>
          <w:bCs/>
        </w:rPr>
        <w:t xml:space="preserve">. </w:t>
      </w:r>
      <w:r w:rsidR="00A62255" w:rsidRPr="00A62255">
        <w:rPr>
          <w:lang w:val="lt-LT"/>
        </w:rPr>
        <w:t>2025 metais Centras vykdė papildomas funkcijas, susijusias su asmens veiksnumo vertinimu ir neveiksnių asmenų būklės peržiūra. Per ataskaitinius metus atlikti 9 asmens gebėjimo pasirūpinti savimi ir priimti kasdienius sprendimus vertinimai bei 22 neveiksnių asmenų būklės peržiūros. Iš viso įgyvendinta 31 vertinimo procedūra.</w:t>
      </w:r>
    </w:p>
    <w:p w14:paraId="20376191" w14:textId="5ECAEBFF" w:rsidR="00A62255" w:rsidRDefault="00A62255" w:rsidP="00092056">
      <w:pPr>
        <w:pStyle w:val="prastasiniatinklio"/>
        <w:spacing w:before="0" w:beforeAutospacing="0" w:after="0" w:afterAutospacing="0"/>
        <w:ind w:firstLine="720"/>
        <w:jc w:val="both"/>
        <w:rPr>
          <w:lang w:val="lt-LT"/>
        </w:rPr>
      </w:pPr>
      <w:r w:rsidRPr="00A62255">
        <w:rPr>
          <w:lang w:val="lt-LT"/>
        </w:rPr>
        <w:t>Ši funkcija nėra tiesiogiai susijusi su socialinių paslaugų teikimu, tačiau yra teisiškai būtina ir reikšminga žmogaus teisių apsaugos požiūriu. Vertinimų atlikimas reikalauja specialistų laiko, kompetencijos ir tarpžinybinio bendradarbiavimo, todėl didina bendrą darbuotojų darbo krūvį. Nepaisant to, funkcija vykdoma užtikrinant nustatytų terminų laikymąsi ir sprendimų pagrįstumą.</w:t>
      </w:r>
      <w:r w:rsidR="00202F0B">
        <w:rPr>
          <w:lang w:val="lt-LT"/>
        </w:rPr>
        <w:t xml:space="preserve"> </w:t>
      </w:r>
      <w:r w:rsidRPr="00A62255">
        <w:rPr>
          <w:lang w:val="lt-LT"/>
        </w:rPr>
        <w:t>Atliekami vertinimai prisideda prie asmens teisių apsaugos, savarankiškumo galimybių objektyvaus įvertinimo bei teismo nustatytų ribojimų proporcingumo ir pagrįstumo periodinės kontrolės, sudarant sąlygas laiku peržiūrėti asmens teisinį statusą pagal faktinę situaciją.</w:t>
      </w:r>
    </w:p>
    <w:p w14:paraId="38E39F52" w14:textId="35D5F2CC" w:rsidR="00E074E2" w:rsidRDefault="00E074E2" w:rsidP="00092056">
      <w:pPr>
        <w:pStyle w:val="prastasiniatinklio"/>
        <w:spacing w:before="0" w:beforeAutospacing="0" w:after="0" w:afterAutospacing="0"/>
        <w:ind w:firstLine="720"/>
        <w:jc w:val="both"/>
        <w:rPr>
          <w:lang w:val="lt-LT"/>
        </w:rPr>
      </w:pPr>
      <w:r w:rsidRPr="00E074E2">
        <w:rPr>
          <w:lang w:val="lt-LT"/>
        </w:rPr>
        <w:t>Be pagrindinių teikiamų socialinių paslaugų, įstaiga aktyviai vykdė ir papildomas projektines veiklas bei iniciatyvas, skirtas bendruomenės gerovei, socialinei integracijai ir gyventojų sveikatos stiprinimui. Įgyvendinti projektai finansuoti savivaldybės lėšomis bei socialinių partnerių iniciatyvomis. Projektinių veiklų metu organizuoti renginiai, mokymai ir sveikatinimo veiklos, kurios prisidėjo prie įvairių tikslinių grupių socialinio aktyvumo, emocinės gerovės ir bendruomeniškumo stiprinimo.</w:t>
      </w:r>
    </w:p>
    <w:p w14:paraId="4134A48D" w14:textId="77777777" w:rsidR="00E074E2" w:rsidRPr="00E074E2" w:rsidRDefault="00E074E2" w:rsidP="00092056">
      <w:pPr>
        <w:pStyle w:val="prastasiniatinklio"/>
        <w:spacing w:before="0" w:beforeAutospacing="0" w:after="0" w:afterAutospacing="0"/>
        <w:ind w:firstLine="720"/>
        <w:jc w:val="both"/>
        <w:rPr>
          <w:lang w:val="lt-LT"/>
        </w:rPr>
      </w:pPr>
    </w:p>
    <w:p w14:paraId="0F63DE2A" w14:textId="32B83509" w:rsidR="00E074E2" w:rsidRPr="00E074E2" w:rsidRDefault="00E074E2" w:rsidP="00092056">
      <w:pPr>
        <w:pStyle w:val="prastasiniatinklio"/>
        <w:spacing w:before="0" w:beforeAutospacing="0" w:after="0" w:afterAutospacing="0"/>
        <w:ind w:firstLine="720"/>
        <w:jc w:val="both"/>
        <w:rPr>
          <w:lang w:val="lt-LT"/>
        </w:rPr>
      </w:pPr>
      <w:r w:rsidRPr="00E074E2">
        <w:rPr>
          <w:lang w:val="lt-LT"/>
        </w:rPr>
        <w:t>12 lentelė. Papildomų vei</w:t>
      </w:r>
      <w:r>
        <w:rPr>
          <w:lang w:val="lt-LT"/>
        </w:rPr>
        <w:t>k</w:t>
      </w:r>
      <w:r w:rsidRPr="00E074E2">
        <w:rPr>
          <w:lang w:val="lt-LT"/>
        </w:rPr>
        <w:t>lų suvestinė.</w:t>
      </w:r>
    </w:p>
    <w:tbl>
      <w:tblPr>
        <w:tblStyle w:val="Lentelstinklelis1"/>
        <w:tblW w:w="5000" w:type="pct"/>
        <w:tblLook w:val="04A0" w:firstRow="1" w:lastRow="0" w:firstColumn="1" w:lastColumn="0" w:noHBand="0" w:noVBand="1"/>
      </w:tblPr>
      <w:tblGrid>
        <w:gridCol w:w="2073"/>
        <w:gridCol w:w="1915"/>
        <w:gridCol w:w="876"/>
        <w:gridCol w:w="3452"/>
        <w:gridCol w:w="1312"/>
      </w:tblGrid>
      <w:tr w:rsidR="00E074E2" w:rsidRPr="00E074E2" w14:paraId="190A1A8D" w14:textId="77777777" w:rsidTr="00E074E2">
        <w:tc>
          <w:tcPr>
            <w:tcW w:w="1078" w:type="pct"/>
            <w:shd w:val="clear" w:color="auto" w:fill="E8E8E8" w:themeFill="background2"/>
            <w:vAlign w:val="center"/>
            <w:hideMark/>
          </w:tcPr>
          <w:p w14:paraId="68ADF201" w14:textId="77777777" w:rsidR="00E074E2" w:rsidRPr="00E074E2" w:rsidRDefault="00E074E2" w:rsidP="00613167">
            <w:pPr>
              <w:jc w:val="center"/>
              <w:rPr>
                <w:rFonts w:ascii="Times New Roman" w:eastAsia="Times New Roman" w:hAnsi="Times New Roman" w:cs="Times New Roman"/>
                <w:b/>
                <w:bCs/>
                <w:sz w:val="24"/>
                <w:szCs w:val="24"/>
              </w:rPr>
            </w:pPr>
            <w:r w:rsidRPr="00E074E2">
              <w:rPr>
                <w:rFonts w:ascii="Times New Roman" w:eastAsia="Times New Roman" w:hAnsi="Times New Roman" w:cs="Times New Roman"/>
                <w:b/>
                <w:bCs/>
                <w:sz w:val="24"/>
                <w:szCs w:val="24"/>
              </w:rPr>
              <w:t>Projektas</w:t>
            </w:r>
          </w:p>
        </w:tc>
        <w:tc>
          <w:tcPr>
            <w:tcW w:w="996" w:type="pct"/>
            <w:shd w:val="clear" w:color="auto" w:fill="E8E8E8" w:themeFill="background2"/>
            <w:vAlign w:val="center"/>
            <w:hideMark/>
          </w:tcPr>
          <w:p w14:paraId="7429EEFF" w14:textId="77777777" w:rsidR="00E074E2" w:rsidRPr="00E074E2" w:rsidRDefault="00E074E2" w:rsidP="00613167">
            <w:pPr>
              <w:jc w:val="center"/>
              <w:rPr>
                <w:rFonts w:ascii="Times New Roman" w:eastAsia="Times New Roman" w:hAnsi="Times New Roman" w:cs="Times New Roman"/>
                <w:b/>
                <w:bCs/>
                <w:sz w:val="24"/>
                <w:szCs w:val="24"/>
              </w:rPr>
            </w:pPr>
            <w:r w:rsidRPr="00E074E2">
              <w:rPr>
                <w:rFonts w:ascii="Times New Roman" w:eastAsia="Times New Roman" w:hAnsi="Times New Roman" w:cs="Times New Roman"/>
                <w:b/>
                <w:bCs/>
                <w:sz w:val="24"/>
                <w:szCs w:val="24"/>
              </w:rPr>
              <w:t>Finansavimo šaltinis</w:t>
            </w:r>
          </w:p>
        </w:tc>
        <w:tc>
          <w:tcPr>
            <w:tcW w:w="449" w:type="pct"/>
            <w:shd w:val="clear" w:color="auto" w:fill="E8E8E8" w:themeFill="background2"/>
            <w:vAlign w:val="center"/>
            <w:hideMark/>
          </w:tcPr>
          <w:p w14:paraId="19DC3FEB" w14:textId="77777777" w:rsidR="00E074E2" w:rsidRDefault="00E074E2" w:rsidP="00613167">
            <w:pPr>
              <w:jc w:val="center"/>
              <w:rPr>
                <w:rFonts w:ascii="Times New Roman" w:eastAsia="Times New Roman" w:hAnsi="Times New Roman" w:cs="Times New Roman"/>
                <w:b/>
                <w:bCs/>
                <w:sz w:val="24"/>
                <w:szCs w:val="24"/>
              </w:rPr>
            </w:pPr>
            <w:r w:rsidRPr="00E074E2">
              <w:rPr>
                <w:rFonts w:ascii="Times New Roman" w:eastAsia="Times New Roman" w:hAnsi="Times New Roman" w:cs="Times New Roman"/>
                <w:b/>
                <w:bCs/>
                <w:sz w:val="24"/>
                <w:szCs w:val="24"/>
              </w:rPr>
              <w:t>Suma</w:t>
            </w:r>
            <w:r>
              <w:rPr>
                <w:rFonts w:ascii="Times New Roman" w:eastAsia="Times New Roman" w:hAnsi="Times New Roman" w:cs="Times New Roman"/>
                <w:b/>
                <w:bCs/>
                <w:sz w:val="24"/>
                <w:szCs w:val="24"/>
              </w:rPr>
              <w:t xml:space="preserve"> </w:t>
            </w:r>
          </w:p>
          <w:p w14:paraId="07C2964A" w14:textId="5665C8FC" w:rsidR="00E074E2" w:rsidRPr="00E074E2" w:rsidRDefault="00E074E2" w:rsidP="0061316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Eur</w:t>
            </w:r>
          </w:p>
        </w:tc>
        <w:tc>
          <w:tcPr>
            <w:tcW w:w="1794" w:type="pct"/>
            <w:shd w:val="clear" w:color="auto" w:fill="E8E8E8" w:themeFill="background2"/>
            <w:vAlign w:val="center"/>
            <w:hideMark/>
          </w:tcPr>
          <w:p w14:paraId="4F0C4CDB" w14:textId="77777777" w:rsidR="00E074E2" w:rsidRPr="00E074E2" w:rsidRDefault="00E074E2" w:rsidP="00613167">
            <w:pPr>
              <w:jc w:val="center"/>
              <w:rPr>
                <w:rFonts w:ascii="Times New Roman" w:eastAsia="Times New Roman" w:hAnsi="Times New Roman" w:cs="Times New Roman"/>
                <w:b/>
                <w:bCs/>
                <w:sz w:val="24"/>
                <w:szCs w:val="24"/>
              </w:rPr>
            </w:pPr>
            <w:r w:rsidRPr="00E074E2">
              <w:rPr>
                <w:rFonts w:ascii="Times New Roman" w:eastAsia="Times New Roman" w:hAnsi="Times New Roman" w:cs="Times New Roman"/>
                <w:b/>
                <w:bCs/>
                <w:sz w:val="24"/>
                <w:szCs w:val="24"/>
              </w:rPr>
              <w:t>Veikla / rezultatas</w:t>
            </w:r>
          </w:p>
        </w:tc>
        <w:tc>
          <w:tcPr>
            <w:tcW w:w="683" w:type="pct"/>
            <w:shd w:val="clear" w:color="auto" w:fill="E8E8E8" w:themeFill="background2"/>
            <w:vAlign w:val="center"/>
            <w:hideMark/>
          </w:tcPr>
          <w:p w14:paraId="25ED3B56" w14:textId="77777777" w:rsidR="00E074E2" w:rsidRPr="00E074E2" w:rsidRDefault="00E074E2" w:rsidP="00613167">
            <w:pPr>
              <w:jc w:val="center"/>
              <w:rPr>
                <w:rFonts w:ascii="Times New Roman" w:eastAsia="Times New Roman" w:hAnsi="Times New Roman" w:cs="Times New Roman"/>
                <w:b/>
                <w:bCs/>
                <w:sz w:val="24"/>
                <w:szCs w:val="24"/>
              </w:rPr>
            </w:pPr>
            <w:r w:rsidRPr="00E074E2">
              <w:rPr>
                <w:rFonts w:ascii="Times New Roman" w:eastAsia="Times New Roman" w:hAnsi="Times New Roman" w:cs="Times New Roman"/>
                <w:b/>
                <w:bCs/>
                <w:sz w:val="24"/>
                <w:szCs w:val="24"/>
              </w:rPr>
              <w:t>Dalyviai</w:t>
            </w:r>
          </w:p>
        </w:tc>
      </w:tr>
      <w:tr w:rsidR="00E074E2" w:rsidRPr="00E074E2" w14:paraId="07063A74" w14:textId="77777777" w:rsidTr="00E074E2">
        <w:tc>
          <w:tcPr>
            <w:tcW w:w="1078" w:type="pct"/>
            <w:vAlign w:val="center"/>
            <w:hideMark/>
          </w:tcPr>
          <w:p w14:paraId="33A95190"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Vaikų svajonės</w:t>
            </w:r>
          </w:p>
        </w:tc>
        <w:tc>
          <w:tcPr>
            <w:tcW w:w="996" w:type="pct"/>
            <w:vAlign w:val="center"/>
            <w:hideMark/>
          </w:tcPr>
          <w:p w14:paraId="01AADFF3"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Parama / iniciatyva</w:t>
            </w:r>
          </w:p>
        </w:tc>
        <w:tc>
          <w:tcPr>
            <w:tcW w:w="449" w:type="pct"/>
            <w:vAlign w:val="center"/>
            <w:hideMark/>
          </w:tcPr>
          <w:p w14:paraId="135E3091"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w:t>
            </w:r>
          </w:p>
        </w:tc>
        <w:tc>
          <w:tcPr>
            <w:tcW w:w="1794" w:type="pct"/>
            <w:vAlign w:val="center"/>
            <w:hideMark/>
          </w:tcPr>
          <w:p w14:paraId="1F79E281"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Išpildytos socialinę riziką patiriančių vaikų svajonės</w:t>
            </w:r>
          </w:p>
        </w:tc>
        <w:tc>
          <w:tcPr>
            <w:tcW w:w="683" w:type="pct"/>
            <w:vAlign w:val="center"/>
            <w:hideMark/>
          </w:tcPr>
          <w:p w14:paraId="21F31F58"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227 vaikai</w:t>
            </w:r>
          </w:p>
        </w:tc>
      </w:tr>
      <w:tr w:rsidR="00E074E2" w:rsidRPr="00E074E2" w14:paraId="0A87D2B2" w14:textId="77777777" w:rsidTr="00E074E2">
        <w:tc>
          <w:tcPr>
            <w:tcW w:w="1078" w:type="pct"/>
            <w:vAlign w:val="center"/>
            <w:hideMark/>
          </w:tcPr>
          <w:p w14:paraId="14FD328F"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Jaunatviškas polėkis 2025</w:t>
            </w:r>
          </w:p>
        </w:tc>
        <w:tc>
          <w:tcPr>
            <w:tcW w:w="996" w:type="pct"/>
            <w:vAlign w:val="center"/>
            <w:hideMark/>
          </w:tcPr>
          <w:p w14:paraId="50895730"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Savivaldybė</w:t>
            </w:r>
          </w:p>
        </w:tc>
        <w:tc>
          <w:tcPr>
            <w:tcW w:w="449" w:type="pct"/>
            <w:vAlign w:val="center"/>
            <w:hideMark/>
          </w:tcPr>
          <w:p w14:paraId="3FE2B1F7" w14:textId="59957F8F"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 xml:space="preserve">1000 </w:t>
            </w:r>
          </w:p>
        </w:tc>
        <w:tc>
          <w:tcPr>
            <w:tcW w:w="1794" w:type="pct"/>
            <w:vAlign w:val="center"/>
            <w:hideMark/>
          </w:tcPr>
          <w:p w14:paraId="76D22F49"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Suorganizuota Jaunimo diena</w:t>
            </w:r>
          </w:p>
        </w:tc>
        <w:tc>
          <w:tcPr>
            <w:tcW w:w="683" w:type="pct"/>
            <w:vAlign w:val="center"/>
            <w:hideMark/>
          </w:tcPr>
          <w:p w14:paraId="786D0C8F"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55 jaunuoliai</w:t>
            </w:r>
          </w:p>
        </w:tc>
      </w:tr>
      <w:tr w:rsidR="00E074E2" w:rsidRPr="00E074E2" w14:paraId="39420A50" w14:textId="77777777" w:rsidTr="00E074E2">
        <w:tc>
          <w:tcPr>
            <w:tcW w:w="1078" w:type="pct"/>
            <w:vAlign w:val="center"/>
            <w:hideMark/>
          </w:tcPr>
          <w:p w14:paraId="17AABD2D"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Streso valdymas šeimoje</w:t>
            </w:r>
          </w:p>
        </w:tc>
        <w:tc>
          <w:tcPr>
            <w:tcW w:w="996" w:type="pct"/>
            <w:vAlign w:val="center"/>
            <w:hideMark/>
          </w:tcPr>
          <w:p w14:paraId="0C2817E8"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Savivaldybė</w:t>
            </w:r>
          </w:p>
        </w:tc>
        <w:tc>
          <w:tcPr>
            <w:tcW w:w="449" w:type="pct"/>
            <w:vAlign w:val="center"/>
            <w:hideMark/>
          </w:tcPr>
          <w:p w14:paraId="7929C75D" w14:textId="366B9DE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 xml:space="preserve">700 </w:t>
            </w:r>
          </w:p>
        </w:tc>
        <w:tc>
          <w:tcPr>
            <w:tcW w:w="1794" w:type="pct"/>
            <w:vAlign w:val="center"/>
            <w:hideMark/>
          </w:tcPr>
          <w:p w14:paraId="52D241CE"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E. Karmazos mokymai apie streso valdymą šeimoje</w:t>
            </w:r>
          </w:p>
        </w:tc>
        <w:tc>
          <w:tcPr>
            <w:tcW w:w="683" w:type="pct"/>
            <w:vAlign w:val="center"/>
            <w:hideMark/>
          </w:tcPr>
          <w:p w14:paraId="673361F6"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30 dalyvių</w:t>
            </w:r>
          </w:p>
        </w:tc>
      </w:tr>
      <w:tr w:rsidR="00E074E2" w:rsidRPr="00E074E2" w14:paraId="4A215EFC" w14:textId="77777777" w:rsidTr="00E074E2">
        <w:tc>
          <w:tcPr>
            <w:tcW w:w="1078" w:type="pct"/>
            <w:vAlign w:val="center"/>
            <w:hideMark/>
          </w:tcPr>
          <w:p w14:paraId="359260C7"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Gyvenk sveikai</w:t>
            </w:r>
          </w:p>
        </w:tc>
        <w:tc>
          <w:tcPr>
            <w:tcW w:w="996" w:type="pct"/>
            <w:vAlign w:val="center"/>
            <w:hideMark/>
          </w:tcPr>
          <w:p w14:paraId="4B97713B"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Savivaldybė</w:t>
            </w:r>
          </w:p>
        </w:tc>
        <w:tc>
          <w:tcPr>
            <w:tcW w:w="449" w:type="pct"/>
            <w:vAlign w:val="center"/>
            <w:hideMark/>
          </w:tcPr>
          <w:p w14:paraId="0BDFD474" w14:textId="029D40F3"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461,66</w:t>
            </w:r>
          </w:p>
        </w:tc>
        <w:tc>
          <w:tcPr>
            <w:tcW w:w="1794" w:type="pct"/>
            <w:vAlign w:val="center"/>
            <w:hideMark/>
          </w:tcPr>
          <w:p w14:paraId="24E62ED3"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Sveikatinimo veiklos ir išvyka į Birštoną</w:t>
            </w:r>
          </w:p>
        </w:tc>
        <w:tc>
          <w:tcPr>
            <w:tcW w:w="683" w:type="pct"/>
            <w:vAlign w:val="center"/>
            <w:hideMark/>
          </w:tcPr>
          <w:p w14:paraId="2D9F0F79" w14:textId="77777777" w:rsidR="00E074E2" w:rsidRPr="00E074E2" w:rsidRDefault="00E074E2" w:rsidP="00613167">
            <w:pPr>
              <w:rPr>
                <w:rFonts w:ascii="Times New Roman" w:eastAsia="Times New Roman" w:hAnsi="Times New Roman" w:cs="Times New Roman"/>
                <w:sz w:val="24"/>
                <w:szCs w:val="24"/>
              </w:rPr>
            </w:pPr>
            <w:r w:rsidRPr="00E074E2">
              <w:rPr>
                <w:rFonts w:ascii="Times New Roman" w:eastAsia="Times New Roman" w:hAnsi="Times New Roman" w:cs="Times New Roman"/>
                <w:sz w:val="24"/>
                <w:szCs w:val="24"/>
              </w:rPr>
              <w:t>35 dalyviai</w:t>
            </w:r>
          </w:p>
        </w:tc>
      </w:tr>
    </w:tbl>
    <w:p w14:paraId="2BF76C89" w14:textId="77777777" w:rsidR="00E074E2" w:rsidRPr="00E074E2" w:rsidRDefault="00E074E2" w:rsidP="00A62255">
      <w:pPr>
        <w:pStyle w:val="prastasiniatinklio"/>
        <w:spacing w:before="0" w:beforeAutospacing="0" w:after="0" w:afterAutospacing="0"/>
        <w:ind w:firstLine="851"/>
        <w:jc w:val="both"/>
        <w:rPr>
          <w:lang w:val="lt-LT"/>
        </w:rPr>
      </w:pPr>
    </w:p>
    <w:p w14:paraId="21B634C3" w14:textId="1C21E07D" w:rsidR="00A700B1" w:rsidRPr="00114EA8" w:rsidRDefault="00A700B1" w:rsidP="00092056">
      <w:pPr>
        <w:pStyle w:val="Antrat2"/>
        <w:spacing w:before="0" w:beforeAutospacing="0" w:after="0" w:afterAutospacing="0"/>
        <w:ind w:firstLine="720"/>
        <w:jc w:val="both"/>
        <w:rPr>
          <w:b w:val="0"/>
          <w:bCs w:val="0"/>
          <w:sz w:val="24"/>
          <w:szCs w:val="24"/>
          <w:lang w:val="lt-LT"/>
        </w:rPr>
      </w:pPr>
      <w:r w:rsidRPr="00114EA8">
        <w:rPr>
          <w:rStyle w:val="Grietas"/>
          <w:b/>
          <w:bCs/>
          <w:sz w:val="24"/>
          <w:szCs w:val="24"/>
          <w:lang w:val="lt-LT"/>
        </w:rPr>
        <w:t>Teikiamų paslaugų bendras įvertinimas ir apibendrinimas</w:t>
      </w:r>
      <w:r w:rsidR="002F0EC2">
        <w:rPr>
          <w:rStyle w:val="Grietas"/>
          <w:b/>
          <w:bCs/>
          <w:sz w:val="24"/>
          <w:szCs w:val="24"/>
          <w:lang w:val="lt-LT"/>
        </w:rPr>
        <w:t>.</w:t>
      </w:r>
    </w:p>
    <w:p w14:paraId="022FD3FD" w14:textId="77777777" w:rsidR="00B64E9D" w:rsidRPr="00B64E9D" w:rsidRDefault="00B64E9D" w:rsidP="00092056">
      <w:pPr>
        <w:pStyle w:val="Antrat2"/>
        <w:spacing w:before="0" w:beforeAutospacing="0" w:after="0" w:afterAutospacing="0"/>
        <w:ind w:firstLine="720"/>
        <w:jc w:val="both"/>
        <w:rPr>
          <w:b w:val="0"/>
          <w:bCs w:val="0"/>
          <w:sz w:val="24"/>
          <w:szCs w:val="24"/>
          <w:lang w:val="lt-LT"/>
        </w:rPr>
      </w:pPr>
      <w:r w:rsidRPr="00B64E9D">
        <w:rPr>
          <w:b w:val="0"/>
          <w:bCs w:val="0"/>
          <w:sz w:val="24"/>
          <w:szCs w:val="24"/>
          <w:lang w:val="lt-LT"/>
        </w:rPr>
        <w:t>2025 metais Šakių socialinių paslaugų centro teikiamų paslaugų analizė rodo nuoseklų Centro veiklos prisitaikymą prie augančių ir sudėtingėjančių socialinių paslaugų poreikių Šakių rajono savivaldybėje. Daugumoje paslaugų sričių pastebimas paslaugų intensyvumo augimas, didėjantis individualių sprendimų poreikis bei stiprėjanti orientacija į paslaugų kokybę, net ir tais atvejais, kai paslaugų gavėjų skaičius išliko stabilus arba kito nežymiai.</w:t>
      </w:r>
    </w:p>
    <w:p w14:paraId="7FE44D73" w14:textId="77777777" w:rsidR="00B64E9D" w:rsidRPr="00B64E9D" w:rsidRDefault="00B64E9D" w:rsidP="00092056">
      <w:pPr>
        <w:pStyle w:val="Antrat2"/>
        <w:spacing w:before="0" w:beforeAutospacing="0" w:after="0" w:afterAutospacing="0"/>
        <w:ind w:firstLine="720"/>
        <w:jc w:val="both"/>
        <w:rPr>
          <w:b w:val="0"/>
          <w:bCs w:val="0"/>
          <w:sz w:val="24"/>
          <w:szCs w:val="24"/>
          <w:lang w:val="lt-LT"/>
        </w:rPr>
      </w:pPr>
      <w:r w:rsidRPr="00B64E9D">
        <w:rPr>
          <w:b w:val="0"/>
          <w:bCs w:val="0"/>
          <w:sz w:val="24"/>
          <w:szCs w:val="24"/>
          <w:lang w:val="lt-LT"/>
        </w:rPr>
        <w:t>Asmens namuose teikiamos paslaugos – pagalba į namus, dienos socialinė globa asmens namuose ir integrali pagalba – išliko viena svarbiausių Centro veiklos sričių. Šių paslaugų poreikis ir intensyvumas augo, patvirtindamas siekį sudaryti sąlygas vyresnio amžiaus ar negalią turintiems asmenims kuo ilgiau gyventi savo įprastoje aplinkoje. Kartu vis labiau išryškėja žmogiškųjų išteklių poreikis, susijęs su didėjančiu paslaugų sudėtingumu ir individualių poreikių įvairove.</w:t>
      </w:r>
    </w:p>
    <w:p w14:paraId="747C2BFD" w14:textId="77777777" w:rsidR="00B64E9D" w:rsidRPr="00B64E9D" w:rsidRDefault="00B64E9D" w:rsidP="00092056">
      <w:pPr>
        <w:pStyle w:val="Antrat2"/>
        <w:spacing w:before="0" w:beforeAutospacing="0" w:after="0" w:afterAutospacing="0"/>
        <w:ind w:firstLine="720"/>
        <w:jc w:val="both"/>
        <w:rPr>
          <w:b w:val="0"/>
          <w:bCs w:val="0"/>
          <w:sz w:val="24"/>
          <w:szCs w:val="24"/>
          <w:lang w:val="lt-LT"/>
        </w:rPr>
      </w:pPr>
      <w:r w:rsidRPr="00B64E9D">
        <w:rPr>
          <w:b w:val="0"/>
          <w:bCs w:val="0"/>
          <w:sz w:val="24"/>
          <w:szCs w:val="24"/>
          <w:lang w:val="lt-LT"/>
        </w:rPr>
        <w:t>Vaikų ir šeimų paslaugų srityje reikšmingą vietą užėmė globos centro veikla, kurios metu buvo stiprinamas globėjų ir budinčių globotojų tinklas, vykdomas jų parengimas bei teikiama tęstinė pagalba globėjų šeimoms. Socialinės priežiūros šeimoms ir intensyvios krizių įveikimo pagalbos paslaugų analizė rodo kryptingą perėjimą prie savalaikio ir tikslingesnio darbo su šeimomis. Didėjantis naujų atvejų skaičius ir trumpėjanti atvejo vadybos trukmė leidžia daryti prielaidą apie gerėjantį problemų identifikavimą bei operatyvesnį reagavimą į šeimų patiriamus sunkumus.</w:t>
      </w:r>
    </w:p>
    <w:p w14:paraId="5AB07960" w14:textId="77777777" w:rsidR="00B64E9D" w:rsidRPr="00B64E9D" w:rsidRDefault="00B64E9D" w:rsidP="00092056">
      <w:pPr>
        <w:pStyle w:val="Antrat2"/>
        <w:spacing w:before="0" w:beforeAutospacing="0" w:after="0" w:afterAutospacing="0"/>
        <w:ind w:firstLine="720"/>
        <w:jc w:val="both"/>
        <w:rPr>
          <w:b w:val="0"/>
          <w:bCs w:val="0"/>
          <w:sz w:val="24"/>
          <w:szCs w:val="24"/>
          <w:lang w:val="lt-LT"/>
        </w:rPr>
      </w:pPr>
      <w:r w:rsidRPr="00B64E9D">
        <w:rPr>
          <w:b w:val="0"/>
          <w:bCs w:val="0"/>
          <w:sz w:val="24"/>
          <w:szCs w:val="24"/>
          <w:lang w:val="lt-LT"/>
        </w:rPr>
        <w:t>Jaunimo paslaugų srityje didėjo jaunimo pasiekiamumas ir į veiklas įsitraukusių jaunų žmonių skaičius. Nors vidutinis apsilankymų skaičius vienam jaunuoliui sumažėjo, tai rodo, kad paslaugos pasiekė platesnį jaunimo ratą. Savanorių ir praktikantų įsitraukimas išliko stabilus – veiklose dalyvavo 12 savanorių ir praktikantų, iš kurių 4 savanoriavo šešis mėnesius ir ilgiau, aktyviai prisidėdami prie veiklų organizavimo ir jaunimo iniciatyvų įgyvendinimo.</w:t>
      </w:r>
    </w:p>
    <w:p w14:paraId="3F2D4A71" w14:textId="77777777" w:rsidR="00B64E9D" w:rsidRPr="00B64E9D" w:rsidRDefault="00B64E9D" w:rsidP="00092056">
      <w:pPr>
        <w:pStyle w:val="Antrat2"/>
        <w:spacing w:before="0" w:beforeAutospacing="0" w:after="0" w:afterAutospacing="0"/>
        <w:ind w:firstLine="720"/>
        <w:jc w:val="both"/>
        <w:rPr>
          <w:b w:val="0"/>
          <w:bCs w:val="0"/>
          <w:sz w:val="24"/>
          <w:szCs w:val="24"/>
          <w:lang w:val="lt-LT"/>
        </w:rPr>
      </w:pPr>
      <w:r w:rsidRPr="00B64E9D">
        <w:rPr>
          <w:b w:val="0"/>
          <w:bCs w:val="0"/>
          <w:sz w:val="24"/>
          <w:szCs w:val="24"/>
          <w:lang w:val="lt-LT"/>
        </w:rPr>
        <w:t>Transporto organizavimo, asmens higienos bei techninės pagalbos priemonių išdavimo ir nuomos paslaugos patvirtino Centro gebėjimą užtikrinti gyventojų mobilumą, bazinių poreikių patenkinimą ir kasdienio savarankiškumo palaikymą. Stabilios ar augančios šių paslaugų apimtys bei racionalus žmogiškųjų išteklių panaudojimas rodo nuoseklų paslaugų organizavimo tobulinimą ir atsakingą resursų valdymą.</w:t>
      </w:r>
    </w:p>
    <w:p w14:paraId="478DA07A" w14:textId="77777777" w:rsidR="00B64E9D" w:rsidRPr="00B64E9D" w:rsidRDefault="00B64E9D" w:rsidP="00092056">
      <w:pPr>
        <w:pStyle w:val="Antrat2"/>
        <w:spacing w:before="0" w:beforeAutospacing="0" w:after="0" w:afterAutospacing="0"/>
        <w:ind w:firstLine="720"/>
        <w:jc w:val="both"/>
        <w:rPr>
          <w:b w:val="0"/>
          <w:bCs w:val="0"/>
          <w:sz w:val="24"/>
          <w:szCs w:val="24"/>
          <w:lang w:val="lt-LT"/>
        </w:rPr>
      </w:pPr>
      <w:r w:rsidRPr="00B64E9D">
        <w:rPr>
          <w:b w:val="0"/>
          <w:bCs w:val="0"/>
          <w:sz w:val="24"/>
          <w:szCs w:val="24"/>
          <w:lang w:val="lt-LT"/>
        </w:rPr>
        <w:t>Be pagrindinių socialinių paslaugų teikimo, Centras taip pat aktyviai įgyvendino projektines veiklas ir bendruomenines iniciatyvas, kurios prisidėjo prie gyventojų socialinės integracijos, sveikatos stiprinimo bei bendruomeniškumo skatinimo. Šios veiklos papildė teikiamų paslaugų spektrą ir sudarė galimybes įvairioms tikslinėms grupėms įsitraukti į edukacines, sveikatinimo ir bendruomenines veiklas.</w:t>
      </w:r>
    </w:p>
    <w:p w14:paraId="1F52307B" w14:textId="77777777" w:rsidR="00B64E9D" w:rsidRPr="00B64E9D" w:rsidRDefault="00B64E9D" w:rsidP="00092056">
      <w:pPr>
        <w:pStyle w:val="Antrat2"/>
        <w:spacing w:before="0" w:beforeAutospacing="0" w:after="0" w:afterAutospacing="0"/>
        <w:ind w:firstLine="720"/>
        <w:jc w:val="both"/>
        <w:rPr>
          <w:b w:val="0"/>
          <w:bCs w:val="0"/>
          <w:sz w:val="24"/>
          <w:szCs w:val="24"/>
          <w:lang w:val="lt-LT"/>
        </w:rPr>
      </w:pPr>
      <w:r w:rsidRPr="00B64E9D">
        <w:rPr>
          <w:b w:val="0"/>
          <w:bCs w:val="0"/>
          <w:sz w:val="24"/>
          <w:szCs w:val="24"/>
          <w:lang w:val="lt-LT"/>
        </w:rPr>
        <w:t>Apibendrinant galima teigti, kad 2025 metais Centras nuosekliai stiprino paslaugų prieinamumą ir kokybę, siekdamas efektyviau organizuoti veiklą ir geriau atliepti skirtingų gyventojų grupių poreikius. Atsižvelgiant į nustatytas tendencijas, 2026 metais svarbu toliau stiprinti žmogiškuosius išteklius, užtikrinti paslaugų prieinamumą visose rajono teritorijose, plėtoti bendradarbiavimą su partneriais bei nuosekliai tobulinti paslaugų kokybės valdymą, kad būtų galima tinkamai reaguoti į kintančius socialinius iššūkius Šakių rajono savivaldybėje.</w:t>
      </w:r>
    </w:p>
    <w:p w14:paraId="597B5AEB" w14:textId="77777777" w:rsidR="00697ABA" w:rsidRPr="00114EA8" w:rsidRDefault="00697ABA" w:rsidP="000E6A03">
      <w:pPr>
        <w:pStyle w:val="Antrat2"/>
        <w:spacing w:before="0" w:beforeAutospacing="0" w:after="0" w:afterAutospacing="0"/>
        <w:jc w:val="both"/>
        <w:rPr>
          <w:b w:val="0"/>
          <w:bCs w:val="0"/>
          <w:sz w:val="24"/>
          <w:szCs w:val="24"/>
          <w:lang w:val="lt-LT"/>
        </w:rPr>
      </w:pPr>
    </w:p>
    <w:p w14:paraId="1E27B151" w14:textId="5D6BCF29" w:rsidR="000E6A03" w:rsidRPr="0035358D" w:rsidRDefault="0035358D" w:rsidP="0035358D">
      <w:pPr>
        <w:tabs>
          <w:tab w:val="left" w:pos="42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V </w:t>
      </w:r>
      <w:r w:rsidR="000E6A03" w:rsidRPr="0035358D">
        <w:rPr>
          <w:rFonts w:ascii="Times New Roman" w:hAnsi="Times New Roman" w:cs="Times New Roman"/>
          <w:b/>
          <w:bCs/>
          <w:sz w:val="24"/>
          <w:szCs w:val="24"/>
        </w:rPr>
        <w:t>SKYRIUS</w:t>
      </w:r>
    </w:p>
    <w:p w14:paraId="1B5C1240" w14:textId="4C135EC6" w:rsidR="00EA3E5F" w:rsidRPr="000E6A03" w:rsidRDefault="00EA3E5F" w:rsidP="000E6A03">
      <w:pPr>
        <w:pStyle w:val="Sraopastraipa"/>
        <w:spacing w:after="0" w:line="240" w:lineRule="auto"/>
        <w:ind w:left="0"/>
        <w:jc w:val="center"/>
        <w:rPr>
          <w:rFonts w:ascii="Times New Roman" w:hAnsi="Times New Roman" w:cs="Times New Roman"/>
          <w:b/>
          <w:bCs/>
          <w:sz w:val="24"/>
          <w:szCs w:val="24"/>
        </w:rPr>
      </w:pPr>
      <w:r w:rsidRPr="000E6A03">
        <w:rPr>
          <w:rFonts w:ascii="Times New Roman" w:hAnsi="Times New Roman" w:cs="Times New Roman"/>
          <w:b/>
          <w:bCs/>
          <w:sz w:val="24"/>
          <w:szCs w:val="24"/>
        </w:rPr>
        <w:t>ŽMOGIŠKIEJI RESURSAI</w:t>
      </w:r>
    </w:p>
    <w:p w14:paraId="343F0880" w14:textId="77777777" w:rsidR="00D524B6" w:rsidRPr="005B6AA9" w:rsidRDefault="00D524B6" w:rsidP="00D63E04">
      <w:pPr>
        <w:spacing w:after="0" w:line="240" w:lineRule="auto"/>
        <w:jc w:val="both"/>
        <w:rPr>
          <w:rFonts w:ascii="Times New Roman" w:hAnsi="Times New Roman" w:cs="Times New Roman"/>
          <w:sz w:val="24"/>
          <w:szCs w:val="24"/>
        </w:rPr>
      </w:pPr>
    </w:p>
    <w:p w14:paraId="1F62BFC9" w14:textId="00DDD7B5" w:rsidR="005B6AA9" w:rsidRDefault="005B6AA9" w:rsidP="00092056">
      <w:pPr>
        <w:spacing w:after="0" w:line="240" w:lineRule="auto"/>
        <w:ind w:firstLine="720"/>
        <w:jc w:val="both"/>
        <w:rPr>
          <w:rFonts w:ascii="Times New Roman" w:hAnsi="Times New Roman" w:cs="Times New Roman"/>
          <w:sz w:val="24"/>
          <w:szCs w:val="24"/>
        </w:rPr>
      </w:pPr>
      <w:r w:rsidRPr="005B6AA9">
        <w:rPr>
          <w:rFonts w:ascii="Times New Roman" w:hAnsi="Times New Roman" w:cs="Times New Roman"/>
          <w:sz w:val="24"/>
          <w:szCs w:val="24"/>
        </w:rPr>
        <w:t>2025 m. gruodžio 31 d. duomenimis Šakių socialinių paslaugų centre buvo patvirtinta 100,25 pareigybių, faktiškai dirbo 108 darbuotojai.</w:t>
      </w:r>
      <w:r>
        <w:rPr>
          <w:rFonts w:ascii="Times New Roman" w:hAnsi="Times New Roman" w:cs="Times New Roman"/>
          <w:sz w:val="24"/>
          <w:szCs w:val="24"/>
        </w:rPr>
        <w:t xml:space="preserve"> </w:t>
      </w:r>
      <w:r w:rsidRPr="005B6AA9">
        <w:rPr>
          <w:rFonts w:ascii="Times New Roman" w:hAnsi="Times New Roman" w:cs="Times New Roman"/>
          <w:sz w:val="24"/>
          <w:szCs w:val="24"/>
        </w:rPr>
        <w:t>Pagal išsilavinimą daugiausia darbuotojų turi profesinį išsilavinimą – 41 darbuotojas, aukštąjį neuniversitetinį – 26 darbuotojai, aukštąjį universitetinį – 21 darbuotojas, aukštesnįjį – 16 darbuotojų, vidurinį išsilavinimą – 5 darbuotojai.</w:t>
      </w:r>
      <w:r w:rsidR="00AD2D54">
        <w:rPr>
          <w:rFonts w:ascii="Times New Roman" w:hAnsi="Times New Roman" w:cs="Times New Roman"/>
          <w:sz w:val="24"/>
          <w:szCs w:val="24"/>
        </w:rPr>
        <w:t xml:space="preserve"> Du darbuotojai turi antrą kvalifikacinę kategoriją.</w:t>
      </w:r>
    </w:p>
    <w:p w14:paraId="2A645498" w14:textId="77777777" w:rsidR="005B6AA9" w:rsidRPr="005B6AA9" w:rsidRDefault="005B6AA9" w:rsidP="00092056">
      <w:pPr>
        <w:spacing w:after="0" w:line="240" w:lineRule="auto"/>
        <w:ind w:firstLine="720"/>
        <w:jc w:val="both"/>
        <w:rPr>
          <w:rFonts w:ascii="Times New Roman" w:hAnsi="Times New Roman" w:cs="Times New Roman"/>
          <w:sz w:val="24"/>
          <w:szCs w:val="24"/>
        </w:rPr>
      </w:pPr>
      <w:r w:rsidRPr="005B6AA9">
        <w:rPr>
          <w:rFonts w:ascii="Times New Roman" w:hAnsi="Times New Roman" w:cs="Times New Roman"/>
          <w:sz w:val="24"/>
          <w:szCs w:val="24"/>
        </w:rPr>
        <w:t>2025 metais Centro žmogiškųjų išteklių valdymas vyko didėjančio socialinių paslaugų poreikio ir pereinamojo vadovavimo laikotarpio sąlygomis. Augant paslaugų gavėjų skaičiui ir paslaugų teikimo intensyvumui, žmogiškųjų išteklių plėtra buvo nuosaikesnė, todėl išryškėjo poreikis efektyvinti darbo organizavimą ir racionaliai naudoti turimus darbuotojų išteklius.</w:t>
      </w:r>
    </w:p>
    <w:p w14:paraId="660E0523" w14:textId="7A456DBA" w:rsidR="005B6AA9" w:rsidRDefault="00AD2D54" w:rsidP="00092056">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1</w:t>
      </w:r>
      <w:r w:rsidR="00E074E2">
        <w:rPr>
          <w:rFonts w:ascii="Times New Roman" w:hAnsi="Times New Roman" w:cs="Times New Roman"/>
          <w:sz w:val="24"/>
          <w:szCs w:val="24"/>
        </w:rPr>
        <w:t>3</w:t>
      </w:r>
      <w:r>
        <w:rPr>
          <w:rFonts w:ascii="Times New Roman" w:hAnsi="Times New Roman" w:cs="Times New Roman"/>
          <w:sz w:val="24"/>
          <w:szCs w:val="24"/>
        </w:rPr>
        <w:t xml:space="preserve"> lentelė. </w:t>
      </w:r>
      <w:r w:rsidR="005B6AA9" w:rsidRPr="005B6AA9">
        <w:rPr>
          <w:rFonts w:ascii="Times New Roman" w:hAnsi="Times New Roman" w:cs="Times New Roman"/>
          <w:sz w:val="24"/>
          <w:szCs w:val="24"/>
        </w:rPr>
        <w:t>Personalo rodiklių dinamika</w:t>
      </w:r>
      <w:r w:rsidR="00D63E04">
        <w:rPr>
          <w:rFonts w:ascii="Times New Roman" w:hAnsi="Times New Roman" w:cs="Times New Roman"/>
          <w:sz w:val="24"/>
          <w:szCs w:val="24"/>
        </w:rPr>
        <w:t>.</w:t>
      </w:r>
    </w:p>
    <w:tbl>
      <w:tblPr>
        <w:tblStyle w:val="Lentelstinklelis1"/>
        <w:tblW w:w="5000" w:type="pct"/>
        <w:jc w:val="center"/>
        <w:tblLook w:val="04A0" w:firstRow="1" w:lastRow="0" w:firstColumn="1" w:lastColumn="0" w:noHBand="0" w:noVBand="1"/>
      </w:tblPr>
      <w:tblGrid>
        <w:gridCol w:w="5735"/>
        <w:gridCol w:w="1962"/>
        <w:gridCol w:w="1931"/>
      </w:tblGrid>
      <w:tr w:rsidR="00D63E04" w:rsidRPr="005B6AA9" w14:paraId="2C8335C1" w14:textId="77777777" w:rsidTr="00D63E04">
        <w:trPr>
          <w:jc w:val="center"/>
        </w:trPr>
        <w:tc>
          <w:tcPr>
            <w:tcW w:w="2978" w:type="pct"/>
            <w:shd w:val="clear" w:color="auto" w:fill="E8E8E8" w:themeFill="background2"/>
            <w:hideMark/>
          </w:tcPr>
          <w:p w14:paraId="42E7F937" w14:textId="77777777" w:rsidR="005B6AA9" w:rsidRPr="005B6AA9" w:rsidRDefault="005B6AA9" w:rsidP="00AD2D54">
            <w:pPr>
              <w:jc w:val="center"/>
              <w:rPr>
                <w:rFonts w:ascii="Times New Roman" w:hAnsi="Times New Roman" w:cs="Times New Roman"/>
                <w:b/>
                <w:bCs/>
                <w:sz w:val="24"/>
                <w:szCs w:val="24"/>
              </w:rPr>
            </w:pPr>
            <w:r w:rsidRPr="005B6AA9">
              <w:rPr>
                <w:rFonts w:ascii="Times New Roman" w:hAnsi="Times New Roman" w:cs="Times New Roman"/>
                <w:b/>
                <w:bCs/>
                <w:sz w:val="24"/>
                <w:szCs w:val="24"/>
              </w:rPr>
              <w:t>Rodiklis</w:t>
            </w:r>
          </w:p>
        </w:tc>
        <w:tc>
          <w:tcPr>
            <w:tcW w:w="1019" w:type="pct"/>
            <w:shd w:val="clear" w:color="auto" w:fill="E8E8E8" w:themeFill="background2"/>
            <w:hideMark/>
          </w:tcPr>
          <w:p w14:paraId="5850833A" w14:textId="77777777" w:rsidR="005B6AA9" w:rsidRPr="005B6AA9" w:rsidRDefault="005B6AA9" w:rsidP="00AD2D54">
            <w:pPr>
              <w:jc w:val="center"/>
              <w:rPr>
                <w:rFonts w:ascii="Times New Roman" w:hAnsi="Times New Roman" w:cs="Times New Roman"/>
                <w:b/>
                <w:bCs/>
                <w:sz w:val="24"/>
                <w:szCs w:val="24"/>
              </w:rPr>
            </w:pPr>
            <w:r w:rsidRPr="005B6AA9">
              <w:rPr>
                <w:rFonts w:ascii="Times New Roman" w:hAnsi="Times New Roman" w:cs="Times New Roman"/>
                <w:b/>
                <w:bCs/>
                <w:sz w:val="24"/>
                <w:szCs w:val="24"/>
              </w:rPr>
              <w:t>2024 m.</w:t>
            </w:r>
          </w:p>
        </w:tc>
        <w:tc>
          <w:tcPr>
            <w:tcW w:w="1003" w:type="pct"/>
            <w:shd w:val="clear" w:color="auto" w:fill="E8E8E8" w:themeFill="background2"/>
            <w:hideMark/>
          </w:tcPr>
          <w:p w14:paraId="23C73684" w14:textId="77777777" w:rsidR="005B6AA9" w:rsidRPr="005B6AA9" w:rsidRDefault="005B6AA9" w:rsidP="00AD2D54">
            <w:pPr>
              <w:jc w:val="center"/>
              <w:rPr>
                <w:rFonts w:ascii="Times New Roman" w:hAnsi="Times New Roman" w:cs="Times New Roman"/>
                <w:b/>
                <w:bCs/>
                <w:sz w:val="24"/>
                <w:szCs w:val="24"/>
              </w:rPr>
            </w:pPr>
            <w:r w:rsidRPr="005B6AA9">
              <w:rPr>
                <w:rFonts w:ascii="Times New Roman" w:hAnsi="Times New Roman" w:cs="Times New Roman"/>
                <w:b/>
                <w:bCs/>
                <w:sz w:val="24"/>
                <w:szCs w:val="24"/>
              </w:rPr>
              <w:t>2025 m.</w:t>
            </w:r>
          </w:p>
        </w:tc>
      </w:tr>
      <w:tr w:rsidR="00D63E04" w:rsidRPr="005B6AA9" w14:paraId="34D554FC" w14:textId="77777777" w:rsidTr="00D63E04">
        <w:trPr>
          <w:jc w:val="center"/>
        </w:trPr>
        <w:tc>
          <w:tcPr>
            <w:tcW w:w="2978" w:type="pct"/>
            <w:hideMark/>
          </w:tcPr>
          <w:p w14:paraId="40B1F1BF" w14:textId="77777777" w:rsidR="005B6AA9" w:rsidRPr="005B6AA9" w:rsidRDefault="005B6AA9" w:rsidP="005B6AA9">
            <w:pPr>
              <w:jc w:val="both"/>
              <w:rPr>
                <w:rFonts w:ascii="Times New Roman" w:hAnsi="Times New Roman" w:cs="Times New Roman"/>
                <w:sz w:val="24"/>
                <w:szCs w:val="24"/>
              </w:rPr>
            </w:pPr>
            <w:r w:rsidRPr="005B6AA9">
              <w:rPr>
                <w:rFonts w:ascii="Times New Roman" w:hAnsi="Times New Roman" w:cs="Times New Roman"/>
                <w:sz w:val="24"/>
                <w:szCs w:val="24"/>
              </w:rPr>
              <w:t>Patvirtintų etatų skaičius</w:t>
            </w:r>
          </w:p>
        </w:tc>
        <w:tc>
          <w:tcPr>
            <w:tcW w:w="1019" w:type="pct"/>
            <w:hideMark/>
          </w:tcPr>
          <w:p w14:paraId="059414EA" w14:textId="77777777"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95,38</w:t>
            </w:r>
          </w:p>
        </w:tc>
        <w:tc>
          <w:tcPr>
            <w:tcW w:w="1003" w:type="pct"/>
            <w:hideMark/>
          </w:tcPr>
          <w:p w14:paraId="1CF31766" w14:textId="77777777"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100,25</w:t>
            </w:r>
          </w:p>
        </w:tc>
      </w:tr>
      <w:tr w:rsidR="00D63E04" w:rsidRPr="005B6AA9" w14:paraId="2C5EC20E" w14:textId="77777777" w:rsidTr="00D63E04">
        <w:trPr>
          <w:jc w:val="center"/>
        </w:trPr>
        <w:tc>
          <w:tcPr>
            <w:tcW w:w="2978" w:type="pct"/>
            <w:hideMark/>
          </w:tcPr>
          <w:p w14:paraId="772A1279" w14:textId="77777777" w:rsidR="005B6AA9" w:rsidRPr="005B6AA9" w:rsidRDefault="005B6AA9" w:rsidP="005B6AA9">
            <w:pPr>
              <w:jc w:val="both"/>
              <w:rPr>
                <w:rFonts w:ascii="Times New Roman" w:hAnsi="Times New Roman" w:cs="Times New Roman"/>
                <w:sz w:val="24"/>
                <w:szCs w:val="24"/>
              </w:rPr>
            </w:pPr>
            <w:r w:rsidRPr="005B6AA9">
              <w:rPr>
                <w:rFonts w:ascii="Times New Roman" w:hAnsi="Times New Roman" w:cs="Times New Roman"/>
                <w:sz w:val="24"/>
                <w:szCs w:val="24"/>
              </w:rPr>
              <w:t>Faktinis darbuotojų skaičius</w:t>
            </w:r>
          </w:p>
        </w:tc>
        <w:tc>
          <w:tcPr>
            <w:tcW w:w="1019" w:type="pct"/>
            <w:hideMark/>
          </w:tcPr>
          <w:p w14:paraId="24139E60" w14:textId="77777777"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105</w:t>
            </w:r>
          </w:p>
        </w:tc>
        <w:tc>
          <w:tcPr>
            <w:tcW w:w="1003" w:type="pct"/>
            <w:hideMark/>
          </w:tcPr>
          <w:p w14:paraId="1FAF8A71" w14:textId="77777777"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108</w:t>
            </w:r>
          </w:p>
        </w:tc>
      </w:tr>
      <w:tr w:rsidR="00D63E04" w:rsidRPr="005B6AA9" w14:paraId="00463002" w14:textId="77777777" w:rsidTr="00D63E04">
        <w:trPr>
          <w:jc w:val="center"/>
        </w:trPr>
        <w:tc>
          <w:tcPr>
            <w:tcW w:w="2978" w:type="pct"/>
            <w:hideMark/>
          </w:tcPr>
          <w:p w14:paraId="5955E82C" w14:textId="77777777" w:rsidR="005B6AA9" w:rsidRPr="005B6AA9" w:rsidRDefault="005B6AA9" w:rsidP="005B6AA9">
            <w:pPr>
              <w:jc w:val="both"/>
              <w:rPr>
                <w:rFonts w:ascii="Times New Roman" w:hAnsi="Times New Roman" w:cs="Times New Roman"/>
                <w:sz w:val="24"/>
                <w:szCs w:val="24"/>
              </w:rPr>
            </w:pPr>
            <w:r w:rsidRPr="005B6AA9">
              <w:rPr>
                <w:rFonts w:ascii="Times New Roman" w:hAnsi="Times New Roman" w:cs="Times New Roman"/>
                <w:sz w:val="24"/>
                <w:szCs w:val="24"/>
              </w:rPr>
              <w:t>Užimtos pareigybės</w:t>
            </w:r>
          </w:p>
        </w:tc>
        <w:tc>
          <w:tcPr>
            <w:tcW w:w="1019" w:type="pct"/>
            <w:hideMark/>
          </w:tcPr>
          <w:p w14:paraId="4FB8CD61" w14:textId="77777777"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91,73</w:t>
            </w:r>
          </w:p>
        </w:tc>
        <w:tc>
          <w:tcPr>
            <w:tcW w:w="1003" w:type="pct"/>
            <w:hideMark/>
          </w:tcPr>
          <w:p w14:paraId="7FABE391" w14:textId="77777777"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96,25</w:t>
            </w:r>
          </w:p>
        </w:tc>
      </w:tr>
      <w:tr w:rsidR="00D63E04" w:rsidRPr="005B6AA9" w14:paraId="3F600DBD" w14:textId="77777777" w:rsidTr="00D63E04">
        <w:trPr>
          <w:jc w:val="center"/>
        </w:trPr>
        <w:tc>
          <w:tcPr>
            <w:tcW w:w="2978" w:type="pct"/>
            <w:hideMark/>
          </w:tcPr>
          <w:p w14:paraId="1FAC79CC" w14:textId="77777777" w:rsidR="005B6AA9" w:rsidRPr="005B6AA9" w:rsidRDefault="005B6AA9" w:rsidP="005B6AA9">
            <w:pPr>
              <w:jc w:val="both"/>
              <w:rPr>
                <w:rFonts w:ascii="Times New Roman" w:hAnsi="Times New Roman" w:cs="Times New Roman"/>
                <w:sz w:val="24"/>
                <w:szCs w:val="24"/>
              </w:rPr>
            </w:pPr>
            <w:r w:rsidRPr="005B6AA9">
              <w:rPr>
                <w:rFonts w:ascii="Times New Roman" w:hAnsi="Times New Roman" w:cs="Times New Roman"/>
                <w:sz w:val="24"/>
                <w:szCs w:val="24"/>
              </w:rPr>
              <w:t>Laisvos pareigybės</w:t>
            </w:r>
          </w:p>
        </w:tc>
        <w:tc>
          <w:tcPr>
            <w:tcW w:w="1019" w:type="pct"/>
            <w:hideMark/>
          </w:tcPr>
          <w:p w14:paraId="36C93C03" w14:textId="77777777"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3,65</w:t>
            </w:r>
          </w:p>
        </w:tc>
        <w:tc>
          <w:tcPr>
            <w:tcW w:w="1003" w:type="pct"/>
            <w:hideMark/>
          </w:tcPr>
          <w:p w14:paraId="61100A17" w14:textId="77777777"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4</w:t>
            </w:r>
          </w:p>
        </w:tc>
      </w:tr>
    </w:tbl>
    <w:p w14:paraId="03DE07BD" w14:textId="77777777" w:rsidR="00AD2D54" w:rsidRDefault="00AD2D54" w:rsidP="005B6AA9">
      <w:pPr>
        <w:spacing w:after="0" w:line="240" w:lineRule="auto"/>
        <w:jc w:val="both"/>
        <w:rPr>
          <w:rFonts w:ascii="Times New Roman" w:hAnsi="Times New Roman" w:cs="Times New Roman"/>
          <w:sz w:val="24"/>
          <w:szCs w:val="24"/>
        </w:rPr>
      </w:pPr>
    </w:p>
    <w:p w14:paraId="7B2A3303" w14:textId="11C23627" w:rsidR="00AD2D54" w:rsidRDefault="005B6AA9" w:rsidP="00092056">
      <w:pPr>
        <w:spacing w:after="0" w:line="240" w:lineRule="auto"/>
        <w:ind w:firstLine="720"/>
        <w:jc w:val="both"/>
        <w:rPr>
          <w:rFonts w:ascii="Times New Roman" w:hAnsi="Times New Roman" w:cs="Times New Roman"/>
          <w:sz w:val="24"/>
          <w:szCs w:val="24"/>
        </w:rPr>
      </w:pPr>
      <w:r w:rsidRPr="005B6AA9">
        <w:rPr>
          <w:rFonts w:ascii="Times New Roman" w:hAnsi="Times New Roman" w:cs="Times New Roman"/>
          <w:sz w:val="24"/>
          <w:szCs w:val="24"/>
        </w:rPr>
        <w:t>Vadovaujantis Lietuvos Respublikos socialinės apsaugos ir darbo ministro 2006 m. balandžio 5 d. įsakymu Nr. A1-92, Centro darbuotojai nuolat tobulino profesines kompetencijas.</w:t>
      </w:r>
      <w:r w:rsidR="00AD2D54">
        <w:rPr>
          <w:rFonts w:ascii="Times New Roman" w:hAnsi="Times New Roman" w:cs="Times New Roman"/>
          <w:sz w:val="24"/>
          <w:szCs w:val="24"/>
        </w:rPr>
        <w:t xml:space="preserve"> </w:t>
      </w:r>
      <w:r w:rsidR="00AD2D54" w:rsidRPr="005B6AA9">
        <w:rPr>
          <w:rFonts w:ascii="Times New Roman" w:hAnsi="Times New Roman" w:cs="Times New Roman"/>
          <w:sz w:val="24"/>
          <w:szCs w:val="24"/>
        </w:rPr>
        <w:t>Kvalifikacijos kėlimo veiklose dalyvavo 102 darbuotojai</w:t>
      </w:r>
      <w:r w:rsidR="00AD2D54">
        <w:rPr>
          <w:rFonts w:ascii="Times New Roman" w:hAnsi="Times New Roman" w:cs="Times New Roman"/>
          <w:sz w:val="24"/>
          <w:szCs w:val="24"/>
        </w:rPr>
        <w:t>, vidutinė trukmė – 43 akademinės valandos</w:t>
      </w:r>
      <w:r w:rsidR="00E011E7">
        <w:rPr>
          <w:rFonts w:ascii="Times New Roman" w:hAnsi="Times New Roman" w:cs="Times New Roman"/>
          <w:sz w:val="24"/>
          <w:szCs w:val="24"/>
        </w:rPr>
        <w:t xml:space="preserve"> (žr. 1</w:t>
      </w:r>
      <w:r w:rsidR="00E074E2">
        <w:rPr>
          <w:rFonts w:ascii="Times New Roman" w:hAnsi="Times New Roman" w:cs="Times New Roman"/>
          <w:sz w:val="24"/>
          <w:szCs w:val="24"/>
        </w:rPr>
        <w:t>4</w:t>
      </w:r>
      <w:r w:rsidR="00E011E7">
        <w:rPr>
          <w:rFonts w:ascii="Times New Roman" w:hAnsi="Times New Roman" w:cs="Times New Roman"/>
          <w:sz w:val="24"/>
          <w:szCs w:val="24"/>
        </w:rPr>
        <w:t xml:space="preserve"> lentelę)</w:t>
      </w:r>
      <w:r w:rsidR="00AD2D54" w:rsidRPr="005B6AA9">
        <w:rPr>
          <w:rFonts w:ascii="Times New Roman" w:hAnsi="Times New Roman" w:cs="Times New Roman"/>
          <w:sz w:val="24"/>
          <w:szCs w:val="24"/>
        </w:rPr>
        <w:t>.</w:t>
      </w:r>
    </w:p>
    <w:p w14:paraId="1C1B38CD" w14:textId="77777777" w:rsidR="00AD2D54" w:rsidRPr="005B6AA9" w:rsidRDefault="00AD2D54" w:rsidP="00092056">
      <w:pPr>
        <w:spacing w:after="0" w:line="240" w:lineRule="auto"/>
        <w:ind w:firstLine="720"/>
        <w:jc w:val="both"/>
        <w:rPr>
          <w:rFonts w:ascii="Times New Roman" w:hAnsi="Times New Roman" w:cs="Times New Roman"/>
          <w:sz w:val="24"/>
          <w:szCs w:val="24"/>
        </w:rPr>
      </w:pPr>
    </w:p>
    <w:p w14:paraId="3663D656" w14:textId="1BD1BB71" w:rsidR="005B6AA9" w:rsidRPr="005B6AA9" w:rsidRDefault="00AD2D54" w:rsidP="00092056">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E074E2">
        <w:rPr>
          <w:rFonts w:ascii="Times New Roman" w:hAnsi="Times New Roman" w:cs="Times New Roman"/>
          <w:sz w:val="24"/>
          <w:szCs w:val="24"/>
        </w:rPr>
        <w:t>4</w:t>
      </w:r>
      <w:r>
        <w:rPr>
          <w:rFonts w:ascii="Times New Roman" w:hAnsi="Times New Roman" w:cs="Times New Roman"/>
          <w:sz w:val="24"/>
          <w:szCs w:val="24"/>
        </w:rPr>
        <w:t xml:space="preserve"> lentelė. </w:t>
      </w:r>
      <w:r w:rsidR="005B6AA9" w:rsidRPr="005B6AA9">
        <w:rPr>
          <w:rFonts w:ascii="Times New Roman" w:hAnsi="Times New Roman" w:cs="Times New Roman"/>
          <w:sz w:val="24"/>
          <w:szCs w:val="24"/>
        </w:rPr>
        <w:t>2025 metais darbuotojams organizuoti šie mokymai ir supervizijos</w:t>
      </w:r>
      <w:r w:rsidR="00D63E04">
        <w:rPr>
          <w:rFonts w:ascii="Times New Roman" w:hAnsi="Times New Roman" w:cs="Times New Roman"/>
          <w:sz w:val="24"/>
          <w:szCs w:val="24"/>
        </w:rPr>
        <w:t>.</w:t>
      </w:r>
    </w:p>
    <w:tbl>
      <w:tblPr>
        <w:tblStyle w:val="Lentelstinklelis1"/>
        <w:tblW w:w="5000" w:type="pct"/>
        <w:tblLook w:val="04A0" w:firstRow="1" w:lastRow="0" w:firstColumn="1" w:lastColumn="0" w:noHBand="0" w:noVBand="1"/>
      </w:tblPr>
      <w:tblGrid>
        <w:gridCol w:w="988"/>
        <w:gridCol w:w="6453"/>
        <w:gridCol w:w="2187"/>
      </w:tblGrid>
      <w:tr w:rsidR="00AD2D54" w:rsidRPr="005B6AA9" w14:paraId="56567E12" w14:textId="77777777" w:rsidTr="00613167">
        <w:tc>
          <w:tcPr>
            <w:tcW w:w="513" w:type="pct"/>
            <w:shd w:val="clear" w:color="auto" w:fill="E8E8E8" w:themeFill="background2"/>
            <w:hideMark/>
          </w:tcPr>
          <w:p w14:paraId="2F228220" w14:textId="77777777" w:rsidR="005B6AA9" w:rsidRPr="005B6AA9" w:rsidRDefault="005B6AA9" w:rsidP="00AD2D54">
            <w:pPr>
              <w:jc w:val="center"/>
              <w:rPr>
                <w:rFonts w:ascii="Times New Roman" w:hAnsi="Times New Roman" w:cs="Times New Roman"/>
                <w:b/>
                <w:bCs/>
                <w:sz w:val="24"/>
                <w:szCs w:val="24"/>
              </w:rPr>
            </w:pPr>
            <w:r w:rsidRPr="005B6AA9">
              <w:rPr>
                <w:rFonts w:ascii="Times New Roman" w:hAnsi="Times New Roman" w:cs="Times New Roman"/>
                <w:b/>
                <w:bCs/>
                <w:sz w:val="24"/>
                <w:szCs w:val="24"/>
              </w:rPr>
              <w:t>Eil. Nr.</w:t>
            </w:r>
          </w:p>
        </w:tc>
        <w:tc>
          <w:tcPr>
            <w:tcW w:w="3351" w:type="pct"/>
            <w:shd w:val="clear" w:color="auto" w:fill="E8E8E8" w:themeFill="background2"/>
            <w:hideMark/>
          </w:tcPr>
          <w:p w14:paraId="59E6DA25" w14:textId="77777777" w:rsidR="005B6AA9" w:rsidRPr="005B6AA9" w:rsidRDefault="005B6AA9" w:rsidP="00AD2D54">
            <w:pPr>
              <w:jc w:val="center"/>
              <w:rPr>
                <w:rFonts w:ascii="Times New Roman" w:hAnsi="Times New Roman" w:cs="Times New Roman"/>
                <w:b/>
                <w:bCs/>
                <w:sz w:val="24"/>
                <w:szCs w:val="24"/>
              </w:rPr>
            </w:pPr>
            <w:r w:rsidRPr="005B6AA9">
              <w:rPr>
                <w:rFonts w:ascii="Times New Roman" w:hAnsi="Times New Roman" w:cs="Times New Roman"/>
                <w:b/>
                <w:bCs/>
                <w:sz w:val="24"/>
                <w:szCs w:val="24"/>
              </w:rPr>
              <w:t>Mokymai</w:t>
            </w:r>
          </w:p>
        </w:tc>
        <w:tc>
          <w:tcPr>
            <w:tcW w:w="1136" w:type="pct"/>
            <w:shd w:val="clear" w:color="auto" w:fill="E8E8E8" w:themeFill="background2"/>
            <w:hideMark/>
          </w:tcPr>
          <w:p w14:paraId="084B9317" w14:textId="5125783A" w:rsidR="005B6AA9" w:rsidRPr="005B6AA9" w:rsidRDefault="00AD2D54" w:rsidP="00AD2D54">
            <w:pPr>
              <w:jc w:val="center"/>
              <w:rPr>
                <w:rFonts w:ascii="Times New Roman" w:hAnsi="Times New Roman" w:cs="Times New Roman"/>
                <w:b/>
                <w:bCs/>
                <w:sz w:val="24"/>
                <w:szCs w:val="24"/>
              </w:rPr>
            </w:pPr>
            <w:r>
              <w:rPr>
                <w:rFonts w:ascii="Times New Roman" w:hAnsi="Times New Roman" w:cs="Times New Roman"/>
                <w:b/>
                <w:bCs/>
                <w:sz w:val="24"/>
                <w:szCs w:val="24"/>
              </w:rPr>
              <w:t>Trukmė (a</w:t>
            </w:r>
            <w:r w:rsidR="005B6AA9" w:rsidRPr="005B6AA9">
              <w:rPr>
                <w:rFonts w:ascii="Times New Roman" w:hAnsi="Times New Roman" w:cs="Times New Roman"/>
                <w:b/>
                <w:bCs/>
                <w:sz w:val="24"/>
                <w:szCs w:val="24"/>
              </w:rPr>
              <w:t>k</w:t>
            </w:r>
            <w:r>
              <w:rPr>
                <w:rFonts w:ascii="Times New Roman" w:hAnsi="Times New Roman" w:cs="Times New Roman"/>
                <w:b/>
                <w:bCs/>
                <w:sz w:val="24"/>
                <w:szCs w:val="24"/>
              </w:rPr>
              <w:t>.</w:t>
            </w:r>
            <w:r w:rsidR="005B6AA9" w:rsidRPr="005B6AA9">
              <w:rPr>
                <w:rFonts w:ascii="Times New Roman" w:hAnsi="Times New Roman" w:cs="Times New Roman"/>
                <w:b/>
                <w:bCs/>
                <w:sz w:val="24"/>
                <w:szCs w:val="24"/>
              </w:rPr>
              <w:t xml:space="preserve"> val</w:t>
            </w:r>
            <w:r>
              <w:rPr>
                <w:rFonts w:ascii="Times New Roman" w:hAnsi="Times New Roman" w:cs="Times New Roman"/>
                <w:b/>
                <w:bCs/>
                <w:sz w:val="24"/>
                <w:szCs w:val="24"/>
              </w:rPr>
              <w:t>.)</w:t>
            </w:r>
          </w:p>
        </w:tc>
      </w:tr>
      <w:tr w:rsidR="00AD2D54" w:rsidRPr="005B6AA9" w14:paraId="53013FE6" w14:textId="77777777" w:rsidTr="00613167">
        <w:tc>
          <w:tcPr>
            <w:tcW w:w="513" w:type="pct"/>
            <w:hideMark/>
          </w:tcPr>
          <w:p w14:paraId="4F2F5287" w14:textId="0A562524"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1</w:t>
            </w:r>
            <w:r w:rsidR="00D63E04">
              <w:rPr>
                <w:rFonts w:ascii="Times New Roman" w:hAnsi="Times New Roman" w:cs="Times New Roman"/>
                <w:sz w:val="24"/>
                <w:szCs w:val="24"/>
              </w:rPr>
              <w:t>.</w:t>
            </w:r>
          </w:p>
        </w:tc>
        <w:tc>
          <w:tcPr>
            <w:tcW w:w="3351" w:type="pct"/>
            <w:hideMark/>
          </w:tcPr>
          <w:p w14:paraId="657DE4A6" w14:textId="77777777" w:rsidR="005B6AA9" w:rsidRPr="005B6AA9" w:rsidRDefault="005B6AA9" w:rsidP="005B6AA9">
            <w:pPr>
              <w:jc w:val="both"/>
              <w:rPr>
                <w:rFonts w:ascii="Times New Roman" w:hAnsi="Times New Roman" w:cs="Times New Roman"/>
                <w:sz w:val="24"/>
                <w:szCs w:val="24"/>
              </w:rPr>
            </w:pPr>
            <w:r w:rsidRPr="005B6AA9">
              <w:rPr>
                <w:rFonts w:ascii="Times New Roman" w:hAnsi="Times New Roman" w:cs="Times New Roman"/>
                <w:sz w:val="24"/>
                <w:szCs w:val="24"/>
              </w:rPr>
              <w:t>Supervizijos</w:t>
            </w:r>
          </w:p>
        </w:tc>
        <w:tc>
          <w:tcPr>
            <w:tcW w:w="1136" w:type="pct"/>
            <w:hideMark/>
          </w:tcPr>
          <w:p w14:paraId="29B9ABD1" w14:textId="0CC77A88"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11</w:t>
            </w:r>
          </w:p>
        </w:tc>
      </w:tr>
      <w:tr w:rsidR="00AD2D54" w:rsidRPr="005B6AA9" w14:paraId="42DD3836" w14:textId="77777777" w:rsidTr="00613167">
        <w:tc>
          <w:tcPr>
            <w:tcW w:w="513" w:type="pct"/>
            <w:hideMark/>
          </w:tcPr>
          <w:p w14:paraId="71FD45A0" w14:textId="25DB9E03"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2</w:t>
            </w:r>
            <w:r w:rsidR="00D63E04">
              <w:rPr>
                <w:rFonts w:ascii="Times New Roman" w:hAnsi="Times New Roman" w:cs="Times New Roman"/>
                <w:sz w:val="24"/>
                <w:szCs w:val="24"/>
              </w:rPr>
              <w:t>.</w:t>
            </w:r>
          </w:p>
        </w:tc>
        <w:tc>
          <w:tcPr>
            <w:tcW w:w="3351" w:type="pct"/>
            <w:hideMark/>
          </w:tcPr>
          <w:p w14:paraId="1C64FA9F" w14:textId="77777777" w:rsidR="005B6AA9" w:rsidRPr="005B6AA9" w:rsidRDefault="005B6AA9" w:rsidP="005B6AA9">
            <w:pPr>
              <w:jc w:val="both"/>
              <w:rPr>
                <w:rFonts w:ascii="Times New Roman" w:hAnsi="Times New Roman" w:cs="Times New Roman"/>
                <w:sz w:val="24"/>
                <w:szCs w:val="24"/>
              </w:rPr>
            </w:pPr>
            <w:r w:rsidRPr="005B6AA9">
              <w:rPr>
                <w:rFonts w:ascii="Times New Roman" w:hAnsi="Times New Roman" w:cs="Times New Roman"/>
                <w:sz w:val="24"/>
                <w:szCs w:val="24"/>
              </w:rPr>
              <w:t>Kaip esant skirtingiems sėkmingai veikti kartu</w:t>
            </w:r>
          </w:p>
        </w:tc>
        <w:tc>
          <w:tcPr>
            <w:tcW w:w="1136" w:type="pct"/>
            <w:hideMark/>
          </w:tcPr>
          <w:p w14:paraId="68EF6406" w14:textId="176B5C7A"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8</w:t>
            </w:r>
          </w:p>
        </w:tc>
      </w:tr>
      <w:tr w:rsidR="00AD2D54" w:rsidRPr="005B6AA9" w14:paraId="26760102" w14:textId="77777777" w:rsidTr="00613167">
        <w:tc>
          <w:tcPr>
            <w:tcW w:w="513" w:type="pct"/>
            <w:hideMark/>
          </w:tcPr>
          <w:p w14:paraId="3BC23706" w14:textId="75499AF3"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3</w:t>
            </w:r>
            <w:r w:rsidR="00D63E04">
              <w:rPr>
                <w:rFonts w:ascii="Times New Roman" w:hAnsi="Times New Roman" w:cs="Times New Roman"/>
                <w:sz w:val="24"/>
                <w:szCs w:val="24"/>
              </w:rPr>
              <w:t>.</w:t>
            </w:r>
          </w:p>
        </w:tc>
        <w:tc>
          <w:tcPr>
            <w:tcW w:w="3351" w:type="pct"/>
            <w:hideMark/>
          </w:tcPr>
          <w:p w14:paraId="24C5BEFE" w14:textId="77777777" w:rsidR="005B6AA9" w:rsidRPr="005B6AA9" w:rsidRDefault="005B6AA9" w:rsidP="005B6AA9">
            <w:pPr>
              <w:jc w:val="both"/>
              <w:rPr>
                <w:rFonts w:ascii="Times New Roman" w:hAnsi="Times New Roman" w:cs="Times New Roman"/>
                <w:sz w:val="24"/>
                <w:szCs w:val="24"/>
              </w:rPr>
            </w:pPr>
            <w:r w:rsidRPr="005B6AA9">
              <w:rPr>
                <w:rFonts w:ascii="Times New Roman" w:hAnsi="Times New Roman" w:cs="Times New Roman"/>
                <w:sz w:val="24"/>
                <w:szCs w:val="24"/>
              </w:rPr>
              <w:t>Emocinis smurtas, priekabės ir mobingas darbo aplinkoje</w:t>
            </w:r>
          </w:p>
        </w:tc>
        <w:tc>
          <w:tcPr>
            <w:tcW w:w="1136" w:type="pct"/>
            <w:hideMark/>
          </w:tcPr>
          <w:p w14:paraId="513CD9A2" w14:textId="5BB46E73"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8</w:t>
            </w:r>
          </w:p>
        </w:tc>
      </w:tr>
      <w:tr w:rsidR="00AD2D54" w:rsidRPr="005B6AA9" w14:paraId="0BFB2400" w14:textId="77777777" w:rsidTr="00613167">
        <w:tc>
          <w:tcPr>
            <w:tcW w:w="513" w:type="pct"/>
            <w:hideMark/>
          </w:tcPr>
          <w:p w14:paraId="18116572" w14:textId="23CA4F85"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4</w:t>
            </w:r>
            <w:r w:rsidR="00D63E04">
              <w:rPr>
                <w:rFonts w:ascii="Times New Roman" w:hAnsi="Times New Roman" w:cs="Times New Roman"/>
                <w:sz w:val="24"/>
                <w:szCs w:val="24"/>
              </w:rPr>
              <w:t>.</w:t>
            </w:r>
          </w:p>
        </w:tc>
        <w:tc>
          <w:tcPr>
            <w:tcW w:w="3351" w:type="pct"/>
            <w:hideMark/>
          </w:tcPr>
          <w:p w14:paraId="6E6D9756" w14:textId="77777777" w:rsidR="005B6AA9" w:rsidRPr="005B6AA9" w:rsidRDefault="005B6AA9" w:rsidP="005B6AA9">
            <w:pPr>
              <w:jc w:val="both"/>
              <w:rPr>
                <w:rFonts w:ascii="Times New Roman" w:hAnsi="Times New Roman" w:cs="Times New Roman"/>
                <w:sz w:val="24"/>
                <w:szCs w:val="24"/>
              </w:rPr>
            </w:pPr>
            <w:r w:rsidRPr="005B6AA9">
              <w:rPr>
                <w:rFonts w:ascii="Times New Roman" w:hAnsi="Times New Roman" w:cs="Times New Roman"/>
                <w:sz w:val="24"/>
                <w:szCs w:val="24"/>
              </w:rPr>
              <w:t>Socialinių paslaugų gavėjų elgsenos pažinimo modeliai</w:t>
            </w:r>
          </w:p>
        </w:tc>
        <w:tc>
          <w:tcPr>
            <w:tcW w:w="1136" w:type="pct"/>
            <w:hideMark/>
          </w:tcPr>
          <w:p w14:paraId="7D539EAC" w14:textId="33FE10B6" w:rsidR="005B6AA9" w:rsidRPr="005B6AA9" w:rsidRDefault="005B6AA9" w:rsidP="00AD2D54">
            <w:pPr>
              <w:jc w:val="center"/>
              <w:rPr>
                <w:rFonts w:ascii="Times New Roman" w:hAnsi="Times New Roman" w:cs="Times New Roman"/>
                <w:sz w:val="24"/>
                <w:szCs w:val="24"/>
              </w:rPr>
            </w:pPr>
            <w:r w:rsidRPr="005B6AA9">
              <w:rPr>
                <w:rFonts w:ascii="Times New Roman" w:hAnsi="Times New Roman" w:cs="Times New Roman"/>
                <w:sz w:val="24"/>
                <w:szCs w:val="24"/>
              </w:rPr>
              <w:t>16</w:t>
            </w:r>
          </w:p>
        </w:tc>
      </w:tr>
    </w:tbl>
    <w:p w14:paraId="6E909E24" w14:textId="77777777" w:rsidR="00AD2D54" w:rsidRDefault="00AD2D54" w:rsidP="005B6AA9">
      <w:pPr>
        <w:spacing w:after="0" w:line="240" w:lineRule="auto"/>
        <w:jc w:val="both"/>
        <w:rPr>
          <w:rFonts w:ascii="Times New Roman" w:hAnsi="Times New Roman" w:cs="Times New Roman"/>
          <w:sz w:val="24"/>
          <w:szCs w:val="24"/>
        </w:rPr>
      </w:pPr>
    </w:p>
    <w:p w14:paraId="40EB782D" w14:textId="77777777" w:rsidR="005B6AA9" w:rsidRPr="005B6AA9" w:rsidRDefault="005B6AA9" w:rsidP="00092056">
      <w:pPr>
        <w:spacing w:after="0" w:line="240" w:lineRule="auto"/>
        <w:ind w:firstLine="720"/>
        <w:jc w:val="both"/>
        <w:rPr>
          <w:rFonts w:ascii="Times New Roman" w:hAnsi="Times New Roman" w:cs="Times New Roman"/>
          <w:sz w:val="24"/>
          <w:szCs w:val="24"/>
        </w:rPr>
      </w:pPr>
      <w:r w:rsidRPr="005B6AA9">
        <w:rPr>
          <w:rFonts w:ascii="Times New Roman" w:hAnsi="Times New Roman" w:cs="Times New Roman"/>
          <w:sz w:val="24"/>
          <w:szCs w:val="24"/>
        </w:rPr>
        <w:t>2025 metais, įgyvendinant centralizuoto vidaus audito rekomendacijas, buvo priimti svarbūs organizaciniai sprendimai:</w:t>
      </w:r>
    </w:p>
    <w:p w14:paraId="246E2C4B" w14:textId="77777777" w:rsidR="005B6AA9" w:rsidRPr="005B6AA9" w:rsidRDefault="005B6AA9" w:rsidP="00092056">
      <w:pPr>
        <w:numPr>
          <w:ilvl w:val="0"/>
          <w:numId w:val="4"/>
        </w:numPr>
        <w:tabs>
          <w:tab w:val="clear" w:pos="720"/>
          <w:tab w:val="num" w:pos="851"/>
          <w:tab w:val="left" w:pos="1134"/>
        </w:tabs>
        <w:spacing w:after="0" w:line="240" w:lineRule="auto"/>
        <w:ind w:left="0" w:firstLine="720"/>
        <w:jc w:val="both"/>
        <w:rPr>
          <w:rFonts w:ascii="Times New Roman" w:hAnsi="Times New Roman" w:cs="Times New Roman"/>
          <w:sz w:val="24"/>
          <w:szCs w:val="24"/>
        </w:rPr>
      </w:pPr>
      <w:r w:rsidRPr="005B6AA9">
        <w:rPr>
          <w:rFonts w:ascii="Times New Roman" w:hAnsi="Times New Roman" w:cs="Times New Roman"/>
          <w:sz w:val="24"/>
          <w:szCs w:val="24"/>
        </w:rPr>
        <w:t>peržiūrėta ir atnaujinta Centro valdymo struktūra;</w:t>
      </w:r>
    </w:p>
    <w:p w14:paraId="31A5F9D6" w14:textId="77777777" w:rsidR="005B6AA9" w:rsidRPr="005B6AA9" w:rsidRDefault="005B6AA9" w:rsidP="00092056">
      <w:pPr>
        <w:numPr>
          <w:ilvl w:val="0"/>
          <w:numId w:val="4"/>
        </w:numPr>
        <w:tabs>
          <w:tab w:val="clear" w:pos="720"/>
          <w:tab w:val="num" w:pos="851"/>
          <w:tab w:val="left" w:pos="1134"/>
        </w:tabs>
        <w:spacing w:after="0" w:line="240" w:lineRule="auto"/>
        <w:ind w:left="0" w:firstLine="720"/>
        <w:jc w:val="both"/>
        <w:rPr>
          <w:rFonts w:ascii="Times New Roman" w:hAnsi="Times New Roman" w:cs="Times New Roman"/>
          <w:sz w:val="24"/>
          <w:szCs w:val="24"/>
        </w:rPr>
      </w:pPr>
      <w:r w:rsidRPr="005B6AA9">
        <w:rPr>
          <w:rFonts w:ascii="Times New Roman" w:hAnsi="Times New Roman" w:cs="Times New Roman"/>
          <w:sz w:val="24"/>
          <w:szCs w:val="24"/>
        </w:rPr>
        <w:t>patikslintas pareigybių sąrašas pagal paslaugų poreikius ir finansavimo šaltinius;</w:t>
      </w:r>
    </w:p>
    <w:p w14:paraId="476E503F" w14:textId="137776EF" w:rsidR="005B6AA9" w:rsidRPr="005B6AA9" w:rsidRDefault="005B6AA9" w:rsidP="00092056">
      <w:pPr>
        <w:numPr>
          <w:ilvl w:val="0"/>
          <w:numId w:val="4"/>
        </w:numPr>
        <w:tabs>
          <w:tab w:val="clear" w:pos="720"/>
          <w:tab w:val="num" w:pos="851"/>
          <w:tab w:val="left" w:pos="1134"/>
        </w:tabs>
        <w:spacing w:after="0" w:line="240" w:lineRule="auto"/>
        <w:ind w:left="0" w:firstLine="720"/>
        <w:jc w:val="both"/>
        <w:rPr>
          <w:rFonts w:ascii="Times New Roman" w:hAnsi="Times New Roman" w:cs="Times New Roman"/>
          <w:sz w:val="24"/>
          <w:szCs w:val="24"/>
        </w:rPr>
      </w:pPr>
      <w:r w:rsidRPr="005B6AA9">
        <w:rPr>
          <w:rFonts w:ascii="Times New Roman" w:hAnsi="Times New Roman" w:cs="Times New Roman"/>
          <w:sz w:val="24"/>
          <w:szCs w:val="24"/>
        </w:rPr>
        <w:t>įdiegta elektroninė</w:t>
      </w:r>
      <w:r w:rsidR="00AD2D54">
        <w:rPr>
          <w:rFonts w:ascii="Times New Roman" w:hAnsi="Times New Roman" w:cs="Times New Roman"/>
          <w:sz w:val="24"/>
          <w:szCs w:val="24"/>
        </w:rPr>
        <w:t xml:space="preserve">, personali ir </w:t>
      </w:r>
      <w:r w:rsidRPr="005B6AA9">
        <w:rPr>
          <w:rFonts w:ascii="Times New Roman" w:hAnsi="Times New Roman" w:cs="Times New Roman"/>
          <w:sz w:val="24"/>
          <w:szCs w:val="24"/>
        </w:rPr>
        <w:t>darbo laiko apskaitos sistema;</w:t>
      </w:r>
    </w:p>
    <w:p w14:paraId="6E0961FE" w14:textId="77777777" w:rsidR="005B6AA9" w:rsidRPr="005B6AA9" w:rsidRDefault="005B6AA9" w:rsidP="00092056">
      <w:pPr>
        <w:numPr>
          <w:ilvl w:val="0"/>
          <w:numId w:val="4"/>
        </w:numPr>
        <w:tabs>
          <w:tab w:val="clear" w:pos="720"/>
          <w:tab w:val="num" w:pos="851"/>
          <w:tab w:val="left" w:pos="1134"/>
        </w:tabs>
        <w:spacing w:after="0" w:line="240" w:lineRule="auto"/>
        <w:ind w:left="0" w:firstLine="720"/>
        <w:jc w:val="both"/>
        <w:rPr>
          <w:rFonts w:ascii="Times New Roman" w:hAnsi="Times New Roman" w:cs="Times New Roman"/>
          <w:sz w:val="24"/>
          <w:szCs w:val="24"/>
        </w:rPr>
      </w:pPr>
      <w:r w:rsidRPr="005B6AA9">
        <w:rPr>
          <w:rFonts w:ascii="Times New Roman" w:hAnsi="Times New Roman" w:cs="Times New Roman"/>
          <w:sz w:val="24"/>
          <w:szCs w:val="24"/>
        </w:rPr>
        <w:t>įdiegta elektroninė dokumentų valdymo sistema.</w:t>
      </w:r>
    </w:p>
    <w:p w14:paraId="790136B2" w14:textId="77777777" w:rsidR="005B6AA9" w:rsidRPr="005B6AA9" w:rsidRDefault="005B6AA9" w:rsidP="00092056">
      <w:pPr>
        <w:spacing w:after="0" w:line="240" w:lineRule="auto"/>
        <w:ind w:firstLine="720"/>
        <w:jc w:val="both"/>
        <w:rPr>
          <w:rFonts w:ascii="Times New Roman" w:hAnsi="Times New Roman" w:cs="Times New Roman"/>
          <w:sz w:val="24"/>
          <w:szCs w:val="24"/>
        </w:rPr>
      </w:pPr>
      <w:r w:rsidRPr="005B6AA9">
        <w:rPr>
          <w:rFonts w:ascii="Times New Roman" w:hAnsi="Times New Roman" w:cs="Times New Roman"/>
          <w:sz w:val="24"/>
          <w:szCs w:val="24"/>
        </w:rPr>
        <w:t>Taip pat buvo priimti sprendimai dėl darbo krūvio optimizavimo pagal faktinį paslaugų poreikį. Vienas iš jų – asmens higienos ir priežiūros paslaugų organizavimo srityje, kur 2025 metų pabaigoje skalbimo paslaugai skirtas darbo krūvis buvo sumažintas nuo 1,0 iki 0,5 etato. Šis sprendimas leido subalansuoti paslaugos prieinamumą ir efektyvesnį žmogiškųjų išteklių panaudojimą.</w:t>
      </w:r>
    </w:p>
    <w:p w14:paraId="3E9C3A62" w14:textId="77777777" w:rsidR="005B6AA9" w:rsidRPr="005B6AA9" w:rsidRDefault="005B6AA9" w:rsidP="00092056">
      <w:pPr>
        <w:spacing w:after="0" w:line="240" w:lineRule="auto"/>
        <w:ind w:firstLine="720"/>
        <w:jc w:val="both"/>
        <w:rPr>
          <w:rFonts w:ascii="Times New Roman" w:hAnsi="Times New Roman" w:cs="Times New Roman"/>
          <w:sz w:val="24"/>
          <w:szCs w:val="24"/>
        </w:rPr>
      </w:pPr>
      <w:r w:rsidRPr="005B6AA9">
        <w:rPr>
          <w:rFonts w:ascii="Times New Roman" w:hAnsi="Times New Roman" w:cs="Times New Roman"/>
          <w:sz w:val="24"/>
          <w:szCs w:val="24"/>
        </w:rPr>
        <w:t>Įgyvendinti pokyčiai sudarė prielaidas aiškesniam funkcijų paskirstymui, didesniam veiklos skaidrumui ir efektyvesniam darbo organizavimui.</w:t>
      </w:r>
    </w:p>
    <w:p w14:paraId="0A7894DA" w14:textId="77777777" w:rsidR="005B6AA9" w:rsidRPr="005B6AA9" w:rsidRDefault="005B6AA9" w:rsidP="00092056">
      <w:pPr>
        <w:spacing w:after="0" w:line="240" w:lineRule="auto"/>
        <w:ind w:firstLine="720"/>
        <w:jc w:val="both"/>
        <w:rPr>
          <w:rFonts w:ascii="Times New Roman" w:hAnsi="Times New Roman" w:cs="Times New Roman"/>
          <w:sz w:val="24"/>
          <w:szCs w:val="24"/>
        </w:rPr>
      </w:pPr>
      <w:r w:rsidRPr="005B6AA9">
        <w:rPr>
          <w:rFonts w:ascii="Times New Roman" w:hAnsi="Times New Roman" w:cs="Times New Roman"/>
          <w:sz w:val="24"/>
          <w:szCs w:val="24"/>
        </w:rPr>
        <w:t>Pagrindiniai iššūkiai</w:t>
      </w:r>
    </w:p>
    <w:p w14:paraId="4EF31B1A" w14:textId="77777777" w:rsidR="005B6AA9" w:rsidRPr="005B6AA9" w:rsidRDefault="005B6AA9" w:rsidP="00092056">
      <w:pPr>
        <w:spacing w:after="0" w:line="240" w:lineRule="auto"/>
        <w:ind w:firstLine="720"/>
        <w:jc w:val="both"/>
        <w:rPr>
          <w:rFonts w:ascii="Times New Roman" w:hAnsi="Times New Roman" w:cs="Times New Roman"/>
          <w:sz w:val="24"/>
          <w:szCs w:val="24"/>
        </w:rPr>
      </w:pPr>
      <w:r w:rsidRPr="005B6AA9">
        <w:rPr>
          <w:rFonts w:ascii="Times New Roman" w:hAnsi="Times New Roman" w:cs="Times New Roman"/>
          <w:sz w:val="24"/>
          <w:szCs w:val="24"/>
        </w:rPr>
        <w:t>2025 metais žmogiškųjų išteklių valdymo srityje išryškėjo keli pagrindiniai iššūkiai:</w:t>
      </w:r>
    </w:p>
    <w:p w14:paraId="5F639F37" w14:textId="77777777" w:rsidR="005B6AA9" w:rsidRPr="005B6AA9" w:rsidRDefault="005B6AA9" w:rsidP="00092056">
      <w:pPr>
        <w:numPr>
          <w:ilvl w:val="0"/>
          <w:numId w:val="5"/>
        </w:numPr>
        <w:tabs>
          <w:tab w:val="clear" w:pos="720"/>
          <w:tab w:val="num" w:pos="1134"/>
        </w:tabs>
        <w:spacing w:after="0" w:line="240" w:lineRule="auto"/>
        <w:ind w:left="0" w:firstLine="720"/>
        <w:jc w:val="both"/>
        <w:rPr>
          <w:rFonts w:ascii="Times New Roman" w:hAnsi="Times New Roman" w:cs="Times New Roman"/>
          <w:sz w:val="24"/>
          <w:szCs w:val="24"/>
        </w:rPr>
      </w:pPr>
      <w:r w:rsidRPr="005B6AA9">
        <w:rPr>
          <w:rFonts w:ascii="Times New Roman" w:hAnsi="Times New Roman" w:cs="Times New Roman"/>
          <w:sz w:val="24"/>
          <w:szCs w:val="24"/>
        </w:rPr>
        <w:t>kvalifikuotų socialinių paslaugų specialistų trūkumas augančio paslaugų poreikio sąlygomis;</w:t>
      </w:r>
    </w:p>
    <w:p w14:paraId="0BDFFAF8" w14:textId="77777777" w:rsidR="005B6AA9" w:rsidRPr="005B6AA9" w:rsidRDefault="005B6AA9" w:rsidP="00092056">
      <w:pPr>
        <w:numPr>
          <w:ilvl w:val="0"/>
          <w:numId w:val="5"/>
        </w:numPr>
        <w:tabs>
          <w:tab w:val="clear" w:pos="720"/>
          <w:tab w:val="num" w:pos="1134"/>
        </w:tabs>
        <w:spacing w:after="0" w:line="240" w:lineRule="auto"/>
        <w:ind w:left="0" w:firstLine="720"/>
        <w:jc w:val="both"/>
        <w:rPr>
          <w:rFonts w:ascii="Times New Roman" w:hAnsi="Times New Roman" w:cs="Times New Roman"/>
          <w:sz w:val="24"/>
          <w:szCs w:val="24"/>
        </w:rPr>
      </w:pPr>
      <w:r w:rsidRPr="005B6AA9">
        <w:rPr>
          <w:rFonts w:ascii="Times New Roman" w:hAnsi="Times New Roman" w:cs="Times New Roman"/>
          <w:sz w:val="24"/>
          <w:szCs w:val="24"/>
        </w:rPr>
        <w:t>didėjantis darbo krūvis paslaugose, teikiamose asmens namuose;</w:t>
      </w:r>
    </w:p>
    <w:p w14:paraId="2AABA47B" w14:textId="77777777" w:rsidR="005B6AA9" w:rsidRPr="005B6AA9" w:rsidRDefault="005B6AA9" w:rsidP="00092056">
      <w:pPr>
        <w:numPr>
          <w:ilvl w:val="0"/>
          <w:numId w:val="5"/>
        </w:numPr>
        <w:tabs>
          <w:tab w:val="clear" w:pos="720"/>
          <w:tab w:val="num" w:pos="1134"/>
        </w:tabs>
        <w:spacing w:after="0" w:line="240" w:lineRule="auto"/>
        <w:ind w:left="0" w:firstLine="720"/>
        <w:jc w:val="both"/>
        <w:rPr>
          <w:rFonts w:ascii="Times New Roman" w:hAnsi="Times New Roman" w:cs="Times New Roman"/>
          <w:sz w:val="24"/>
          <w:szCs w:val="24"/>
        </w:rPr>
      </w:pPr>
      <w:r w:rsidRPr="005B6AA9">
        <w:rPr>
          <w:rFonts w:ascii="Times New Roman" w:hAnsi="Times New Roman" w:cs="Times New Roman"/>
          <w:sz w:val="24"/>
          <w:szCs w:val="24"/>
        </w:rPr>
        <w:t>poreikis užtikrinti paslaugų tęstinumą pereinamuoju vadovavimo laikotarpiu.</w:t>
      </w:r>
    </w:p>
    <w:p w14:paraId="15D1D8DB" w14:textId="77777777" w:rsidR="005B6AA9" w:rsidRPr="005B6AA9" w:rsidRDefault="005B6AA9" w:rsidP="00092056">
      <w:pPr>
        <w:spacing w:after="0" w:line="240" w:lineRule="auto"/>
        <w:ind w:firstLine="720"/>
        <w:jc w:val="both"/>
        <w:rPr>
          <w:rFonts w:ascii="Times New Roman" w:hAnsi="Times New Roman" w:cs="Times New Roman"/>
          <w:sz w:val="24"/>
          <w:szCs w:val="24"/>
        </w:rPr>
      </w:pPr>
      <w:r w:rsidRPr="005B6AA9">
        <w:rPr>
          <w:rFonts w:ascii="Times New Roman" w:hAnsi="Times New Roman" w:cs="Times New Roman"/>
          <w:sz w:val="24"/>
          <w:szCs w:val="24"/>
        </w:rPr>
        <w:t>Šie veiksniai formuoja poreikį 2026 metais priimti sprendimus dėl žmogiškųjų išteklių stiprinimo ir darbo organizavimo tobulinimo, siekiant užtikrinti stabilų ir kokybišką socialinių paslaugų teikimą.</w:t>
      </w:r>
    </w:p>
    <w:p w14:paraId="62346667" w14:textId="5170B2FF" w:rsidR="006012D7" w:rsidRDefault="006012D7" w:rsidP="00092056">
      <w:pPr>
        <w:spacing w:after="0" w:line="240" w:lineRule="auto"/>
        <w:ind w:firstLine="720"/>
        <w:jc w:val="both"/>
        <w:rPr>
          <w:rFonts w:ascii="Times New Roman" w:hAnsi="Times New Roman" w:cs="Times New Roman"/>
          <w:sz w:val="24"/>
          <w:szCs w:val="24"/>
        </w:rPr>
      </w:pPr>
      <w:r w:rsidRPr="006012D7">
        <w:rPr>
          <w:rFonts w:ascii="Times New Roman" w:hAnsi="Times New Roman" w:cs="Times New Roman"/>
          <w:sz w:val="24"/>
          <w:szCs w:val="24"/>
        </w:rPr>
        <w:t>Darbuotojų profesinių kompetencijų stiprinimas yra svarbi, tačiau ne vienintelė žmogiškųjų išteklių valdymo dalis. Siekiant užtikrinti darbuotojų motyvaciją, profesinį stabilumą ir kokybišką socialinių paslaugų teikimą, Centre taip pat skiriamas dėmesys darbuotojų gerovei, socialinėms garantijoms ir darbo aplinkos gerinimui</w:t>
      </w:r>
      <w:r w:rsidR="008652C9">
        <w:rPr>
          <w:rFonts w:ascii="Times New Roman" w:hAnsi="Times New Roman" w:cs="Times New Roman"/>
          <w:sz w:val="24"/>
          <w:szCs w:val="24"/>
        </w:rPr>
        <w:t xml:space="preserve"> (žr. 1</w:t>
      </w:r>
      <w:r w:rsidR="00E074E2">
        <w:rPr>
          <w:rFonts w:ascii="Times New Roman" w:hAnsi="Times New Roman" w:cs="Times New Roman"/>
          <w:sz w:val="24"/>
          <w:szCs w:val="24"/>
        </w:rPr>
        <w:t>5</w:t>
      </w:r>
      <w:r w:rsidR="008652C9">
        <w:rPr>
          <w:rFonts w:ascii="Times New Roman" w:hAnsi="Times New Roman" w:cs="Times New Roman"/>
          <w:sz w:val="24"/>
          <w:szCs w:val="24"/>
        </w:rPr>
        <w:t xml:space="preserve"> lentelę)</w:t>
      </w:r>
      <w:r w:rsidRPr="006012D7">
        <w:rPr>
          <w:rFonts w:ascii="Times New Roman" w:hAnsi="Times New Roman" w:cs="Times New Roman"/>
          <w:sz w:val="24"/>
          <w:szCs w:val="24"/>
        </w:rPr>
        <w:t>. Tai atspindi siekį užtikrinti darbuotojų stabilumą, motyvaciją ir sudaryti sąlygas kokybiškam socialinių paslaugų teikimui augančio paslaugų poreikio sąlygomis.</w:t>
      </w:r>
    </w:p>
    <w:p w14:paraId="5891F660" w14:textId="77777777" w:rsidR="006012D7" w:rsidRDefault="006012D7" w:rsidP="00092056">
      <w:pPr>
        <w:spacing w:after="0" w:line="240" w:lineRule="auto"/>
        <w:ind w:firstLine="720"/>
        <w:jc w:val="both"/>
        <w:rPr>
          <w:rFonts w:ascii="Times New Roman" w:hAnsi="Times New Roman" w:cs="Times New Roman"/>
          <w:sz w:val="24"/>
          <w:szCs w:val="24"/>
        </w:rPr>
      </w:pPr>
    </w:p>
    <w:p w14:paraId="1C350782" w14:textId="062DB243" w:rsidR="006012D7" w:rsidRPr="00D63E04" w:rsidRDefault="006012D7" w:rsidP="00092056">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E074E2">
        <w:rPr>
          <w:rFonts w:ascii="Times New Roman" w:hAnsi="Times New Roman" w:cs="Times New Roman"/>
          <w:sz w:val="24"/>
          <w:szCs w:val="24"/>
        </w:rPr>
        <w:t>5</w:t>
      </w:r>
      <w:r>
        <w:rPr>
          <w:rFonts w:ascii="Times New Roman" w:hAnsi="Times New Roman" w:cs="Times New Roman"/>
          <w:sz w:val="24"/>
          <w:szCs w:val="24"/>
        </w:rPr>
        <w:t xml:space="preserve"> lentelė. Investicijų į darbuotojus rodikliai.</w:t>
      </w:r>
    </w:p>
    <w:tbl>
      <w:tblPr>
        <w:tblStyle w:val="Lentelstinklelis1"/>
        <w:tblW w:w="4650" w:type="pct"/>
        <w:jc w:val="center"/>
        <w:tblLook w:val="04A0" w:firstRow="1" w:lastRow="0" w:firstColumn="1" w:lastColumn="0" w:noHBand="0" w:noVBand="1"/>
      </w:tblPr>
      <w:tblGrid>
        <w:gridCol w:w="695"/>
        <w:gridCol w:w="3641"/>
        <w:gridCol w:w="1538"/>
        <w:gridCol w:w="1474"/>
        <w:gridCol w:w="1606"/>
      </w:tblGrid>
      <w:tr w:rsidR="006012D7" w:rsidRPr="006012D7" w14:paraId="55A33F7C" w14:textId="77777777" w:rsidTr="006012D7">
        <w:trPr>
          <w:jc w:val="center"/>
        </w:trPr>
        <w:tc>
          <w:tcPr>
            <w:tcW w:w="388" w:type="pct"/>
            <w:shd w:val="clear" w:color="auto" w:fill="E8E8E8" w:themeFill="background2"/>
            <w:vAlign w:val="center"/>
          </w:tcPr>
          <w:p w14:paraId="16B668B1" w14:textId="2816BB16" w:rsidR="006012D7" w:rsidRPr="006012D7" w:rsidRDefault="006012D7" w:rsidP="003A719D">
            <w:pPr>
              <w:jc w:val="center"/>
              <w:rPr>
                <w:rFonts w:ascii="Times New Roman" w:hAnsi="Times New Roman" w:cs="Times New Roman"/>
                <w:b/>
                <w:bCs/>
                <w:sz w:val="24"/>
                <w:szCs w:val="24"/>
              </w:rPr>
            </w:pPr>
            <w:r>
              <w:rPr>
                <w:rFonts w:ascii="Times New Roman" w:hAnsi="Times New Roman" w:cs="Times New Roman"/>
                <w:b/>
                <w:bCs/>
                <w:sz w:val="24"/>
                <w:szCs w:val="24"/>
              </w:rPr>
              <w:t>Eil</w:t>
            </w:r>
            <w:r w:rsidR="00CE2549">
              <w:rPr>
                <w:rFonts w:ascii="Times New Roman" w:hAnsi="Times New Roman" w:cs="Times New Roman"/>
                <w:b/>
                <w:bCs/>
                <w:sz w:val="24"/>
                <w:szCs w:val="24"/>
              </w:rPr>
              <w:t>.</w:t>
            </w:r>
            <w:r>
              <w:rPr>
                <w:rFonts w:ascii="Times New Roman" w:hAnsi="Times New Roman" w:cs="Times New Roman"/>
                <w:b/>
                <w:bCs/>
                <w:sz w:val="24"/>
                <w:szCs w:val="24"/>
              </w:rPr>
              <w:t xml:space="preserve"> Nr.</w:t>
            </w:r>
          </w:p>
        </w:tc>
        <w:tc>
          <w:tcPr>
            <w:tcW w:w="2033" w:type="pct"/>
            <w:shd w:val="clear" w:color="auto" w:fill="E8E8E8" w:themeFill="background2"/>
            <w:vAlign w:val="center"/>
            <w:hideMark/>
          </w:tcPr>
          <w:p w14:paraId="3455C9B8" w14:textId="1B35882D" w:rsidR="006012D7" w:rsidRPr="006012D7" w:rsidRDefault="006012D7" w:rsidP="003A719D">
            <w:pPr>
              <w:jc w:val="center"/>
              <w:rPr>
                <w:rFonts w:ascii="Times New Roman" w:hAnsi="Times New Roman" w:cs="Times New Roman"/>
                <w:b/>
                <w:bCs/>
                <w:sz w:val="24"/>
                <w:szCs w:val="24"/>
              </w:rPr>
            </w:pPr>
            <w:r>
              <w:rPr>
                <w:rFonts w:ascii="Times New Roman" w:hAnsi="Times New Roman" w:cs="Times New Roman"/>
                <w:b/>
                <w:bCs/>
                <w:sz w:val="24"/>
                <w:szCs w:val="24"/>
              </w:rPr>
              <w:t>S</w:t>
            </w:r>
            <w:r w:rsidRPr="006012D7">
              <w:rPr>
                <w:rFonts w:ascii="Times New Roman" w:hAnsi="Times New Roman" w:cs="Times New Roman"/>
                <w:b/>
                <w:bCs/>
                <w:sz w:val="24"/>
                <w:szCs w:val="24"/>
              </w:rPr>
              <w:t>ritis</w:t>
            </w:r>
          </w:p>
        </w:tc>
        <w:tc>
          <w:tcPr>
            <w:tcW w:w="859" w:type="pct"/>
            <w:shd w:val="clear" w:color="auto" w:fill="E8E8E8" w:themeFill="background2"/>
            <w:vAlign w:val="center"/>
            <w:hideMark/>
          </w:tcPr>
          <w:p w14:paraId="40AB0960" w14:textId="77777777" w:rsidR="006012D7" w:rsidRDefault="006012D7" w:rsidP="003A719D">
            <w:pPr>
              <w:jc w:val="center"/>
              <w:rPr>
                <w:rFonts w:ascii="Times New Roman" w:hAnsi="Times New Roman" w:cs="Times New Roman"/>
                <w:b/>
                <w:bCs/>
                <w:sz w:val="24"/>
                <w:szCs w:val="24"/>
              </w:rPr>
            </w:pPr>
            <w:r w:rsidRPr="006012D7">
              <w:rPr>
                <w:rFonts w:ascii="Times New Roman" w:hAnsi="Times New Roman" w:cs="Times New Roman"/>
                <w:b/>
                <w:bCs/>
                <w:sz w:val="24"/>
                <w:szCs w:val="24"/>
              </w:rPr>
              <w:t>2024 m.</w:t>
            </w:r>
          </w:p>
          <w:p w14:paraId="5A2878E0" w14:textId="3BE3C415" w:rsidR="006012D7" w:rsidRPr="006012D7" w:rsidRDefault="006012D7" w:rsidP="003A719D">
            <w:pPr>
              <w:jc w:val="center"/>
              <w:rPr>
                <w:rFonts w:ascii="Times New Roman" w:hAnsi="Times New Roman" w:cs="Times New Roman"/>
                <w:b/>
                <w:bCs/>
                <w:sz w:val="24"/>
                <w:szCs w:val="24"/>
              </w:rPr>
            </w:pPr>
            <w:r>
              <w:rPr>
                <w:rFonts w:ascii="Times New Roman" w:hAnsi="Times New Roman" w:cs="Times New Roman"/>
                <w:b/>
                <w:bCs/>
                <w:sz w:val="24"/>
                <w:szCs w:val="24"/>
              </w:rPr>
              <w:t>Eur</w:t>
            </w:r>
          </w:p>
        </w:tc>
        <w:tc>
          <w:tcPr>
            <w:tcW w:w="823" w:type="pct"/>
            <w:shd w:val="clear" w:color="auto" w:fill="E8E8E8" w:themeFill="background2"/>
            <w:vAlign w:val="center"/>
            <w:hideMark/>
          </w:tcPr>
          <w:p w14:paraId="3B1A5FB4" w14:textId="77777777" w:rsidR="006012D7" w:rsidRDefault="006012D7" w:rsidP="003A719D">
            <w:pPr>
              <w:jc w:val="center"/>
              <w:rPr>
                <w:rFonts w:ascii="Times New Roman" w:hAnsi="Times New Roman" w:cs="Times New Roman"/>
                <w:b/>
                <w:bCs/>
                <w:sz w:val="24"/>
                <w:szCs w:val="24"/>
              </w:rPr>
            </w:pPr>
            <w:r w:rsidRPr="006012D7">
              <w:rPr>
                <w:rFonts w:ascii="Times New Roman" w:hAnsi="Times New Roman" w:cs="Times New Roman"/>
                <w:b/>
                <w:bCs/>
                <w:sz w:val="24"/>
                <w:szCs w:val="24"/>
              </w:rPr>
              <w:t>2025 m.</w:t>
            </w:r>
          </w:p>
          <w:p w14:paraId="5DB20BD4" w14:textId="1EDF5F6A" w:rsidR="006012D7" w:rsidRPr="006012D7" w:rsidRDefault="006012D7" w:rsidP="003A719D">
            <w:pPr>
              <w:jc w:val="center"/>
              <w:rPr>
                <w:rFonts w:ascii="Times New Roman" w:hAnsi="Times New Roman" w:cs="Times New Roman"/>
                <w:b/>
                <w:bCs/>
                <w:sz w:val="24"/>
                <w:szCs w:val="24"/>
              </w:rPr>
            </w:pPr>
            <w:r>
              <w:rPr>
                <w:rFonts w:ascii="Times New Roman" w:hAnsi="Times New Roman" w:cs="Times New Roman"/>
                <w:b/>
                <w:bCs/>
                <w:sz w:val="24"/>
                <w:szCs w:val="24"/>
              </w:rPr>
              <w:t>Eur</w:t>
            </w:r>
          </w:p>
        </w:tc>
        <w:tc>
          <w:tcPr>
            <w:tcW w:w="897" w:type="pct"/>
            <w:shd w:val="clear" w:color="auto" w:fill="E8E8E8" w:themeFill="background2"/>
            <w:vAlign w:val="center"/>
            <w:hideMark/>
          </w:tcPr>
          <w:p w14:paraId="3CA1516A" w14:textId="77777777" w:rsidR="006012D7" w:rsidRDefault="006012D7" w:rsidP="003A719D">
            <w:pPr>
              <w:jc w:val="center"/>
              <w:rPr>
                <w:rFonts w:ascii="Times New Roman" w:hAnsi="Times New Roman" w:cs="Times New Roman"/>
                <w:b/>
                <w:bCs/>
                <w:sz w:val="24"/>
                <w:szCs w:val="24"/>
              </w:rPr>
            </w:pPr>
            <w:r w:rsidRPr="006012D7">
              <w:rPr>
                <w:rFonts w:ascii="Times New Roman" w:hAnsi="Times New Roman" w:cs="Times New Roman"/>
                <w:b/>
                <w:bCs/>
                <w:sz w:val="24"/>
                <w:szCs w:val="24"/>
              </w:rPr>
              <w:t>Pokytis</w:t>
            </w:r>
          </w:p>
          <w:p w14:paraId="127CB7C8" w14:textId="506D62A8" w:rsidR="006012D7" w:rsidRPr="006012D7" w:rsidRDefault="006012D7" w:rsidP="003A719D">
            <w:pPr>
              <w:jc w:val="center"/>
              <w:rPr>
                <w:rFonts w:ascii="Times New Roman" w:hAnsi="Times New Roman" w:cs="Times New Roman"/>
                <w:b/>
                <w:bCs/>
                <w:sz w:val="24"/>
                <w:szCs w:val="24"/>
              </w:rPr>
            </w:pPr>
            <w:r>
              <w:rPr>
                <w:rFonts w:ascii="Times New Roman" w:hAnsi="Times New Roman" w:cs="Times New Roman"/>
                <w:b/>
                <w:bCs/>
                <w:sz w:val="24"/>
                <w:szCs w:val="24"/>
              </w:rPr>
              <w:t>Eur</w:t>
            </w:r>
          </w:p>
        </w:tc>
      </w:tr>
      <w:tr w:rsidR="006012D7" w:rsidRPr="006012D7" w14:paraId="779FEBDB" w14:textId="77777777" w:rsidTr="006012D7">
        <w:trPr>
          <w:jc w:val="center"/>
        </w:trPr>
        <w:tc>
          <w:tcPr>
            <w:tcW w:w="388" w:type="pct"/>
            <w:vAlign w:val="center"/>
          </w:tcPr>
          <w:p w14:paraId="64D435F6" w14:textId="64F4A6FE" w:rsidR="006012D7" w:rsidRPr="006012D7" w:rsidRDefault="006012D7" w:rsidP="003A719D">
            <w:pPr>
              <w:jc w:val="center"/>
              <w:rPr>
                <w:rFonts w:ascii="Times New Roman" w:hAnsi="Times New Roman" w:cs="Times New Roman"/>
                <w:sz w:val="24"/>
                <w:szCs w:val="24"/>
              </w:rPr>
            </w:pPr>
            <w:r>
              <w:rPr>
                <w:rFonts w:ascii="Times New Roman" w:hAnsi="Times New Roman" w:cs="Times New Roman"/>
                <w:sz w:val="24"/>
                <w:szCs w:val="24"/>
              </w:rPr>
              <w:t>1.</w:t>
            </w:r>
          </w:p>
        </w:tc>
        <w:tc>
          <w:tcPr>
            <w:tcW w:w="2033" w:type="pct"/>
            <w:vAlign w:val="center"/>
            <w:hideMark/>
          </w:tcPr>
          <w:p w14:paraId="72C74AFD" w14:textId="6EDB0ED0" w:rsidR="006012D7" w:rsidRPr="006012D7" w:rsidRDefault="006012D7" w:rsidP="003A719D">
            <w:pPr>
              <w:rPr>
                <w:rFonts w:ascii="Times New Roman" w:hAnsi="Times New Roman" w:cs="Times New Roman"/>
                <w:sz w:val="24"/>
                <w:szCs w:val="24"/>
              </w:rPr>
            </w:pPr>
            <w:r w:rsidRPr="006012D7">
              <w:rPr>
                <w:rFonts w:ascii="Times New Roman" w:hAnsi="Times New Roman" w:cs="Times New Roman"/>
                <w:sz w:val="24"/>
                <w:szCs w:val="24"/>
              </w:rPr>
              <w:t>Darbo užmokesčio fondas</w:t>
            </w:r>
          </w:p>
        </w:tc>
        <w:tc>
          <w:tcPr>
            <w:tcW w:w="859" w:type="pct"/>
            <w:vAlign w:val="center"/>
            <w:hideMark/>
          </w:tcPr>
          <w:p w14:paraId="6294CF08" w14:textId="1D51FC36"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1 626 635,36 </w:t>
            </w:r>
          </w:p>
        </w:tc>
        <w:tc>
          <w:tcPr>
            <w:tcW w:w="823" w:type="pct"/>
            <w:vAlign w:val="center"/>
            <w:hideMark/>
          </w:tcPr>
          <w:p w14:paraId="01D76151" w14:textId="0FC0A926"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1 836 634,34 </w:t>
            </w:r>
          </w:p>
        </w:tc>
        <w:tc>
          <w:tcPr>
            <w:tcW w:w="897" w:type="pct"/>
            <w:vAlign w:val="center"/>
            <w:hideMark/>
          </w:tcPr>
          <w:p w14:paraId="3EBD1A1F" w14:textId="142F2680"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+209 998,98</w:t>
            </w:r>
          </w:p>
        </w:tc>
      </w:tr>
      <w:tr w:rsidR="006012D7" w:rsidRPr="006012D7" w14:paraId="35618D1C" w14:textId="77777777" w:rsidTr="006012D7">
        <w:trPr>
          <w:jc w:val="center"/>
        </w:trPr>
        <w:tc>
          <w:tcPr>
            <w:tcW w:w="388" w:type="pct"/>
            <w:vAlign w:val="center"/>
          </w:tcPr>
          <w:p w14:paraId="41F52DEC" w14:textId="4C37B0EF" w:rsidR="006012D7" w:rsidRPr="006012D7" w:rsidRDefault="006012D7" w:rsidP="003A719D">
            <w:pPr>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2033" w:type="pct"/>
            <w:vAlign w:val="center"/>
            <w:hideMark/>
          </w:tcPr>
          <w:p w14:paraId="4D28242C" w14:textId="3C271248" w:rsidR="006012D7" w:rsidRPr="006012D7" w:rsidRDefault="006012D7" w:rsidP="003A719D">
            <w:pPr>
              <w:rPr>
                <w:rFonts w:ascii="Times New Roman" w:hAnsi="Times New Roman" w:cs="Times New Roman"/>
                <w:sz w:val="24"/>
                <w:szCs w:val="24"/>
              </w:rPr>
            </w:pPr>
            <w:r w:rsidRPr="006012D7">
              <w:rPr>
                <w:rFonts w:ascii="Times New Roman" w:hAnsi="Times New Roman" w:cs="Times New Roman"/>
                <w:sz w:val="24"/>
                <w:szCs w:val="24"/>
              </w:rPr>
              <w:t>Priedai ir priemokos</w:t>
            </w:r>
          </w:p>
        </w:tc>
        <w:tc>
          <w:tcPr>
            <w:tcW w:w="859" w:type="pct"/>
            <w:vAlign w:val="center"/>
            <w:hideMark/>
          </w:tcPr>
          <w:p w14:paraId="18009051" w14:textId="6D455B10"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104 820,04 </w:t>
            </w:r>
          </w:p>
        </w:tc>
        <w:tc>
          <w:tcPr>
            <w:tcW w:w="823" w:type="pct"/>
            <w:vAlign w:val="center"/>
            <w:hideMark/>
          </w:tcPr>
          <w:p w14:paraId="68AD2F37" w14:textId="6D25CA34"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79 023,24 </w:t>
            </w:r>
          </w:p>
        </w:tc>
        <w:tc>
          <w:tcPr>
            <w:tcW w:w="897" w:type="pct"/>
            <w:vAlign w:val="center"/>
            <w:hideMark/>
          </w:tcPr>
          <w:p w14:paraId="56F94F3C" w14:textId="20CC934C"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–25 796,80 </w:t>
            </w:r>
          </w:p>
        </w:tc>
      </w:tr>
      <w:tr w:rsidR="006012D7" w:rsidRPr="006012D7" w14:paraId="39FE759A" w14:textId="77777777" w:rsidTr="006012D7">
        <w:trPr>
          <w:jc w:val="center"/>
        </w:trPr>
        <w:tc>
          <w:tcPr>
            <w:tcW w:w="388" w:type="pct"/>
            <w:vAlign w:val="center"/>
          </w:tcPr>
          <w:p w14:paraId="00458334" w14:textId="7A12596B" w:rsidR="006012D7" w:rsidRPr="006012D7" w:rsidRDefault="006012D7" w:rsidP="003A719D">
            <w:pPr>
              <w:jc w:val="center"/>
              <w:rPr>
                <w:rFonts w:ascii="Times New Roman" w:hAnsi="Times New Roman" w:cs="Times New Roman"/>
                <w:sz w:val="24"/>
                <w:szCs w:val="24"/>
              </w:rPr>
            </w:pPr>
            <w:r>
              <w:rPr>
                <w:rFonts w:ascii="Times New Roman" w:hAnsi="Times New Roman" w:cs="Times New Roman"/>
                <w:sz w:val="24"/>
                <w:szCs w:val="24"/>
              </w:rPr>
              <w:t>3.</w:t>
            </w:r>
          </w:p>
        </w:tc>
        <w:tc>
          <w:tcPr>
            <w:tcW w:w="2033" w:type="pct"/>
            <w:vAlign w:val="center"/>
            <w:hideMark/>
          </w:tcPr>
          <w:p w14:paraId="7A6F3C9E" w14:textId="75EF816F" w:rsidR="006012D7" w:rsidRPr="006012D7" w:rsidRDefault="006012D7" w:rsidP="003A719D">
            <w:pPr>
              <w:rPr>
                <w:rFonts w:ascii="Times New Roman" w:hAnsi="Times New Roman" w:cs="Times New Roman"/>
                <w:sz w:val="24"/>
                <w:szCs w:val="24"/>
              </w:rPr>
            </w:pPr>
            <w:r w:rsidRPr="006012D7">
              <w:rPr>
                <w:rFonts w:ascii="Times New Roman" w:hAnsi="Times New Roman" w:cs="Times New Roman"/>
                <w:sz w:val="24"/>
                <w:szCs w:val="24"/>
              </w:rPr>
              <w:t>Materialinė parama darbuotojams</w:t>
            </w:r>
          </w:p>
        </w:tc>
        <w:tc>
          <w:tcPr>
            <w:tcW w:w="859" w:type="pct"/>
            <w:vAlign w:val="center"/>
            <w:hideMark/>
          </w:tcPr>
          <w:p w14:paraId="18756440" w14:textId="18C35E8A"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9 597,40 </w:t>
            </w:r>
          </w:p>
        </w:tc>
        <w:tc>
          <w:tcPr>
            <w:tcW w:w="823" w:type="pct"/>
            <w:vAlign w:val="center"/>
            <w:hideMark/>
          </w:tcPr>
          <w:p w14:paraId="6A939F9F" w14:textId="5DCB1DF5"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9 304,95 </w:t>
            </w:r>
          </w:p>
        </w:tc>
        <w:tc>
          <w:tcPr>
            <w:tcW w:w="897" w:type="pct"/>
            <w:vAlign w:val="center"/>
            <w:hideMark/>
          </w:tcPr>
          <w:p w14:paraId="3C5F95B1" w14:textId="633B960F"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–292,45 </w:t>
            </w:r>
          </w:p>
        </w:tc>
      </w:tr>
      <w:tr w:rsidR="006012D7" w:rsidRPr="006012D7" w14:paraId="400CFD94" w14:textId="77777777" w:rsidTr="006012D7">
        <w:trPr>
          <w:jc w:val="center"/>
        </w:trPr>
        <w:tc>
          <w:tcPr>
            <w:tcW w:w="388" w:type="pct"/>
            <w:vAlign w:val="center"/>
          </w:tcPr>
          <w:p w14:paraId="3FBF9D84" w14:textId="0D17C736" w:rsidR="006012D7" w:rsidRPr="006012D7" w:rsidRDefault="006012D7" w:rsidP="003A719D">
            <w:pPr>
              <w:jc w:val="center"/>
              <w:rPr>
                <w:rFonts w:ascii="Times New Roman" w:hAnsi="Times New Roman" w:cs="Times New Roman"/>
                <w:sz w:val="24"/>
                <w:szCs w:val="24"/>
              </w:rPr>
            </w:pPr>
            <w:r>
              <w:rPr>
                <w:rFonts w:ascii="Times New Roman" w:hAnsi="Times New Roman" w:cs="Times New Roman"/>
                <w:sz w:val="24"/>
                <w:szCs w:val="24"/>
              </w:rPr>
              <w:t>4.</w:t>
            </w:r>
          </w:p>
        </w:tc>
        <w:tc>
          <w:tcPr>
            <w:tcW w:w="2033" w:type="pct"/>
            <w:vAlign w:val="center"/>
            <w:hideMark/>
          </w:tcPr>
          <w:p w14:paraId="71F267AA" w14:textId="05C70962" w:rsidR="006012D7" w:rsidRPr="006012D7" w:rsidRDefault="006012D7" w:rsidP="003A719D">
            <w:pPr>
              <w:rPr>
                <w:rFonts w:ascii="Times New Roman" w:hAnsi="Times New Roman" w:cs="Times New Roman"/>
                <w:sz w:val="24"/>
                <w:szCs w:val="24"/>
              </w:rPr>
            </w:pPr>
            <w:r w:rsidRPr="006012D7">
              <w:rPr>
                <w:rFonts w:ascii="Times New Roman" w:hAnsi="Times New Roman" w:cs="Times New Roman"/>
                <w:sz w:val="24"/>
                <w:szCs w:val="24"/>
              </w:rPr>
              <w:t>Kasmetinės ir papildomos atostogos</w:t>
            </w:r>
          </w:p>
        </w:tc>
        <w:tc>
          <w:tcPr>
            <w:tcW w:w="859" w:type="pct"/>
            <w:vAlign w:val="center"/>
            <w:hideMark/>
          </w:tcPr>
          <w:p w14:paraId="7B7FD2F9" w14:textId="1A0E9300"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238 490,03 </w:t>
            </w:r>
          </w:p>
        </w:tc>
        <w:tc>
          <w:tcPr>
            <w:tcW w:w="823" w:type="pct"/>
            <w:vAlign w:val="center"/>
            <w:hideMark/>
          </w:tcPr>
          <w:p w14:paraId="71CDA226" w14:textId="54491D97"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267 156,85 </w:t>
            </w:r>
          </w:p>
        </w:tc>
        <w:tc>
          <w:tcPr>
            <w:tcW w:w="897" w:type="pct"/>
            <w:vAlign w:val="center"/>
            <w:hideMark/>
          </w:tcPr>
          <w:p w14:paraId="78D28A35" w14:textId="7FF8BA47"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+28 666,82 </w:t>
            </w:r>
          </w:p>
        </w:tc>
      </w:tr>
      <w:tr w:rsidR="006012D7" w:rsidRPr="006012D7" w14:paraId="24436B03" w14:textId="77777777" w:rsidTr="006012D7">
        <w:trPr>
          <w:jc w:val="center"/>
        </w:trPr>
        <w:tc>
          <w:tcPr>
            <w:tcW w:w="388" w:type="pct"/>
            <w:vAlign w:val="center"/>
          </w:tcPr>
          <w:p w14:paraId="72B15338" w14:textId="551D167C" w:rsidR="006012D7" w:rsidRPr="006012D7" w:rsidRDefault="006012D7" w:rsidP="003A719D">
            <w:pPr>
              <w:jc w:val="center"/>
              <w:rPr>
                <w:rFonts w:ascii="Times New Roman" w:hAnsi="Times New Roman" w:cs="Times New Roman"/>
                <w:sz w:val="24"/>
                <w:szCs w:val="24"/>
              </w:rPr>
            </w:pPr>
            <w:r>
              <w:rPr>
                <w:rFonts w:ascii="Times New Roman" w:hAnsi="Times New Roman" w:cs="Times New Roman"/>
                <w:sz w:val="24"/>
                <w:szCs w:val="24"/>
              </w:rPr>
              <w:t>5.</w:t>
            </w:r>
          </w:p>
        </w:tc>
        <w:tc>
          <w:tcPr>
            <w:tcW w:w="2033" w:type="pct"/>
            <w:vAlign w:val="center"/>
            <w:hideMark/>
          </w:tcPr>
          <w:p w14:paraId="4D68E703" w14:textId="350A998C" w:rsidR="006012D7" w:rsidRPr="006012D7" w:rsidRDefault="006012D7" w:rsidP="003A719D">
            <w:pPr>
              <w:rPr>
                <w:rFonts w:ascii="Times New Roman" w:hAnsi="Times New Roman" w:cs="Times New Roman"/>
                <w:sz w:val="24"/>
                <w:szCs w:val="24"/>
              </w:rPr>
            </w:pPr>
            <w:r w:rsidRPr="006012D7">
              <w:rPr>
                <w:rFonts w:ascii="Times New Roman" w:hAnsi="Times New Roman" w:cs="Times New Roman"/>
                <w:sz w:val="24"/>
                <w:szCs w:val="24"/>
              </w:rPr>
              <w:t>Išeitinės išmokos</w:t>
            </w:r>
          </w:p>
        </w:tc>
        <w:tc>
          <w:tcPr>
            <w:tcW w:w="859" w:type="pct"/>
            <w:vAlign w:val="center"/>
            <w:hideMark/>
          </w:tcPr>
          <w:p w14:paraId="4C734C89" w14:textId="3C2A29B0"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3 168,23 </w:t>
            </w:r>
          </w:p>
        </w:tc>
        <w:tc>
          <w:tcPr>
            <w:tcW w:w="823" w:type="pct"/>
            <w:vAlign w:val="center"/>
            <w:hideMark/>
          </w:tcPr>
          <w:p w14:paraId="7E4BF391" w14:textId="1400FEAD"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36 007,86 </w:t>
            </w:r>
          </w:p>
        </w:tc>
        <w:tc>
          <w:tcPr>
            <w:tcW w:w="897" w:type="pct"/>
            <w:vAlign w:val="center"/>
            <w:hideMark/>
          </w:tcPr>
          <w:p w14:paraId="42CBECAC" w14:textId="040F272A"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+32 839,63 </w:t>
            </w:r>
          </w:p>
        </w:tc>
      </w:tr>
      <w:tr w:rsidR="006012D7" w:rsidRPr="006012D7" w14:paraId="293A9B82" w14:textId="77777777" w:rsidTr="006012D7">
        <w:trPr>
          <w:jc w:val="center"/>
        </w:trPr>
        <w:tc>
          <w:tcPr>
            <w:tcW w:w="388" w:type="pct"/>
            <w:vAlign w:val="center"/>
          </w:tcPr>
          <w:p w14:paraId="7F329A5D" w14:textId="5B0443F7" w:rsidR="006012D7" w:rsidRPr="006012D7" w:rsidRDefault="006012D7" w:rsidP="003A719D">
            <w:pPr>
              <w:jc w:val="center"/>
              <w:rPr>
                <w:rFonts w:ascii="Times New Roman" w:hAnsi="Times New Roman" w:cs="Times New Roman"/>
                <w:sz w:val="24"/>
                <w:szCs w:val="24"/>
              </w:rPr>
            </w:pPr>
            <w:r>
              <w:rPr>
                <w:rFonts w:ascii="Times New Roman" w:hAnsi="Times New Roman" w:cs="Times New Roman"/>
                <w:sz w:val="24"/>
                <w:szCs w:val="24"/>
              </w:rPr>
              <w:t>6.</w:t>
            </w:r>
          </w:p>
        </w:tc>
        <w:tc>
          <w:tcPr>
            <w:tcW w:w="2033" w:type="pct"/>
            <w:vAlign w:val="center"/>
            <w:hideMark/>
          </w:tcPr>
          <w:p w14:paraId="496D147A" w14:textId="17D27080" w:rsidR="006012D7" w:rsidRPr="006012D7" w:rsidRDefault="006012D7" w:rsidP="003A719D">
            <w:pPr>
              <w:rPr>
                <w:rFonts w:ascii="Times New Roman" w:hAnsi="Times New Roman" w:cs="Times New Roman"/>
                <w:sz w:val="24"/>
                <w:szCs w:val="24"/>
              </w:rPr>
            </w:pPr>
            <w:r w:rsidRPr="006012D7">
              <w:rPr>
                <w:rFonts w:ascii="Times New Roman" w:hAnsi="Times New Roman" w:cs="Times New Roman"/>
                <w:sz w:val="24"/>
                <w:szCs w:val="24"/>
              </w:rPr>
              <w:t>Mokymai, seminarai, konferencijos</w:t>
            </w:r>
          </w:p>
        </w:tc>
        <w:tc>
          <w:tcPr>
            <w:tcW w:w="859" w:type="pct"/>
            <w:vAlign w:val="center"/>
            <w:hideMark/>
          </w:tcPr>
          <w:p w14:paraId="78B7639C" w14:textId="388E11BD"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1 150,00 </w:t>
            </w:r>
          </w:p>
        </w:tc>
        <w:tc>
          <w:tcPr>
            <w:tcW w:w="823" w:type="pct"/>
            <w:vAlign w:val="center"/>
            <w:hideMark/>
          </w:tcPr>
          <w:p w14:paraId="2E7548F7" w14:textId="0536FE01"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4 541,00 </w:t>
            </w:r>
          </w:p>
        </w:tc>
        <w:tc>
          <w:tcPr>
            <w:tcW w:w="897" w:type="pct"/>
            <w:vAlign w:val="center"/>
            <w:hideMark/>
          </w:tcPr>
          <w:p w14:paraId="647CF7C8" w14:textId="3A712E9C"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+3 391,00</w:t>
            </w:r>
          </w:p>
        </w:tc>
      </w:tr>
      <w:tr w:rsidR="006012D7" w:rsidRPr="006012D7" w14:paraId="567F1715" w14:textId="77777777" w:rsidTr="006012D7">
        <w:trPr>
          <w:jc w:val="center"/>
        </w:trPr>
        <w:tc>
          <w:tcPr>
            <w:tcW w:w="388" w:type="pct"/>
            <w:vAlign w:val="center"/>
          </w:tcPr>
          <w:p w14:paraId="14A31012" w14:textId="7F898C6B" w:rsidR="006012D7" w:rsidRPr="006012D7" w:rsidRDefault="006012D7" w:rsidP="003A719D">
            <w:pPr>
              <w:jc w:val="center"/>
              <w:rPr>
                <w:rFonts w:ascii="Times New Roman" w:hAnsi="Times New Roman" w:cs="Times New Roman"/>
                <w:sz w:val="24"/>
                <w:szCs w:val="24"/>
              </w:rPr>
            </w:pPr>
            <w:r>
              <w:rPr>
                <w:rFonts w:ascii="Times New Roman" w:hAnsi="Times New Roman" w:cs="Times New Roman"/>
                <w:sz w:val="24"/>
                <w:szCs w:val="24"/>
              </w:rPr>
              <w:t>7.</w:t>
            </w:r>
          </w:p>
        </w:tc>
        <w:tc>
          <w:tcPr>
            <w:tcW w:w="2033" w:type="pct"/>
            <w:vAlign w:val="center"/>
            <w:hideMark/>
          </w:tcPr>
          <w:p w14:paraId="486C9AA0" w14:textId="5358E702" w:rsidR="006012D7" w:rsidRPr="006012D7" w:rsidRDefault="006012D7" w:rsidP="003A719D">
            <w:pPr>
              <w:rPr>
                <w:rFonts w:ascii="Times New Roman" w:hAnsi="Times New Roman" w:cs="Times New Roman"/>
                <w:sz w:val="24"/>
                <w:szCs w:val="24"/>
              </w:rPr>
            </w:pPr>
            <w:r w:rsidRPr="006012D7">
              <w:rPr>
                <w:rFonts w:ascii="Times New Roman" w:hAnsi="Times New Roman" w:cs="Times New Roman"/>
                <w:sz w:val="24"/>
                <w:szCs w:val="24"/>
              </w:rPr>
              <w:t>Kvalifikacijos kėlimas</w:t>
            </w:r>
          </w:p>
        </w:tc>
        <w:tc>
          <w:tcPr>
            <w:tcW w:w="859" w:type="pct"/>
            <w:vAlign w:val="center"/>
            <w:hideMark/>
          </w:tcPr>
          <w:p w14:paraId="0974C225" w14:textId="3D4B6078"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10 338,00€</w:t>
            </w:r>
          </w:p>
        </w:tc>
        <w:tc>
          <w:tcPr>
            <w:tcW w:w="823" w:type="pct"/>
            <w:vAlign w:val="center"/>
            <w:hideMark/>
          </w:tcPr>
          <w:p w14:paraId="5F48CCFF" w14:textId="29BB26F5"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13 370,00 </w:t>
            </w:r>
          </w:p>
        </w:tc>
        <w:tc>
          <w:tcPr>
            <w:tcW w:w="897" w:type="pct"/>
            <w:vAlign w:val="center"/>
            <w:hideMark/>
          </w:tcPr>
          <w:p w14:paraId="06ED3E63" w14:textId="2315E353" w:rsidR="006012D7" w:rsidRPr="006012D7" w:rsidRDefault="006012D7" w:rsidP="003A719D">
            <w:pPr>
              <w:jc w:val="center"/>
              <w:rPr>
                <w:rFonts w:ascii="Times New Roman" w:hAnsi="Times New Roman" w:cs="Times New Roman"/>
                <w:sz w:val="24"/>
                <w:szCs w:val="24"/>
              </w:rPr>
            </w:pPr>
            <w:r w:rsidRPr="006012D7">
              <w:rPr>
                <w:rFonts w:ascii="Times New Roman" w:hAnsi="Times New Roman" w:cs="Times New Roman"/>
                <w:sz w:val="24"/>
                <w:szCs w:val="24"/>
              </w:rPr>
              <w:t xml:space="preserve">+3 032,00 </w:t>
            </w:r>
          </w:p>
        </w:tc>
      </w:tr>
    </w:tbl>
    <w:p w14:paraId="049F9F3F" w14:textId="77777777" w:rsidR="00AB11A1" w:rsidRDefault="00AB11A1" w:rsidP="006012D7">
      <w:pPr>
        <w:spacing w:after="0" w:line="240" w:lineRule="auto"/>
        <w:ind w:firstLine="720"/>
        <w:jc w:val="both"/>
        <w:rPr>
          <w:rFonts w:ascii="Times New Roman" w:hAnsi="Times New Roman" w:cs="Times New Roman"/>
          <w:sz w:val="24"/>
          <w:szCs w:val="24"/>
        </w:rPr>
      </w:pPr>
    </w:p>
    <w:p w14:paraId="4ADC4AA1" w14:textId="77777777" w:rsidR="00131B42" w:rsidRDefault="006012D7" w:rsidP="00131B42">
      <w:pPr>
        <w:spacing w:after="0" w:line="240" w:lineRule="auto"/>
        <w:ind w:firstLine="720"/>
        <w:jc w:val="both"/>
        <w:rPr>
          <w:rFonts w:ascii="Times New Roman" w:hAnsi="Times New Roman" w:cs="Times New Roman"/>
          <w:sz w:val="24"/>
          <w:szCs w:val="24"/>
        </w:rPr>
      </w:pPr>
      <w:r w:rsidRPr="006012D7">
        <w:rPr>
          <w:rFonts w:ascii="Times New Roman" w:hAnsi="Times New Roman" w:cs="Times New Roman"/>
          <w:sz w:val="24"/>
          <w:szCs w:val="24"/>
        </w:rPr>
        <w:t>Duomenys rodo, kad 2025 metais didžiausias finansinių išteklių augimas buvo susijęs su darbo užmokesčio fondu, darbuotojų atostogų išmokomis ir kvalifikacijos tobulinimu. Tai rodo nuoseklų siekį stiprinti darbuotojų finansinį stabilumą, profesines kompetencijas ir socialines garantijas.</w:t>
      </w:r>
    </w:p>
    <w:p w14:paraId="7F253FAE" w14:textId="77777777" w:rsidR="00131B42" w:rsidRDefault="00131B42" w:rsidP="00131B42">
      <w:pPr>
        <w:spacing w:after="0" w:line="240" w:lineRule="auto"/>
        <w:ind w:firstLine="720"/>
        <w:jc w:val="both"/>
        <w:rPr>
          <w:rFonts w:ascii="Times New Roman" w:hAnsi="Times New Roman" w:cs="Times New Roman"/>
          <w:sz w:val="24"/>
          <w:szCs w:val="24"/>
        </w:rPr>
      </w:pPr>
    </w:p>
    <w:p w14:paraId="7288BBFA" w14:textId="3FA3F194" w:rsidR="00131B42" w:rsidRPr="0035358D" w:rsidRDefault="0035358D" w:rsidP="0035358D">
      <w:pPr>
        <w:tabs>
          <w:tab w:val="left" w:pos="426"/>
        </w:tabs>
        <w:spacing w:after="0" w:line="240" w:lineRule="auto"/>
        <w:ind w:left="1080"/>
        <w:jc w:val="center"/>
        <w:rPr>
          <w:rFonts w:ascii="Times New Roman" w:hAnsi="Times New Roman" w:cs="Times New Roman"/>
          <w:b/>
          <w:bCs/>
          <w:sz w:val="24"/>
          <w:szCs w:val="24"/>
        </w:rPr>
      </w:pPr>
      <w:r>
        <w:rPr>
          <w:rFonts w:ascii="Times New Roman" w:hAnsi="Times New Roman" w:cs="Times New Roman"/>
          <w:b/>
          <w:bCs/>
          <w:sz w:val="24"/>
          <w:szCs w:val="24"/>
        </w:rPr>
        <w:t xml:space="preserve">VI </w:t>
      </w:r>
      <w:r w:rsidR="00131B42" w:rsidRPr="0035358D">
        <w:rPr>
          <w:rFonts w:ascii="Times New Roman" w:hAnsi="Times New Roman" w:cs="Times New Roman"/>
          <w:b/>
          <w:bCs/>
          <w:sz w:val="24"/>
          <w:szCs w:val="24"/>
        </w:rPr>
        <w:t>SKYRUS</w:t>
      </w:r>
    </w:p>
    <w:p w14:paraId="5316A647" w14:textId="02D2F835" w:rsidR="00EA3E5F" w:rsidRPr="00131B42" w:rsidRDefault="006113D3" w:rsidP="00131B42">
      <w:pPr>
        <w:pStyle w:val="Sraopastraipa"/>
        <w:spacing w:after="0" w:line="240" w:lineRule="auto"/>
        <w:ind w:left="0"/>
        <w:jc w:val="center"/>
        <w:rPr>
          <w:rFonts w:ascii="Times New Roman" w:hAnsi="Times New Roman" w:cs="Times New Roman"/>
          <w:b/>
          <w:bCs/>
          <w:sz w:val="24"/>
          <w:szCs w:val="24"/>
        </w:rPr>
      </w:pPr>
      <w:r w:rsidRPr="00131B42">
        <w:rPr>
          <w:rFonts w:ascii="Times New Roman" w:hAnsi="Times New Roman" w:cs="Times New Roman"/>
          <w:b/>
          <w:bCs/>
          <w:sz w:val="24"/>
          <w:szCs w:val="24"/>
        </w:rPr>
        <w:t>FINANSINIAI IŠTEKLIAI IR BIUDŽETO VYKDYMAS</w:t>
      </w:r>
    </w:p>
    <w:p w14:paraId="28DCFC5D" w14:textId="77777777" w:rsidR="00E011E7" w:rsidRPr="00131B42" w:rsidRDefault="00E011E7" w:rsidP="00E011E7">
      <w:pPr>
        <w:spacing w:after="0" w:line="240" w:lineRule="auto"/>
        <w:jc w:val="center"/>
        <w:rPr>
          <w:rFonts w:ascii="Times New Roman" w:hAnsi="Times New Roman" w:cs="Times New Roman"/>
          <w:sz w:val="24"/>
          <w:szCs w:val="24"/>
        </w:rPr>
      </w:pPr>
    </w:p>
    <w:p w14:paraId="76169B7A" w14:textId="77777777" w:rsidR="006113D3" w:rsidRPr="006113D3" w:rsidRDefault="006113D3" w:rsidP="006113D3">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t>Šakių socialinių paslaugų centro veikla finansuojama iš savivaldybės biudžeto lėšų, valstybės tikslinių dotacijų, projektinių lėšų bei įstaigos gaunamų pajamų už teikiamas paslaugas. Efektyvus finansinių išteklių planavimas ir racionalus jų panaudojimas sudaro prielaidas užtikrinti stabilų socialinių paslaugų teikimą, jų prieinamumą ir kokybę Šakių rajono gyventojams.</w:t>
      </w:r>
    </w:p>
    <w:p w14:paraId="5C57811E" w14:textId="77777777" w:rsidR="006113D3" w:rsidRPr="006113D3" w:rsidRDefault="006113D3" w:rsidP="006113D3">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t>2025 metais Centro finansiniai ištekliai buvo naudojami socialinių paslaugų teikimui, darbuotojų darbo užmokesčiui, kvalifikacijos tobulinimui, materialinių išteklių užtikrinimui bei projektinių veiklų įgyvendinimui.</w:t>
      </w:r>
    </w:p>
    <w:p w14:paraId="65B800C2" w14:textId="77777777" w:rsidR="006113D3" w:rsidRPr="006113D3" w:rsidRDefault="006113D3" w:rsidP="006113D3">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t>2025 metais Šakių socialinių paslaugų centro patvirtintas metinis biudžetas sudarė 2 722 514,20 Eur, iš kurių faktiškai panaudota 2 492 151,45 Eur. Bendras biudžeto įvykdymas sudarė apie 91,5 proc.</w:t>
      </w:r>
    </w:p>
    <w:p w14:paraId="5F01FEF9" w14:textId="77777777" w:rsidR="006113D3" w:rsidRPr="006113D3" w:rsidRDefault="006113D3" w:rsidP="006113D3">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t>Didžiausią finansavimo dalį sudarė Šakių rajono savivaldybės biudžeto lėšos ir valstybės tikslinės dotacijos.</w:t>
      </w:r>
    </w:p>
    <w:p w14:paraId="61548EF8" w14:textId="77777777" w:rsidR="006113D3" w:rsidRDefault="006113D3" w:rsidP="006113D3">
      <w:pPr>
        <w:spacing w:after="0" w:line="240" w:lineRule="auto"/>
        <w:ind w:firstLine="720"/>
        <w:jc w:val="both"/>
        <w:rPr>
          <w:rFonts w:ascii="Times New Roman" w:hAnsi="Times New Roman" w:cs="Times New Roman"/>
          <w:sz w:val="24"/>
          <w:szCs w:val="24"/>
        </w:rPr>
      </w:pPr>
    </w:p>
    <w:p w14:paraId="6A9F70E5" w14:textId="348E6835" w:rsidR="006113D3" w:rsidRPr="006113D3" w:rsidRDefault="006113D3" w:rsidP="006113D3">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E074E2">
        <w:rPr>
          <w:rFonts w:ascii="Times New Roman" w:hAnsi="Times New Roman" w:cs="Times New Roman"/>
          <w:sz w:val="24"/>
          <w:szCs w:val="24"/>
        </w:rPr>
        <w:t>6</w:t>
      </w:r>
      <w:r>
        <w:rPr>
          <w:rFonts w:ascii="Times New Roman" w:hAnsi="Times New Roman" w:cs="Times New Roman"/>
          <w:sz w:val="24"/>
          <w:szCs w:val="24"/>
        </w:rPr>
        <w:t xml:space="preserve"> lentelė. </w:t>
      </w:r>
      <w:r w:rsidRPr="006113D3">
        <w:rPr>
          <w:rFonts w:ascii="Times New Roman" w:hAnsi="Times New Roman" w:cs="Times New Roman"/>
          <w:sz w:val="24"/>
          <w:szCs w:val="24"/>
        </w:rPr>
        <w:t>Šakių socialinių paslaugų centro biudžetas 2025 m.</w:t>
      </w:r>
    </w:p>
    <w:tbl>
      <w:tblPr>
        <w:tblStyle w:val="Lentelstinklelis1"/>
        <w:tblW w:w="5000" w:type="pct"/>
        <w:tblLook w:val="04A0" w:firstRow="1" w:lastRow="0" w:firstColumn="1" w:lastColumn="0" w:noHBand="0" w:noVBand="1"/>
      </w:tblPr>
      <w:tblGrid>
        <w:gridCol w:w="592"/>
        <w:gridCol w:w="4555"/>
        <w:gridCol w:w="1658"/>
        <w:gridCol w:w="1473"/>
        <w:gridCol w:w="1350"/>
      </w:tblGrid>
      <w:tr w:rsidR="003B4959" w:rsidRPr="006113D3" w14:paraId="0FBE2AC9" w14:textId="77777777" w:rsidTr="000A671C">
        <w:tc>
          <w:tcPr>
            <w:tcW w:w="307" w:type="pct"/>
            <w:shd w:val="clear" w:color="auto" w:fill="E8E8E8" w:themeFill="background2"/>
            <w:vAlign w:val="center"/>
          </w:tcPr>
          <w:p w14:paraId="21965829" w14:textId="4D46401F" w:rsidR="003B4959" w:rsidRPr="006113D3" w:rsidRDefault="003B4959" w:rsidP="006113D3">
            <w:pPr>
              <w:ind w:firstLine="22"/>
              <w:jc w:val="center"/>
              <w:rPr>
                <w:rFonts w:ascii="Times New Roman" w:hAnsi="Times New Roman" w:cs="Times New Roman"/>
                <w:b/>
                <w:bCs/>
                <w:sz w:val="24"/>
                <w:szCs w:val="24"/>
              </w:rPr>
            </w:pPr>
            <w:r>
              <w:rPr>
                <w:rFonts w:ascii="Times New Roman" w:hAnsi="Times New Roman" w:cs="Times New Roman"/>
                <w:b/>
                <w:bCs/>
                <w:sz w:val="24"/>
                <w:szCs w:val="24"/>
              </w:rPr>
              <w:t>Eil. Nr.</w:t>
            </w:r>
          </w:p>
        </w:tc>
        <w:tc>
          <w:tcPr>
            <w:tcW w:w="2380" w:type="pct"/>
            <w:shd w:val="clear" w:color="auto" w:fill="E8E8E8" w:themeFill="background2"/>
            <w:vAlign w:val="center"/>
            <w:hideMark/>
          </w:tcPr>
          <w:p w14:paraId="01BAE440" w14:textId="116D1A4B" w:rsidR="003B4959" w:rsidRPr="006113D3" w:rsidRDefault="003B4959" w:rsidP="006113D3">
            <w:pPr>
              <w:ind w:firstLine="22"/>
              <w:jc w:val="center"/>
              <w:rPr>
                <w:rFonts w:ascii="Times New Roman" w:hAnsi="Times New Roman" w:cs="Times New Roman"/>
                <w:b/>
                <w:bCs/>
                <w:sz w:val="24"/>
                <w:szCs w:val="24"/>
              </w:rPr>
            </w:pPr>
            <w:r w:rsidRPr="006113D3">
              <w:rPr>
                <w:rFonts w:ascii="Times New Roman" w:hAnsi="Times New Roman" w:cs="Times New Roman"/>
                <w:b/>
                <w:bCs/>
                <w:sz w:val="24"/>
                <w:szCs w:val="24"/>
              </w:rPr>
              <w:t>Asignavimų šaltinis</w:t>
            </w:r>
          </w:p>
        </w:tc>
        <w:tc>
          <w:tcPr>
            <w:tcW w:w="875" w:type="pct"/>
            <w:shd w:val="clear" w:color="auto" w:fill="E8E8E8" w:themeFill="background2"/>
            <w:vAlign w:val="center"/>
            <w:hideMark/>
          </w:tcPr>
          <w:p w14:paraId="79D323AB" w14:textId="77777777" w:rsidR="003B4959" w:rsidRPr="006113D3" w:rsidRDefault="003B4959" w:rsidP="006113D3">
            <w:pPr>
              <w:jc w:val="center"/>
              <w:rPr>
                <w:rFonts w:ascii="Times New Roman" w:hAnsi="Times New Roman" w:cs="Times New Roman"/>
                <w:b/>
                <w:bCs/>
                <w:sz w:val="24"/>
                <w:szCs w:val="24"/>
              </w:rPr>
            </w:pPr>
            <w:r w:rsidRPr="006113D3">
              <w:rPr>
                <w:rFonts w:ascii="Times New Roman" w:hAnsi="Times New Roman" w:cs="Times New Roman"/>
                <w:b/>
                <w:bCs/>
                <w:sz w:val="24"/>
                <w:szCs w:val="24"/>
              </w:rPr>
              <w:t>Patvirtintas biudžetas, Eur</w:t>
            </w:r>
          </w:p>
        </w:tc>
        <w:tc>
          <w:tcPr>
            <w:tcW w:w="779" w:type="pct"/>
            <w:shd w:val="clear" w:color="auto" w:fill="E8E8E8" w:themeFill="background2"/>
            <w:vAlign w:val="center"/>
            <w:hideMark/>
          </w:tcPr>
          <w:p w14:paraId="340C4EB6" w14:textId="77777777" w:rsidR="003B4959" w:rsidRPr="006113D3" w:rsidRDefault="003B4959" w:rsidP="006113D3">
            <w:pPr>
              <w:jc w:val="center"/>
              <w:rPr>
                <w:rFonts w:ascii="Times New Roman" w:hAnsi="Times New Roman" w:cs="Times New Roman"/>
                <w:b/>
                <w:bCs/>
                <w:sz w:val="24"/>
                <w:szCs w:val="24"/>
              </w:rPr>
            </w:pPr>
            <w:r w:rsidRPr="006113D3">
              <w:rPr>
                <w:rFonts w:ascii="Times New Roman" w:hAnsi="Times New Roman" w:cs="Times New Roman"/>
                <w:b/>
                <w:bCs/>
                <w:sz w:val="24"/>
                <w:szCs w:val="24"/>
              </w:rPr>
              <w:t>Faktinės išlaidos, Eur</w:t>
            </w:r>
          </w:p>
        </w:tc>
        <w:tc>
          <w:tcPr>
            <w:tcW w:w="659" w:type="pct"/>
            <w:shd w:val="clear" w:color="auto" w:fill="E8E8E8" w:themeFill="background2"/>
            <w:vAlign w:val="center"/>
            <w:hideMark/>
          </w:tcPr>
          <w:p w14:paraId="573462C6" w14:textId="3C22336C" w:rsidR="003B4959" w:rsidRPr="006113D3" w:rsidRDefault="003B4959" w:rsidP="006113D3">
            <w:pPr>
              <w:jc w:val="center"/>
              <w:rPr>
                <w:rFonts w:ascii="Times New Roman" w:hAnsi="Times New Roman" w:cs="Times New Roman"/>
                <w:b/>
                <w:bCs/>
                <w:sz w:val="24"/>
                <w:szCs w:val="24"/>
              </w:rPr>
            </w:pPr>
            <w:r w:rsidRPr="006113D3">
              <w:rPr>
                <w:rFonts w:ascii="Times New Roman" w:hAnsi="Times New Roman" w:cs="Times New Roman"/>
                <w:b/>
                <w:bCs/>
                <w:sz w:val="24"/>
                <w:szCs w:val="24"/>
              </w:rPr>
              <w:t>Įvykdymas</w:t>
            </w:r>
            <w:r>
              <w:rPr>
                <w:rFonts w:ascii="Times New Roman" w:hAnsi="Times New Roman" w:cs="Times New Roman"/>
                <w:b/>
                <w:bCs/>
                <w:sz w:val="24"/>
                <w:szCs w:val="24"/>
              </w:rPr>
              <w:t xml:space="preserve"> proc.</w:t>
            </w:r>
          </w:p>
        </w:tc>
      </w:tr>
      <w:tr w:rsidR="003B4959" w:rsidRPr="006113D3" w14:paraId="3F555594" w14:textId="77777777" w:rsidTr="000A671C">
        <w:tc>
          <w:tcPr>
            <w:tcW w:w="307" w:type="pct"/>
          </w:tcPr>
          <w:p w14:paraId="4409528B" w14:textId="54FE3F7A"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1.</w:t>
            </w:r>
          </w:p>
        </w:tc>
        <w:tc>
          <w:tcPr>
            <w:tcW w:w="2380" w:type="pct"/>
            <w:hideMark/>
          </w:tcPr>
          <w:p w14:paraId="0D7C273B" w14:textId="1FC0D71E"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Šakių rajono savivaldybės biudžetas</w:t>
            </w:r>
          </w:p>
        </w:tc>
        <w:tc>
          <w:tcPr>
            <w:tcW w:w="875" w:type="pct"/>
            <w:hideMark/>
          </w:tcPr>
          <w:p w14:paraId="6EF9BD79" w14:textId="77777777" w:rsidR="003B4959" w:rsidRPr="006113D3" w:rsidRDefault="003B4959" w:rsidP="006113D3">
            <w:pPr>
              <w:jc w:val="center"/>
              <w:rPr>
                <w:rFonts w:ascii="Times New Roman" w:hAnsi="Times New Roman" w:cs="Times New Roman"/>
                <w:sz w:val="24"/>
                <w:szCs w:val="24"/>
              </w:rPr>
            </w:pPr>
            <w:r w:rsidRPr="006113D3">
              <w:rPr>
                <w:rFonts w:ascii="Times New Roman" w:hAnsi="Times New Roman" w:cs="Times New Roman"/>
                <w:sz w:val="24"/>
                <w:szCs w:val="24"/>
              </w:rPr>
              <w:t>1 255 799,66</w:t>
            </w:r>
          </w:p>
        </w:tc>
        <w:tc>
          <w:tcPr>
            <w:tcW w:w="779" w:type="pct"/>
            <w:hideMark/>
          </w:tcPr>
          <w:p w14:paraId="7DE6D040" w14:textId="77777777" w:rsidR="003B4959" w:rsidRPr="006113D3" w:rsidRDefault="003B4959" w:rsidP="006113D3">
            <w:pPr>
              <w:ind w:hanging="40"/>
              <w:jc w:val="center"/>
              <w:rPr>
                <w:rFonts w:ascii="Times New Roman" w:hAnsi="Times New Roman" w:cs="Times New Roman"/>
                <w:sz w:val="24"/>
                <w:szCs w:val="24"/>
              </w:rPr>
            </w:pPr>
            <w:r w:rsidRPr="006113D3">
              <w:rPr>
                <w:rFonts w:ascii="Times New Roman" w:hAnsi="Times New Roman" w:cs="Times New Roman"/>
                <w:sz w:val="24"/>
                <w:szCs w:val="24"/>
              </w:rPr>
              <w:t>1 255 799,66</w:t>
            </w:r>
          </w:p>
        </w:tc>
        <w:tc>
          <w:tcPr>
            <w:tcW w:w="659" w:type="pct"/>
            <w:hideMark/>
          </w:tcPr>
          <w:p w14:paraId="1AD02CDA" w14:textId="4DADDF11" w:rsidR="003B4959" w:rsidRPr="006113D3" w:rsidRDefault="003B4959" w:rsidP="006113D3">
            <w:pPr>
              <w:ind w:firstLine="10"/>
              <w:jc w:val="center"/>
              <w:rPr>
                <w:rFonts w:ascii="Times New Roman" w:hAnsi="Times New Roman" w:cs="Times New Roman"/>
                <w:sz w:val="24"/>
                <w:szCs w:val="24"/>
              </w:rPr>
            </w:pPr>
            <w:r w:rsidRPr="006113D3">
              <w:rPr>
                <w:rFonts w:ascii="Times New Roman" w:hAnsi="Times New Roman" w:cs="Times New Roman"/>
                <w:sz w:val="24"/>
                <w:szCs w:val="24"/>
              </w:rPr>
              <w:t>10</w:t>
            </w:r>
            <w:r>
              <w:rPr>
                <w:rFonts w:ascii="Times New Roman" w:hAnsi="Times New Roman" w:cs="Times New Roman"/>
                <w:sz w:val="24"/>
                <w:szCs w:val="24"/>
              </w:rPr>
              <w:t>0</w:t>
            </w:r>
          </w:p>
        </w:tc>
      </w:tr>
      <w:tr w:rsidR="003B4959" w:rsidRPr="006113D3" w14:paraId="3FB5709A" w14:textId="77777777" w:rsidTr="000A671C">
        <w:tc>
          <w:tcPr>
            <w:tcW w:w="307" w:type="pct"/>
          </w:tcPr>
          <w:p w14:paraId="72DCB7B4" w14:textId="04C1D0E2"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2.</w:t>
            </w:r>
          </w:p>
        </w:tc>
        <w:tc>
          <w:tcPr>
            <w:tcW w:w="2380" w:type="pct"/>
            <w:hideMark/>
          </w:tcPr>
          <w:p w14:paraId="47C0D2F3" w14:textId="34B084A0"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Valstybės tikslinės dotacijos</w:t>
            </w:r>
          </w:p>
        </w:tc>
        <w:tc>
          <w:tcPr>
            <w:tcW w:w="875" w:type="pct"/>
            <w:hideMark/>
          </w:tcPr>
          <w:p w14:paraId="4B69995B" w14:textId="77777777" w:rsidR="003B4959" w:rsidRPr="006113D3" w:rsidRDefault="003B4959" w:rsidP="006113D3">
            <w:pPr>
              <w:jc w:val="center"/>
              <w:rPr>
                <w:rFonts w:ascii="Times New Roman" w:hAnsi="Times New Roman" w:cs="Times New Roman"/>
                <w:sz w:val="24"/>
                <w:szCs w:val="24"/>
              </w:rPr>
            </w:pPr>
            <w:r w:rsidRPr="006113D3">
              <w:rPr>
                <w:rFonts w:ascii="Times New Roman" w:hAnsi="Times New Roman" w:cs="Times New Roman"/>
                <w:sz w:val="24"/>
                <w:szCs w:val="24"/>
              </w:rPr>
              <w:t>949 578,00</w:t>
            </w:r>
          </w:p>
        </w:tc>
        <w:tc>
          <w:tcPr>
            <w:tcW w:w="779" w:type="pct"/>
            <w:hideMark/>
          </w:tcPr>
          <w:p w14:paraId="2D2D132C" w14:textId="77777777" w:rsidR="003B4959" w:rsidRPr="006113D3" w:rsidRDefault="003B4959" w:rsidP="006113D3">
            <w:pPr>
              <w:ind w:hanging="40"/>
              <w:jc w:val="center"/>
              <w:rPr>
                <w:rFonts w:ascii="Times New Roman" w:hAnsi="Times New Roman" w:cs="Times New Roman"/>
                <w:sz w:val="24"/>
                <w:szCs w:val="24"/>
              </w:rPr>
            </w:pPr>
            <w:r w:rsidRPr="006113D3">
              <w:rPr>
                <w:rFonts w:ascii="Times New Roman" w:hAnsi="Times New Roman" w:cs="Times New Roman"/>
                <w:sz w:val="24"/>
                <w:szCs w:val="24"/>
              </w:rPr>
              <w:t>931 027,02</w:t>
            </w:r>
          </w:p>
        </w:tc>
        <w:tc>
          <w:tcPr>
            <w:tcW w:w="659" w:type="pct"/>
            <w:hideMark/>
          </w:tcPr>
          <w:p w14:paraId="35455407" w14:textId="197866BA" w:rsidR="003B4959" w:rsidRPr="006113D3" w:rsidRDefault="003B4959" w:rsidP="006113D3">
            <w:pPr>
              <w:ind w:firstLine="10"/>
              <w:jc w:val="center"/>
              <w:rPr>
                <w:rFonts w:ascii="Times New Roman" w:hAnsi="Times New Roman" w:cs="Times New Roman"/>
                <w:sz w:val="24"/>
                <w:szCs w:val="24"/>
              </w:rPr>
            </w:pPr>
            <w:r w:rsidRPr="006113D3">
              <w:rPr>
                <w:rFonts w:ascii="Times New Roman" w:hAnsi="Times New Roman" w:cs="Times New Roman"/>
                <w:sz w:val="24"/>
                <w:szCs w:val="24"/>
              </w:rPr>
              <w:t>99</w:t>
            </w:r>
          </w:p>
        </w:tc>
      </w:tr>
      <w:tr w:rsidR="003B4959" w:rsidRPr="006113D3" w14:paraId="3C331AF7" w14:textId="77777777" w:rsidTr="000A671C">
        <w:tc>
          <w:tcPr>
            <w:tcW w:w="307" w:type="pct"/>
          </w:tcPr>
          <w:p w14:paraId="0F68269D" w14:textId="65B7CECD"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3.</w:t>
            </w:r>
          </w:p>
        </w:tc>
        <w:tc>
          <w:tcPr>
            <w:tcW w:w="2380" w:type="pct"/>
            <w:hideMark/>
          </w:tcPr>
          <w:p w14:paraId="2EAD988A" w14:textId="18805C78"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Įstaigos pajamos (2025 m.)</w:t>
            </w:r>
          </w:p>
        </w:tc>
        <w:tc>
          <w:tcPr>
            <w:tcW w:w="875" w:type="pct"/>
            <w:hideMark/>
          </w:tcPr>
          <w:p w14:paraId="54C1C2BE" w14:textId="77777777" w:rsidR="003B4959" w:rsidRPr="006113D3" w:rsidRDefault="003B4959" w:rsidP="006113D3">
            <w:pPr>
              <w:jc w:val="center"/>
              <w:rPr>
                <w:rFonts w:ascii="Times New Roman" w:hAnsi="Times New Roman" w:cs="Times New Roman"/>
                <w:sz w:val="24"/>
                <w:szCs w:val="24"/>
              </w:rPr>
            </w:pPr>
            <w:r w:rsidRPr="006113D3">
              <w:rPr>
                <w:rFonts w:ascii="Times New Roman" w:hAnsi="Times New Roman" w:cs="Times New Roman"/>
                <w:sz w:val="24"/>
                <w:szCs w:val="24"/>
              </w:rPr>
              <w:t>120 000,00</w:t>
            </w:r>
          </w:p>
        </w:tc>
        <w:tc>
          <w:tcPr>
            <w:tcW w:w="779" w:type="pct"/>
            <w:hideMark/>
          </w:tcPr>
          <w:p w14:paraId="2858E058" w14:textId="77777777" w:rsidR="003B4959" w:rsidRPr="006113D3" w:rsidRDefault="003B4959" w:rsidP="006113D3">
            <w:pPr>
              <w:ind w:hanging="40"/>
              <w:jc w:val="center"/>
              <w:rPr>
                <w:rFonts w:ascii="Times New Roman" w:hAnsi="Times New Roman" w:cs="Times New Roman"/>
                <w:sz w:val="24"/>
                <w:szCs w:val="24"/>
              </w:rPr>
            </w:pPr>
            <w:r w:rsidRPr="006113D3">
              <w:rPr>
                <w:rFonts w:ascii="Times New Roman" w:hAnsi="Times New Roman" w:cs="Times New Roman"/>
                <w:sz w:val="24"/>
                <w:szCs w:val="24"/>
              </w:rPr>
              <w:t>120 000,00</w:t>
            </w:r>
          </w:p>
        </w:tc>
        <w:tc>
          <w:tcPr>
            <w:tcW w:w="659" w:type="pct"/>
            <w:hideMark/>
          </w:tcPr>
          <w:p w14:paraId="74A36A54" w14:textId="3B09A3AB" w:rsidR="003B4959" w:rsidRPr="006113D3" w:rsidRDefault="003B4959" w:rsidP="006113D3">
            <w:pPr>
              <w:ind w:firstLine="10"/>
              <w:jc w:val="center"/>
              <w:rPr>
                <w:rFonts w:ascii="Times New Roman" w:hAnsi="Times New Roman" w:cs="Times New Roman"/>
                <w:sz w:val="24"/>
                <w:szCs w:val="24"/>
              </w:rPr>
            </w:pPr>
            <w:r w:rsidRPr="006113D3">
              <w:rPr>
                <w:rFonts w:ascii="Times New Roman" w:hAnsi="Times New Roman" w:cs="Times New Roman"/>
                <w:sz w:val="24"/>
                <w:szCs w:val="24"/>
              </w:rPr>
              <w:t>100</w:t>
            </w:r>
          </w:p>
        </w:tc>
      </w:tr>
      <w:tr w:rsidR="003B4959" w:rsidRPr="006113D3" w14:paraId="267DA5EA" w14:textId="77777777" w:rsidTr="000A671C">
        <w:tc>
          <w:tcPr>
            <w:tcW w:w="307" w:type="pct"/>
          </w:tcPr>
          <w:p w14:paraId="2D57CB2C" w14:textId="356406B3"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4.</w:t>
            </w:r>
          </w:p>
        </w:tc>
        <w:tc>
          <w:tcPr>
            <w:tcW w:w="2380" w:type="pct"/>
            <w:hideMark/>
          </w:tcPr>
          <w:p w14:paraId="0F9E58B7" w14:textId="299DFF4C"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Įstaigos pajamos (2024 m. likutis)</w:t>
            </w:r>
          </w:p>
        </w:tc>
        <w:tc>
          <w:tcPr>
            <w:tcW w:w="875" w:type="pct"/>
            <w:hideMark/>
          </w:tcPr>
          <w:p w14:paraId="48BE15EF" w14:textId="77777777" w:rsidR="003B4959" w:rsidRPr="006113D3" w:rsidRDefault="003B4959" w:rsidP="006113D3">
            <w:pPr>
              <w:jc w:val="center"/>
              <w:rPr>
                <w:rFonts w:ascii="Times New Roman" w:hAnsi="Times New Roman" w:cs="Times New Roman"/>
                <w:sz w:val="24"/>
                <w:szCs w:val="24"/>
              </w:rPr>
            </w:pPr>
            <w:r w:rsidRPr="006113D3">
              <w:rPr>
                <w:rFonts w:ascii="Times New Roman" w:hAnsi="Times New Roman" w:cs="Times New Roman"/>
                <w:sz w:val="24"/>
                <w:szCs w:val="24"/>
              </w:rPr>
              <w:t>20 211,60</w:t>
            </w:r>
          </w:p>
        </w:tc>
        <w:tc>
          <w:tcPr>
            <w:tcW w:w="779" w:type="pct"/>
            <w:hideMark/>
          </w:tcPr>
          <w:p w14:paraId="3F5C472B" w14:textId="77777777" w:rsidR="003B4959" w:rsidRPr="006113D3" w:rsidRDefault="003B4959" w:rsidP="006113D3">
            <w:pPr>
              <w:ind w:hanging="40"/>
              <w:jc w:val="center"/>
              <w:rPr>
                <w:rFonts w:ascii="Times New Roman" w:hAnsi="Times New Roman" w:cs="Times New Roman"/>
                <w:sz w:val="24"/>
                <w:szCs w:val="24"/>
              </w:rPr>
            </w:pPr>
            <w:r w:rsidRPr="006113D3">
              <w:rPr>
                <w:rFonts w:ascii="Times New Roman" w:hAnsi="Times New Roman" w:cs="Times New Roman"/>
                <w:sz w:val="24"/>
                <w:szCs w:val="24"/>
              </w:rPr>
              <w:t>20 211,60</w:t>
            </w:r>
          </w:p>
        </w:tc>
        <w:tc>
          <w:tcPr>
            <w:tcW w:w="659" w:type="pct"/>
            <w:hideMark/>
          </w:tcPr>
          <w:p w14:paraId="52231230" w14:textId="7BD8B680" w:rsidR="003B4959" w:rsidRPr="006113D3" w:rsidRDefault="003B4959" w:rsidP="006113D3">
            <w:pPr>
              <w:ind w:firstLine="10"/>
              <w:jc w:val="center"/>
              <w:rPr>
                <w:rFonts w:ascii="Times New Roman" w:hAnsi="Times New Roman" w:cs="Times New Roman"/>
                <w:sz w:val="24"/>
                <w:szCs w:val="24"/>
              </w:rPr>
            </w:pPr>
            <w:r w:rsidRPr="006113D3">
              <w:rPr>
                <w:rFonts w:ascii="Times New Roman" w:hAnsi="Times New Roman" w:cs="Times New Roman"/>
                <w:sz w:val="24"/>
                <w:szCs w:val="24"/>
              </w:rPr>
              <w:t>100</w:t>
            </w:r>
          </w:p>
        </w:tc>
      </w:tr>
      <w:tr w:rsidR="003B4959" w:rsidRPr="006113D3" w14:paraId="7F2F5109" w14:textId="77777777" w:rsidTr="000A671C">
        <w:tc>
          <w:tcPr>
            <w:tcW w:w="307" w:type="pct"/>
          </w:tcPr>
          <w:p w14:paraId="2F383538" w14:textId="182D9E4F"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5.</w:t>
            </w:r>
          </w:p>
        </w:tc>
        <w:tc>
          <w:tcPr>
            <w:tcW w:w="2380" w:type="pct"/>
            <w:hideMark/>
          </w:tcPr>
          <w:p w14:paraId="3D52B9C1" w14:textId="1C1A122E"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Projektas „Integrali pagalba“</w:t>
            </w:r>
          </w:p>
        </w:tc>
        <w:tc>
          <w:tcPr>
            <w:tcW w:w="875" w:type="pct"/>
            <w:hideMark/>
          </w:tcPr>
          <w:p w14:paraId="29AD0059" w14:textId="77777777" w:rsidR="003B4959" w:rsidRPr="006113D3" w:rsidRDefault="003B4959" w:rsidP="006113D3">
            <w:pPr>
              <w:jc w:val="center"/>
              <w:rPr>
                <w:rFonts w:ascii="Times New Roman" w:hAnsi="Times New Roman" w:cs="Times New Roman"/>
                <w:sz w:val="24"/>
                <w:szCs w:val="24"/>
              </w:rPr>
            </w:pPr>
            <w:r w:rsidRPr="006113D3">
              <w:rPr>
                <w:rFonts w:ascii="Times New Roman" w:hAnsi="Times New Roman" w:cs="Times New Roman"/>
                <w:sz w:val="24"/>
                <w:szCs w:val="24"/>
              </w:rPr>
              <w:t>269 203,41</w:t>
            </w:r>
          </w:p>
        </w:tc>
        <w:tc>
          <w:tcPr>
            <w:tcW w:w="779" w:type="pct"/>
            <w:hideMark/>
          </w:tcPr>
          <w:p w14:paraId="6CF32B00" w14:textId="77777777" w:rsidR="003B4959" w:rsidRPr="006113D3" w:rsidRDefault="003B4959" w:rsidP="006113D3">
            <w:pPr>
              <w:ind w:hanging="40"/>
              <w:jc w:val="center"/>
              <w:rPr>
                <w:rFonts w:ascii="Times New Roman" w:hAnsi="Times New Roman" w:cs="Times New Roman"/>
                <w:sz w:val="24"/>
                <w:szCs w:val="24"/>
              </w:rPr>
            </w:pPr>
            <w:r w:rsidRPr="006113D3">
              <w:rPr>
                <w:rFonts w:ascii="Times New Roman" w:hAnsi="Times New Roman" w:cs="Times New Roman"/>
                <w:sz w:val="24"/>
                <w:szCs w:val="24"/>
              </w:rPr>
              <w:t>183 417,09</w:t>
            </w:r>
          </w:p>
        </w:tc>
        <w:tc>
          <w:tcPr>
            <w:tcW w:w="659" w:type="pct"/>
            <w:hideMark/>
          </w:tcPr>
          <w:p w14:paraId="47C58294" w14:textId="43DE5578" w:rsidR="003B4959" w:rsidRPr="006113D3" w:rsidRDefault="003B4959" w:rsidP="006113D3">
            <w:pPr>
              <w:ind w:firstLine="10"/>
              <w:jc w:val="center"/>
              <w:rPr>
                <w:rFonts w:ascii="Times New Roman" w:hAnsi="Times New Roman" w:cs="Times New Roman"/>
                <w:sz w:val="24"/>
                <w:szCs w:val="24"/>
              </w:rPr>
            </w:pPr>
            <w:r w:rsidRPr="006113D3">
              <w:rPr>
                <w:rFonts w:ascii="Times New Roman" w:hAnsi="Times New Roman" w:cs="Times New Roman"/>
                <w:sz w:val="24"/>
                <w:szCs w:val="24"/>
              </w:rPr>
              <w:t>68</w:t>
            </w:r>
          </w:p>
        </w:tc>
      </w:tr>
      <w:tr w:rsidR="003B4959" w:rsidRPr="006113D3" w14:paraId="04ED5C3B" w14:textId="77777777" w:rsidTr="000A671C">
        <w:tc>
          <w:tcPr>
            <w:tcW w:w="307" w:type="pct"/>
          </w:tcPr>
          <w:p w14:paraId="35D1E4CA" w14:textId="2460AF78"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6.</w:t>
            </w:r>
          </w:p>
        </w:tc>
        <w:tc>
          <w:tcPr>
            <w:tcW w:w="2380" w:type="pct"/>
            <w:hideMark/>
          </w:tcPr>
          <w:p w14:paraId="5544CE57" w14:textId="1A5E7C43"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Projektas „Vaikų gerovės ir saugumo didinimas“</w:t>
            </w:r>
          </w:p>
        </w:tc>
        <w:tc>
          <w:tcPr>
            <w:tcW w:w="875" w:type="pct"/>
            <w:hideMark/>
          </w:tcPr>
          <w:p w14:paraId="4BACB40D" w14:textId="77777777" w:rsidR="003B4959" w:rsidRPr="006113D3" w:rsidRDefault="003B4959" w:rsidP="006113D3">
            <w:pPr>
              <w:jc w:val="center"/>
              <w:rPr>
                <w:rFonts w:ascii="Times New Roman" w:hAnsi="Times New Roman" w:cs="Times New Roman"/>
                <w:sz w:val="24"/>
                <w:szCs w:val="24"/>
              </w:rPr>
            </w:pPr>
            <w:r w:rsidRPr="006113D3">
              <w:rPr>
                <w:rFonts w:ascii="Times New Roman" w:hAnsi="Times New Roman" w:cs="Times New Roman"/>
                <w:sz w:val="24"/>
                <w:szCs w:val="24"/>
              </w:rPr>
              <w:t>54 963,13</w:t>
            </w:r>
          </w:p>
        </w:tc>
        <w:tc>
          <w:tcPr>
            <w:tcW w:w="779" w:type="pct"/>
            <w:hideMark/>
          </w:tcPr>
          <w:p w14:paraId="3B842566" w14:textId="77777777" w:rsidR="003B4959" w:rsidRPr="006113D3" w:rsidRDefault="003B4959" w:rsidP="006113D3">
            <w:pPr>
              <w:ind w:hanging="40"/>
              <w:jc w:val="center"/>
              <w:rPr>
                <w:rFonts w:ascii="Times New Roman" w:hAnsi="Times New Roman" w:cs="Times New Roman"/>
                <w:sz w:val="24"/>
                <w:szCs w:val="24"/>
              </w:rPr>
            </w:pPr>
            <w:r w:rsidRPr="006113D3">
              <w:rPr>
                <w:rFonts w:ascii="Times New Roman" w:hAnsi="Times New Roman" w:cs="Times New Roman"/>
                <w:sz w:val="24"/>
                <w:szCs w:val="24"/>
              </w:rPr>
              <w:t>54 498,93</w:t>
            </w:r>
          </w:p>
        </w:tc>
        <w:tc>
          <w:tcPr>
            <w:tcW w:w="659" w:type="pct"/>
            <w:hideMark/>
          </w:tcPr>
          <w:p w14:paraId="579B8941" w14:textId="4381B7EE" w:rsidR="003B4959" w:rsidRPr="006113D3" w:rsidRDefault="003B4959" w:rsidP="006113D3">
            <w:pPr>
              <w:ind w:firstLine="10"/>
              <w:jc w:val="center"/>
              <w:rPr>
                <w:rFonts w:ascii="Times New Roman" w:hAnsi="Times New Roman" w:cs="Times New Roman"/>
                <w:sz w:val="24"/>
                <w:szCs w:val="24"/>
              </w:rPr>
            </w:pPr>
            <w:r w:rsidRPr="006113D3">
              <w:rPr>
                <w:rFonts w:ascii="Times New Roman" w:hAnsi="Times New Roman" w:cs="Times New Roman"/>
                <w:sz w:val="24"/>
                <w:szCs w:val="24"/>
              </w:rPr>
              <w:t>99</w:t>
            </w:r>
          </w:p>
        </w:tc>
      </w:tr>
      <w:tr w:rsidR="003B4959" w:rsidRPr="006113D3" w14:paraId="2EA4F3AD" w14:textId="77777777" w:rsidTr="000A671C">
        <w:tc>
          <w:tcPr>
            <w:tcW w:w="307" w:type="pct"/>
          </w:tcPr>
          <w:p w14:paraId="347F379C" w14:textId="18EE3A42"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7.</w:t>
            </w:r>
          </w:p>
        </w:tc>
        <w:tc>
          <w:tcPr>
            <w:tcW w:w="2380" w:type="pct"/>
            <w:hideMark/>
          </w:tcPr>
          <w:p w14:paraId="20F80034" w14:textId="5042FA0A"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Projektas „Jungtys“</w:t>
            </w:r>
          </w:p>
        </w:tc>
        <w:tc>
          <w:tcPr>
            <w:tcW w:w="875" w:type="pct"/>
            <w:hideMark/>
          </w:tcPr>
          <w:p w14:paraId="652C8A47" w14:textId="77777777" w:rsidR="003B4959" w:rsidRPr="006113D3" w:rsidRDefault="003B4959" w:rsidP="006113D3">
            <w:pPr>
              <w:jc w:val="center"/>
              <w:rPr>
                <w:rFonts w:ascii="Times New Roman" w:hAnsi="Times New Roman" w:cs="Times New Roman"/>
                <w:sz w:val="24"/>
                <w:szCs w:val="24"/>
              </w:rPr>
            </w:pPr>
            <w:r w:rsidRPr="006113D3">
              <w:rPr>
                <w:rFonts w:ascii="Times New Roman" w:hAnsi="Times New Roman" w:cs="Times New Roman"/>
                <w:sz w:val="24"/>
                <w:szCs w:val="24"/>
              </w:rPr>
              <w:t>52 758,40</w:t>
            </w:r>
          </w:p>
        </w:tc>
        <w:tc>
          <w:tcPr>
            <w:tcW w:w="779" w:type="pct"/>
            <w:hideMark/>
          </w:tcPr>
          <w:p w14:paraId="78C1B941" w14:textId="77777777" w:rsidR="003B4959" w:rsidRPr="006113D3" w:rsidRDefault="003B4959" w:rsidP="006113D3">
            <w:pPr>
              <w:ind w:hanging="40"/>
              <w:jc w:val="center"/>
              <w:rPr>
                <w:rFonts w:ascii="Times New Roman" w:hAnsi="Times New Roman" w:cs="Times New Roman"/>
                <w:sz w:val="24"/>
                <w:szCs w:val="24"/>
              </w:rPr>
            </w:pPr>
            <w:r w:rsidRPr="006113D3">
              <w:rPr>
                <w:rFonts w:ascii="Times New Roman" w:hAnsi="Times New Roman" w:cs="Times New Roman"/>
                <w:sz w:val="24"/>
                <w:szCs w:val="24"/>
              </w:rPr>
              <w:t>35 197,15</w:t>
            </w:r>
          </w:p>
        </w:tc>
        <w:tc>
          <w:tcPr>
            <w:tcW w:w="659" w:type="pct"/>
            <w:hideMark/>
          </w:tcPr>
          <w:p w14:paraId="3AECEF4B" w14:textId="627A0F68" w:rsidR="003B4959" w:rsidRPr="006113D3" w:rsidRDefault="003B4959" w:rsidP="006113D3">
            <w:pPr>
              <w:ind w:firstLine="10"/>
              <w:jc w:val="center"/>
              <w:rPr>
                <w:rFonts w:ascii="Times New Roman" w:hAnsi="Times New Roman" w:cs="Times New Roman"/>
                <w:sz w:val="24"/>
                <w:szCs w:val="24"/>
              </w:rPr>
            </w:pPr>
            <w:r w:rsidRPr="006113D3">
              <w:rPr>
                <w:rFonts w:ascii="Times New Roman" w:hAnsi="Times New Roman" w:cs="Times New Roman"/>
                <w:sz w:val="24"/>
                <w:szCs w:val="24"/>
              </w:rPr>
              <w:t>67</w:t>
            </w:r>
          </w:p>
        </w:tc>
      </w:tr>
      <w:tr w:rsidR="003B4959" w:rsidRPr="006113D3" w14:paraId="0C064766" w14:textId="77777777" w:rsidTr="000A671C">
        <w:tc>
          <w:tcPr>
            <w:tcW w:w="2687" w:type="pct"/>
            <w:gridSpan w:val="2"/>
          </w:tcPr>
          <w:p w14:paraId="09250F1D" w14:textId="5267F45C" w:rsidR="003B4959" w:rsidRPr="006113D3" w:rsidRDefault="003B4959" w:rsidP="006113D3">
            <w:pPr>
              <w:jc w:val="right"/>
              <w:rPr>
                <w:rFonts w:ascii="Times New Roman" w:hAnsi="Times New Roman" w:cs="Times New Roman"/>
                <w:b/>
                <w:bCs/>
                <w:sz w:val="24"/>
                <w:szCs w:val="24"/>
              </w:rPr>
            </w:pPr>
            <w:r w:rsidRPr="006113D3">
              <w:rPr>
                <w:rFonts w:ascii="Times New Roman" w:hAnsi="Times New Roman" w:cs="Times New Roman"/>
                <w:b/>
                <w:bCs/>
                <w:sz w:val="24"/>
                <w:szCs w:val="24"/>
              </w:rPr>
              <w:t>Iš viso</w:t>
            </w:r>
          </w:p>
        </w:tc>
        <w:tc>
          <w:tcPr>
            <w:tcW w:w="875" w:type="pct"/>
            <w:hideMark/>
          </w:tcPr>
          <w:p w14:paraId="6DC18826" w14:textId="77777777" w:rsidR="003B4959" w:rsidRPr="006113D3" w:rsidRDefault="003B4959" w:rsidP="006113D3">
            <w:pPr>
              <w:jc w:val="center"/>
              <w:rPr>
                <w:rFonts w:ascii="Times New Roman" w:hAnsi="Times New Roman" w:cs="Times New Roman"/>
                <w:b/>
                <w:bCs/>
                <w:sz w:val="24"/>
                <w:szCs w:val="24"/>
              </w:rPr>
            </w:pPr>
            <w:r w:rsidRPr="006113D3">
              <w:rPr>
                <w:rFonts w:ascii="Times New Roman" w:hAnsi="Times New Roman" w:cs="Times New Roman"/>
                <w:b/>
                <w:bCs/>
                <w:sz w:val="24"/>
                <w:szCs w:val="24"/>
              </w:rPr>
              <w:t>2 722 514,20</w:t>
            </w:r>
          </w:p>
        </w:tc>
        <w:tc>
          <w:tcPr>
            <w:tcW w:w="779" w:type="pct"/>
            <w:hideMark/>
          </w:tcPr>
          <w:p w14:paraId="349117FC" w14:textId="77777777" w:rsidR="003B4959" w:rsidRPr="006113D3" w:rsidRDefault="003B4959" w:rsidP="006113D3">
            <w:pPr>
              <w:ind w:hanging="40"/>
              <w:jc w:val="center"/>
              <w:rPr>
                <w:rFonts w:ascii="Times New Roman" w:hAnsi="Times New Roman" w:cs="Times New Roman"/>
                <w:b/>
                <w:bCs/>
                <w:sz w:val="24"/>
                <w:szCs w:val="24"/>
              </w:rPr>
            </w:pPr>
            <w:r w:rsidRPr="006113D3">
              <w:rPr>
                <w:rFonts w:ascii="Times New Roman" w:hAnsi="Times New Roman" w:cs="Times New Roman"/>
                <w:b/>
                <w:bCs/>
                <w:sz w:val="24"/>
                <w:szCs w:val="24"/>
              </w:rPr>
              <w:t>2 492 151,45</w:t>
            </w:r>
          </w:p>
        </w:tc>
        <w:tc>
          <w:tcPr>
            <w:tcW w:w="659" w:type="pct"/>
            <w:hideMark/>
          </w:tcPr>
          <w:p w14:paraId="3D51F3E4" w14:textId="7FAE02D6" w:rsidR="003B4959" w:rsidRPr="006113D3" w:rsidRDefault="003B4959" w:rsidP="006113D3">
            <w:pPr>
              <w:ind w:firstLine="10"/>
              <w:jc w:val="center"/>
              <w:rPr>
                <w:rFonts w:ascii="Times New Roman" w:hAnsi="Times New Roman" w:cs="Times New Roman"/>
                <w:b/>
                <w:bCs/>
                <w:sz w:val="24"/>
                <w:szCs w:val="24"/>
              </w:rPr>
            </w:pPr>
            <w:r w:rsidRPr="006113D3">
              <w:rPr>
                <w:rFonts w:ascii="Times New Roman" w:hAnsi="Times New Roman" w:cs="Times New Roman"/>
                <w:b/>
                <w:bCs/>
                <w:sz w:val="24"/>
                <w:szCs w:val="24"/>
              </w:rPr>
              <w:t>91,5</w:t>
            </w:r>
          </w:p>
        </w:tc>
      </w:tr>
    </w:tbl>
    <w:p w14:paraId="68742694" w14:textId="77777777" w:rsidR="00AB11A1" w:rsidRDefault="00AB11A1" w:rsidP="006113D3">
      <w:pPr>
        <w:spacing w:after="0" w:line="240" w:lineRule="auto"/>
        <w:ind w:firstLine="720"/>
        <w:jc w:val="both"/>
        <w:rPr>
          <w:rFonts w:ascii="Times New Roman" w:hAnsi="Times New Roman" w:cs="Times New Roman"/>
          <w:sz w:val="24"/>
          <w:szCs w:val="24"/>
        </w:rPr>
      </w:pPr>
    </w:p>
    <w:p w14:paraId="67EDD82A" w14:textId="06B1A784" w:rsidR="006113D3" w:rsidRPr="006113D3" w:rsidRDefault="006113D3" w:rsidP="006113D3">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t>Mažesnis kai kurių projektinių lėšų panaudojimas susijęs su projektų veiklų įgyvendinimo etapais ir finansavimo grafikais.</w:t>
      </w:r>
    </w:p>
    <w:p w14:paraId="6FF33118" w14:textId="77777777" w:rsidR="006113D3" w:rsidRPr="006113D3" w:rsidRDefault="006113D3" w:rsidP="006113D3">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t>Šakių socialinių paslaugų centro veikla finansuojama iš kelių pagrindinių šaltinių. Didžiausią pajamų dalį sudaro savivaldybės biudžeto lėšos, kurios užtikrina pagrindinių socialinių paslaugų teikimą. Reikšmingą dalį sudaro valstybės tikslinės dotacijos bei projektinės lėšos, skirtos socialinių paslaugų plėtrai ir kokybės gerinimui.</w:t>
      </w:r>
    </w:p>
    <w:p w14:paraId="788AC2AE" w14:textId="05EC6E9C" w:rsidR="006113D3" w:rsidRDefault="006113D3" w:rsidP="006113D3">
      <w:pPr>
        <w:spacing w:after="0" w:line="240" w:lineRule="auto"/>
        <w:ind w:firstLine="720"/>
        <w:jc w:val="both"/>
        <w:rPr>
          <w:rFonts w:ascii="Times New Roman" w:hAnsi="Times New Roman" w:cs="Times New Roman"/>
          <w:b/>
          <w:bCs/>
          <w:sz w:val="24"/>
          <w:szCs w:val="24"/>
        </w:rPr>
      </w:pPr>
    </w:p>
    <w:p w14:paraId="5A5BF77D" w14:textId="153265AE" w:rsidR="00D74B94" w:rsidRDefault="00D74B94" w:rsidP="006113D3">
      <w:pPr>
        <w:spacing w:after="0" w:line="240" w:lineRule="auto"/>
        <w:ind w:firstLine="720"/>
        <w:jc w:val="both"/>
        <w:rPr>
          <w:rFonts w:ascii="Times New Roman" w:hAnsi="Times New Roman" w:cs="Times New Roman"/>
          <w:b/>
          <w:bCs/>
          <w:sz w:val="24"/>
          <w:szCs w:val="24"/>
        </w:rPr>
      </w:pPr>
    </w:p>
    <w:p w14:paraId="497393EF" w14:textId="77777777" w:rsidR="00D74B94" w:rsidRDefault="00D74B94" w:rsidP="006113D3">
      <w:pPr>
        <w:spacing w:after="0" w:line="240" w:lineRule="auto"/>
        <w:ind w:firstLine="720"/>
        <w:jc w:val="both"/>
        <w:rPr>
          <w:rFonts w:ascii="Times New Roman" w:hAnsi="Times New Roman" w:cs="Times New Roman"/>
          <w:b/>
          <w:bCs/>
          <w:sz w:val="24"/>
          <w:szCs w:val="24"/>
        </w:rPr>
      </w:pPr>
    </w:p>
    <w:p w14:paraId="5FAF48B3" w14:textId="0213828A" w:rsidR="006113D3" w:rsidRPr="006113D3" w:rsidRDefault="006113D3" w:rsidP="006113D3">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lastRenderedPageBreak/>
        <w:t>1</w:t>
      </w:r>
      <w:r w:rsidR="00E074E2">
        <w:rPr>
          <w:rFonts w:ascii="Times New Roman" w:hAnsi="Times New Roman" w:cs="Times New Roman"/>
          <w:sz w:val="24"/>
          <w:szCs w:val="24"/>
        </w:rPr>
        <w:t>7</w:t>
      </w:r>
      <w:r w:rsidRPr="006113D3">
        <w:rPr>
          <w:rFonts w:ascii="Times New Roman" w:hAnsi="Times New Roman" w:cs="Times New Roman"/>
          <w:sz w:val="24"/>
          <w:szCs w:val="24"/>
        </w:rPr>
        <w:t xml:space="preserve"> lentelė. Pajamų struktūra 2025 m.</w:t>
      </w:r>
    </w:p>
    <w:tbl>
      <w:tblPr>
        <w:tblStyle w:val="Lentelstinklelis1"/>
        <w:tblW w:w="5000" w:type="pct"/>
        <w:tblLook w:val="04A0" w:firstRow="1" w:lastRow="0" w:firstColumn="1" w:lastColumn="0" w:noHBand="0" w:noVBand="1"/>
      </w:tblPr>
      <w:tblGrid>
        <w:gridCol w:w="4766"/>
        <w:gridCol w:w="2517"/>
        <w:gridCol w:w="2345"/>
      </w:tblGrid>
      <w:tr w:rsidR="006113D3" w:rsidRPr="006113D3" w14:paraId="0E4CAEAB" w14:textId="77777777" w:rsidTr="006113D3">
        <w:tc>
          <w:tcPr>
            <w:tcW w:w="2475" w:type="pct"/>
            <w:shd w:val="clear" w:color="auto" w:fill="E8E8E8" w:themeFill="background2"/>
            <w:hideMark/>
          </w:tcPr>
          <w:p w14:paraId="6284D2EB" w14:textId="77777777" w:rsidR="006113D3" w:rsidRPr="006113D3" w:rsidRDefault="006113D3" w:rsidP="006113D3">
            <w:pPr>
              <w:jc w:val="center"/>
              <w:rPr>
                <w:rFonts w:ascii="Times New Roman" w:hAnsi="Times New Roman" w:cs="Times New Roman"/>
                <w:b/>
                <w:bCs/>
                <w:sz w:val="24"/>
                <w:szCs w:val="24"/>
              </w:rPr>
            </w:pPr>
            <w:r w:rsidRPr="006113D3">
              <w:rPr>
                <w:rFonts w:ascii="Times New Roman" w:hAnsi="Times New Roman" w:cs="Times New Roman"/>
                <w:b/>
                <w:bCs/>
                <w:sz w:val="24"/>
                <w:szCs w:val="24"/>
              </w:rPr>
              <w:t>Šaltinis</w:t>
            </w:r>
          </w:p>
        </w:tc>
        <w:tc>
          <w:tcPr>
            <w:tcW w:w="1307" w:type="pct"/>
            <w:shd w:val="clear" w:color="auto" w:fill="E8E8E8" w:themeFill="background2"/>
            <w:hideMark/>
          </w:tcPr>
          <w:p w14:paraId="1C9C5DAF" w14:textId="77777777" w:rsidR="006113D3" w:rsidRPr="006113D3" w:rsidRDefault="006113D3" w:rsidP="006113D3">
            <w:pPr>
              <w:ind w:firstLine="28"/>
              <w:jc w:val="center"/>
              <w:rPr>
                <w:rFonts w:ascii="Times New Roman" w:hAnsi="Times New Roman" w:cs="Times New Roman"/>
                <w:b/>
                <w:bCs/>
                <w:sz w:val="24"/>
                <w:szCs w:val="24"/>
              </w:rPr>
            </w:pPr>
            <w:r w:rsidRPr="006113D3">
              <w:rPr>
                <w:rFonts w:ascii="Times New Roman" w:hAnsi="Times New Roman" w:cs="Times New Roman"/>
                <w:b/>
                <w:bCs/>
                <w:sz w:val="24"/>
                <w:szCs w:val="24"/>
              </w:rPr>
              <w:t>Pajamos, Eur</w:t>
            </w:r>
          </w:p>
        </w:tc>
        <w:tc>
          <w:tcPr>
            <w:tcW w:w="1218" w:type="pct"/>
            <w:shd w:val="clear" w:color="auto" w:fill="E8E8E8" w:themeFill="background2"/>
            <w:hideMark/>
          </w:tcPr>
          <w:p w14:paraId="35C2D406" w14:textId="60E2DCFF" w:rsidR="006113D3" w:rsidRPr="006113D3" w:rsidRDefault="006113D3" w:rsidP="006113D3">
            <w:pPr>
              <w:jc w:val="center"/>
              <w:rPr>
                <w:rFonts w:ascii="Times New Roman" w:hAnsi="Times New Roman" w:cs="Times New Roman"/>
                <w:b/>
                <w:bCs/>
                <w:sz w:val="24"/>
                <w:szCs w:val="24"/>
              </w:rPr>
            </w:pPr>
            <w:r w:rsidRPr="006113D3">
              <w:rPr>
                <w:rFonts w:ascii="Times New Roman" w:hAnsi="Times New Roman" w:cs="Times New Roman"/>
                <w:b/>
                <w:bCs/>
                <w:sz w:val="24"/>
                <w:szCs w:val="24"/>
              </w:rPr>
              <w:t>Pajamos,</w:t>
            </w:r>
            <w:r>
              <w:rPr>
                <w:rFonts w:ascii="Times New Roman" w:hAnsi="Times New Roman" w:cs="Times New Roman"/>
                <w:b/>
                <w:bCs/>
                <w:sz w:val="24"/>
                <w:szCs w:val="24"/>
              </w:rPr>
              <w:t xml:space="preserve"> proc.</w:t>
            </w:r>
          </w:p>
        </w:tc>
      </w:tr>
      <w:tr w:rsidR="006113D3" w:rsidRPr="006113D3" w14:paraId="49EE959E" w14:textId="77777777" w:rsidTr="006113D3">
        <w:tc>
          <w:tcPr>
            <w:tcW w:w="2475" w:type="pct"/>
            <w:hideMark/>
          </w:tcPr>
          <w:p w14:paraId="2ED58A59" w14:textId="77777777" w:rsidR="006113D3" w:rsidRPr="006113D3" w:rsidRDefault="006113D3" w:rsidP="006113D3">
            <w:pPr>
              <w:ind w:firstLine="22"/>
              <w:rPr>
                <w:rFonts w:ascii="Times New Roman" w:hAnsi="Times New Roman" w:cs="Times New Roman"/>
                <w:sz w:val="24"/>
                <w:szCs w:val="24"/>
              </w:rPr>
            </w:pPr>
            <w:r w:rsidRPr="006113D3">
              <w:rPr>
                <w:rFonts w:ascii="Times New Roman" w:hAnsi="Times New Roman" w:cs="Times New Roman"/>
                <w:sz w:val="24"/>
                <w:szCs w:val="24"/>
              </w:rPr>
              <w:t>Šakių rajono savivaldybės biudžetas</w:t>
            </w:r>
          </w:p>
        </w:tc>
        <w:tc>
          <w:tcPr>
            <w:tcW w:w="1307" w:type="pct"/>
            <w:hideMark/>
          </w:tcPr>
          <w:p w14:paraId="512942F6" w14:textId="77777777" w:rsidR="006113D3" w:rsidRPr="006113D3" w:rsidRDefault="006113D3" w:rsidP="006113D3">
            <w:pPr>
              <w:ind w:firstLine="28"/>
              <w:jc w:val="center"/>
              <w:rPr>
                <w:rFonts w:ascii="Times New Roman" w:hAnsi="Times New Roman" w:cs="Times New Roman"/>
                <w:sz w:val="24"/>
                <w:szCs w:val="24"/>
              </w:rPr>
            </w:pPr>
            <w:r w:rsidRPr="006113D3">
              <w:rPr>
                <w:rFonts w:ascii="Times New Roman" w:hAnsi="Times New Roman" w:cs="Times New Roman"/>
                <w:sz w:val="24"/>
                <w:szCs w:val="24"/>
              </w:rPr>
              <w:t>1 255 799,66</w:t>
            </w:r>
          </w:p>
        </w:tc>
        <w:tc>
          <w:tcPr>
            <w:tcW w:w="1218" w:type="pct"/>
            <w:hideMark/>
          </w:tcPr>
          <w:p w14:paraId="36FAADE9" w14:textId="1221759E" w:rsidR="006113D3" w:rsidRPr="006113D3" w:rsidRDefault="006113D3" w:rsidP="006113D3">
            <w:pPr>
              <w:ind w:firstLine="29"/>
              <w:jc w:val="center"/>
              <w:rPr>
                <w:rFonts w:ascii="Times New Roman" w:hAnsi="Times New Roman" w:cs="Times New Roman"/>
                <w:sz w:val="24"/>
                <w:szCs w:val="24"/>
              </w:rPr>
            </w:pPr>
            <w:r w:rsidRPr="006113D3">
              <w:rPr>
                <w:rFonts w:ascii="Times New Roman" w:hAnsi="Times New Roman" w:cs="Times New Roman"/>
                <w:sz w:val="24"/>
                <w:szCs w:val="24"/>
              </w:rPr>
              <w:t xml:space="preserve">46 </w:t>
            </w:r>
          </w:p>
        </w:tc>
      </w:tr>
      <w:tr w:rsidR="006113D3" w:rsidRPr="006113D3" w14:paraId="53076F30" w14:textId="77777777" w:rsidTr="006113D3">
        <w:tc>
          <w:tcPr>
            <w:tcW w:w="2475" w:type="pct"/>
            <w:hideMark/>
          </w:tcPr>
          <w:p w14:paraId="60EE9D4C" w14:textId="77777777" w:rsidR="006113D3" w:rsidRPr="006113D3" w:rsidRDefault="006113D3" w:rsidP="006113D3">
            <w:pPr>
              <w:ind w:firstLine="22"/>
              <w:rPr>
                <w:rFonts w:ascii="Times New Roman" w:hAnsi="Times New Roman" w:cs="Times New Roman"/>
                <w:sz w:val="24"/>
                <w:szCs w:val="24"/>
              </w:rPr>
            </w:pPr>
            <w:r w:rsidRPr="006113D3">
              <w:rPr>
                <w:rFonts w:ascii="Times New Roman" w:hAnsi="Times New Roman" w:cs="Times New Roman"/>
                <w:sz w:val="24"/>
                <w:szCs w:val="24"/>
              </w:rPr>
              <w:t>Valstybės tikslinės dotacijos</w:t>
            </w:r>
          </w:p>
        </w:tc>
        <w:tc>
          <w:tcPr>
            <w:tcW w:w="1307" w:type="pct"/>
            <w:hideMark/>
          </w:tcPr>
          <w:p w14:paraId="3D1550B7" w14:textId="77777777" w:rsidR="006113D3" w:rsidRPr="006113D3" w:rsidRDefault="006113D3" w:rsidP="006113D3">
            <w:pPr>
              <w:ind w:firstLine="28"/>
              <w:jc w:val="center"/>
              <w:rPr>
                <w:rFonts w:ascii="Times New Roman" w:hAnsi="Times New Roman" w:cs="Times New Roman"/>
                <w:sz w:val="24"/>
                <w:szCs w:val="24"/>
              </w:rPr>
            </w:pPr>
            <w:r w:rsidRPr="006113D3">
              <w:rPr>
                <w:rFonts w:ascii="Times New Roman" w:hAnsi="Times New Roman" w:cs="Times New Roman"/>
                <w:sz w:val="24"/>
                <w:szCs w:val="24"/>
              </w:rPr>
              <w:t>949 578,00</w:t>
            </w:r>
          </w:p>
        </w:tc>
        <w:tc>
          <w:tcPr>
            <w:tcW w:w="1218" w:type="pct"/>
            <w:hideMark/>
          </w:tcPr>
          <w:p w14:paraId="75C649BB" w14:textId="28A9F32F" w:rsidR="006113D3" w:rsidRPr="006113D3" w:rsidRDefault="006113D3" w:rsidP="006113D3">
            <w:pPr>
              <w:ind w:firstLine="29"/>
              <w:jc w:val="center"/>
              <w:rPr>
                <w:rFonts w:ascii="Times New Roman" w:hAnsi="Times New Roman" w:cs="Times New Roman"/>
                <w:sz w:val="24"/>
                <w:szCs w:val="24"/>
              </w:rPr>
            </w:pPr>
            <w:r w:rsidRPr="006113D3">
              <w:rPr>
                <w:rFonts w:ascii="Times New Roman" w:hAnsi="Times New Roman" w:cs="Times New Roman"/>
                <w:sz w:val="24"/>
                <w:szCs w:val="24"/>
              </w:rPr>
              <w:t xml:space="preserve">35 </w:t>
            </w:r>
          </w:p>
        </w:tc>
      </w:tr>
      <w:tr w:rsidR="006113D3" w:rsidRPr="006113D3" w14:paraId="0E96CF0C" w14:textId="77777777" w:rsidTr="006113D3">
        <w:tc>
          <w:tcPr>
            <w:tcW w:w="2475" w:type="pct"/>
            <w:hideMark/>
          </w:tcPr>
          <w:p w14:paraId="5F415FC6" w14:textId="77777777" w:rsidR="006113D3" w:rsidRPr="006113D3" w:rsidRDefault="006113D3" w:rsidP="006113D3">
            <w:pPr>
              <w:ind w:firstLine="22"/>
              <w:rPr>
                <w:rFonts w:ascii="Times New Roman" w:hAnsi="Times New Roman" w:cs="Times New Roman"/>
                <w:sz w:val="24"/>
                <w:szCs w:val="24"/>
              </w:rPr>
            </w:pPr>
            <w:r w:rsidRPr="006113D3">
              <w:rPr>
                <w:rFonts w:ascii="Times New Roman" w:hAnsi="Times New Roman" w:cs="Times New Roman"/>
                <w:sz w:val="24"/>
                <w:szCs w:val="24"/>
              </w:rPr>
              <w:t>Projektinės lėšos</w:t>
            </w:r>
          </w:p>
        </w:tc>
        <w:tc>
          <w:tcPr>
            <w:tcW w:w="1307" w:type="pct"/>
            <w:hideMark/>
          </w:tcPr>
          <w:p w14:paraId="6A0418E0" w14:textId="77777777" w:rsidR="006113D3" w:rsidRPr="006113D3" w:rsidRDefault="006113D3" w:rsidP="006113D3">
            <w:pPr>
              <w:ind w:firstLine="28"/>
              <w:jc w:val="center"/>
              <w:rPr>
                <w:rFonts w:ascii="Times New Roman" w:hAnsi="Times New Roman" w:cs="Times New Roman"/>
                <w:sz w:val="24"/>
                <w:szCs w:val="24"/>
              </w:rPr>
            </w:pPr>
            <w:r w:rsidRPr="006113D3">
              <w:rPr>
                <w:rFonts w:ascii="Times New Roman" w:hAnsi="Times New Roman" w:cs="Times New Roman"/>
                <w:sz w:val="24"/>
                <w:szCs w:val="24"/>
              </w:rPr>
              <w:t>376 924,94</w:t>
            </w:r>
          </w:p>
        </w:tc>
        <w:tc>
          <w:tcPr>
            <w:tcW w:w="1218" w:type="pct"/>
            <w:hideMark/>
          </w:tcPr>
          <w:p w14:paraId="3A3B436F" w14:textId="1AE3222D" w:rsidR="006113D3" w:rsidRPr="006113D3" w:rsidRDefault="006113D3" w:rsidP="006113D3">
            <w:pPr>
              <w:ind w:firstLine="29"/>
              <w:jc w:val="center"/>
              <w:rPr>
                <w:rFonts w:ascii="Times New Roman" w:hAnsi="Times New Roman" w:cs="Times New Roman"/>
                <w:sz w:val="24"/>
                <w:szCs w:val="24"/>
              </w:rPr>
            </w:pPr>
            <w:r w:rsidRPr="006113D3">
              <w:rPr>
                <w:rFonts w:ascii="Times New Roman" w:hAnsi="Times New Roman" w:cs="Times New Roman"/>
                <w:sz w:val="24"/>
                <w:szCs w:val="24"/>
              </w:rPr>
              <w:t xml:space="preserve">14 </w:t>
            </w:r>
          </w:p>
        </w:tc>
      </w:tr>
      <w:tr w:rsidR="006113D3" w:rsidRPr="006113D3" w14:paraId="361E54B1" w14:textId="77777777" w:rsidTr="006113D3">
        <w:tc>
          <w:tcPr>
            <w:tcW w:w="2475" w:type="pct"/>
            <w:hideMark/>
          </w:tcPr>
          <w:p w14:paraId="4A91AB0B" w14:textId="77777777" w:rsidR="006113D3" w:rsidRPr="006113D3" w:rsidRDefault="006113D3" w:rsidP="006113D3">
            <w:pPr>
              <w:ind w:firstLine="22"/>
              <w:rPr>
                <w:rFonts w:ascii="Times New Roman" w:hAnsi="Times New Roman" w:cs="Times New Roman"/>
                <w:sz w:val="24"/>
                <w:szCs w:val="24"/>
              </w:rPr>
            </w:pPr>
            <w:r w:rsidRPr="006113D3">
              <w:rPr>
                <w:rFonts w:ascii="Times New Roman" w:hAnsi="Times New Roman" w:cs="Times New Roman"/>
                <w:sz w:val="24"/>
                <w:szCs w:val="24"/>
              </w:rPr>
              <w:t>Įstaigos pajamos</w:t>
            </w:r>
          </w:p>
        </w:tc>
        <w:tc>
          <w:tcPr>
            <w:tcW w:w="1307" w:type="pct"/>
            <w:hideMark/>
          </w:tcPr>
          <w:p w14:paraId="515B9ADD" w14:textId="77777777" w:rsidR="006113D3" w:rsidRPr="006113D3" w:rsidRDefault="006113D3" w:rsidP="006113D3">
            <w:pPr>
              <w:ind w:firstLine="28"/>
              <w:jc w:val="center"/>
              <w:rPr>
                <w:rFonts w:ascii="Times New Roman" w:hAnsi="Times New Roman" w:cs="Times New Roman"/>
                <w:sz w:val="24"/>
                <w:szCs w:val="24"/>
              </w:rPr>
            </w:pPr>
            <w:r w:rsidRPr="006113D3">
              <w:rPr>
                <w:rFonts w:ascii="Times New Roman" w:hAnsi="Times New Roman" w:cs="Times New Roman"/>
                <w:sz w:val="24"/>
                <w:szCs w:val="24"/>
              </w:rPr>
              <w:t>129 884,11</w:t>
            </w:r>
          </w:p>
        </w:tc>
        <w:tc>
          <w:tcPr>
            <w:tcW w:w="1218" w:type="pct"/>
            <w:hideMark/>
          </w:tcPr>
          <w:p w14:paraId="4250F045" w14:textId="16A2D27F" w:rsidR="006113D3" w:rsidRPr="006113D3" w:rsidRDefault="006113D3" w:rsidP="006113D3">
            <w:pPr>
              <w:ind w:firstLine="29"/>
              <w:jc w:val="center"/>
              <w:rPr>
                <w:rFonts w:ascii="Times New Roman" w:hAnsi="Times New Roman" w:cs="Times New Roman"/>
                <w:sz w:val="24"/>
                <w:szCs w:val="24"/>
              </w:rPr>
            </w:pPr>
            <w:r w:rsidRPr="006113D3">
              <w:rPr>
                <w:rFonts w:ascii="Times New Roman" w:hAnsi="Times New Roman" w:cs="Times New Roman"/>
                <w:sz w:val="24"/>
                <w:szCs w:val="24"/>
              </w:rPr>
              <w:t xml:space="preserve">5 </w:t>
            </w:r>
          </w:p>
        </w:tc>
      </w:tr>
      <w:tr w:rsidR="006113D3" w:rsidRPr="006113D3" w14:paraId="20B5A2F6" w14:textId="77777777" w:rsidTr="006113D3">
        <w:tc>
          <w:tcPr>
            <w:tcW w:w="2475" w:type="pct"/>
            <w:hideMark/>
          </w:tcPr>
          <w:p w14:paraId="44A3EB09" w14:textId="79165771" w:rsidR="006113D3" w:rsidRPr="006113D3" w:rsidRDefault="006113D3" w:rsidP="006113D3">
            <w:pPr>
              <w:ind w:firstLine="22"/>
              <w:jc w:val="right"/>
              <w:rPr>
                <w:rFonts w:ascii="Times New Roman" w:hAnsi="Times New Roman" w:cs="Times New Roman"/>
                <w:sz w:val="24"/>
                <w:szCs w:val="24"/>
              </w:rPr>
            </w:pPr>
            <w:r w:rsidRPr="006113D3">
              <w:rPr>
                <w:rFonts w:ascii="Times New Roman" w:hAnsi="Times New Roman" w:cs="Times New Roman"/>
                <w:b/>
                <w:bCs/>
                <w:sz w:val="24"/>
                <w:szCs w:val="24"/>
              </w:rPr>
              <w:t>Iš viso</w:t>
            </w:r>
          </w:p>
        </w:tc>
        <w:tc>
          <w:tcPr>
            <w:tcW w:w="1307" w:type="pct"/>
            <w:hideMark/>
          </w:tcPr>
          <w:p w14:paraId="5F7C7EDA" w14:textId="77777777" w:rsidR="006113D3" w:rsidRPr="006113D3" w:rsidRDefault="006113D3" w:rsidP="006113D3">
            <w:pPr>
              <w:ind w:firstLine="28"/>
              <w:jc w:val="center"/>
              <w:rPr>
                <w:rFonts w:ascii="Times New Roman" w:hAnsi="Times New Roman" w:cs="Times New Roman"/>
                <w:sz w:val="24"/>
                <w:szCs w:val="24"/>
              </w:rPr>
            </w:pPr>
            <w:r w:rsidRPr="006113D3">
              <w:rPr>
                <w:rFonts w:ascii="Times New Roman" w:hAnsi="Times New Roman" w:cs="Times New Roman"/>
                <w:b/>
                <w:bCs/>
                <w:sz w:val="24"/>
                <w:szCs w:val="24"/>
              </w:rPr>
              <w:t>2 712 186,71</w:t>
            </w:r>
          </w:p>
        </w:tc>
        <w:tc>
          <w:tcPr>
            <w:tcW w:w="1218" w:type="pct"/>
            <w:hideMark/>
          </w:tcPr>
          <w:p w14:paraId="461B4F15" w14:textId="7F7203D0" w:rsidR="006113D3" w:rsidRPr="006113D3" w:rsidRDefault="006113D3" w:rsidP="006113D3">
            <w:pPr>
              <w:ind w:firstLine="29"/>
              <w:jc w:val="center"/>
              <w:rPr>
                <w:rFonts w:ascii="Times New Roman" w:hAnsi="Times New Roman" w:cs="Times New Roman"/>
                <w:sz w:val="24"/>
                <w:szCs w:val="24"/>
              </w:rPr>
            </w:pPr>
            <w:r w:rsidRPr="006113D3">
              <w:rPr>
                <w:rFonts w:ascii="Times New Roman" w:hAnsi="Times New Roman" w:cs="Times New Roman"/>
                <w:b/>
                <w:bCs/>
                <w:sz w:val="24"/>
                <w:szCs w:val="24"/>
              </w:rPr>
              <w:t xml:space="preserve">100 </w:t>
            </w:r>
          </w:p>
        </w:tc>
      </w:tr>
    </w:tbl>
    <w:p w14:paraId="7F08F0EA" w14:textId="77777777" w:rsidR="006113D3" w:rsidRDefault="006113D3" w:rsidP="006113D3">
      <w:pPr>
        <w:spacing w:after="0" w:line="240" w:lineRule="auto"/>
        <w:ind w:firstLine="720"/>
        <w:jc w:val="both"/>
        <w:rPr>
          <w:rFonts w:ascii="Times New Roman" w:hAnsi="Times New Roman" w:cs="Times New Roman"/>
          <w:sz w:val="24"/>
          <w:szCs w:val="24"/>
        </w:rPr>
      </w:pPr>
    </w:p>
    <w:p w14:paraId="233B04E6" w14:textId="77777777" w:rsidR="006113D3" w:rsidRPr="006113D3" w:rsidRDefault="006113D3" w:rsidP="006113D3">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t>Dalį Centro pajamų sudaro gyventojų mokėjimai už teikiamas socialines paslaugas. Šios pajamos naudojamos socialinių paslaugų teikimo organizavimui ir kokybės užtikrinimui.</w:t>
      </w:r>
    </w:p>
    <w:p w14:paraId="2A37BB21" w14:textId="77777777" w:rsidR="006113D3" w:rsidRDefault="006113D3" w:rsidP="006113D3">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t>2025 metais už socialines paslaugas surinkta 129 884,11 Eur, kai 2024 metais – 140 211,60 Eur.</w:t>
      </w:r>
    </w:p>
    <w:p w14:paraId="54A78857" w14:textId="77777777" w:rsidR="00E011E7" w:rsidRPr="006113D3" w:rsidRDefault="00E011E7" w:rsidP="006113D3">
      <w:pPr>
        <w:spacing w:after="0" w:line="240" w:lineRule="auto"/>
        <w:ind w:firstLine="720"/>
        <w:jc w:val="both"/>
        <w:rPr>
          <w:rFonts w:ascii="Times New Roman" w:hAnsi="Times New Roman" w:cs="Times New Roman"/>
          <w:sz w:val="24"/>
          <w:szCs w:val="24"/>
        </w:rPr>
      </w:pPr>
    </w:p>
    <w:p w14:paraId="3712B715" w14:textId="6FDBCE04" w:rsidR="006113D3" w:rsidRPr="006113D3" w:rsidRDefault="003B4959" w:rsidP="006113D3">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E074E2">
        <w:rPr>
          <w:rFonts w:ascii="Times New Roman" w:hAnsi="Times New Roman" w:cs="Times New Roman"/>
          <w:sz w:val="24"/>
          <w:szCs w:val="24"/>
        </w:rPr>
        <w:t>8</w:t>
      </w:r>
      <w:r>
        <w:rPr>
          <w:rFonts w:ascii="Times New Roman" w:hAnsi="Times New Roman" w:cs="Times New Roman"/>
          <w:sz w:val="24"/>
          <w:szCs w:val="24"/>
        </w:rPr>
        <w:t xml:space="preserve"> lentelė. </w:t>
      </w:r>
      <w:r w:rsidR="006113D3" w:rsidRPr="006113D3">
        <w:rPr>
          <w:rFonts w:ascii="Times New Roman" w:hAnsi="Times New Roman" w:cs="Times New Roman"/>
          <w:sz w:val="24"/>
          <w:szCs w:val="24"/>
        </w:rPr>
        <w:t>Mokėjimų už paslaugas suvestinė 2024–2025 m.</w:t>
      </w:r>
    </w:p>
    <w:tbl>
      <w:tblPr>
        <w:tblStyle w:val="Lentelstinklelis1"/>
        <w:tblW w:w="5000" w:type="pct"/>
        <w:tblLook w:val="04A0" w:firstRow="1" w:lastRow="0" w:firstColumn="1" w:lastColumn="0" w:noHBand="0" w:noVBand="1"/>
      </w:tblPr>
      <w:tblGrid>
        <w:gridCol w:w="570"/>
        <w:gridCol w:w="5870"/>
        <w:gridCol w:w="1536"/>
        <w:gridCol w:w="1652"/>
      </w:tblGrid>
      <w:tr w:rsidR="003B4959" w:rsidRPr="006113D3" w14:paraId="5B1126A4" w14:textId="77777777" w:rsidTr="003B4959">
        <w:tc>
          <w:tcPr>
            <w:tcW w:w="292" w:type="pct"/>
            <w:shd w:val="clear" w:color="auto" w:fill="E8E8E8" w:themeFill="background2"/>
            <w:vAlign w:val="center"/>
          </w:tcPr>
          <w:p w14:paraId="0677CA76" w14:textId="0F9343C0" w:rsidR="003B4959" w:rsidRPr="006113D3" w:rsidRDefault="003B4959" w:rsidP="003B4959">
            <w:pPr>
              <w:jc w:val="center"/>
              <w:rPr>
                <w:rFonts w:ascii="Times New Roman" w:hAnsi="Times New Roman" w:cs="Times New Roman"/>
                <w:b/>
                <w:bCs/>
                <w:sz w:val="24"/>
                <w:szCs w:val="24"/>
              </w:rPr>
            </w:pPr>
            <w:r>
              <w:rPr>
                <w:rFonts w:ascii="Times New Roman" w:hAnsi="Times New Roman" w:cs="Times New Roman"/>
                <w:b/>
                <w:bCs/>
                <w:sz w:val="24"/>
                <w:szCs w:val="24"/>
              </w:rPr>
              <w:t>Eil. Nr.</w:t>
            </w:r>
          </w:p>
        </w:tc>
        <w:tc>
          <w:tcPr>
            <w:tcW w:w="3050" w:type="pct"/>
            <w:shd w:val="clear" w:color="auto" w:fill="E8E8E8" w:themeFill="background2"/>
            <w:vAlign w:val="center"/>
            <w:hideMark/>
          </w:tcPr>
          <w:p w14:paraId="65E312CB" w14:textId="2DC8ABE9" w:rsidR="003B4959" w:rsidRPr="006113D3" w:rsidRDefault="003B4959" w:rsidP="003B4959">
            <w:pPr>
              <w:jc w:val="center"/>
              <w:rPr>
                <w:rFonts w:ascii="Times New Roman" w:hAnsi="Times New Roman" w:cs="Times New Roman"/>
                <w:b/>
                <w:bCs/>
                <w:sz w:val="24"/>
                <w:szCs w:val="24"/>
              </w:rPr>
            </w:pPr>
            <w:r w:rsidRPr="006113D3">
              <w:rPr>
                <w:rFonts w:ascii="Times New Roman" w:hAnsi="Times New Roman" w:cs="Times New Roman"/>
                <w:b/>
                <w:bCs/>
                <w:sz w:val="24"/>
                <w:szCs w:val="24"/>
              </w:rPr>
              <w:t>Paslauga</w:t>
            </w:r>
          </w:p>
        </w:tc>
        <w:tc>
          <w:tcPr>
            <w:tcW w:w="799" w:type="pct"/>
            <w:shd w:val="clear" w:color="auto" w:fill="E8E8E8" w:themeFill="background2"/>
            <w:vAlign w:val="center"/>
            <w:hideMark/>
          </w:tcPr>
          <w:p w14:paraId="5354D79A" w14:textId="77777777" w:rsidR="003B4959" w:rsidRPr="006113D3" w:rsidRDefault="003B4959" w:rsidP="003B4959">
            <w:pPr>
              <w:jc w:val="center"/>
              <w:rPr>
                <w:rFonts w:ascii="Times New Roman" w:hAnsi="Times New Roman" w:cs="Times New Roman"/>
                <w:b/>
                <w:bCs/>
                <w:sz w:val="24"/>
                <w:szCs w:val="24"/>
              </w:rPr>
            </w:pPr>
            <w:r w:rsidRPr="006113D3">
              <w:rPr>
                <w:rFonts w:ascii="Times New Roman" w:hAnsi="Times New Roman" w:cs="Times New Roman"/>
                <w:b/>
                <w:bCs/>
                <w:sz w:val="24"/>
                <w:szCs w:val="24"/>
              </w:rPr>
              <w:t>2024 m., Eur</w:t>
            </w:r>
          </w:p>
        </w:tc>
        <w:tc>
          <w:tcPr>
            <w:tcW w:w="859" w:type="pct"/>
            <w:shd w:val="clear" w:color="auto" w:fill="E8E8E8" w:themeFill="background2"/>
            <w:vAlign w:val="center"/>
            <w:hideMark/>
          </w:tcPr>
          <w:p w14:paraId="470589F3" w14:textId="77777777" w:rsidR="003B4959" w:rsidRPr="006113D3" w:rsidRDefault="003B4959" w:rsidP="003B4959">
            <w:pPr>
              <w:jc w:val="center"/>
              <w:rPr>
                <w:rFonts w:ascii="Times New Roman" w:hAnsi="Times New Roman" w:cs="Times New Roman"/>
                <w:b/>
                <w:bCs/>
                <w:sz w:val="24"/>
                <w:szCs w:val="24"/>
              </w:rPr>
            </w:pPr>
            <w:r w:rsidRPr="006113D3">
              <w:rPr>
                <w:rFonts w:ascii="Times New Roman" w:hAnsi="Times New Roman" w:cs="Times New Roman"/>
                <w:b/>
                <w:bCs/>
                <w:sz w:val="24"/>
                <w:szCs w:val="24"/>
              </w:rPr>
              <w:t>2025 m., Eur</w:t>
            </w:r>
          </w:p>
        </w:tc>
      </w:tr>
      <w:tr w:rsidR="003B4959" w:rsidRPr="006113D3" w14:paraId="741352FA" w14:textId="77777777" w:rsidTr="003B4959">
        <w:tc>
          <w:tcPr>
            <w:tcW w:w="292" w:type="pct"/>
          </w:tcPr>
          <w:p w14:paraId="328E8DC1" w14:textId="13C27542"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1.</w:t>
            </w:r>
          </w:p>
        </w:tc>
        <w:tc>
          <w:tcPr>
            <w:tcW w:w="3050" w:type="pct"/>
            <w:hideMark/>
          </w:tcPr>
          <w:p w14:paraId="0A5F7E6D" w14:textId="3C9EC8EA"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Pagalba asmens namuose Asmenų mokėjimai už paslaugas</w:t>
            </w:r>
          </w:p>
        </w:tc>
        <w:tc>
          <w:tcPr>
            <w:tcW w:w="799" w:type="pct"/>
            <w:hideMark/>
          </w:tcPr>
          <w:p w14:paraId="0C81C57C"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75 477,75</w:t>
            </w:r>
          </w:p>
        </w:tc>
        <w:tc>
          <w:tcPr>
            <w:tcW w:w="859" w:type="pct"/>
            <w:hideMark/>
          </w:tcPr>
          <w:p w14:paraId="389937CA"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69 166,42</w:t>
            </w:r>
          </w:p>
        </w:tc>
      </w:tr>
      <w:tr w:rsidR="003B4959" w:rsidRPr="006113D3" w14:paraId="712B4130" w14:textId="77777777" w:rsidTr="003B4959">
        <w:tc>
          <w:tcPr>
            <w:tcW w:w="292" w:type="pct"/>
          </w:tcPr>
          <w:p w14:paraId="4C62EDB0" w14:textId="2EA60AF7"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2.</w:t>
            </w:r>
          </w:p>
        </w:tc>
        <w:tc>
          <w:tcPr>
            <w:tcW w:w="3050" w:type="pct"/>
            <w:hideMark/>
          </w:tcPr>
          <w:p w14:paraId="0B3E9D7C" w14:textId="21E0E94D"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Dienos socialinė globa namuose Asmenų mokėjimai</w:t>
            </w:r>
          </w:p>
        </w:tc>
        <w:tc>
          <w:tcPr>
            <w:tcW w:w="799" w:type="pct"/>
            <w:hideMark/>
          </w:tcPr>
          <w:p w14:paraId="7C2C508C"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43 358,04</w:t>
            </w:r>
          </w:p>
        </w:tc>
        <w:tc>
          <w:tcPr>
            <w:tcW w:w="859" w:type="pct"/>
            <w:hideMark/>
          </w:tcPr>
          <w:p w14:paraId="64371C94"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20 972,18</w:t>
            </w:r>
          </w:p>
        </w:tc>
      </w:tr>
      <w:tr w:rsidR="003B4959" w:rsidRPr="006113D3" w14:paraId="076B1EE3" w14:textId="77777777" w:rsidTr="003B4959">
        <w:tc>
          <w:tcPr>
            <w:tcW w:w="292" w:type="pct"/>
          </w:tcPr>
          <w:p w14:paraId="20B64BC5" w14:textId="0D18E95F"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3.</w:t>
            </w:r>
          </w:p>
        </w:tc>
        <w:tc>
          <w:tcPr>
            <w:tcW w:w="3050" w:type="pct"/>
            <w:hideMark/>
          </w:tcPr>
          <w:p w14:paraId="3794F3D8" w14:textId="0A45540E"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Dienos socialinė globa institucijoje Asmenų mokėjimai</w:t>
            </w:r>
          </w:p>
        </w:tc>
        <w:tc>
          <w:tcPr>
            <w:tcW w:w="799" w:type="pct"/>
            <w:hideMark/>
          </w:tcPr>
          <w:p w14:paraId="685B720B"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9 620,70</w:t>
            </w:r>
          </w:p>
        </w:tc>
        <w:tc>
          <w:tcPr>
            <w:tcW w:w="859" w:type="pct"/>
            <w:hideMark/>
          </w:tcPr>
          <w:p w14:paraId="1AEA9E42"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12 152,22</w:t>
            </w:r>
          </w:p>
        </w:tc>
      </w:tr>
      <w:tr w:rsidR="003B4959" w:rsidRPr="006113D3" w14:paraId="70EEAD9C" w14:textId="77777777" w:rsidTr="003B4959">
        <w:tc>
          <w:tcPr>
            <w:tcW w:w="292" w:type="pct"/>
          </w:tcPr>
          <w:p w14:paraId="7849A4EE" w14:textId="3306EF77"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4.</w:t>
            </w:r>
          </w:p>
        </w:tc>
        <w:tc>
          <w:tcPr>
            <w:tcW w:w="3050" w:type="pct"/>
            <w:hideMark/>
          </w:tcPr>
          <w:p w14:paraId="32E4CB9F" w14:textId="0C857E44"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Intensyvios krizių įveikimo pagalbos paslauga</w:t>
            </w:r>
          </w:p>
        </w:tc>
        <w:tc>
          <w:tcPr>
            <w:tcW w:w="799" w:type="pct"/>
            <w:hideMark/>
          </w:tcPr>
          <w:p w14:paraId="0E647080"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300,36</w:t>
            </w:r>
          </w:p>
        </w:tc>
        <w:tc>
          <w:tcPr>
            <w:tcW w:w="859" w:type="pct"/>
            <w:hideMark/>
          </w:tcPr>
          <w:p w14:paraId="360F061A"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8 035,10</w:t>
            </w:r>
          </w:p>
        </w:tc>
      </w:tr>
      <w:tr w:rsidR="003B4959" w:rsidRPr="006113D3" w14:paraId="40D4F22C" w14:textId="77777777" w:rsidTr="003B4959">
        <w:tc>
          <w:tcPr>
            <w:tcW w:w="292" w:type="pct"/>
          </w:tcPr>
          <w:p w14:paraId="61602CA5" w14:textId="48F7E5E5"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5.</w:t>
            </w:r>
          </w:p>
        </w:tc>
        <w:tc>
          <w:tcPr>
            <w:tcW w:w="3050" w:type="pct"/>
            <w:hideMark/>
          </w:tcPr>
          <w:p w14:paraId="501AAB43" w14:textId="3C494170"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Techninių pagalbos priemonių nuoma</w:t>
            </w:r>
          </w:p>
        </w:tc>
        <w:tc>
          <w:tcPr>
            <w:tcW w:w="799" w:type="pct"/>
            <w:hideMark/>
          </w:tcPr>
          <w:p w14:paraId="2A2905CE"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4 509,22</w:t>
            </w:r>
          </w:p>
        </w:tc>
        <w:tc>
          <w:tcPr>
            <w:tcW w:w="859" w:type="pct"/>
            <w:hideMark/>
          </w:tcPr>
          <w:p w14:paraId="10537C2B"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5 320,21</w:t>
            </w:r>
          </w:p>
        </w:tc>
      </w:tr>
      <w:tr w:rsidR="003B4959" w:rsidRPr="006113D3" w14:paraId="50E620DA" w14:textId="77777777" w:rsidTr="003B4959">
        <w:tc>
          <w:tcPr>
            <w:tcW w:w="292" w:type="pct"/>
          </w:tcPr>
          <w:p w14:paraId="54B5DC6C" w14:textId="28431BD1"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6.</w:t>
            </w:r>
          </w:p>
        </w:tc>
        <w:tc>
          <w:tcPr>
            <w:tcW w:w="3050" w:type="pct"/>
            <w:hideMark/>
          </w:tcPr>
          <w:p w14:paraId="7D99D972" w14:textId="419D904E"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Dušo, skalbimo, džiovinimo paslaugos</w:t>
            </w:r>
          </w:p>
        </w:tc>
        <w:tc>
          <w:tcPr>
            <w:tcW w:w="799" w:type="pct"/>
            <w:hideMark/>
          </w:tcPr>
          <w:p w14:paraId="1237DEA2"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1 244,07</w:t>
            </w:r>
          </w:p>
        </w:tc>
        <w:tc>
          <w:tcPr>
            <w:tcW w:w="859" w:type="pct"/>
            <w:hideMark/>
          </w:tcPr>
          <w:p w14:paraId="21D51A4C"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1 533,28</w:t>
            </w:r>
          </w:p>
        </w:tc>
      </w:tr>
      <w:tr w:rsidR="003B4959" w:rsidRPr="006113D3" w14:paraId="7BE41C6D" w14:textId="77777777" w:rsidTr="003B4959">
        <w:tc>
          <w:tcPr>
            <w:tcW w:w="292" w:type="pct"/>
          </w:tcPr>
          <w:p w14:paraId="2F837BED" w14:textId="522EE5CB"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7.</w:t>
            </w:r>
          </w:p>
        </w:tc>
        <w:tc>
          <w:tcPr>
            <w:tcW w:w="3050" w:type="pct"/>
            <w:hideMark/>
          </w:tcPr>
          <w:p w14:paraId="096D7BDF" w14:textId="5FD5FE23"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Transporto paslaugos</w:t>
            </w:r>
          </w:p>
        </w:tc>
        <w:tc>
          <w:tcPr>
            <w:tcW w:w="799" w:type="pct"/>
            <w:hideMark/>
          </w:tcPr>
          <w:p w14:paraId="4835DAD3"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4 558,60</w:t>
            </w:r>
          </w:p>
        </w:tc>
        <w:tc>
          <w:tcPr>
            <w:tcW w:w="859" w:type="pct"/>
            <w:hideMark/>
          </w:tcPr>
          <w:p w14:paraId="2F00CD8F"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4 973,70</w:t>
            </w:r>
          </w:p>
        </w:tc>
      </w:tr>
      <w:tr w:rsidR="003B4959" w:rsidRPr="006113D3" w14:paraId="5843DF42" w14:textId="77777777" w:rsidTr="003B4959">
        <w:tc>
          <w:tcPr>
            <w:tcW w:w="292" w:type="pct"/>
          </w:tcPr>
          <w:p w14:paraId="4E8CC581" w14:textId="66F0AAAE"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8.</w:t>
            </w:r>
          </w:p>
        </w:tc>
        <w:tc>
          <w:tcPr>
            <w:tcW w:w="3050" w:type="pct"/>
            <w:hideMark/>
          </w:tcPr>
          <w:p w14:paraId="626844F2" w14:textId="62360C8F"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Kompleksinės globos centro paslaugos</w:t>
            </w:r>
          </w:p>
        </w:tc>
        <w:tc>
          <w:tcPr>
            <w:tcW w:w="799" w:type="pct"/>
            <w:hideMark/>
          </w:tcPr>
          <w:p w14:paraId="5529D80C"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1 142,86</w:t>
            </w:r>
          </w:p>
        </w:tc>
        <w:tc>
          <w:tcPr>
            <w:tcW w:w="859" w:type="pct"/>
            <w:hideMark/>
          </w:tcPr>
          <w:p w14:paraId="069F793B"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6 615,00</w:t>
            </w:r>
          </w:p>
        </w:tc>
      </w:tr>
      <w:tr w:rsidR="003B4959" w:rsidRPr="006113D3" w14:paraId="02E115E6" w14:textId="77777777" w:rsidTr="003B4959">
        <w:tc>
          <w:tcPr>
            <w:tcW w:w="292" w:type="pct"/>
          </w:tcPr>
          <w:p w14:paraId="54A96B46" w14:textId="18453B76" w:rsidR="003B4959" w:rsidRPr="006113D3" w:rsidRDefault="003B4959" w:rsidP="003B4959">
            <w:pPr>
              <w:jc w:val="center"/>
              <w:rPr>
                <w:rFonts w:ascii="Times New Roman" w:hAnsi="Times New Roman" w:cs="Times New Roman"/>
                <w:sz w:val="24"/>
                <w:szCs w:val="24"/>
              </w:rPr>
            </w:pPr>
            <w:r>
              <w:rPr>
                <w:rFonts w:ascii="Times New Roman" w:hAnsi="Times New Roman" w:cs="Times New Roman"/>
                <w:sz w:val="24"/>
                <w:szCs w:val="24"/>
              </w:rPr>
              <w:t>9.</w:t>
            </w:r>
          </w:p>
        </w:tc>
        <w:tc>
          <w:tcPr>
            <w:tcW w:w="3050" w:type="pct"/>
            <w:hideMark/>
          </w:tcPr>
          <w:p w14:paraId="1F696112" w14:textId="0981D3DD" w:rsidR="003B4959" w:rsidRPr="006113D3" w:rsidRDefault="003B4959" w:rsidP="006113D3">
            <w:pPr>
              <w:jc w:val="both"/>
              <w:rPr>
                <w:rFonts w:ascii="Times New Roman" w:hAnsi="Times New Roman" w:cs="Times New Roman"/>
                <w:sz w:val="24"/>
                <w:szCs w:val="24"/>
              </w:rPr>
            </w:pPr>
            <w:r w:rsidRPr="006113D3">
              <w:rPr>
                <w:rFonts w:ascii="Times New Roman" w:hAnsi="Times New Roman" w:cs="Times New Roman"/>
                <w:sz w:val="24"/>
                <w:szCs w:val="24"/>
              </w:rPr>
              <w:t>Antenos nuoma, komunaliniai mokesčiai</w:t>
            </w:r>
          </w:p>
        </w:tc>
        <w:tc>
          <w:tcPr>
            <w:tcW w:w="799" w:type="pct"/>
            <w:hideMark/>
          </w:tcPr>
          <w:p w14:paraId="28BDAEC8"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w:t>
            </w:r>
          </w:p>
        </w:tc>
        <w:tc>
          <w:tcPr>
            <w:tcW w:w="859" w:type="pct"/>
            <w:hideMark/>
          </w:tcPr>
          <w:p w14:paraId="293E6FDA"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sz w:val="24"/>
                <w:szCs w:val="24"/>
              </w:rPr>
              <w:t>1 116,00</w:t>
            </w:r>
          </w:p>
        </w:tc>
      </w:tr>
      <w:tr w:rsidR="003B4959" w:rsidRPr="006113D3" w14:paraId="7358D405" w14:textId="77777777" w:rsidTr="003B4959">
        <w:tc>
          <w:tcPr>
            <w:tcW w:w="3342" w:type="pct"/>
            <w:gridSpan w:val="2"/>
          </w:tcPr>
          <w:p w14:paraId="17990BE4" w14:textId="4D03C900" w:rsidR="003B4959" w:rsidRPr="006113D3" w:rsidRDefault="003B4959" w:rsidP="003B4959">
            <w:pPr>
              <w:jc w:val="right"/>
              <w:rPr>
                <w:rFonts w:ascii="Times New Roman" w:hAnsi="Times New Roman" w:cs="Times New Roman"/>
                <w:sz w:val="24"/>
                <w:szCs w:val="24"/>
              </w:rPr>
            </w:pPr>
            <w:r w:rsidRPr="006113D3">
              <w:rPr>
                <w:rFonts w:ascii="Times New Roman" w:hAnsi="Times New Roman" w:cs="Times New Roman"/>
                <w:b/>
                <w:bCs/>
                <w:sz w:val="24"/>
                <w:szCs w:val="24"/>
              </w:rPr>
              <w:t>Iš viso</w:t>
            </w:r>
          </w:p>
        </w:tc>
        <w:tc>
          <w:tcPr>
            <w:tcW w:w="799" w:type="pct"/>
            <w:hideMark/>
          </w:tcPr>
          <w:p w14:paraId="6569ECAA"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b/>
                <w:bCs/>
                <w:sz w:val="24"/>
                <w:szCs w:val="24"/>
              </w:rPr>
              <w:t>140 211,60</w:t>
            </w:r>
          </w:p>
        </w:tc>
        <w:tc>
          <w:tcPr>
            <w:tcW w:w="859" w:type="pct"/>
            <w:hideMark/>
          </w:tcPr>
          <w:p w14:paraId="0FEAB0B5" w14:textId="77777777" w:rsidR="003B4959" w:rsidRPr="006113D3" w:rsidRDefault="003B4959" w:rsidP="003B4959">
            <w:pPr>
              <w:jc w:val="center"/>
              <w:rPr>
                <w:rFonts w:ascii="Times New Roman" w:hAnsi="Times New Roman" w:cs="Times New Roman"/>
                <w:sz w:val="24"/>
                <w:szCs w:val="24"/>
              </w:rPr>
            </w:pPr>
            <w:r w:rsidRPr="006113D3">
              <w:rPr>
                <w:rFonts w:ascii="Times New Roman" w:hAnsi="Times New Roman" w:cs="Times New Roman"/>
                <w:b/>
                <w:bCs/>
                <w:sz w:val="24"/>
                <w:szCs w:val="24"/>
              </w:rPr>
              <w:t>129 884,11</w:t>
            </w:r>
          </w:p>
        </w:tc>
      </w:tr>
    </w:tbl>
    <w:p w14:paraId="4804C306" w14:textId="77777777" w:rsidR="00AB11A1" w:rsidRDefault="00AB11A1" w:rsidP="00092056">
      <w:pPr>
        <w:spacing w:after="0" w:line="240" w:lineRule="auto"/>
        <w:ind w:firstLine="720"/>
        <w:jc w:val="both"/>
        <w:rPr>
          <w:rFonts w:ascii="Times New Roman" w:hAnsi="Times New Roman" w:cs="Times New Roman"/>
          <w:sz w:val="24"/>
          <w:szCs w:val="24"/>
        </w:rPr>
      </w:pPr>
    </w:p>
    <w:p w14:paraId="31CAB20A" w14:textId="4AF8DB60" w:rsidR="006113D3" w:rsidRPr="006113D3" w:rsidRDefault="006113D3" w:rsidP="00092056">
      <w:pPr>
        <w:spacing w:after="0" w:line="240" w:lineRule="auto"/>
        <w:ind w:firstLine="720"/>
        <w:jc w:val="both"/>
        <w:rPr>
          <w:rFonts w:ascii="Times New Roman" w:hAnsi="Times New Roman" w:cs="Times New Roman"/>
          <w:sz w:val="24"/>
          <w:szCs w:val="24"/>
        </w:rPr>
      </w:pPr>
      <w:r w:rsidRPr="006113D3">
        <w:rPr>
          <w:rFonts w:ascii="Times New Roman" w:hAnsi="Times New Roman" w:cs="Times New Roman"/>
          <w:sz w:val="24"/>
          <w:szCs w:val="24"/>
        </w:rPr>
        <w:t>Didžiausią pajamų dalį sudaro mokėjimai už pagalbos asmens namuose paslaugas. 2025 metais padidėjo pajamos iš krizių centro ir globos centro veiklos.</w:t>
      </w:r>
    </w:p>
    <w:p w14:paraId="3E585A1C" w14:textId="7D9FEA87" w:rsidR="00EA3E5F" w:rsidRDefault="003B4959" w:rsidP="00092056">
      <w:pPr>
        <w:tabs>
          <w:tab w:val="left" w:pos="720"/>
        </w:tabs>
        <w:spacing w:after="0"/>
        <w:ind w:firstLine="720"/>
        <w:jc w:val="both"/>
        <w:rPr>
          <w:rFonts w:ascii="Times New Roman" w:eastAsia="Times New Roman" w:hAnsi="Times New Roman" w:cs="Times New Roman"/>
          <w:sz w:val="24"/>
          <w:szCs w:val="24"/>
        </w:rPr>
      </w:pPr>
      <w:r w:rsidRPr="003B4959">
        <w:rPr>
          <w:rFonts w:ascii="Times New Roman" w:eastAsia="Times New Roman" w:hAnsi="Times New Roman" w:cs="Times New Roman"/>
          <w:sz w:val="24"/>
          <w:szCs w:val="24"/>
        </w:rPr>
        <w:t xml:space="preserve">2025 metais Šakių socialinių paslaugų centro finansavimas buvo stabilus ir orientuotas į socialinių paslaugų prieinamumo užtikrinimą rajono gyventojams. Didžiausią finansavimo dalį sudarė savivaldybės biudžeto ir valstybės tikslinių dotacijų lėšos, kurios užtikrina pagrindinių socialinių paslaugų teikimą. Gyventojų mokėjimai už paslaugas sudaro nedidelę, tačiau svarbią dalį įstaigos pajamų, prisidedančią prie paslaugų organizavimo ir kokybės užtikrinimo. </w:t>
      </w:r>
    </w:p>
    <w:p w14:paraId="5113EE97" w14:textId="1E48E568" w:rsidR="00C910E5" w:rsidRDefault="00C910E5" w:rsidP="00092056">
      <w:pPr>
        <w:tabs>
          <w:tab w:val="left" w:pos="720"/>
        </w:tabs>
        <w:spacing w:after="0"/>
        <w:ind w:firstLine="720"/>
        <w:jc w:val="both"/>
        <w:rPr>
          <w:rFonts w:ascii="Times New Roman" w:eastAsia="Times New Roman" w:hAnsi="Times New Roman" w:cs="Times New Roman"/>
          <w:sz w:val="24"/>
          <w:szCs w:val="24"/>
        </w:rPr>
      </w:pPr>
      <w:r w:rsidRPr="00C910E5">
        <w:rPr>
          <w:rFonts w:ascii="Times New Roman" w:eastAsia="Times New Roman" w:hAnsi="Times New Roman" w:cs="Times New Roman"/>
          <w:sz w:val="24"/>
          <w:szCs w:val="24"/>
        </w:rPr>
        <w:t>Finansinių išteklių struktūra rodo, kad Centras išlieka strategiškai svarbia savivaldybės socialinės paramos sistemos dalimi, užtikrinančia nuoseklų socialinių paslaugų teikimą ir jų prieinamumą Šakių rajono gyventojams.</w:t>
      </w:r>
    </w:p>
    <w:p w14:paraId="5AA170ED" w14:textId="77777777" w:rsidR="00B64E9D" w:rsidRDefault="00B64E9D" w:rsidP="00E011E7">
      <w:pPr>
        <w:tabs>
          <w:tab w:val="left" w:pos="720"/>
        </w:tabs>
        <w:spacing w:after="0"/>
        <w:ind w:firstLine="709"/>
        <w:jc w:val="both"/>
        <w:rPr>
          <w:rFonts w:ascii="Times New Roman" w:eastAsia="Times New Roman" w:hAnsi="Times New Roman" w:cs="Times New Roman"/>
          <w:sz w:val="24"/>
          <w:szCs w:val="24"/>
        </w:rPr>
      </w:pPr>
    </w:p>
    <w:p w14:paraId="13597DF7" w14:textId="3B457035" w:rsidR="000A671C" w:rsidRDefault="000A671C" w:rsidP="00E011E7">
      <w:pPr>
        <w:tabs>
          <w:tab w:val="left" w:pos="720"/>
        </w:tabs>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3BA0BDC" w14:textId="3D3FAF72" w:rsidR="00131B42" w:rsidRPr="0035358D" w:rsidRDefault="0035358D" w:rsidP="00D74B94">
      <w:pPr>
        <w:tabs>
          <w:tab w:val="left" w:pos="567"/>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VII </w:t>
      </w:r>
      <w:r w:rsidR="00131B42" w:rsidRPr="0035358D">
        <w:rPr>
          <w:rFonts w:ascii="Times New Roman" w:hAnsi="Times New Roman" w:cs="Times New Roman"/>
          <w:b/>
          <w:bCs/>
          <w:sz w:val="24"/>
          <w:szCs w:val="24"/>
        </w:rPr>
        <w:t>SKYRIUS</w:t>
      </w:r>
    </w:p>
    <w:p w14:paraId="7DAF7789" w14:textId="244204AC" w:rsidR="00EA3E5F" w:rsidRPr="00131B42" w:rsidRDefault="00EA3E5F" w:rsidP="00131B42">
      <w:pPr>
        <w:pStyle w:val="Sraopastraipa"/>
        <w:tabs>
          <w:tab w:val="left" w:pos="567"/>
        </w:tabs>
        <w:spacing w:after="0" w:line="240" w:lineRule="auto"/>
        <w:ind w:left="0"/>
        <w:jc w:val="center"/>
        <w:rPr>
          <w:rFonts w:ascii="Times New Roman" w:hAnsi="Times New Roman" w:cs="Times New Roman"/>
          <w:b/>
          <w:bCs/>
          <w:sz w:val="24"/>
          <w:szCs w:val="24"/>
        </w:rPr>
      </w:pPr>
      <w:r w:rsidRPr="00131B42">
        <w:rPr>
          <w:rFonts w:ascii="Times New Roman" w:hAnsi="Times New Roman" w:cs="Times New Roman"/>
          <w:b/>
          <w:bCs/>
          <w:sz w:val="24"/>
          <w:szCs w:val="24"/>
        </w:rPr>
        <w:t>ŪKIO VALDYMAS</w:t>
      </w:r>
      <w:r w:rsidR="00E2687E" w:rsidRPr="00131B42">
        <w:rPr>
          <w:rFonts w:ascii="Times New Roman" w:hAnsi="Times New Roman" w:cs="Times New Roman"/>
          <w:b/>
          <w:bCs/>
          <w:sz w:val="24"/>
          <w:szCs w:val="24"/>
        </w:rPr>
        <w:t xml:space="preserve"> IR VIEŠIEJI PIRKIMAI</w:t>
      </w:r>
    </w:p>
    <w:p w14:paraId="6E2DD82A" w14:textId="77777777" w:rsidR="00E011E7" w:rsidRDefault="00E011E7" w:rsidP="00E011E7">
      <w:pPr>
        <w:spacing w:after="0" w:line="240" w:lineRule="auto"/>
        <w:jc w:val="center"/>
        <w:rPr>
          <w:rFonts w:ascii="Times New Roman" w:hAnsi="Times New Roman" w:cs="Times New Roman"/>
          <w:b/>
          <w:bCs/>
          <w:sz w:val="24"/>
          <w:szCs w:val="24"/>
        </w:rPr>
      </w:pPr>
    </w:p>
    <w:p w14:paraId="0BFEE5BA" w14:textId="77777777" w:rsidR="003D5941" w:rsidRPr="003D5941" w:rsidRDefault="003D5941" w:rsidP="00092056">
      <w:pPr>
        <w:tabs>
          <w:tab w:val="left" w:pos="720"/>
        </w:tabs>
        <w:spacing w:after="0"/>
        <w:ind w:firstLine="720"/>
        <w:jc w:val="both"/>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Šakių socialinių paslaugų centras veiklai vykdyti naudoja savivaldybės ir kitų įstaigų patalpas. Šių patalpų išlaikymui skiriamos komunalinių paslaugų lėšos, kurios apima šildymo, elektros energijos, vandens, nuotekų bei kitų pastato eksploatavimo išlaidų sąnaudas.</w:t>
      </w:r>
    </w:p>
    <w:p w14:paraId="4CBFD9A0" w14:textId="77777777" w:rsidR="003D5941" w:rsidRDefault="003D5941" w:rsidP="00092056">
      <w:pPr>
        <w:tabs>
          <w:tab w:val="left" w:pos="720"/>
        </w:tabs>
        <w:spacing w:after="0"/>
        <w:ind w:firstLine="720"/>
        <w:jc w:val="both"/>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2025 metais Centro naudojamų patalpų bendras plotas sudarė 2312,33 m², o komunalinių paslaugų išlaidos siekė 38 531,10 Eur per metus.</w:t>
      </w:r>
    </w:p>
    <w:p w14:paraId="068428D2" w14:textId="77777777" w:rsidR="003D5941" w:rsidRDefault="003D5941" w:rsidP="00092056">
      <w:pPr>
        <w:tabs>
          <w:tab w:val="left" w:pos="720"/>
        </w:tabs>
        <w:spacing w:after="0"/>
        <w:ind w:firstLine="720"/>
        <w:jc w:val="both"/>
        <w:rPr>
          <w:rFonts w:ascii="Times New Roman" w:eastAsia="Times New Roman" w:hAnsi="Times New Roman" w:cs="Times New Roman"/>
          <w:b/>
          <w:bCs/>
          <w:sz w:val="24"/>
          <w:szCs w:val="24"/>
        </w:rPr>
      </w:pPr>
    </w:p>
    <w:p w14:paraId="2FD2CF30" w14:textId="4120EA39" w:rsidR="003D5941" w:rsidRPr="003D5941" w:rsidRDefault="003D5941" w:rsidP="00092056">
      <w:pPr>
        <w:tabs>
          <w:tab w:val="left" w:pos="720"/>
        </w:tabs>
        <w:spacing w:after="0"/>
        <w:ind w:firstLine="720"/>
        <w:jc w:val="both"/>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w:t>
      </w:r>
      <w:r w:rsidR="00E074E2">
        <w:rPr>
          <w:rFonts w:ascii="Times New Roman" w:eastAsia="Times New Roman" w:hAnsi="Times New Roman" w:cs="Times New Roman"/>
          <w:sz w:val="24"/>
          <w:szCs w:val="24"/>
        </w:rPr>
        <w:t>9</w:t>
      </w:r>
      <w:r w:rsidRPr="003D5941">
        <w:rPr>
          <w:rFonts w:ascii="Times New Roman" w:eastAsia="Times New Roman" w:hAnsi="Times New Roman" w:cs="Times New Roman"/>
          <w:sz w:val="24"/>
          <w:szCs w:val="24"/>
        </w:rPr>
        <w:t xml:space="preserve"> lentelė. Nekilnojamojo turto išlaidos</w:t>
      </w:r>
      <w:r>
        <w:rPr>
          <w:rFonts w:ascii="Times New Roman" w:eastAsia="Times New Roman" w:hAnsi="Times New Roman" w:cs="Times New Roman"/>
          <w:sz w:val="24"/>
          <w:szCs w:val="24"/>
        </w:rPr>
        <w:t>.</w:t>
      </w:r>
    </w:p>
    <w:tbl>
      <w:tblPr>
        <w:tblStyle w:val="Lentelstinklelis1"/>
        <w:tblW w:w="5000" w:type="pct"/>
        <w:jc w:val="center"/>
        <w:tblLook w:val="04A0" w:firstRow="1" w:lastRow="0" w:firstColumn="1" w:lastColumn="0" w:noHBand="0" w:noVBand="1"/>
      </w:tblPr>
      <w:tblGrid>
        <w:gridCol w:w="592"/>
        <w:gridCol w:w="2946"/>
        <w:gridCol w:w="996"/>
        <w:gridCol w:w="2550"/>
        <w:gridCol w:w="1276"/>
        <w:gridCol w:w="1268"/>
      </w:tblGrid>
      <w:tr w:rsidR="00AB11A1" w:rsidRPr="003D5941" w14:paraId="5D7498DD" w14:textId="77777777" w:rsidTr="002B42B0">
        <w:trPr>
          <w:jc w:val="center"/>
        </w:trPr>
        <w:tc>
          <w:tcPr>
            <w:tcW w:w="307" w:type="pct"/>
            <w:shd w:val="clear" w:color="auto" w:fill="E8E8E8" w:themeFill="background2"/>
            <w:vAlign w:val="center"/>
            <w:hideMark/>
          </w:tcPr>
          <w:p w14:paraId="45634206" w14:textId="77777777" w:rsidR="00AB11A1" w:rsidRPr="003D5941" w:rsidRDefault="00AB11A1" w:rsidP="002B42B0">
            <w:pPr>
              <w:tabs>
                <w:tab w:val="left" w:pos="720"/>
              </w:tabs>
              <w:ind w:firstLine="22"/>
              <w:jc w:val="center"/>
              <w:rPr>
                <w:rFonts w:ascii="Times New Roman" w:eastAsia="Times New Roman" w:hAnsi="Times New Roman" w:cs="Times New Roman"/>
                <w:b/>
                <w:bCs/>
                <w:sz w:val="24"/>
                <w:szCs w:val="24"/>
              </w:rPr>
            </w:pPr>
            <w:r w:rsidRPr="003D5941">
              <w:rPr>
                <w:rFonts w:ascii="Times New Roman" w:eastAsia="Times New Roman" w:hAnsi="Times New Roman" w:cs="Times New Roman"/>
                <w:b/>
                <w:bCs/>
                <w:sz w:val="24"/>
                <w:szCs w:val="24"/>
              </w:rPr>
              <w:t>Eil. Nr.</w:t>
            </w:r>
          </w:p>
        </w:tc>
        <w:tc>
          <w:tcPr>
            <w:tcW w:w="1530" w:type="pct"/>
            <w:shd w:val="clear" w:color="auto" w:fill="E8E8E8" w:themeFill="background2"/>
            <w:vAlign w:val="center"/>
            <w:hideMark/>
          </w:tcPr>
          <w:p w14:paraId="79748C26" w14:textId="77777777" w:rsidR="00AB11A1" w:rsidRPr="003D5941" w:rsidRDefault="00AB11A1" w:rsidP="002B42B0">
            <w:pPr>
              <w:tabs>
                <w:tab w:val="left" w:pos="720"/>
              </w:tabs>
              <w:jc w:val="center"/>
              <w:rPr>
                <w:rFonts w:ascii="Times New Roman" w:eastAsia="Times New Roman" w:hAnsi="Times New Roman" w:cs="Times New Roman"/>
                <w:b/>
                <w:bCs/>
                <w:sz w:val="24"/>
                <w:szCs w:val="24"/>
              </w:rPr>
            </w:pPr>
            <w:r w:rsidRPr="003D5941">
              <w:rPr>
                <w:rFonts w:ascii="Times New Roman" w:eastAsia="Times New Roman" w:hAnsi="Times New Roman" w:cs="Times New Roman"/>
                <w:b/>
                <w:bCs/>
                <w:sz w:val="24"/>
                <w:szCs w:val="24"/>
              </w:rPr>
              <w:t>Adresas</w:t>
            </w:r>
          </w:p>
        </w:tc>
        <w:tc>
          <w:tcPr>
            <w:tcW w:w="515" w:type="pct"/>
            <w:shd w:val="clear" w:color="auto" w:fill="E8E8E8" w:themeFill="background2"/>
            <w:vAlign w:val="center"/>
            <w:hideMark/>
          </w:tcPr>
          <w:p w14:paraId="07319521" w14:textId="77777777" w:rsidR="00AB11A1" w:rsidRPr="003D5941" w:rsidRDefault="00AB11A1" w:rsidP="002B42B0">
            <w:pPr>
              <w:tabs>
                <w:tab w:val="left" w:pos="720"/>
              </w:tabs>
              <w:jc w:val="center"/>
              <w:rPr>
                <w:rFonts w:ascii="Times New Roman" w:eastAsia="Times New Roman" w:hAnsi="Times New Roman" w:cs="Times New Roman"/>
                <w:b/>
                <w:bCs/>
                <w:sz w:val="24"/>
                <w:szCs w:val="24"/>
              </w:rPr>
            </w:pPr>
            <w:r w:rsidRPr="003D5941">
              <w:rPr>
                <w:rFonts w:ascii="Times New Roman" w:eastAsia="Times New Roman" w:hAnsi="Times New Roman" w:cs="Times New Roman"/>
                <w:b/>
                <w:bCs/>
                <w:sz w:val="24"/>
                <w:szCs w:val="24"/>
              </w:rPr>
              <w:t>Plotas, m²</w:t>
            </w:r>
          </w:p>
        </w:tc>
        <w:tc>
          <w:tcPr>
            <w:tcW w:w="1325" w:type="pct"/>
            <w:shd w:val="clear" w:color="auto" w:fill="E8E8E8" w:themeFill="background2"/>
            <w:vAlign w:val="center"/>
            <w:hideMark/>
          </w:tcPr>
          <w:p w14:paraId="1432C844" w14:textId="77777777" w:rsidR="00AB11A1" w:rsidRPr="003D5941" w:rsidRDefault="00AB11A1" w:rsidP="002B42B0">
            <w:pPr>
              <w:tabs>
                <w:tab w:val="left" w:pos="720"/>
              </w:tabs>
              <w:jc w:val="center"/>
              <w:rPr>
                <w:rFonts w:ascii="Times New Roman" w:eastAsia="Times New Roman" w:hAnsi="Times New Roman" w:cs="Times New Roman"/>
                <w:b/>
                <w:bCs/>
                <w:sz w:val="24"/>
                <w:szCs w:val="24"/>
              </w:rPr>
            </w:pPr>
            <w:r w:rsidRPr="003D5941">
              <w:rPr>
                <w:rFonts w:ascii="Times New Roman" w:eastAsia="Times New Roman" w:hAnsi="Times New Roman" w:cs="Times New Roman"/>
                <w:b/>
                <w:bCs/>
                <w:sz w:val="24"/>
                <w:szCs w:val="24"/>
              </w:rPr>
              <w:t>Komunalinės sąnaudos Eur/metams</w:t>
            </w:r>
          </w:p>
        </w:tc>
        <w:tc>
          <w:tcPr>
            <w:tcW w:w="663" w:type="pct"/>
            <w:shd w:val="clear" w:color="auto" w:fill="E8E8E8" w:themeFill="background2"/>
            <w:vAlign w:val="center"/>
            <w:hideMark/>
          </w:tcPr>
          <w:p w14:paraId="7B3991CC" w14:textId="77777777" w:rsidR="00AB11A1" w:rsidRPr="003D5941" w:rsidRDefault="00AB11A1" w:rsidP="002B42B0">
            <w:pPr>
              <w:tabs>
                <w:tab w:val="left" w:pos="720"/>
              </w:tabs>
              <w:jc w:val="center"/>
              <w:rPr>
                <w:rFonts w:ascii="Times New Roman" w:eastAsia="Times New Roman" w:hAnsi="Times New Roman" w:cs="Times New Roman"/>
                <w:b/>
                <w:bCs/>
                <w:sz w:val="24"/>
                <w:szCs w:val="24"/>
              </w:rPr>
            </w:pPr>
            <w:r w:rsidRPr="003D5941">
              <w:rPr>
                <w:rFonts w:ascii="Times New Roman" w:eastAsia="Times New Roman" w:hAnsi="Times New Roman" w:cs="Times New Roman"/>
                <w:b/>
                <w:bCs/>
                <w:sz w:val="24"/>
                <w:szCs w:val="24"/>
              </w:rPr>
              <w:t>Eur/m² per metus</w:t>
            </w:r>
          </w:p>
        </w:tc>
        <w:tc>
          <w:tcPr>
            <w:tcW w:w="659" w:type="pct"/>
            <w:shd w:val="clear" w:color="auto" w:fill="E8E8E8" w:themeFill="background2"/>
            <w:vAlign w:val="center"/>
            <w:hideMark/>
          </w:tcPr>
          <w:p w14:paraId="6A9B28AE" w14:textId="77777777" w:rsidR="00AB11A1" w:rsidRPr="003D5941" w:rsidRDefault="00AB11A1" w:rsidP="002B42B0">
            <w:pPr>
              <w:tabs>
                <w:tab w:val="left" w:pos="720"/>
              </w:tabs>
              <w:ind w:hanging="4"/>
              <w:jc w:val="center"/>
              <w:rPr>
                <w:rFonts w:ascii="Times New Roman" w:eastAsia="Times New Roman" w:hAnsi="Times New Roman" w:cs="Times New Roman"/>
                <w:b/>
                <w:bCs/>
                <w:sz w:val="24"/>
                <w:szCs w:val="24"/>
              </w:rPr>
            </w:pPr>
            <w:r w:rsidRPr="003D5941">
              <w:rPr>
                <w:rFonts w:ascii="Times New Roman" w:eastAsia="Times New Roman" w:hAnsi="Times New Roman" w:cs="Times New Roman"/>
                <w:b/>
                <w:bCs/>
                <w:sz w:val="24"/>
                <w:szCs w:val="24"/>
              </w:rPr>
              <w:t>Eur/m² per mėn.</w:t>
            </w:r>
          </w:p>
        </w:tc>
      </w:tr>
      <w:tr w:rsidR="00AB11A1" w:rsidRPr="003D5941" w14:paraId="39084CD5" w14:textId="77777777" w:rsidTr="002B42B0">
        <w:trPr>
          <w:jc w:val="center"/>
        </w:trPr>
        <w:tc>
          <w:tcPr>
            <w:tcW w:w="307" w:type="pct"/>
            <w:hideMark/>
          </w:tcPr>
          <w:p w14:paraId="5D194793" w14:textId="0F372582" w:rsidR="00AB11A1" w:rsidRPr="003D5941" w:rsidRDefault="00AB11A1" w:rsidP="002B42B0">
            <w:pPr>
              <w:tabs>
                <w:tab w:val="left" w:pos="720"/>
              </w:tabs>
              <w:ind w:firstLine="22"/>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tc>
        <w:tc>
          <w:tcPr>
            <w:tcW w:w="1530" w:type="pct"/>
            <w:hideMark/>
          </w:tcPr>
          <w:p w14:paraId="631A6DC6" w14:textId="77777777" w:rsidR="00AB11A1" w:rsidRPr="003D5941" w:rsidRDefault="00AB11A1" w:rsidP="002B42B0">
            <w:pPr>
              <w:tabs>
                <w:tab w:val="left" w:pos="720"/>
              </w:tabs>
              <w:jc w:val="both"/>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V. Kudirkos g. 64A, Šakiai</w:t>
            </w:r>
          </w:p>
        </w:tc>
        <w:tc>
          <w:tcPr>
            <w:tcW w:w="515" w:type="pct"/>
            <w:hideMark/>
          </w:tcPr>
          <w:p w14:paraId="07F23BB2"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692,04</w:t>
            </w:r>
          </w:p>
        </w:tc>
        <w:tc>
          <w:tcPr>
            <w:tcW w:w="1325" w:type="pct"/>
            <w:hideMark/>
          </w:tcPr>
          <w:p w14:paraId="72E8CB51"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13 176,82</w:t>
            </w:r>
          </w:p>
        </w:tc>
        <w:tc>
          <w:tcPr>
            <w:tcW w:w="663" w:type="pct"/>
            <w:hideMark/>
          </w:tcPr>
          <w:p w14:paraId="67CCD058"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19,04</w:t>
            </w:r>
          </w:p>
        </w:tc>
        <w:tc>
          <w:tcPr>
            <w:tcW w:w="659" w:type="pct"/>
            <w:hideMark/>
          </w:tcPr>
          <w:p w14:paraId="3761ABCB" w14:textId="77777777" w:rsidR="00AB11A1" w:rsidRPr="003D5941" w:rsidRDefault="00AB11A1" w:rsidP="002B42B0">
            <w:pPr>
              <w:tabs>
                <w:tab w:val="left" w:pos="720"/>
              </w:tabs>
              <w:ind w:hanging="4"/>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1,59</w:t>
            </w:r>
          </w:p>
        </w:tc>
      </w:tr>
      <w:tr w:rsidR="00AB11A1" w:rsidRPr="003D5941" w14:paraId="584E08EC" w14:textId="77777777" w:rsidTr="002B42B0">
        <w:trPr>
          <w:jc w:val="center"/>
        </w:trPr>
        <w:tc>
          <w:tcPr>
            <w:tcW w:w="307" w:type="pct"/>
            <w:hideMark/>
          </w:tcPr>
          <w:p w14:paraId="0E78692A" w14:textId="51A6A22D" w:rsidR="00AB11A1" w:rsidRPr="003D5941" w:rsidRDefault="00AB11A1" w:rsidP="002B42B0">
            <w:pPr>
              <w:tabs>
                <w:tab w:val="left" w:pos="720"/>
              </w:tabs>
              <w:ind w:firstLine="22"/>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tc>
        <w:tc>
          <w:tcPr>
            <w:tcW w:w="1530" w:type="pct"/>
            <w:hideMark/>
          </w:tcPr>
          <w:p w14:paraId="5C0F1240" w14:textId="77777777" w:rsidR="00AB11A1" w:rsidRPr="003D5941" w:rsidRDefault="00AB11A1" w:rsidP="002B42B0">
            <w:pPr>
              <w:tabs>
                <w:tab w:val="left" w:pos="720"/>
              </w:tabs>
              <w:jc w:val="both"/>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Bažnyčios g. 37, Šakiai</w:t>
            </w:r>
          </w:p>
        </w:tc>
        <w:tc>
          <w:tcPr>
            <w:tcW w:w="515" w:type="pct"/>
            <w:hideMark/>
          </w:tcPr>
          <w:p w14:paraId="493C1730"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28,41</w:t>
            </w:r>
          </w:p>
        </w:tc>
        <w:tc>
          <w:tcPr>
            <w:tcW w:w="1325" w:type="pct"/>
            <w:hideMark/>
          </w:tcPr>
          <w:p w14:paraId="21526288"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361,23</w:t>
            </w:r>
          </w:p>
        </w:tc>
        <w:tc>
          <w:tcPr>
            <w:tcW w:w="663" w:type="pct"/>
            <w:hideMark/>
          </w:tcPr>
          <w:p w14:paraId="709AC9EE"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12,71</w:t>
            </w:r>
          </w:p>
        </w:tc>
        <w:tc>
          <w:tcPr>
            <w:tcW w:w="659" w:type="pct"/>
            <w:hideMark/>
          </w:tcPr>
          <w:p w14:paraId="7D419715" w14:textId="77777777" w:rsidR="00AB11A1" w:rsidRPr="003D5941" w:rsidRDefault="00AB11A1" w:rsidP="002B42B0">
            <w:pPr>
              <w:tabs>
                <w:tab w:val="left" w:pos="720"/>
              </w:tabs>
              <w:ind w:hanging="4"/>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1,06</w:t>
            </w:r>
          </w:p>
        </w:tc>
      </w:tr>
      <w:tr w:rsidR="00AB11A1" w:rsidRPr="003D5941" w14:paraId="6F1AA178" w14:textId="77777777" w:rsidTr="002B42B0">
        <w:trPr>
          <w:jc w:val="center"/>
        </w:trPr>
        <w:tc>
          <w:tcPr>
            <w:tcW w:w="307" w:type="pct"/>
            <w:hideMark/>
          </w:tcPr>
          <w:p w14:paraId="44B92F29" w14:textId="00A869CD" w:rsidR="00AB11A1" w:rsidRPr="003D5941" w:rsidRDefault="00AB11A1" w:rsidP="002B42B0">
            <w:pPr>
              <w:tabs>
                <w:tab w:val="left" w:pos="720"/>
              </w:tabs>
              <w:ind w:firstLine="22"/>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p>
        </w:tc>
        <w:tc>
          <w:tcPr>
            <w:tcW w:w="1530" w:type="pct"/>
            <w:hideMark/>
          </w:tcPr>
          <w:p w14:paraId="7E60E78C" w14:textId="49048233" w:rsidR="00AB11A1" w:rsidRPr="003D5941" w:rsidRDefault="00AB11A1" w:rsidP="002B42B0">
            <w:pPr>
              <w:tabs>
                <w:tab w:val="left" w:pos="720"/>
              </w:tabs>
              <w:jc w:val="both"/>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Vytauto g. 33, K</w:t>
            </w:r>
            <w:r w:rsidR="006F623C">
              <w:rPr>
                <w:rFonts w:ascii="Times New Roman" w:eastAsia="Times New Roman" w:hAnsi="Times New Roman" w:cs="Times New Roman"/>
                <w:sz w:val="24"/>
                <w:szCs w:val="24"/>
              </w:rPr>
              <w:t>udirkos</w:t>
            </w:r>
            <w:r w:rsidRPr="003D5941">
              <w:rPr>
                <w:rFonts w:ascii="Times New Roman" w:eastAsia="Times New Roman" w:hAnsi="Times New Roman" w:cs="Times New Roman"/>
                <w:sz w:val="24"/>
                <w:szCs w:val="24"/>
              </w:rPr>
              <w:t xml:space="preserve"> Naumiestis</w:t>
            </w:r>
          </w:p>
        </w:tc>
        <w:tc>
          <w:tcPr>
            <w:tcW w:w="515" w:type="pct"/>
            <w:hideMark/>
          </w:tcPr>
          <w:p w14:paraId="669FDBA5"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76,02</w:t>
            </w:r>
          </w:p>
        </w:tc>
        <w:tc>
          <w:tcPr>
            <w:tcW w:w="1325" w:type="pct"/>
            <w:hideMark/>
          </w:tcPr>
          <w:p w14:paraId="1DBA3777"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595,32</w:t>
            </w:r>
          </w:p>
        </w:tc>
        <w:tc>
          <w:tcPr>
            <w:tcW w:w="663" w:type="pct"/>
            <w:hideMark/>
          </w:tcPr>
          <w:p w14:paraId="0BEE80A3"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7,83</w:t>
            </w:r>
          </w:p>
        </w:tc>
        <w:tc>
          <w:tcPr>
            <w:tcW w:w="659" w:type="pct"/>
            <w:hideMark/>
          </w:tcPr>
          <w:p w14:paraId="57C9ADBA" w14:textId="77777777" w:rsidR="00AB11A1" w:rsidRPr="003D5941" w:rsidRDefault="00AB11A1" w:rsidP="002B42B0">
            <w:pPr>
              <w:tabs>
                <w:tab w:val="left" w:pos="720"/>
              </w:tabs>
              <w:ind w:hanging="4"/>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0,65</w:t>
            </w:r>
          </w:p>
        </w:tc>
      </w:tr>
      <w:tr w:rsidR="00AB11A1" w:rsidRPr="003D5941" w14:paraId="4540F996" w14:textId="77777777" w:rsidTr="002B42B0">
        <w:trPr>
          <w:jc w:val="center"/>
        </w:trPr>
        <w:tc>
          <w:tcPr>
            <w:tcW w:w="307" w:type="pct"/>
            <w:hideMark/>
          </w:tcPr>
          <w:p w14:paraId="6BB15DD2" w14:textId="57EF7B98" w:rsidR="00AB11A1" w:rsidRPr="003D5941" w:rsidRDefault="00AB11A1" w:rsidP="002B42B0">
            <w:pPr>
              <w:tabs>
                <w:tab w:val="left" w:pos="720"/>
              </w:tabs>
              <w:ind w:firstLine="22"/>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p>
        </w:tc>
        <w:tc>
          <w:tcPr>
            <w:tcW w:w="1530" w:type="pct"/>
            <w:hideMark/>
          </w:tcPr>
          <w:p w14:paraId="738CF85A" w14:textId="28AF8D2D" w:rsidR="00AB11A1" w:rsidRPr="003D5941" w:rsidRDefault="00AB11A1" w:rsidP="002B42B0">
            <w:pPr>
              <w:tabs>
                <w:tab w:val="left" w:pos="720"/>
              </w:tabs>
              <w:jc w:val="both"/>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Bažnyčios g. 7, Paluobių k.</w:t>
            </w:r>
            <w:r>
              <w:rPr>
                <w:rFonts w:ascii="Times New Roman" w:eastAsia="Times New Roman" w:hAnsi="Times New Roman" w:cs="Times New Roman"/>
                <w:sz w:val="24"/>
                <w:szCs w:val="24"/>
              </w:rPr>
              <w:t>*</w:t>
            </w:r>
          </w:p>
        </w:tc>
        <w:tc>
          <w:tcPr>
            <w:tcW w:w="515" w:type="pct"/>
            <w:hideMark/>
          </w:tcPr>
          <w:p w14:paraId="0220785B"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1515,86</w:t>
            </w:r>
          </w:p>
        </w:tc>
        <w:tc>
          <w:tcPr>
            <w:tcW w:w="1325" w:type="pct"/>
            <w:hideMark/>
          </w:tcPr>
          <w:p w14:paraId="32B5DEA7"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24 397,73</w:t>
            </w:r>
          </w:p>
        </w:tc>
        <w:tc>
          <w:tcPr>
            <w:tcW w:w="663" w:type="pct"/>
            <w:hideMark/>
          </w:tcPr>
          <w:p w14:paraId="062B6ADD" w14:textId="77777777" w:rsidR="00AB11A1" w:rsidRPr="003D5941" w:rsidRDefault="00AB11A1" w:rsidP="002B42B0">
            <w:pPr>
              <w:tabs>
                <w:tab w:val="left" w:pos="720"/>
              </w:tabs>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16,09</w:t>
            </w:r>
          </w:p>
        </w:tc>
        <w:tc>
          <w:tcPr>
            <w:tcW w:w="659" w:type="pct"/>
            <w:hideMark/>
          </w:tcPr>
          <w:p w14:paraId="4AAF619F" w14:textId="77777777" w:rsidR="00AB11A1" w:rsidRPr="003D5941" w:rsidRDefault="00AB11A1" w:rsidP="002B42B0">
            <w:pPr>
              <w:tabs>
                <w:tab w:val="left" w:pos="720"/>
              </w:tabs>
              <w:ind w:hanging="4"/>
              <w:jc w:val="center"/>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1,34</w:t>
            </w:r>
          </w:p>
        </w:tc>
      </w:tr>
      <w:tr w:rsidR="00AB11A1" w:rsidRPr="00AB11A1" w14:paraId="2036BDA9" w14:textId="77777777" w:rsidTr="002B42B0">
        <w:trPr>
          <w:jc w:val="center"/>
        </w:trPr>
        <w:tc>
          <w:tcPr>
            <w:tcW w:w="1838" w:type="pct"/>
            <w:gridSpan w:val="2"/>
          </w:tcPr>
          <w:p w14:paraId="7845EABA" w14:textId="0C584276" w:rsidR="00AB11A1" w:rsidRPr="00AB11A1" w:rsidRDefault="00AB11A1" w:rsidP="002B42B0">
            <w:pPr>
              <w:tabs>
                <w:tab w:val="left" w:pos="720"/>
              </w:tabs>
              <w:jc w:val="right"/>
              <w:rPr>
                <w:rFonts w:ascii="Times New Roman" w:eastAsia="Times New Roman" w:hAnsi="Times New Roman" w:cs="Times New Roman"/>
                <w:b/>
                <w:bCs/>
                <w:sz w:val="24"/>
                <w:szCs w:val="24"/>
              </w:rPr>
            </w:pPr>
            <w:r w:rsidRPr="00AB11A1">
              <w:rPr>
                <w:rFonts w:ascii="Times New Roman" w:eastAsia="Times New Roman" w:hAnsi="Times New Roman" w:cs="Times New Roman"/>
                <w:b/>
                <w:bCs/>
                <w:sz w:val="24"/>
                <w:szCs w:val="24"/>
              </w:rPr>
              <w:t>Iš viso:</w:t>
            </w:r>
          </w:p>
        </w:tc>
        <w:tc>
          <w:tcPr>
            <w:tcW w:w="515" w:type="pct"/>
          </w:tcPr>
          <w:p w14:paraId="2D4ACE4C" w14:textId="1A085A37" w:rsidR="00AB11A1" w:rsidRPr="00AB11A1" w:rsidRDefault="00AB11A1" w:rsidP="002B42B0">
            <w:pPr>
              <w:tabs>
                <w:tab w:val="left" w:pos="720"/>
              </w:tabs>
              <w:jc w:val="center"/>
              <w:rPr>
                <w:rFonts w:ascii="Times New Roman" w:eastAsia="Times New Roman" w:hAnsi="Times New Roman" w:cs="Times New Roman"/>
                <w:b/>
                <w:bCs/>
                <w:sz w:val="24"/>
                <w:szCs w:val="24"/>
              </w:rPr>
            </w:pPr>
            <w:r w:rsidRPr="003D5941">
              <w:rPr>
                <w:rFonts w:ascii="Times New Roman" w:eastAsia="Times New Roman" w:hAnsi="Times New Roman" w:cs="Times New Roman"/>
                <w:b/>
                <w:bCs/>
                <w:sz w:val="24"/>
                <w:szCs w:val="24"/>
              </w:rPr>
              <w:t>2312,33</w:t>
            </w:r>
          </w:p>
        </w:tc>
        <w:tc>
          <w:tcPr>
            <w:tcW w:w="1325" w:type="pct"/>
          </w:tcPr>
          <w:p w14:paraId="29D8F33B" w14:textId="2C0ADF70" w:rsidR="00AB11A1" w:rsidRPr="00AB11A1" w:rsidRDefault="00AB11A1" w:rsidP="002B42B0">
            <w:pPr>
              <w:tabs>
                <w:tab w:val="left" w:pos="720"/>
              </w:tabs>
              <w:jc w:val="center"/>
              <w:rPr>
                <w:rFonts w:ascii="Times New Roman" w:eastAsia="Times New Roman" w:hAnsi="Times New Roman" w:cs="Times New Roman"/>
                <w:b/>
                <w:bCs/>
                <w:sz w:val="24"/>
                <w:szCs w:val="24"/>
              </w:rPr>
            </w:pPr>
            <w:r w:rsidRPr="003D5941">
              <w:rPr>
                <w:rFonts w:ascii="Times New Roman" w:eastAsia="Times New Roman" w:hAnsi="Times New Roman" w:cs="Times New Roman"/>
                <w:b/>
                <w:bCs/>
                <w:sz w:val="24"/>
                <w:szCs w:val="24"/>
              </w:rPr>
              <w:t>38 531,10</w:t>
            </w:r>
          </w:p>
        </w:tc>
        <w:tc>
          <w:tcPr>
            <w:tcW w:w="663" w:type="pct"/>
          </w:tcPr>
          <w:p w14:paraId="02F7EC10" w14:textId="77777777" w:rsidR="00AB11A1" w:rsidRPr="00AB11A1" w:rsidRDefault="00AB11A1" w:rsidP="002B42B0">
            <w:pPr>
              <w:tabs>
                <w:tab w:val="left" w:pos="720"/>
              </w:tabs>
              <w:jc w:val="center"/>
              <w:rPr>
                <w:rFonts w:ascii="Times New Roman" w:eastAsia="Times New Roman" w:hAnsi="Times New Roman" w:cs="Times New Roman"/>
                <w:b/>
                <w:bCs/>
                <w:sz w:val="24"/>
                <w:szCs w:val="24"/>
              </w:rPr>
            </w:pPr>
          </w:p>
        </w:tc>
        <w:tc>
          <w:tcPr>
            <w:tcW w:w="659" w:type="pct"/>
          </w:tcPr>
          <w:p w14:paraId="7C27DC2E" w14:textId="77777777" w:rsidR="00AB11A1" w:rsidRPr="00AB11A1" w:rsidRDefault="00AB11A1" w:rsidP="002B42B0">
            <w:pPr>
              <w:tabs>
                <w:tab w:val="left" w:pos="720"/>
              </w:tabs>
              <w:ind w:hanging="4"/>
              <w:jc w:val="center"/>
              <w:rPr>
                <w:rFonts w:ascii="Times New Roman" w:eastAsia="Times New Roman" w:hAnsi="Times New Roman" w:cs="Times New Roman"/>
                <w:b/>
                <w:bCs/>
                <w:sz w:val="24"/>
                <w:szCs w:val="24"/>
              </w:rPr>
            </w:pPr>
          </w:p>
        </w:tc>
      </w:tr>
    </w:tbl>
    <w:p w14:paraId="61583A6F" w14:textId="321A8B47" w:rsidR="003D5941" w:rsidRPr="003D5941" w:rsidRDefault="003D5941" w:rsidP="00092056">
      <w:pPr>
        <w:tabs>
          <w:tab w:val="left" w:pos="720"/>
        </w:tabs>
        <w:spacing w:after="0"/>
        <w:ind w:firstLine="720"/>
        <w:jc w:val="both"/>
        <w:rPr>
          <w:rFonts w:ascii="Times New Roman" w:eastAsia="Times New Roman" w:hAnsi="Times New Roman" w:cs="Times New Roman"/>
          <w:i/>
          <w:iCs/>
        </w:rPr>
      </w:pPr>
      <w:r w:rsidRPr="003D5941">
        <w:rPr>
          <w:rFonts w:ascii="Times New Roman" w:eastAsia="Times New Roman" w:hAnsi="Times New Roman" w:cs="Times New Roman"/>
          <w:i/>
          <w:iCs/>
        </w:rPr>
        <w:t>* patalpų plotas nurodytas be priskirtų bendruomenei „Pagirys“ ir rajono viešajai bibliotekai. Papildomai pažymėtina, kad dalis pastato ploto šiuo metu nėra naudojama veiklai vykdyti, t. y.  nenaudojamas pastato plotas – 1 113,08 m²,  nenaudojamo ploto išlaikymo sąnaudos – 17 909,46 Eur per metus, nenaudojamo ploto išlaikymo sąnaudos – 1 491,53 Eur per mėnesį.</w:t>
      </w:r>
    </w:p>
    <w:p w14:paraId="11569FD5" w14:textId="77777777" w:rsidR="00AB11A1" w:rsidRDefault="00AB11A1" w:rsidP="00092056">
      <w:pPr>
        <w:tabs>
          <w:tab w:val="left" w:pos="720"/>
        </w:tabs>
        <w:spacing w:after="0"/>
        <w:ind w:firstLine="720"/>
        <w:jc w:val="both"/>
        <w:rPr>
          <w:rFonts w:ascii="Times New Roman" w:eastAsia="Times New Roman" w:hAnsi="Times New Roman" w:cs="Times New Roman"/>
          <w:sz w:val="24"/>
          <w:szCs w:val="24"/>
        </w:rPr>
      </w:pPr>
    </w:p>
    <w:p w14:paraId="2D075DEA" w14:textId="36630F81" w:rsidR="003D5941" w:rsidRDefault="003D5941" w:rsidP="00092056">
      <w:pPr>
        <w:tabs>
          <w:tab w:val="left" w:pos="720"/>
        </w:tabs>
        <w:spacing w:after="0"/>
        <w:ind w:firstLine="720"/>
        <w:jc w:val="both"/>
        <w:rPr>
          <w:rFonts w:ascii="Times New Roman" w:eastAsia="Times New Roman" w:hAnsi="Times New Roman" w:cs="Times New Roman"/>
          <w:sz w:val="24"/>
          <w:szCs w:val="24"/>
        </w:rPr>
      </w:pPr>
      <w:r w:rsidRPr="003D5941">
        <w:rPr>
          <w:rFonts w:ascii="Times New Roman" w:eastAsia="Times New Roman" w:hAnsi="Times New Roman" w:cs="Times New Roman"/>
          <w:sz w:val="24"/>
          <w:szCs w:val="24"/>
        </w:rPr>
        <w:t xml:space="preserve">Nenaudojamo ploto išlaikymas sudaro apie 46 </w:t>
      </w:r>
      <w:r>
        <w:rPr>
          <w:rFonts w:ascii="Times New Roman" w:eastAsia="Times New Roman" w:hAnsi="Times New Roman" w:cs="Times New Roman"/>
          <w:sz w:val="24"/>
          <w:szCs w:val="24"/>
        </w:rPr>
        <w:t>proc.</w:t>
      </w:r>
      <w:r w:rsidRPr="003D5941">
        <w:rPr>
          <w:rFonts w:ascii="Times New Roman" w:eastAsia="Times New Roman" w:hAnsi="Times New Roman" w:cs="Times New Roman"/>
          <w:sz w:val="24"/>
          <w:szCs w:val="24"/>
        </w:rPr>
        <w:t xml:space="preserve"> pastato Paluobi</w:t>
      </w:r>
      <w:r>
        <w:rPr>
          <w:rFonts w:ascii="Times New Roman" w:eastAsia="Times New Roman" w:hAnsi="Times New Roman" w:cs="Times New Roman"/>
          <w:sz w:val="24"/>
          <w:szCs w:val="24"/>
        </w:rPr>
        <w:t xml:space="preserve">uose </w:t>
      </w:r>
      <w:r w:rsidRPr="003D5941">
        <w:rPr>
          <w:rFonts w:ascii="Times New Roman" w:eastAsia="Times New Roman" w:hAnsi="Times New Roman" w:cs="Times New Roman"/>
          <w:sz w:val="24"/>
          <w:szCs w:val="24"/>
        </w:rPr>
        <w:t>komunalinių išlaidų</w:t>
      </w:r>
      <w:r>
        <w:rPr>
          <w:rFonts w:ascii="Times New Roman" w:eastAsia="Times New Roman" w:hAnsi="Times New Roman" w:cs="Times New Roman"/>
          <w:sz w:val="24"/>
          <w:szCs w:val="24"/>
        </w:rPr>
        <w:t>, t</w:t>
      </w:r>
      <w:r w:rsidRPr="003D5941">
        <w:rPr>
          <w:rFonts w:ascii="Times New Roman" w:eastAsia="Times New Roman" w:hAnsi="Times New Roman" w:cs="Times New Roman"/>
          <w:sz w:val="24"/>
          <w:szCs w:val="24"/>
        </w:rPr>
        <w:t>odėl būtina svarstyti efektyvesnio patalpų panaudojimo galimybes</w:t>
      </w:r>
      <w:r>
        <w:rPr>
          <w:rFonts w:ascii="Times New Roman" w:eastAsia="Times New Roman" w:hAnsi="Times New Roman" w:cs="Times New Roman"/>
          <w:sz w:val="24"/>
          <w:szCs w:val="24"/>
        </w:rPr>
        <w:t>.</w:t>
      </w:r>
    </w:p>
    <w:p w14:paraId="6369A2CB" w14:textId="771B360E" w:rsidR="00AB11A1" w:rsidRPr="00AB11A1" w:rsidRDefault="00AB11A1" w:rsidP="00092056">
      <w:pPr>
        <w:tabs>
          <w:tab w:val="left" w:pos="720"/>
        </w:tabs>
        <w:spacing w:after="0"/>
        <w:ind w:firstLine="720"/>
        <w:jc w:val="both"/>
        <w:rPr>
          <w:rFonts w:ascii="Times New Roman" w:eastAsia="Times New Roman" w:hAnsi="Times New Roman" w:cs="Times New Roman"/>
          <w:sz w:val="24"/>
          <w:szCs w:val="24"/>
        </w:rPr>
      </w:pPr>
      <w:r w:rsidRPr="00AB11A1">
        <w:rPr>
          <w:rFonts w:ascii="Times New Roman" w:eastAsia="Times New Roman" w:hAnsi="Times New Roman" w:cs="Times New Roman"/>
          <w:sz w:val="24"/>
          <w:szCs w:val="24"/>
        </w:rPr>
        <w:t>Šakių socialinių paslaugų centro veikloje transportas yra svarbi socialinių paslaugų infrastruktūros dalis, užtikrinanti paslaugų prieinamumą visoje Šakių rajono teritorijoje. Transporto priemonės naudojamos darbuotojų vykimui pas paslaugų gavėjus, gyventojų pavėžėjimui į socialines ir sveikatos priežiūros</w:t>
      </w:r>
      <w:r w:rsidR="00174109">
        <w:rPr>
          <w:rFonts w:ascii="Times New Roman" w:eastAsia="Times New Roman" w:hAnsi="Times New Roman" w:cs="Times New Roman"/>
          <w:sz w:val="24"/>
          <w:szCs w:val="24"/>
        </w:rPr>
        <w:t xml:space="preserve"> įstaigas bei specializuotų pavė</w:t>
      </w:r>
      <w:r w:rsidRPr="00AB11A1">
        <w:rPr>
          <w:rFonts w:ascii="Times New Roman" w:eastAsia="Times New Roman" w:hAnsi="Times New Roman" w:cs="Times New Roman"/>
          <w:sz w:val="24"/>
          <w:szCs w:val="24"/>
        </w:rPr>
        <w:t>žėjimo paslaugų organizavimui.</w:t>
      </w:r>
    </w:p>
    <w:p w14:paraId="669727C0" w14:textId="77777777" w:rsidR="00AB11A1" w:rsidRPr="00AB11A1" w:rsidRDefault="00AB11A1" w:rsidP="00092056">
      <w:pPr>
        <w:tabs>
          <w:tab w:val="left" w:pos="720"/>
        </w:tabs>
        <w:spacing w:after="0"/>
        <w:ind w:firstLine="720"/>
        <w:jc w:val="both"/>
        <w:rPr>
          <w:rFonts w:ascii="Times New Roman" w:eastAsia="Times New Roman" w:hAnsi="Times New Roman" w:cs="Times New Roman"/>
          <w:sz w:val="24"/>
          <w:szCs w:val="24"/>
        </w:rPr>
      </w:pPr>
      <w:r w:rsidRPr="00AB11A1">
        <w:rPr>
          <w:rFonts w:ascii="Times New Roman" w:eastAsia="Times New Roman" w:hAnsi="Times New Roman" w:cs="Times New Roman"/>
          <w:sz w:val="24"/>
          <w:szCs w:val="24"/>
        </w:rPr>
        <w:t>Centro transporto ūkį sudaro 16 tarnybinių automobilių, kurie naudojami socialinių paslaugų teikimo veikloje.</w:t>
      </w:r>
    </w:p>
    <w:p w14:paraId="67B32DBA" w14:textId="4CA70FEF" w:rsidR="00AB11A1" w:rsidRPr="00F34EE8" w:rsidRDefault="00AB11A1" w:rsidP="00092056">
      <w:pPr>
        <w:tabs>
          <w:tab w:val="left" w:pos="720"/>
        </w:tabs>
        <w:spacing w:after="0"/>
        <w:ind w:firstLine="720"/>
        <w:jc w:val="both"/>
        <w:rPr>
          <w:rFonts w:ascii="Times New Roman" w:eastAsia="Times New Roman" w:hAnsi="Times New Roman" w:cs="Times New Roman"/>
          <w:sz w:val="24"/>
          <w:szCs w:val="24"/>
        </w:rPr>
      </w:pPr>
      <w:r w:rsidRPr="00AB11A1">
        <w:rPr>
          <w:rFonts w:ascii="Times New Roman" w:eastAsia="Times New Roman" w:hAnsi="Times New Roman" w:cs="Times New Roman"/>
          <w:sz w:val="24"/>
          <w:szCs w:val="24"/>
        </w:rPr>
        <w:t xml:space="preserve">2025 metais transporto išlaikymo ir transporto paslaugų įsigijimo išlaidos sudarė 62 943,34 </w:t>
      </w:r>
      <w:r w:rsidRPr="00F34EE8">
        <w:rPr>
          <w:rFonts w:ascii="Times New Roman" w:eastAsia="Times New Roman" w:hAnsi="Times New Roman" w:cs="Times New Roman"/>
          <w:sz w:val="24"/>
          <w:szCs w:val="24"/>
        </w:rPr>
        <w:t>Eur. Transporto paslaugos organizuojamos trimis pagrindinėmis kryptimis:</w:t>
      </w:r>
    </w:p>
    <w:p w14:paraId="33F4D7AD" w14:textId="2FEEBECD" w:rsidR="00AB11A1" w:rsidRPr="00AB11A1" w:rsidRDefault="00AB11A1" w:rsidP="00092056">
      <w:pPr>
        <w:tabs>
          <w:tab w:val="left" w:pos="720"/>
        </w:tabs>
        <w:spacing w:after="0"/>
        <w:ind w:firstLine="720"/>
        <w:jc w:val="both"/>
        <w:rPr>
          <w:rFonts w:ascii="Times New Roman" w:eastAsia="Times New Roman" w:hAnsi="Times New Roman" w:cs="Times New Roman"/>
          <w:sz w:val="24"/>
          <w:szCs w:val="24"/>
        </w:rPr>
      </w:pPr>
      <w:r w:rsidRPr="00FD36B3">
        <w:rPr>
          <w:rFonts w:ascii="Times New Roman" w:eastAsia="Times New Roman" w:hAnsi="Times New Roman" w:cs="Times New Roman"/>
          <w:b/>
          <w:bCs/>
          <w:sz w:val="24"/>
          <w:szCs w:val="24"/>
        </w:rPr>
        <w:t>1. Tarnybinis transportas socialinių paslaugų teikimui.</w:t>
      </w:r>
      <w:r>
        <w:rPr>
          <w:rFonts w:ascii="Times New Roman" w:eastAsia="Times New Roman" w:hAnsi="Times New Roman" w:cs="Times New Roman"/>
          <w:sz w:val="24"/>
          <w:szCs w:val="24"/>
        </w:rPr>
        <w:t xml:space="preserve"> </w:t>
      </w:r>
      <w:r w:rsidRPr="00AB11A1">
        <w:rPr>
          <w:rFonts w:ascii="Times New Roman" w:eastAsia="Times New Roman" w:hAnsi="Times New Roman" w:cs="Times New Roman"/>
          <w:sz w:val="24"/>
          <w:szCs w:val="24"/>
        </w:rPr>
        <w:t xml:space="preserve">Centro turimi </w:t>
      </w:r>
      <w:r w:rsidR="00E976EA" w:rsidRPr="00C55B20">
        <w:rPr>
          <w:rFonts w:ascii="Times New Roman" w:eastAsia="Times New Roman" w:hAnsi="Times New Roman" w:cs="Times New Roman"/>
          <w:sz w:val="24"/>
          <w:szCs w:val="24"/>
        </w:rPr>
        <w:t>14</w:t>
      </w:r>
      <w:r w:rsidRPr="00C55B20">
        <w:rPr>
          <w:rFonts w:ascii="Times New Roman" w:eastAsia="Times New Roman" w:hAnsi="Times New Roman" w:cs="Times New Roman"/>
          <w:sz w:val="24"/>
          <w:szCs w:val="24"/>
        </w:rPr>
        <w:t xml:space="preserve"> automobilių</w:t>
      </w:r>
      <w:r w:rsidRPr="00E976EA">
        <w:rPr>
          <w:rFonts w:ascii="Times New Roman" w:eastAsia="Times New Roman" w:hAnsi="Times New Roman" w:cs="Times New Roman"/>
          <w:sz w:val="24"/>
          <w:szCs w:val="24"/>
        </w:rPr>
        <w:t xml:space="preserve"> </w:t>
      </w:r>
      <w:r w:rsidRPr="00AB11A1">
        <w:rPr>
          <w:rFonts w:ascii="Times New Roman" w:eastAsia="Times New Roman" w:hAnsi="Times New Roman" w:cs="Times New Roman"/>
          <w:sz w:val="24"/>
          <w:szCs w:val="24"/>
        </w:rPr>
        <w:t>naudojami darbuotojų vykimui pas paslaugų gavėjus teikiant pagalbos į namus, dienos socialinės globos namuose ir kitas socialines paslaugas įvairiose rajono vietovėse.</w:t>
      </w:r>
      <w:r>
        <w:rPr>
          <w:rFonts w:ascii="Times New Roman" w:eastAsia="Times New Roman" w:hAnsi="Times New Roman" w:cs="Times New Roman"/>
          <w:sz w:val="24"/>
          <w:szCs w:val="24"/>
        </w:rPr>
        <w:t xml:space="preserve"> </w:t>
      </w:r>
      <w:r w:rsidRPr="00AB11A1">
        <w:rPr>
          <w:rFonts w:ascii="Times New Roman" w:eastAsia="Times New Roman" w:hAnsi="Times New Roman" w:cs="Times New Roman"/>
          <w:sz w:val="24"/>
          <w:szCs w:val="24"/>
        </w:rPr>
        <w:t>Šių transporto priemonių išlaidas sudaro:</w:t>
      </w:r>
    </w:p>
    <w:p w14:paraId="5302CEBB" w14:textId="7AD6BA83" w:rsidR="00AB11A1" w:rsidRPr="009157A8" w:rsidRDefault="00AB11A1" w:rsidP="00E31052">
      <w:pPr>
        <w:numPr>
          <w:ilvl w:val="0"/>
          <w:numId w:val="6"/>
        </w:numPr>
        <w:tabs>
          <w:tab w:val="clear" w:pos="720"/>
          <w:tab w:val="left" w:pos="993"/>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kuro išlaidos – </w:t>
      </w:r>
      <w:r w:rsidR="00DA1145" w:rsidRPr="009157A8">
        <w:rPr>
          <w:rFonts w:ascii="Times New Roman" w:eastAsia="Times New Roman" w:hAnsi="Times New Roman" w:cs="Times New Roman"/>
          <w:bCs/>
          <w:sz w:val="24"/>
          <w:szCs w:val="24"/>
        </w:rPr>
        <w:t>9</w:t>
      </w:r>
      <w:r w:rsidR="00D4759A" w:rsidRPr="009157A8">
        <w:rPr>
          <w:rFonts w:ascii="Times New Roman" w:eastAsia="Times New Roman" w:hAnsi="Times New Roman" w:cs="Times New Roman"/>
          <w:bCs/>
          <w:sz w:val="24"/>
          <w:szCs w:val="24"/>
        </w:rPr>
        <w:t xml:space="preserve"> </w:t>
      </w:r>
      <w:r w:rsidR="00DA1145" w:rsidRPr="009157A8">
        <w:rPr>
          <w:rFonts w:ascii="Times New Roman" w:eastAsia="Times New Roman" w:hAnsi="Times New Roman" w:cs="Times New Roman"/>
          <w:bCs/>
          <w:sz w:val="24"/>
          <w:szCs w:val="24"/>
        </w:rPr>
        <w:t>581,01 Eur</w:t>
      </w:r>
      <w:r w:rsidR="009157A8">
        <w:rPr>
          <w:rFonts w:ascii="Times New Roman" w:eastAsia="Times New Roman" w:hAnsi="Times New Roman" w:cs="Times New Roman"/>
          <w:bCs/>
          <w:sz w:val="24"/>
          <w:szCs w:val="24"/>
        </w:rPr>
        <w:t>;</w:t>
      </w:r>
    </w:p>
    <w:p w14:paraId="2DC1AF55" w14:textId="27AF7746" w:rsidR="00AB11A1" w:rsidRPr="009157A8" w:rsidRDefault="001C23FF" w:rsidP="00E31052">
      <w:pPr>
        <w:numPr>
          <w:ilvl w:val="0"/>
          <w:numId w:val="6"/>
        </w:numPr>
        <w:tabs>
          <w:tab w:val="clear" w:pos="720"/>
          <w:tab w:val="left" w:pos="993"/>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transporto išlaikymo ir </w:t>
      </w:r>
      <w:r w:rsidR="00AB11A1" w:rsidRPr="009157A8">
        <w:rPr>
          <w:rFonts w:ascii="Times New Roman" w:eastAsia="Times New Roman" w:hAnsi="Times New Roman" w:cs="Times New Roman"/>
          <w:sz w:val="24"/>
          <w:szCs w:val="24"/>
        </w:rPr>
        <w:t xml:space="preserve">techninės priežiūros išlaidos – </w:t>
      </w:r>
      <w:r w:rsidR="002414DC" w:rsidRPr="009157A8">
        <w:rPr>
          <w:rFonts w:ascii="Times New Roman" w:eastAsia="Times New Roman" w:hAnsi="Times New Roman" w:cs="Times New Roman"/>
          <w:bCs/>
          <w:sz w:val="24"/>
          <w:szCs w:val="24"/>
        </w:rPr>
        <w:t>8</w:t>
      </w:r>
      <w:r w:rsidR="00E31052">
        <w:rPr>
          <w:rFonts w:ascii="Times New Roman" w:eastAsia="Times New Roman" w:hAnsi="Times New Roman" w:cs="Times New Roman"/>
          <w:bCs/>
          <w:sz w:val="24"/>
          <w:szCs w:val="24"/>
        </w:rPr>
        <w:t xml:space="preserve"> </w:t>
      </w:r>
      <w:r w:rsidR="002414DC" w:rsidRPr="009157A8">
        <w:rPr>
          <w:rFonts w:ascii="Times New Roman" w:eastAsia="Times New Roman" w:hAnsi="Times New Roman" w:cs="Times New Roman"/>
          <w:bCs/>
          <w:sz w:val="24"/>
          <w:szCs w:val="24"/>
        </w:rPr>
        <w:t>044,25</w:t>
      </w:r>
      <w:r w:rsidR="00D20440" w:rsidRPr="009157A8">
        <w:rPr>
          <w:rFonts w:ascii="Times New Roman" w:eastAsia="Times New Roman" w:hAnsi="Times New Roman" w:cs="Times New Roman"/>
          <w:bCs/>
          <w:sz w:val="24"/>
          <w:szCs w:val="24"/>
        </w:rPr>
        <w:t xml:space="preserve"> Eur</w:t>
      </w:r>
      <w:r w:rsidR="009157A8">
        <w:rPr>
          <w:rFonts w:ascii="Times New Roman" w:eastAsia="Times New Roman" w:hAnsi="Times New Roman" w:cs="Times New Roman"/>
          <w:bCs/>
          <w:sz w:val="24"/>
          <w:szCs w:val="24"/>
        </w:rPr>
        <w:t>;</w:t>
      </w:r>
    </w:p>
    <w:p w14:paraId="7A7009B8" w14:textId="6644FDFC" w:rsidR="00AB11A1" w:rsidRPr="009157A8" w:rsidRDefault="00AB11A1" w:rsidP="00E31052">
      <w:pPr>
        <w:numPr>
          <w:ilvl w:val="0"/>
          <w:numId w:val="6"/>
        </w:numPr>
        <w:tabs>
          <w:tab w:val="clear" w:pos="720"/>
          <w:tab w:val="left" w:pos="993"/>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draudimo išlaidos – </w:t>
      </w:r>
      <w:r w:rsidR="004D3E6E" w:rsidRPr="009157A8">
        <w:rPr>
          <w:rFonts w:ascii="Times New Roman" w:eastAsia="Times New Roman" w:hAnsi="Times New Roman" w:cs="Times New Roman"/>
          <w:bCs/>
          <w:sz w:val="24"/>
          <w:szCs w:val="24"/>
        </w:rPr>
        <w:t>1</w:t>
      </w:r>
      <w:r w:rsidR="00D4759A" w:rsidRPr="009157A8">
        <w:rPr>
          <w:rFonts w:ascii="Times New Roman" w:eastAsia="Times New Roman" w:hAnsi="Times New Roman" w:cs="Times New Roman"/>
          <w:bCs/>
          <w:sz w:val="24"/>
          <w:szCs w:val="24"/>
        </w:rPr>
        <w:t xml:space="preserve"> </w:t>
      </w:r>
      <w:r w:rsidR="004D3E6E" w:rsidRPr="009157A8">
        <w:rPr>
          <w:rFonts w:ascii="Times New Roman" w:eastAsia="Times New Roman" w:hAnsi="Times New Roman" w:cs="Times New Roman"/>
          <w:bCs/>
          <w:sz w:val="24"/>
          <w:szCs w:val="24"/>
        </w:rPr>
        <w:t>892,33 Eur</w:t>
      </w:r>
      <w:r w:rsidR="009157A8">
        <w:rPr>
          <w:rFonts w:ascii="Times New Roman" w:eastAsia="Times New Roman" w:hAnsi="Times New Roman" w:cs="Times New Roman"/>
          <w:bCs/>
          <w:sz w:val="24"/>
          <w:szCs w:val="24"/>
        </w:rPr>
        <w:t>;</w:t>
      </w:r>
      <w:r w:rsidR="004D3E6E" w:rsidRPr="009157A8">
        <w:rPr>
          <w:rFonts w:ascii="Times New Roman" w:eastAsia="Times New Roman" w:hAnsi="Times New Roman" w:cs="Times New Roman"/>
          <w:b/>
          <w:bCs/>
          <w:sz w:val="24"/>
          <w:szCs w:val="24"/>
        </w:rPr>
        <w:t xml:space="preserve"> </w:t>
      </w:r>
    </w:p>
    <w:p w14:paraId="0C46EE7A" w14:textId="1E4EA41B" w:rsidR="00915F5F" w:rsidRPr="009157A8" w:rsidRDefault="00915F5F" w:rsidP="00E31052">
      <w:pPr>
        <w:numPr>
          <w:ilvl w:val="0"/>
          <w:numId w:val="6"/>
        </w:numPr>
        <w:tabs>
          <w:tab w:val="clear" w:pos="720"/>
          <w:tab w:val="left" w:pos="993"/>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kitos išlaidos (transporto valdymo ir kontrolės sistemos abonentinis mokestis) </w:t>
      </w:r>
      <w:r w:rsidR="009157A8">
        <w:rPr>
          <w:rFonts w:ascii="Times New Roman" w:eastAsia="Times New Roman" w:hAnsi="Times New Roman" w:cs="Times New Roman"/>
          <w:sz w:val="24"/>
          <w:szCs w:val="24"/>
        </w:rPr>
        <w:t>–</w:t>
      </w:r>
      <w:r w:rsidR="003F2666" w:rsidRPr="009157A8">
        <w:rPr>
          <w:rFonts w:ascii="Times New Roman" w:eastAsia="Times New Roman" w:hAnsi="Times New Roman" w:cs="Times New Roman"/>
          <w:sz w:val="24"/>
          <w:szCs w:val="24"/>
        </w:rPr>
        <w:t xml:space="preserve"> </w:t>
      </w:r>
      <w:r w:rsidRPr="009157A8">
        <w:rPr>
          <w:rFonts w:ascii="Times New Roman" w:eastAsia="Times New Roman" w:hAnsi="Times New Roman" w:cs="Times New Roman"/>
          <w:sz w:val="24"/>
          <w:szCs w:val="24"/>
        </w:rPr>
        <w:t>1</w:t>
      </w:r>
      <w:r w:rsidR="00E31052">
        <w:rPr>
          <w:rFonts w:ascii="Times New Roman" w:eastAsia="Times New Roman" w:hAnsi="Times New Roman" w:cs="Times New Roman"/>
          <w:sz w:val="24"/>
          <w:szCs w:val="24"/>
        </w:rPr>
        <w:t xml:space="preserve"> </w:t>
      </w:r>
      <w:r w:rsidRPr="009157A8">
        <w:rPr>
          <w:rFonts w:ascii="Times New Roman" w:eastAsia="Times New Roman" w:hAnsi="Times New Roman" w:cs="Times New Roman"/>
          <w:sz w:val="24"/>
          <w:szCs w:val="24"/>
        </w:rPr>
        <w:t>016,40 Eur.</w:t>
      </w:r>
    </w:p>
    <w:p w14:paraId="5D56E57B" w14:textId="74E5B205" w:rsidR="00AB11A1" w:rsidRPr="00AB11A1" w:rsidRDefault="00AB11A1" w:rsidP="00092056">
      <w:pPr>
        <w:tabs>
          <w:tab w:val="left" w:pos="720"/>
        </w:tabs>
        <w:spacing w:after="0"/>
        <w:ind w:firstLine="720"/>
        <w:jc w:val="both"/>
        <w:rPr>
          <w:rFonts w:ascii="Times New Roman" w:eastAsia="Times New Roman" w:hAnsi="Times New Roman" w:cs="Times New Roman"/>
          <w:sz w:val="24"/>
          <w:szCs w:val="24"/>
        </w:rPr>
      </w:pPr>
      <w:r w:rsidRPr="00FD36B3">
        <w:rPr>
          <w:rFonts w:ascii="Times New Roman" w:eastAsia="Times New Roman" w:hAnsi="Times New Roman" w:cs="Times New Roman"/>
          <w:b/>
          <w:bCs/>
          <w:sz w:val="24"/>
          <w:szCs w:val="24"/>
        </w:rPr>
        <w:t>2.</w:t>
      </w:r>
      <w:r w:rsidRPr="00AB11A1">
        <w:rPr>
          <w:rFonts w:ascii="Times New Roman" w:eastAsia="Times New Roman" w:hAnsi="Times New Roman" w:cs="Times New Roman"/>
          <w:sz w:val="24"/>
          <w:szCs w:val="24"/>
        </w:rPr>
        <w:t xml:space="preserve"> </w:t>
      </w:r>
      <w:r w:rsidRPr="00FD36B3">
        <w:rPr>
          <w:rFonts w:ascii="Times New Roman" w:eastAsia="Times New Roman" w:hAnsi="Times New Roman" w:cs="Times New Roman"/>
          <w:b/>
          <w:bCs/>
          <w:sz w:val="24"/>
          <w:szCs w:val="24"/>
        </w:rPr>
        <w:t>Gyventojų pavėžėjimo paslauga.</w:t>
      </w:r>
      <w:r>
        <w:rPr>
          <w:rFonts w:ascii="Times New Roman" w:eastAsia="Times New Roman" w:hAnsi="Times New Roman" w:cs="Times New Roman"/>
          <w:sz w:val="24"/>
          <w:szCs w:val="24"/>
        </w:rPr>
        <w:t xml:space="preserve"> </w:t>
      </w:r>
      <w:r w:rsidRPr="00AB11A1">
        <w:rPr>
          <w:rFonts w:ascii="Times New Roman" w:eastAsia="Times New Roman" w:hAnsi="Times New Roman" w:cs="Times New Roman"/>
          <w:sz w:val="24"/>
          <w:szCs w:val="24"/>
        </w:rPr>
        <w:t xml:space="preserve">Pagal gyventojų poreikius organizuojamas pavėžėjimas į gydymo įstaigas, ligonines, reabilitacijos centrus ir kitas sveikatos priežiūros įstaigas. Šiai paslaugai teikti </w:t>
      </w:r>
      <w:r w:rsidRPr="001E00EB">
        <w:rPr>
          <w:rFonts w:ascii="Times New Roman" w:eastAsia="Times New Roman" w:hAnsi="Times New Roman" w:cs="Times New Roman"/>
          <w:sz w:val="24"/>
          <w:szCs w:val="24"/>
        </w:rPr>
        <w:t>naudojami</w:t>
      </w:r>
      <w:r w:rsidRPr="00AB11A1">
        <w:rPr>
          <w:rFonts w:ascii="Times New Roman" w:eastAsia="Times New Roman" w:hAnsi="Times New Roman" w:cs="Times New Roman"/>
          <w:sz w:val="24"/>
          <w:szCs w:val="24"/>
        </w:rPr>
        <w:t xml:space="preserve"> 2 automobiliai.</w:t>
      </w:r>
      <w:r>
        <w:rPr>
          <w:rFonts w:ascii="Times New Roman" w:eastAsia="Times New Roman" w:hAnsi="Times New Roman" w:cs="Times New Roman"/>
          <w:sz w:val="24"/>
          <w:szCs w:val="24"/>
        </w:rPr>
        <w:t xml:space="preserve"> </w:t>
      </w:r>
      <w:r w:rsidRPr="00AB11A1">
        <w:rPr>
          <w:rFonts w:ascii="Times New Roman" w:eastAsia="Times New Roman" w:hAnsi="Times New Roman" w:cs="Times New Roman"/>
          <w:sz w:val="24"/>
          <w:szCs w:val="24"/>
        </w:rPr>
        <w:t>Paslaugos išlaidos 2025 metais sudarė:</w:t>
      </w:r>
    </w:p>
    <w:p w14:paraId="1F4A117C" w14:textId="03D63E1E" w:rsidR="00DA1145" w:rsidRPr="009157A8" w:rsidRDefault="00106331" w:rsidP="00092056">
      <w:pPr>
        <w:numPr>
          <w:ilvl w:val="0"/>
          <w:numId w:val="7"/>
        </w:numPr>
        <w:tabs>
          <w:tab w:val="clear" w:pos="720"/>
          <w:tab w:val="left" w:pos="851"/>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transporto išlaikymo išlaidos, įskaitant kuro išlaidas</w:t>
      </w:r>
      <w:r w:rsidR="00DA1145" w:rsidRPr="009157A8">
        <w:rPr>
          <w:rFonts w:ascii="Times New Roman" w:eastAsia="Times New Roman" w:hAnsi="Times New Roman" w:cs="Times New Roman"/>
          <w:sz w:val="24"/>
          <w:szCs w:val="24"/>
        </w:rPr>
        <w:t xml:space="preserve"> – </w:t>
      </w:r>
      <w:r w:rsidR="00FB7B6F" w:rsidRPr="009157A8">
        <w:rPr>
          <w:rFonts w:ascii="Times New Roman" w:eastAsia="Times New Roman" w:hAnsi="Times New Roman" w:cs="Times New Roman"/>
          <w:sz w:val="24"/>
          <w:szCs w:val="24"/>
        </w:rPr>
        <w:t>4 590,05</w:t>
      </w:r>
      <w:r w:rsidR="00DA1145" w:rsidRPr="009157A8">
        <w:rPr>
          <w:rFonts w:ascii="Times New Roman" w:eastAsia="Times New Roman" w:hAnsi="Times New Roman" w:cs="Times New Roman"/>
          <w:sz w:val="24"/>
          <w:szCs w:val="24"/>
        </w:rPr>
        <w:t xml:space="preserve"> Eur</w:t>
      </w:r>
      <w:r w:rsidR="009157A8">
        <w:rPr>
          <w:rFonts w:ascii="Times New Roman" w:eastAsia="Times New Roman" w:hAnsi="Times New Roman" w:cs="Times New Roman"/>
          <w:sz w:val="24"/>
          <w:szCs w:val="24"/>
        </w:rPr>
        <w:t>;</w:t>
      </w:r>
    </w:p>
    <w:p w14:paraId="69A06B80" w14:textId="218CD0FC" w:rsidR="00AB11A1" w:rsidRPr="009157A8" w:rsidRDefault="00AB11A1" w:rsidP="00092056">
      <w:pPr>
        <w:numPr>
          <w:ilvl w:val="0"/>
          <w:numId w:val="7"/>
        </w:numPr>
        <w:tabs>
          <w:tab w:val="clear" w:pos="720"/>
          <w:tab w:val="left" w:pos="851"/>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surinktos pajamos už pavėžėjimo paslaugą – </w:t>
      </w:r>
      <w:r w:rsidR="003C1687" w:rsidRPr="009157A8">
        <w:rPr>
          <w:rFonts w:ascii="Times New Roman" w:eastAsia="Times New Roman" w:hAnsi="Times New Roman" w:cs="Times New Roman"/>
          <w:bCs/>
          <w:sz w:val="24"/>
          <w:szCs w:val="24"/>
        </w:rPr>
        <w:t>4 973,70 Eur.</w:t>
      </w:r>
    </w:p>
    <w:p w14:paraId="4A48F0A1" w14:textId="77777777" w:rsidR="00AB11A1" w:rsidRPr="00AB11A1" w:rsidRDefault="00AB11A1" w:rsidP="00092056">
      <w:pPr>
        <w:tabs>
          <w:tab w:val="left" w:pos="720"/>
        </w:tabs>
        <w:spacing w:after="0"/>
        <w:ind w:firstLine="720"/>
        <w:jc w:val="both"/>
        <w:rPr>
          <w:rFonts w:ascii="Times New Roman" w:eastAsia="Times New Roman" w:hAnsi="Times New Roman" w:cs="Times New Roman"/>
          <w:sz w:val="24"/>
          <w:szCs w:val="24"/>
        </w:rPr>
      </w:pPr>
      <w:r w:rsidRPr="00AB11A1">
        <w:rPr>
          <w:rFonts w:ascii="Times New Roman" w:eastAsia="Times New Roman" w:hAnsi="Times New Roman" w:cs="Times New Roman"/>
          <w:sz w:val="24"/>
          <w:szCs w:val="24"/>
        </w:rPr>
        <w:t>Ši paslauga užtikrina socialiai pažeidžiamų gyventojų galimybes pasiekti būtinas sveikatos priežiūros paslaugas.</w:t>
      </w:r>
    </w:p>
    <w:p w14:paraId="32E1B5A0" w14:textId="41A60641" w:rsidR="00AB11A1" w:rsidRPr="00AB11A1" w:rsidRDefault="00AB11A1" w:rsidP="00092056">
      <w:pPr>
        <w:tabs>
          <w:tab w:val="left" w:pos="720"/>
        </w:tabs>
        <w:spacing w:after="0"/>
        <w:ind w:firstLine="720"/>
        <w:jc w:val="both"/>
        <w:rPr>
          <w:rFonts w:ascii="Times New Roman" w:eastAsia="Times New Roman" w:hAnsi="Times New Roman" w:cs="Times New Roman"/>
          <w:sz w:val="24"/>
          <w:szCs w:val="24"/>
        </w:rPr>
      </w:pPr>
      <w:r w:rsidRPr="00FD36B3">
        <w:rPr>
          <w:rFonts w:ascii="Times New Roman" w:eastAsia="Times New Roman" w:hAnsi="Times New Roman" w:cs="Times New Roman"/>
          <w:b/>
          <w:bCs/>
          <w:sz w:val="24"/>
          <w:szCs w:val="24"/>
        </w:rPr>
        <w:lastRenderedPageBreak/>
        <w:t>3. Hemodializuojamų pacientų pavėžėjimas.</w:t>
      </w:r>
      <w:r>
        <w:rPr>
          <w:rFonts w:ascii="Times New Roman" w:eastAsia="Times New Roman" w:hAnsi="Times New Roman" w:cs="Times New Roman"/>
          <w:sz w:val="24"/>
          <w:szCs w:val="24"/>
        </w:rPr>
        <w:t xml:space="preserve"> </w:t>
      </w:r>
      <w:r w:rsidRPr="00AB11A1">
        <w:rPr>
          <w:rFonts w:ascii="Times New Roman" w:eastAsia="Times New Roman" w:hAnsi="Times New Roman" w:cs="Times New Roman"/>
          <w:sz w:val="24"/>
          <w:szCs w:val="24"/>
        </w:rPr>
        <w:t>Hemodializuojamiems pacientams pavėžėjimo paslauga organizuojama pagal viešojo pirkimo būdu sudarytą sutartį su išorės paslaugų teikėju.</w:t>
      </w:r>
    </w:p>
    <w:p w14:paraId="18019185" w14:textId="49C6695B" w:rsidR="00AB11A1" w:rsidRPr="009157A8" w:rsidRDefault="00AB11A1" w:rsidP="00E31052">
      <w:pPr>
        <w:numPr>
          <w:ilvl w:val="0"/>
          <w:numId w:val="8"/>
        </w:numPr>
        <w:tabs>
          <w:tab w:val="clear" w:pos="720"/>
          <w:tab w:val="left" w:pos="1134"/>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sutarties laikotarpis – </w:t>
      </w:r>
      <w:r w:rsidR="00891AD5" w:rsidRPr="009157A8">
        <w:rPr>
          <w:rFonts w:ascii="Times New Roman" w:eastAsia="Times New Roman" w:hAnsi="Times New Roman" w:cs="Times New Roman"/>
          <w:sz w:val="24"/>
          <w:szCs w:val="24"/>
        </w:rPr>
        <w:t>2023</w:t>
      </w:r>
      <w:r w:rsidR="006F623C">
        <w:rPr>
          <w:rFonts w:ascii="Times New Roman" w:eastAsia="Times New Roman" w:hAnsi="Times New Roman" w:cs="Times New Roman"/>
          <w:sz w:val="24"/>
          <w:szCs w:val="24"/>
        </w:rPr>
        <w:t xml:space="preserve"> </w:t>
      </w:r>
      <w:r w:rsidR="00891AD5" w:rsidRPr="009157A8">
        <w:rPr>
          <w:rFonts w:ascii="Times New Roman" w:eastAsia="Times New Roman" w:hAnsi="Times New Roman" w:cs="Times New Roman"/>
          <w:sz w:val="24"/>
          <w:szCs w:val="24"/>
        </w:rPr>
        <w:t>08</w:t>
      </w:r>
      <w:r w:rsidR="006F623C">
        <w:rPr>
          <w:rFonts w:ascii="Times New Roman" w:eastAsia="Times New Roman" w:hAnsi="Times New Roman" w:cs="Times New Roman"/>
          <w:sz w:val="24"/>
          <w:szCs w:val="24"/>
        </w:rPr>
        <w:t xml:space="preserve"> </w:t>
      </w:r>
      <w:r w:rsidR="00891AD5" w:rsidRPr="009157A8">
        <w:rPr>
          <w:rFonts w:ascii="Times New Roman" w:eastAsia="Times New Roman" w:hAnsi="Times New Roman" w:cs="Times New Roman"/>
          <w:sz w:val="24"/>
          <w:szCs w:val="24"/>
        </w:rPr>
        <w:t xml:space="preserve">01 – iki </w:t>
      </w:r>
      <w:r w:rsidR="006762A1" w:rsidRPr="009157A8">
        <w:rPr>
          <w:rFonts w:ascii="Times New Roman" w:eastAsia="Times New Roman" w:hAnsi="Times New Roman" w:cs="Times New Roman"/>
          <w:sz w:val="24"/>
          <w:szCs w:val="24"/>
        </w:rPr>
        <w:t xml:space="preserve">gauto </w:t>
      </w:r>
      <w:r w:rsidR="003175AC" w:rsidRPr="009157A8">
        <w:rPr>
          <w:rFonts w:ascii="Times New Roman" w:eastAsia="Times New Roman" w:hAnsi="Times New Roman" w:cs="Times New Roman"/>
          <w:sz w:val="24"/>
          <w:szCs w:val="24"/>
        </w:rPr>
        <w:t>finansavimo panaudojimo</w:t>
      </w:r>
      <w:r w:rsidR="009157A8">
        <w:rPr>
          <w:rFonts w:ascii="Times New Roman" w:eastAsia="Times New Roman" w:hAnsi="Times New Roman" w:cs="Times New Roman"/>
          <w:sz w:val="24"/>
          <w:szCs w:val="24"/>
        </w:rPr>
        <w:t>;</w:t>
      </w:r>
    </w:p>
    <w:p w14:paraId="0F385F5B" w14:textId="789744F5" w:rsidR="00AB11A1" w:rsidRPr="009157A8" w:rsidRDefault="00AB11A1" w:rsidP="00E31052">
      <w:pPr>
        <w:numPr>
          <w:ilvl w:val="0"/>
          <w:numId w:val="8"/>
        </w:numPr>
        <w:tabs>
          <w:tab w:val="clear" w:pos="720"/>
          <w:tab w:val="left" w:pos="1134"/>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2024 metų išlaidos – </w:t>
      </w:r>
      <w:r w:rsidR="00057F3B" w:rsidRPr="009157A8">
        <w:rPr>
          <w:rFonts w:ascii="Times New Roman" w:eastAsia="Times New Roman" w:hAnsi="Times New Roman" w:cs="Times New Roman"/>
          <w:bCs/>
          <w:sz w:val="24"/>
          <w:szCs w:val="24"/>
        </w:rPr>
        <w:t>25</w:t>
      </w:r>
      <w:r w:rsidR="00E31052">
        <w:rPr>
          <w:rFonts w:ascii="Times New Roman" w:eastAsia="Times New Roman" w:hAnsi="Times New Roman" w:cs="Times New Roman"/>
          <w:bCs/>
          <w:sz w:val="24"/>
          <w:szCs w:val="24"/>
        </w:rPr>
        <w:t xml:space="preserve"> </w:t>
      </w:r>
      <w:r w:rsidR="00057F3B" w:rsidRPr="009157A8">
        <w:rPr>
          <w:rFonts w:ascii="Times New Roman" w:eastAsia="Times New Roman" w:hAnsi="Times New Roman" w:cs="Times New Roman"/>
          <w:bCs/>
          <w:sz w:val="24"/>
          <w:szCs w:val="24"/>
        </w:rPr>
        <w:t>948,52 Eur</w:t>
      </w:r>
      <w:r w:rsidR="009157A8">
        <w:rPr>
          <w:rFonts w:ascii="Times New Roman" w:eastAsia="Times New Roman" w:hAnsi="Times New Roman" w:cs="Times New Roman"/>
          <w:bCs/>
          <w:sz w:val="24"/>
          <w:szCs w:val="24"/>
        </w:rPr>
        <w:t>;</w:t>
      </w:r>
    </w:p>
    <w:p w14:paraId="35B2581A" w14:textId="77777777" w:rsidR="00057F3B" w:rsidRPr="009157A8" w:rsidRDefault="00AB11A1" w:rsidP="00E31052">
      <w:pPr>
        <w:numPr>
          <w:ilvl w:val="0"/>
          <w:numId w:val="8"/>
        </w:numPr>
        <w:tabs>
          <w:tab w:val="clear" w:pos="720"/>
          <w:tab w:val="left" w:pos="1134"/>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2025 metų išlaidos – </w:t>
      </w:r>
      <w:r w:rsidR="00057F3B" w:rsidRPr="009157A8">
        <w:rPr>
          <w:rFonts w:ascii="Times New Roman" w:eastAsia="Times New Roman" w:hAnsi="Times New Roman" w:cs="Times New Roman"/>
          <w:bCs/>
          <w:sz w:val="24"/>
          <w:szCs w:val="24"/>
        </w:rPr>
        <w:t>27 017,42 Eur.</w:t>
      </w:r>
    </w:p>
    <w:p w14:paraId="4E74B319" w14:textId="0AD8AEB0" w:rsidR="00AB11A1" w:rsidRDefault="00AB11A1" w:rsidP="00092056">
      <w:pPr>
        <w:tabs>
          <w:tab w:val="left" w:pos="709"/>
        </w:tabs>
        <w:spacing w:after="0"/>
        <w:ind w:firstLine="720"/>
        <w:jc w:val="both"/>
        <w:rPr>
          <w:rFonts w:ascii="Times New Roman" w:eastAsia="Times New Roman" w:hAnsi="Times New Roman" w:cs="Times New Roman"/>
          <w:sz w:val="24"/>
          <w:szCs w:val="24"/>
        </w:rPr>
      </w:pPr>
      <w:r w:rsidRPr="00057F3B">
        <w:rPr>
          <w:rFonts w:ascii="Times New Roman" w:eastAsia="Times New Roman" w:hAnsi="Times New Roman" w:cs="Times New Roman"/>
          <w:sz w:val="24"/>
          <w:szCs w:val="24"/>
        </w:rPr>
        <w:t>Ši paslauga užtikrina reguliarų pacientų transportavimą į gydymo įstaigas ir yra svarbi tęstinio gydymo proceso dalis.</w:t>
      </w:r>
    </w:p>
    <w:p w14:paraId="507F9F50" w14:textId="77777777" w:rsidR="00E01C0C" w:rsidRPr="009157A8" w:rsidRDefault="00E01C0C" w:rsidP="00092056">
      <w:pPr>
        <w:tabs>
          <w:tab w:val="left" w:pos="709"/>
        </w:tabs>
        <w:spacing w:after="0"/>
        <w:ind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Likusi 2025 metų transporto išlaikymo ir transporto paslaugų įsigijimo išlaidų dalis buvo skiriama: </w:t>
      </w:r>
    </w:p>
    <w:p w14:paraId="1CBCEEBC" w14:textId="19ED473D" w:rsidR="009E7058" w:rsidRPr="009157A8" w:rsidRDefault="009157A8" w:rsidP="00092056">
      <w:pPr>
        <w:pStyle w:val="Sraopastraipa"/>
        <w:numPr>
          <w:ilvl w:val="0"/>
          <w:numId w:val="10"/>
        </w:numPr>
        <w:tabs>
          <w:tab w:val="left" w:pos="993"/>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darbuotojų, teikiančių paslaugas asmens namuose, kelionės išlaidų kompensavimui – 4 303,32 Eur, vadovaujantis Šakių socialinių paslaugų centro kelionės išlaidų kompensavimo tvarkos aprašu;</w:t>
      </w:r>
    </w:p>
    <w:p w14:paraId="10FBEF00" w14:textId="397B26FC" w:rsidR="00E01C0C" w:rsidRPr="009157A8" w:rsidRDefault="009157A8" w:rsidP="00092056">
      <w:pPr>
        <w:pStyle w:val="Sraopastraipa"/>
        <w:numPr>
          <w:ilvl w:val="0"/>
          <w:numId w:val="10"/>
        </w:numPr>
        <w:tabs>
          <w:tab w:val="left" w:pos="993"/>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 xml:space="preserve">projektinio darbo su jaunimu veiklų (mobilus darbas su jaunimu, projektas „JUNGTYS“) įgyvendinimui </w:t>
      </w:r>
      <w:r w:rsidR="00285A96" w:rsidRPr="009157A8">
        <w:rPr>
          <w:rFonts w:ascii="Times New Roman" w:eastAsia="Times New Roman" w:hAnsi="Times New Roman" w:cs="Times New Roman"/>
          <w:sz w:val="24"/>
          <w:szCs w:val="24"/>
        </w:rPr>
        <w:t>–</w:t>
      </w:r>
      <w:r w:rsidR="00B3582F" w:rsidRPr="009157A8">
        <w:rPr>
          <w:rFonts w:ascii="Times New Roman" w:eastAsia="Times New Roman" w:hAnsi="Times New Roman" w:cs="Times New Roman"/>
          <w:sz w:val="24"/>
          <w:szCs w:val="24"/>
        </w:rPr>
        <w:t xml:space="preserve"> 5 478,56</w:t>
      </w:r>
      <w:r w:rsidR="00285A96" w:rsidRPr="009157A8">
        <w:rPr>
          <w:rFonts w:ascii="Times New Roman" w:eastAsia="Times New Roman" w:hAnsi="Times New Roman" w:cs="Times New Roman"/>
          <w:sz w:val="24"/>
          <w:szCs w:val="24"/>
        </w:rPr>
        <w:t xml:space="preserve"> Eur</w:t>
      </w:r>
      <w:r>
        <w:rPr>
          <w:rFonts w:ascii="Times New Roman" w:eastAsia="Times New Roman" w:hAnsi="Times New Roman" w:cs="Times New Roman"/>
          <w:sz w:val="24"/>
          <w:szCs w:val="24"/>
        </w:rPr>
        <w:t>;</w:t>
      </w:r>
      <w:r w:rsidR="00285A96" w:rsidRPr="009157A8">
        <w:rPr>
          <w:rFonts w:ascii="Times New Roman" w:eastAsia="Times New Roman" w:hAnsi="Times New Roman" w:cs="Times New Roman"/>
          <w:sz w:val="24"/>
          <w:szCs w:val="24"/>
        </w:rPr>
        <w:t xml:space="preserve"> </w:t>
      </w:r>
    </w:p>
    <w:p w14:paraId="08F8B590" w14:textId="6CFA9CF9" w:rsidR="00E01C0C" w:rsidRPr="009157A8" w:rsidRDefault="009157A8" w:rsidP="00092056">
      <w:pPr>
        <w:pStyle w:val="Sraopastraipa"/>
        <w:numPr>
          <w:ilvl w:val="0"/>
          <w:numId w:val="10"/>
        </w:numPr>
        <w:tabs>
          <w:tab w:val="left" w:pos="993"/>
        </w:tabs>
        <w:spacing w:after="0"/>
        <w:ind w:left="0" w:firstLine="720"/>
        <w:jc w:val="both"/>
        <w:rPr>
          <w:rFonts w:ascii="Times New Roman" w:eastAsia="Times New Roman" w:hAnsi="Times New Roman" w:cs="Times New Roman"/>
          <w:sz w:val="24"/>
          <w:szCs w:val="24"/>
        </w:rPr>
      </w:pPr>
      <w:r w:rsidRPr="009157A8">
        <w:rPr>
          <w:rFonts w:ascii="Times New Roman" w:eastAsia="Times New Roman" w:hAnsi="Times New Roman" w:cs="Times New Roman"/>
          <w:sz w:val="24"/>
          <w:szCs w:val="24"/>
        </w:rPr>
        <w:t>transporto paslaugų įsigijimui centro veiklos reikmėms (darbuotojų išvykai)</w:t>
      </w:r>
      <w:r>
        <w:rPr>
          <w:rFonts w:ascii="Times New Roman" w:eastAsia="Times New Roman" w:hAnsi="Times New Roman" w:cs="Times New Roman"/>
          <w:sz w:val="24"/>
          <w:szCs w:val="24"/>
        </w:rPr>
        <w:t xml:space="preserve"> – </w:t>
      </w:r>
      <w:r w:rsidR="00B3582F" w:rsidRPr="009157A8">
        <w:rPr>
          <w:rFonts w:ascii="Times New Roman" w:eastAsia="Times New Roman" w:hAnsi="Times New Roman" w:cs="Times New Roman"/>
          <w:sz w:val="24"/>
          <w:szCs w:val="24"/>
        </w:rPr>
        <w:t>1 0</w:t>
      </w:r>
      <w:r w:rsidR="00E01C0C" w:rsidRPr="009157A8">
        <w:rPr>
          <w:rFonts w:ascii="Times New Roman" w:eastAsia="Times New Roman" w:hAnsi="Times New Roman" w:cs="Times New Roman"/>
          <w:sz w:val="24"/>
          <w:szCs w:val="24"/>
        </w:rPr>
        <w:t>20,00 Eur.</w:t>
      </w:r>
    </w:p>
    <w:p w14:paraId="43240BE6" w14:textId="76D1F9E4" w:rsidR="00DF5B16" w:rsidRPr="00E976EA" w:rsidRDefault="00DF5B16" w:rsidP="00092056">
      <w:pPr>
        <w:tabs>
          <w:tab w:val="left" w:pos="720"/>
        </w:tabs>
        <w:spacing w:after="0"/>
        <w:ind w:firstLine="720"/>
        <w:jc w:val="both"/>
        <w:rPr>
          <w:rFonts w:ascii="Times New Roman" w:eastAsia="Times New Roman" w:hAnsi="Times New Roman" w:cs="Times New Roman"/>
          <w:sz w:val="24"/>
          <w:szCs w:val="24"/>
        </w:rPr>
      </w:pPr>
      <w:r w:rsidRPr="00E976EA">
        <w:rPr>
          <w:rFonts w:ascii="Times New Roman" w:eastAsia="Times New Roman" w:hAnsi="Times New Roman" w:cs="Times New Roman"/>
          <w:sz w:val="24"/>
          <w:szCs w:val="24"/>
        </w:rPr>
        <w:t>2025 metais informacinių technologijų paslaugų ir IT infrastruktūros palaikymo išlaidos sudarė 16 636,34 Eur. Šios lėšos buvo skirtos informacinių sistemų priežiūrai, kompiuterinės įrangos aptarnavimui bei programinės įrangos naudojimui.</w:t>
      </w:r>
    </w:p>
    <w:p w14:paraId="58E943E1" w14:textId="77777777" w:rsidR="00DF5B16" w:rsidRPr="00BA376B" w:rsidRDefault="00DF5B16" w:rsidP="00092056">
      <w:pPr>
        <w:tabs>
          <w:tab w:val="left" w:pos="720"/>
        </w:tabs>
        <w:spacing w:after="0"/>
        <w:ind w:firstLine="720"/>
        <w:jc w:val="both"/>
        <w:rPr>
          <w:rFonts w:ascii="Times New Roman" w:eastAsia="Times New Roman" w:hAnsi="Times New Roman" w:cs="Times New Roman"/>
          <w:sz w:val="24"/>
          <w:szCs w:val="24"/>
        </w:rPr>
      </w:pPr>
      <w:r w:rsidRPr="00BA376B">
        <w:rPr>
          <w:rFonts w:ascii="Times New Roman" w:eastAsia="Times New Roman" w:hAnsi="Times New Roman" w:cs="Times New Roman"/>
          <w:sz w:val="24"/>
          <w:szCs w:val="24"/>
        </w:rPr>
        <w:t>Materialiojo turto paprastojo remonto prekių ir paslaugų įsigijimo išlaidos sudarė 23 261,63 Eur. Šios išlaidos buvo susijusios su patalpų priežiūra, smulkiais remonto darbais bei įstaigos veiklai reikalingos infrastruktūros palaikymu.</w:t>
      </w:r>
    </w:p>
    <w:p w14:paraId="626D6CFA" w14:textId="77777777" w:rsidR="00E2687E" w:rsidRPr="00E2687E" w:rsidRDefault="00E2687E" w:rsidP="00092056">
      <w:pPr>
        <w:tabs>
          <w:tab w:val="left" w:pos="993"/>
        </w:tabs>
        <w:spacing w:after="0" w:line="240" w:lineRule="auto"/>
        <w:ind w:firstLine="720"/>
        <w:jc w:val="both"/>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Šakių socialinių paslaugų centras viešuosius pirkimus vykdo vadovaudamasis Lietuvos Respublikos viešųjų pirkimų įstatymu, kitais teisės aktais bei įstaigoje patvirtinta viešųjų pirkimų organizavimo tvarka.</w:t>
      </w:r>
    </w:p>
    <w:p w14:paraId="1AFAA0E4" w14:textId="77777777" w:rsidR="00E2687E" w:rsidRPr="00E2687E" w:rsidRDefault="00E2687E" w:rsidP="00092056">
      <w:pPr>
        <w:tabs>
          <w:tab w:val="left" w:pos="993"/>
        </w:tabs>
        <w:spacing w:after="0" w:line="240" w:lineRule="auto"/>
        <w:ind w:firstLine="720"/>
        <w:jc w:val="both"/>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Už 2025 metus parengta ir Viešųjų pirkimų tarnybai pateikta metinė pirkimų ataskaita (ATN-3 forma), kurioje pateikti duomenys apie per metus sudarytas pirkimo sutartis.</w:t>
      </w:r>
    </w:p>
    <w:p w14:paraId="1BFB1E27" w14:textId="77777777" w:rsidR="00E2687E" w:rsidRDefault="00E2687E" w:rsidP="00092056">
      <w:pPr>
        <w:tabs>
          <w:tab w:val="left" w:pos="993"/>
        </w:tabs>
        <w:spacing w:after="0" w:line="240" w:lineRule="auto"/>
        <w:ind w:firstLine="720"/>
        <w:jc w:val="both"/>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2025 metais Centre buvo vykdomi mažos vertės pirkimai, po kurių sudarytos sutartys buvo viešinamos teisės aktų nustatyta tvarka.</w:t>
      </w:r>
    </w:p>
    <w:p w14:paraId="56AB42B2" w14:textId="77777777" w:rsidR="00FD36B3" w:rsidRPr="00E2687E" w:rsidRDefault="00FD36B3" w:rsidP="00092056">
      <w:pPr>
        <w:tabs>
          <w:tab w:val="left" w:pos="993"/>
        </w:tabs>
        <w:spacing w:after="0" w:line="240" w:lineRule="auto"/>
        <w:ind w:firstLine="720"/>
        <w:jc w:val="both"/>
        <w:rPr>
          <w:rFonts w:ascii="Times New Roman" w:eastAsia="Times New Roman" w:hAnsi="Times New Roman" w:cs="Times New Roman"/>
          <w:sz w:val="24"/>
          <w:szCs w:val="24"/>
        </w:rPr>
      </w:pPr>
    </w:p>
    <w:p w14:paraId="0BC0710C" w14:textId="44A4CDC1" w:rsidR="00E2687E" w:rsidRPr="00E2687E" w:rsidRDefault="00E074E2" w:rsidP="00092056">
      <w:pPr>
        <w:tabs>
          <w:tab w:val="left" w:pos="993"/>
        </w:tabs>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E2687E" w:rsidRPr="00E2687E">
        <w:rPr>
          <w:rFonts w:ascii="Times New Roman" w:eastAsia="Times New Roman" w:hAnsi="Times New Roman" w:cs="Times New Roman"/>
          <w:sz w:val="24"/>
          <w:szCs w:val="24"/>
        </w:rPr>
        <w:t xml:space="preserve"> lentelė. Viešųjų pirkimų suvestinė 2025 m.</w:t>
      </w:r>
    </w:p>
    <w:tbl>
      <w:tblPr>
        <w:tblStyle w:val="Lentelstinklelis1"/>
        <w:tblW w:w="0" w:type="auto"/>
        <w:tblLook w:val="04A0" w:firstRow="1" w:lastRow="0" w:firstColumn="1" w:lastColumn="0" w:noHBand="0" w:noVBand="1"/>
      </w:tblPr>
      <w:tblGrid>
        <w:gridCol w:w="1802"/>
        <w:gridCol w:w="2480"/>
        <w:gridCol w:w="1486"/>
        <w:gridCol w:w="1971"/>
        <w:gridCol w:w="1889"/>
      </w:tblGrid>
      <w:tr w:rsidR="00E2687E" w:rsidRPr="00E2687E" w14:paraId="5F538066" w14:textId="77777777" w:rsidTr="00E2687E">
        <w:tc>
          <w:tcPr>
            <w:tcW w:w="0" w:type="auto"/>
            <w:shd w:val="clear" w:color="auto" w:fill="E8E8E8" w:themeFill="background2"/>
            <w:hideMark/>
          </w:tcPr>
          <w:p w14:paraId="70BD99A5" w14:textId="77777777" w:rsidR="00E2687E" w:rsidRPr="00E2687E" w:rsidRDefault="00E2687E" w:rsidP="002B42B0">
            <w:pPr>
              <w:tabs>
                <w:tab w:val="left" w:pos="993"/>
              </w:tabs>
              <w:ind w:firstLine="22"/>
              <w:jc w:val="both"/>
              <w:rPr>
                <w:rFonts w:ascii="Times New Roman" w:eastAsia="Times New Roman" w:hAnsi="Times New Roman" w:cs="Times New Roman"/>
                <w:b/>
                <w:bCs/>
                <w:sz w:val="24"/>
                <w:szCs w:val="24"/>
              </w:rPr>
            </w:pPr>
            <w:r w:rsidRPr="00E2687E">
              <w:rPr>
                <w:rFonts w:ascii="Times New Roman" w:eastAsia="Times New Roman" w:hAnsi="Times New Roman" w:cs="Times New Roman"/>
                <w:b/>
                <w:bCs/>
                <w:sz w:val="24"/>
                <w:szCs w:val="24"/>
              </w:rPr>
              <w:t>Pirkimo objekto rūšis</w:t>
            </w:r>
          </w:p>
        </w:tc>
        <w:tc>
          <w:tcPr>
            <w:tcW w:w="0" w:type="auto"/>
            <w:shd w:val="clear" w:color="auto" w:fill="E8E8E8" w:themeFill="background2"/>
            <w:hideMark/>
          </w:tcPr>
          <w:p w14:paraId="34BC494D" w14:textId="77777777" w:rsidR="00E2687E" w:rsidRPr="00E2687E" w:rsidRDefault="00E2687E" w:rsidP="002B42B0">
            <w:pPr>
              <w:tabs>
                <w:tab w:val="left" w:pos="993"/>
              </w:tabs>
              <w:ind w:firstLine="1"/>
              <w:jc w:val="both"/>
              <w:rPr>
                <w:rFonts w:ascii="Times New Roman" w:eastAsia="Times New Roman" w:hAnsi="Times New Roman" w:cs="Times New Roman"/>
                <w:b/>
                <w:bCs/>
                <w:sz w:val="24"/>
                <w:szCs w:val="24"/>
              </w:rPr>
            </w:pPr>
            <w:r w:rsidRPr="00E2687E">
              <w:rPr>
                <w:rFonts w:ascii="Times New Roman" w:eastAsia="Times New Roman" w:hAnsi="Times New Roman" w:cs="Times New Roman"/>
                <w:b/>
                <w:bCs/>
                <w:sz w:val="24"/>
                <w:szCs w:val="24"/>
              </w:rPr>
              <w:t>Bendra sudarytų sutarčių vertė, Eur</w:t>
            </w:r>
          </w:p>
        </w:tc>
        <w:tc>
          <w:tcPr>
            <w:tcW w:w="0" w:type="auto"/>
            <w:shd w:val="clear" w:color="auto" w:fill="E8E8E8" w:themeFill="background2"/>
            <w:hideMark/>
          </w:tcPr>
          <w:p w14:paraId="3654DA47" w14:textId="77777777" w:rsidR="00E2687E" w:rsidRPr="00E2687E" w:rsidRDefault="00E2687E" w:rsidP="002B42B0">
            <w:pPr>
              <w:tabs>
                <w:tab w:val="left" w:pos="993"/>
              </w:tabs>
              <w:jc w:val="both"/>
              <w:rPr>
                <w:rFonts w:ascii="Times New Roman" w:eastAsia="Times New Roman" w:hAnsi="Times New Roman" w:cs="Times New Roman"/>
                <w:b/>
                <w:bCs/>
                <w:sz w:val="24"/>
                <w:szCs w:val="24"/>
              </w:rPr>
            </w:pPr>
            <w:r w:rsidRPr="00E2687E">
              <w:rPr>
                <w:rFonts w:ascii="Times New Roman" w:eastAsia="Times New Roman" w:hAnsi="Times New Roman" w:cs="Times New Roman"/>
                <w:b/>
                <w:bCs/>
                <w:sz w:val="24"/>
                <w:szCs w:val="24"/>
              </w:rPr>
              <w:t>Pirkimų skaičius</w:t>
            </w:r>
          </w:p>
        </w:tc>
        <w:tc>
          <w:tcPr>
            <w:tcW w:w="0" w:type="auto"/>
            <w:shd w:val="clear" w:color="auto" w:fill="E8E8E8" w:themeFill="background2"/>
            <w:hideMark/>
          </w:tcPr>
          <w:p w14:paraId="70469E52" w14:textId="77777777" w:rsidR="00E2687E" w:rsidRPr="00E2687E" w:rsidRDefault="00E2687E" w:rsidP="002B42B0">
            <w:pPr>
              <w:tabs>
                <w:tab w:val="left" w:pos="993"/>
              </w:tabs>
              <w:jc w:val="both"/>
              <w:rPr>
                <w:rFonts w:ascii="Times New Roman" w:eastAsia="Times New Roman" w:hAnsi="Times New Roman" w:cs="Times New Roman"/>
                <w:b/>
                <w:bCs/>
                <w:sz w:val="24"/>
                <w:szCs w:val="24"/>
              </w:rPr>
            </w:pPr>
            <w:r w:rsidRPr="00E2687E">
              <w:rPr>
                <w:rFonts w:ascii="Times New Roman" w:eastAsia="Times New Roman" w:hAnsi="Times New Roman" w:cs="Times New Roman"/>
                <w:b/>
                <w:bCs/>
                <w:sz w:val="24"/>
                <w:szCs w:val="24"/>
              </w:rPr>
              <w:t>Žaliųjų pirkimų vertė, Eur</w:t>
            </w:r>
          </w:p>
        </w:tc>
        <w:tc>
          <w:tcPr>
            <w:tcW w:w="0" w:type="auto"/>
            <w:shd w:val="clear" w:color="auto" w:fill="E8E8E8" w:themeFill="background2"/>
            <w:hideMark/>
          </w:tcPr>
          <w:p w14:paraId="6034A965" w14:textId="77777777" w:rsidR="00E2687E" w:rsidRPr="00E2687E" w:rsidRDefault="00E2687E" w:rsidP="002B42B0">
            <w:pPr>
              <w:tabs>
                <w:tab w:val="left" w:pos="993"/>
              </w:tabs>
              <w:ind w:hanging="68"/>
              <w:jc w:val="both"/>
              <w:rPr>
                <w:rFonts w:ascii="Times New Roman" w:eastAsia="Times New Roman" w:hAnsi="Times New Roman" w:cs="Times New Roman"/>
                <w:b/>
                <w:bCs/>
                <w:sz w:val="24"/>
                <w:szCs w:val="24"/>
              </w:rPr>
            </w:pPr>
            <w:r w:rsidRPr="00E2687E">
              <w:rPr>
                <w:rFonts w:ascii="Times New Roman" w:eastAsia="Times New Roman" w:hAnsi="Times New Roman" w:cs="Times New Roman"/>
                <w:b/>
                <w:bCs/>
                <w:sz w:val="24"/>
                <w:szCs w:val="24"/>
              </w:rPr>
              <w:t>Žaliųjų pirkimų skaičius</w:t>
            </w:r>
          </w:p>
        </w:tc>
      </w:tr>
      <w:tr w:rsidR="00E2687E" w:rsidRPr="00E2687E" w14:paraId="5B434E29" w14:textId="77777777" w:rsidTr="00E2687E">
        <w:tc>
          <w:tcPr>
            <w:tcW w:w="0" w:type="auto"/>
            <w:hideMark/>
          </w:tcPr>
          <w:p w14:paraId="2171BACC" w14:textId="77777777" w:rsidR="00E2687E" w:rsidRPr="00E2687E" w:rsidRDefault="00E2687E" w:rsidP="002B42B0">
            <w:pPr>
              <w:tabs>
                <w:tab w:val="left" w:pos="993"/>
              </w:tabs>
              <w:ind w:firstLine="22"/>
              <w:jc w:val="both"/>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Prekės</w:t>
            </w:r>
          </w:p>
        </w:tc>
        <w:tc>
          <w:tcPr>
            <w:tcW w:w="0" w:type="auto"/>
            <w:hideMark/>
          </w:tcPr>
          <w:p w14:paraId="2317F39C" w14:textId="77777777" w:rsidR="00E2687E" w:rsidRPr="00E2687E" w:rsidRDefault="00E2687E" w:rsidP="002B42B0">
            <w:pPr>
              <w:tabs>
                <w:tab w:val="left" w:pos="993"/>
              </w:tabs>
              <w:ind w:firstLine="1"/>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28 095,20</w:t>
            </w:r>
          </w:p>
        </w:tc>
        <w:tc>
          <w:tcPr>
            <w:tcW w:w="0" w:type="auto"/>
            <w:hideMark/>
          </w:tcPr>
          <w:p w14:paraId="68E976CB" w14:textId="77777777" w:rsidR="00E2687E" w:rsidRPr="00E2687E" w:rsidRDefault="00E2687E" w:rsidP="002B42B0">
            <w:pPr>
              <w:tabs>
                <w:tab w:val="left" w:pos="993"/>
              </w:tabs>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2</w:t>
            </w:r>
          </w:p>
        </w:tc>
        <w:tc>
          <w:tcPr>
            <w:tcW w:w="0" w:type="auto"/>
            <w:hideMark/>
          </w:tcPr>
          <w:p w14:paraId="5F7F42C1" w14:textId="77777777" w:rsidR="00E2687E" w:rsidRPr="00E2687E" w:rsidRDefault="00E2687E" w:rsidP="002B42B0">
            <w:pPr>
              <w:tabs>
                <w:tab w:val="left" w:pos="993"/>
              </w:tabs>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28 095,20</w:t>
            </w:r>
          </w:p>
        </w:tc>
        <w:tc>
          <w:tcPr>
            <w:tcW w:w="0" w:type="auto"/>
            <w:hideMark/>
          </w:tcPr>
          <w:p w14:paraId="3030CD5E" w14:textId="77777777" w:rsidR="00E2687E" w:rsidRPr="00E2687E" w:rsidRDefault="00E2687E" w:rsidP="002B42B0">
            <w:pPr>
              <w:tabs>
                <w:tab w:val="left" w:pos="993"/>
              </w:tabs>
              <w:ind w:hanging="68"/>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2</w:t>
            </w:r>
          </w:p>
        </w:tc>
      </w:tr>
      <w:tr w:rsidR="00E2687E" w:rsidRPr="00E2687E" w14:paraId="632221A8" w14:textId="77777777" w:rsidTr="00E2687E">
        <w:tc>
          <w:tcPr>
            <w:tcW w:w="0" w:type="auto"/>
            <w:hideMark/>
          </w:tcPr>
          <w:p w14:paraId="401A71E2" w14:textId="77777777" w:rsidR="00E2687E" w:rsidRPr="00E2687E" w:rsidRDefault="00E2687E" w:rsidP="002B42B0">
            <w:pPr>
              <w:tabs>
                <w:tab w:val="left" w:pos="993"/>
              </w:tabs>
              <w:ind w:firstLine="22"/>
              <w:jc w:val="both"/>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Paslaugos</w:t>
            </w:r>
          </w:p>
        </w:tc>
        <w:tc>
          <w:tcPr>
            <w:tcW w:w="0" w:type="auto"/>
            <w:hideMark/>
          </w:tcPr>
          <w:p w14:paraId="518FAFA9" w14:textId="77777777" w:rsidR="00E2687E" w:rsidRPr="00E2687E" w:rsidRDefault="00E2687E" w:rsidP="002B42B0">
            <w:pPr>
              <w:tabs>
                <w:tab w:val="left" w:pos="993"/>
              </w:tabs>
              <w:ind w:firstLine="1"/>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65 855,63</w:t>
            </w:r>
          </w:p>
        </w:tc>
        <w:tc>
          <w:tcPr>
            <w:tcW w:w="0" w:type="auto"/>
            <w:hideMark/>
          </w:tcPr>
          <w:p w14:paraId="1052C7F4" w14:textId="77777777" w:rsidR="00E2687E" w:rsidRPr="00E2687E" w:rsidRDefault="00E2687E" w:rsidP="002B42B0">
            <w:pPr>
              <w:tabs>
                <w:tab w:val="left" w:pos="993"/>
              </w:tabs>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17</w:t>
            </w:r>
          </w:p>
        </w:tc>
        <w:tc>
          <w:tcPr>
            <w:tcW w:w="0" w:type="auto"/>
            <w:hideMark/>
          </w:tcPr>
          <w:p w14:paraId="52CDA226" w14:textId="77777777" w:rsidR="00E2687E" w:rsidRPr="00E2687E" w:rsidRDefault="00E2687E" w:rsidP="002B42B0">
            <w:pPr>
              <w:tabs>
                <w:tab w:val="left" w:pos="993"/>
              </w:tabs>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65 855,63</w:t>
            </w:r>
          </w:p>
        </w:tc>
        <w:tc>
          <w:tcPr>
            <w:tcW w:w="0" w:type="auto"/>
            <w:hideMark/>
          </w:tcPr>
          <w:p w14:paraId="35D262B9" w14:textId="77777777" w:rsidR="00E2687E" w:rsidRPr="00E2687E" w:rsidRDefault="00E2687E" w:rsidP="002B42B0">
            <w:pPr>
              <w:tabs>
                <w:tab w:val="left" w:pos="993"/>
              </w:tabs>
              <w:ind w:hanging="68"/>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17</w:t>
            </w:r>
          </w:p>
        </w:tc>
      </w:tr>
      <w:tr w:rsidR="00E2687E" w:rsidRPr="00E2687E" w14:paraId="01AD16F2" w14:textId="77777777" w:rsidTr="00E2687E">
        <w:tc>
          <w:tcPr>
            <w:tcW w:w="0" w:type="auto"/>
            <w:hideMark/>
          </w:tcPr>
          <w:p w14:paraId="2F720AB1" w14:textId="77777777" w:rsidR="00E2687E" w:rsidRPr="00E2687E" w:rsidRDefault="00E2687E" w:rsidP="002B42B0">
            <w:pPr>
              <w:tabs>
                <w:tab w:val="left" w:pos="993"/>
              </w:tabs>
              <w:ind w:firstLine="22"/>
              <w:jc w:val="both"/>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Darbai</w:t>
            </w:r>
          </w:p>
        </w:tc>
        <w:tc>
          <w:tcPr>
            <w:tcW w:w="0" w:type="auto"/>
            <w:hideMark/>
          </w:tcPr>
          <w:p w14:paraId="4510E7EA" w14:textId="77777777" w:rsidR="00E2687E" w:rsidRPr="00E2687E" w:rsidRDefault="00E2687E" w:rsidP="002B42B0">
            <w:pPr>
              <w:tabs>
                <w:tab w:val="left" w:pos="993"/>
              </w:tabs>
              <w:ind w:firstLine="1"/>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0,00</w:t>
            </w:r>
          </w:p>
        </w:tc>
        <w:tc>
          <w:tcPr>
            <w:tcW w:w="0" w:type="auto"/>
            <w:hideMark/>
          </w:tcPr>
          <w:p w14:paraId="349DDE04" w14:textId="77777777" w:rsidR="00E2687E" w:rsidRPr="00E2687E" w:rsidRDefault="00E2687E" w:rsidP="002B42B0">
            <w:pPr>
              <w:tabs>
                <w:tab w:val="left" w:pos="993"/>
              </w:tabs>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0</w:t>
            </w:r>
          </w:p>
        </w:tc>
        <w:tc>
          <w:tcPr>
            <w:tcW w:w="0" w:type="auto"/>
            <w:hideMark/>
          </w:tcPr>
          <w:p w14:paraId="275B0969" w14:textId="77777777" w:rsidR="00E2687E" w:rsidRPr="00E2687E" w:rsidRDefault="00E2687E" w:rsidP="002B42B0">
            <w:pPr>
              <w:tabs>
                <w:tab w:val="left" w:pos="993"/>
              </w:tabs>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0,00</w:t>
            </w:r>
          </w:p>
        </w:tc>
        <w:tc>
          <w:tcPr>
            <w:tcW w:w="0" w:type="auto"/>
            <w:hideMark/>
          </w:tcPr>
          <w:p w14:paraId="6A84BF55" w14:textId="77777777" w:rsidR="00E2687E" w:rsidRPr="00E2687E" w:rsidRDefault="00E2687E" w:rsidP="002B42B0">
            <w:pPr>
              <w:tabs>
                <w:tab w:val="left" w:pos="993"/>
              </w:tabs>
              <w:ind w:hanging="68"/>
              <w:jc w:val="center"/>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0</w:t>
            </w:r>
          </w:p>
        </w:tc>
      </w:tr>
      <w:tr w:rsidR="00E2687E" w:rsidRPr="00E2687E" w14:paraId="3355D5B4" w14:textId="77777777" w:rsidTr="00E2687E">
        <w:tc>
          <w:tcPr>
            <w:tcW w:w="0" w:type="auto"/>
            <w:hideMark/>
          </w:tcPr>
          <w:p w14:paraId="6855E714" w14:textId="5BC4B155" w:rsidR="00E2687E" w:rsidRPr="00E2687E" w:rsidRDefault="00E2687E" w:rsidP="002B42B0">
            <w:pPr>
              <w:tabs>
                <w:tab w:val="left" w:pos="993"/>
              </w:tabs>
              <w:ind w:firstLine="22"/>
              <w:jc w:val="both"/>
              <w:rPr>
                <w:rFonts w:ascii="Times New Roman" w:eastAsia="Times New Roman" w:hAnsi="Times New Roman" w:cs="Times New Roman"/>
                <w:sz w:val="24"/>
                <w:szCs w:val="24"/>
              </w:rPr>
            </w:pPr>
            <w:r w:rsidRPr="00E2687E">
              <w:rPr>
                <w:rFonts w:ascii="Times New Roman" w:eastAsia="Times New Roman" w:hAnsi="Times New Roman" w:cs="Times New Roman"/>
                <w:b/>
                <w:bCs/>
                <w:sz w:val="24"/>
                <w:szCs w:val="24"/>
              </w:rPr>
              <w:t>Iš viso</w:t>
            </w:r>
          </w:p>
        </w:tc>
        <w:tc>
          <w:tcPr>
            <w:tcW w:w="0" w:type="auto"/>
            <w:hideMark/>
          </w:tcPr>
          <w:p w14:paraId="428EC7B4" w14:textId="77777777" w:rsidR="00E2687E" w:rsidRPr="00E2687E" w:rsidRDefault="00E2687E" w:rsidP="002B42B0">
            <w:pPr>
              <w:tabs>
                <w:tab w:val="left" w:pos="993"/>
              </w:tabs>
              <w:ind w:firstLine="1"/>
              <w:jc w:val="center"/>
              <w:rPr>
                <w:rFonts w:ascii="Times New Roman" w:eastAsia="Times New Roman" w:hAnsi="Times New Roman" w:cs="Times New Roman"/>
                <w:sz w:val="24"/>
                <w:szCs w:val="24"/>
              </w:rPr>
            </w:pPr>
            <w:r w:rsidRPr="00E2687E">
              <w:rPr>
                <w:rFonts w:ascii="Times New Roman" w:eastAsia="Times New Roman" w:hAnsi="Times New Roman" w:cs="Times New Roman"/>
                <w:b/>
                <w:bCs/>
                <w:sz w:val="24"/>
                <w:szCs w:val="24"/>
              </w:rPr>
              <w:t>93 950,83</w:t>
            </w:r>
          </w:p>
        </w:tc>
        <w:tc>
          <w:tcPr>
            <w:tcW w:w="0" w:type="auto"/>
            <w:hideMark/>
          </w:tcPr>
          <w:p w14:paraId="7A902246" w14:textId="77777777" w:rsidR="00E2687E" w:rsidRPr="00E2687E" w:rsidRDefault="00E2687E" w:rsidP="002B42B0">
            <w:pPr>
              <w:tabs>
                <w:tab w:val="left" w:pos="993"/>
              </w:tabs>
              <w:jc w:val="center"/>
              <w:rPr>
                <w:rFonts w:ascii="Times New Roman" w:eastAsia="Times New Roman" w:hAnsi="Times New Roman" w:cs="Times New Roman"/>
                <w:sz w:val="24"/>
                <w:szCs w:val="24"/>
              </w:rPr>
            </w:pPr>
            <w:r w:rsidRPr="00E2687E">
              <w:rPr>
                <w:rFonts w:ascii="Times New Roman" w:eastAsia="Times New Roman" w:hAnsi="Times New Roman" w:cs="Times New Roman"/>
                <w:b/>
                <w:bCs/>
                <w:sz w:val="24"/>
                <w:szCs w:val="24"/>
              </w:rPr>
              <w:t>19</w:t>
            </w:r>
          </w:p>
        </w:tc>
        <w:tc>
          <w:tcPr>
            <w:tcW w:w="0" w:type="auto"/>
            <w:hideMark/>
          </w:tcPr>
          <w:p w14:paraId="067FC820" w14:textId="77777777" w:rsidR="00E2687E" w:rsidRPr="00E2687E" w:rsidRDefault="00E2687E" w:rsidP="002B42B0">
            <w:pPr>
              <w:tabs>
                <w:tab w:val="left" w:pos="993"/>
              </w:tabs>
              <w:jc w:val="center"/>
              <w:rPr>
                <w:rFonts w:ascii="Times New Roman" w:eastAsia="Times New Roman" w:hAnsi="Times New Roman" w:cs="Times New Roman"/>
                <w:sz w:val="24"/>
                <w:szCs w:val="24"/>
              </w:rPr>
            </w:pPr>
            <w:r w:rsidRPr="00E2687E">
              <w:rPr>
                <w:rFonts w:ascii="Times New Roman" w:eastAsia="Times New Roman" w:hAnsi="Times New Roman" w:cs="Times New Roman"/>
                <w:b/>
                <w:bCs/>
                <w:sz w:val="24"/>
                <w:szCs w:val="24"/>
              </w:rPr>
              <w:t>93 950,83</w:t>
            </w:r>
          </w:p>
        </w:tc>
        <w:tc>
          <w:tcPr>
            <w:tcW w:w="0" w:type="auto"/>
            <w:hideMark/>
          </w:tcPr>
          <w:p w14:paraId="6F2D2E4B" w14:textId="77777777" w:rsidR="00E2687E" w:rsidRPr="00E2687E" w:rsidRDefault="00E2687E" w:rsidP="002B42B0">
            <w:pPr>
              <w:tabs>
                <w:tab w:val="left" w:pos="993"/>
              </w:tabs>
              <w:ind w:hanging="68"/>
              <w:jc w:val="center"/>
              <w:rPr>
                <w:rFonts w:ascii="Times New Roman" w:eastAsia="Times New Roman" w:hAnsi="Times New Roman" w:cs="Times New Roman"/>
                <w:sz w:val="24"/>
                <w:szCs w:val="24"/>
              </w:rPr>
            </w:pPr>
            <w:r w:rsidRPr="00E2687E">
              <w:rPr>
                <w:rFonts w:ascii="Times New Roman" w:eastAsia="Times New Roman" w:hAnsi="Times New Roman" w:cs="Times New Roman"/>
                <w:b/>
                <w:bCs/>
                <w:sz w:val="24"/>
                <w:szCs w:val="24"/>
              </w:rPr>
              <w:t>19</w:t>
            </w:r>
          </w:p>
        </w:tc>
      </w:tr>
    </w:tbl>
    <w:p w14:paraId="54843E53" w14:textId="77777777" w:rsidR="00E2687E" w:rsidRDefault="00E2687E" w:rsidP="00E2687E">
      <w:pPr>
        <w:tabs>
          <w:tab w:val="left" w:pos="993"/>
        </w:tabs>
        <w:spacing w:after="0" w:line="240" w:lineRule="auto"/>
        <w:ind w:firstLine="709"/>
        <w:jc w:val="both"/>
        <w:rPr>
          <w:rFonts w:ascii="Times New Roman" w:eastAsia="Times New Roman" w:hAnsi="Times New Roman" w:cs="Times New Roman"/>
          <w:sz w:val="24"/>
          <w:szCs w:val="24"/>
        </w:rPr>
      </w:pPr>
    </w:p>
    <w:p w14:paraId="7EF427F0" w14:textId="6E1FC98E" w:rsidR="00E2687E" w:rsidRPr="00E2687E" w:rsidRDefault="00E2687E" w:rsidP="003F34E1">
      <w:pPr>
        <w:tabs>
          <w:tab w:val="left" w:pos="993"/>
        </w:tabs>
        <w:spacing w:after="0" w:line="240" w:lineRule="auto"/>
        <w:ind w:firstLine="709"/>
        <w:jc w:val="both"/>
        <w:rPr>
          <w:rFonts w:ascii="Times New Roman" w:eastAsia="Times New Roman" w:hAnsi="Times New Roman" w:cs="Times New Roman"/>
          <w:sz w:val="24"/>
          <w:szCs w:val="24"/>
        </w:rPr>
      </w:pPr>
      <w:r w:rsidRPr="00E2687E">
        <w:rPr>
          <w:rFonts w:ascii="Times New Roman" w:eastAsia="Times New Roman" w:hAnsi="Times New Roman" w:cs="Times New Roman"/>
          <w:sz w:val="24"/>
          <w:szCs w:val="24"/>
        </w:rPr>
        <w:t xml:space="preserve">2025 metais bendra sudarytų pirkimo sutarčių vertė sudarė </w:t>
      </w:r>
      <w:r w:rsidRPr="007769A9">
        <w:rPr>
          <w:rFonts w:ascii="Times New Roman" w:eastAsia="Times New Roman" w:hAnsi="Times New Roman" w:cs="Times New Roman"/>
          <w:sz w:val="24"/>
          <w:szCs w:val="24"/>
        </w:rPr>
        <w:t>122 233,71 Eur</w:t>
      </w:r>
      <w:r w:rsidRPr="00E2687E">
        <w:rPr>
          <w:rFonts w:ascii="Times New Roman" w:eastAsia="Times New Roman" w:hAnsi="Times New Roman" w:cs="Times New Roman"/>
          <w:sz w:val="24"/>
          <w:szCs w:val="24"/>
        </w:rPr>
        <w:t>. Didžiąją dalį sudarė paslaugų pirkimai, susiję su įstaigos veiklos užtikrinimu, infrastruktūros priežiūra ir socialinių paslaugų teikimu.</w:t>
      </w:r>
    </w:p>
    <w:p w14:paraId="526C8B56" w14:textId="77777777" w:rsidR="003B4959" w:rsidRPr="002B42B0" w:rsidRDefault="003B4959" w:rsidP="003F34E1">
      <w:pPr>
        <w:spacing w:after="0"/>
        <w:jc w:val="center"/>
        <w:rPr>
          <w:rFonts w:ascii="Times New Roman" w:hAnsi="Times New Roman" w:cs="Times New Roman"/>
          <w:sz w:val="24"/>
          <w:szCs w:val="24"/>
          <w:highlight w:val="yellow"/>
        </w:rPr>
      </w:pPr>
    </w:p>
    <w:p w14:paraId="725E1670" w14:textId="01C67794" w:rsidR="00131B42" w:rsidRPr="0035358D" w:rsidRDefault="0035358D" w:rsidP="00D74B94">
      <w:pPr>
        <w:spacing w:after="0"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VIII </w:t>
      </w:r>
      <w:r w:rsidR="00131B42" w:rsidRPr="0035358D">
        <w:rPr>
          <w:rFonts w:ascii="Times New Roman" w:eastAsia="Times New Roman" w:hAnsi="Times New Roman" w:cs="Times New Roman"/>
          <w:b/>
          <w:bCs/>
          <w:kern w:val="0"/>
          <w:sz w:val="24"/>
          <w:szCs w:val="24"/>
          <w:lang w:eastAsia="en-GB"/>
          <w14:ligatures w14:val="none"/>
        </w:rPr>
        <w:t>SKYRUS</w:t>
      </w:r>
    </w:p>
    <w:p w14:paraId="1F8A5DD0" w14:textId="298F1D26" w:rsidR="00A44848" w:rsidRPr="00131B42" w:rsidRDefault="00A44848" w:rsidP="00E31052">
      <w:pPr>
        <w:pStyle w:val="Sraopastraipa"/>
        <w:spacing w:after="0" w:line="240" w:lineRule="auto"/>
        <w:ind w:left="0"/>
        <w:jc w:val="center"/>
        <w:rPr>
          <w:rFonts w:ascii="Times New Roman" w:eastAsia="Times New Roman" w:hAnsi="Times New Roman" w:cs="Times New Roman"/>
          <w:b/>
          <w:bCs/>
          <w:kern w:val="0"/>
          <w:sz w:val="24"/>
          <w:szCs w:val="24"/>
          <w:lang w:eastAsia="en-GB"/>
          <w14:ligatures w14:val="none"/>
        </w:rPr>
      </w:pPr>
      <w:r w:rsidRPr="00131B42">
        <w:rPr>
          <w:rFonts w:ascii="Times New Roman" w:eastAsia="Times New Roman" w:hAnsi="Times New Roman" w:cs="Times New Roman"/>
          <w:b/>
          <w:bCs/>
          <w:kern w:val="0"/>
          <w:sz w:val="24"/>
          <w:szCs w:val="24"/>
          <w:lang w:eastAsia="en-GB"/>
          <w14:ligatures w14:val="none"/>
        </w:rPr>
        <w:t>ORGANIZACIJOS KOMUNIKACIJA IR IDENTITETAS</w:t>
      </w:r>
    </w:p>
    <w:p w14:paraId="390D964E" w14:textId="77777777" w:rsidR="00A44848" w:rsidRPr="002B42B0" w:rsidRDefault="00A44848" w:rsidP="00A44848">
      <w:pPr>
        <w:spacing w:after="0" w:line="240" w:lineRule="auto"/>
        <w:ind w:firstLine="851"/>
        <w:jc w:val="both"/>
        <w:rPr>
          <w:rFonts w:ascii="Times New Roman" w:eastAsia="Times New Roman" w:hAnsi="Times New Roman" w:cs="Times New Roman"/>
          <w:kern w:val="0"/>
          <w:sz w:val="24"/>
          <w:szCs w:val="24"/>
          <w:lang w:eastAsia="en-GB"/>
          <w14:ligatures w14:val="none"/>
        </w:rPr>
      </w:pPr>
    </w:p>
    <w:p w14:paraId="4B30701F" w14:textId="3C985BD1" w:rsidR="00A44848" w:rsidRPr="00A44848" w:rsidRDefault="00A44848"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A44848">
        <w:rPr>
          <w:rFonts w:ascii="Times New Roman" w:eastAsia="Times New Roman" w:hAnsi="Times New Roman" w:cs="Times New Roman"/>
          <w:kern w:val="0"/>
          <w:sz w:val="24"/>
          <w:szCs w:val="24"/>
          <w:lang w:eastAsia="en-GB"/>
          <w14:ligatures w14:val="none"/>
        </w:rPr>
        <w:t xml:space="preserve">Šakių socialinių paslaugų centras siekia stiprinti organizacijos atvirumą, paslaugų prieinamumą ir informacijos sklaidą rajono gyventojams. Aiški ir nuosekli komunikacija yra svarbi socialinių paslaugų sistemos dalis, leidžianti gyventojams lengviau sužinoti apie teikiamas paslaugas, </w:t>
      </w:r>
      <w:r w:rsidRPr="00A44848">
        <w:rPr>
          <w:rFonts w:ascii="Times New Roman" w:eastAsia="Times New Roman" w:hAnsi="Times New Roman" w:cs="Times New Roman"/>
          <w:kern w:val="0"/>
          <w:sz w:val="24"/>
          <w:szCs w:val="24"/>
          <w:lang w:eastAsia="en-GB"/>
          <w14:ligatures w14:val="none"/>
        </w:rPr>
        <w:lastRenderedPageBreak/>
        <w:t>jų gavimo galimybes ir pagalbos būdus.</w:t>
      </w:r>
      <w:r>
        <w:rPr>
          <w:rFonts w:ascii="Times New Roman" w:eastAsia="Times New Roman" w:hAnsi="Times New Roman" w:cs="Times New Roman"/>
          <w:kern w:val="0"/>
          <w:sz w:val="24"/>
          <w:szCs w:val="24"/>
          <w:lang w:eastAsia="en-GB"/>
          <w14:ligatures w14:val="none"/>
        </w:rPr>
        <w:t xml:space="preserve"> </w:t>
      </w:r>
      <w:r w:rsidRPr="00A44848">
        <w:rPr>
          <w:rFonts w:ascii="Times New Roman" w:eastAsia="Times New Roman" w:hAnsi="Times New Roman" w:cs="Times New Roman"/>
          <w:kern w:val="0"/>
          <w:sz w:val="24"/>
          <w:szCs w:val="24"/>
          <w:lang w:eastAsia="en-GB"/>
          <w14:ligatures w14:val="none"/>
        </w:rPr>
        <w:t>2025–2026 metais Centre pradėti įgyvendinti organizacijos identiteto ir komunikacijos stiprinimo sprendimai.</w:t>
      </w:r>
    </w:p>
    <w:p w14:paraId="28224010" w14:textId="2F9F5070" w:rsidR="00A44848" w:rsidRPr="00A44848" w:rsidRDefault="00A44848"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A44848">
        <w:rPr>
          <w:rFonts w:ascii="Times New Roman" w:eastAsia="Times New Roman" w:hAnsi="Times New Roman" w:cs="Times New Roman"/>
          <w:kern w:val="0"/>
          <w:sz w:val="24"/>
          <w:szCs w:val="24"/>
          <w:lang w:eastAsia="en-GB"/>
          <w14:ligatures w14:val="none"/>
        </w:rPr>
        <w:t>2025 metais pradėtas kurti atnaujintas Centro vizualinis identitetas. Parengtas naujas įstaigos logotipas, kuris atspindi Centro veiklos kryptis, vertybes ir socialinių paslaugų bendruomeninį pobūdį.</w:t>
      </w:r>
      <w:r>
        <w:rPr>
          <w:rFonts w:ascii="Times New Roman" w:eastAsia="Times New Roman" w:hAnsi="Times New Roman" w:cs="Times New Roman"/>
          <w:kern w:val="0"/>
          <w:sz w:val="24"/>
          <w:szCs w:val="24"/>
          <w:lang w:eastAsia="en-GB"/>
          <w14:ligatures w14:val="none"/>
        </w:rPr>
        <w:t xml:space="preserve"> </w:t>
      </w:r>
      <w:r w:rsidRPr="00A44848">
        <w:rPr>
          <w:rFonts w:ascii="Times New Roman" w:eastAsia="Times New Roman" w:hAnsi="Times New Roman" w:cs="Times New Roman"/>
          <w:kern w:val="0"/>
          <w:sz w:val="24"/>
          <w:szCs w:val="24"/>
          <w:lang w:eastAsia="en-GB"/>
          <w14:ligatures w14:val="none"/>
        </w:rPr>
        <w:t>Taip pat buvo pradėtas kurti naujas Centro interneto tinklalapis, skirtas gerinti informacijos prieinamumą gyventojams, supaprastinti paslaugų paiešką ir sudaryti galimybes patogiau gauti aktualią informaciją apie Centro veiklą.</w:t>
      </w:r>
      <w:r>
        <w:rPr>
          <w:rFonts w:ascii="Times New Roman" w:eastAsia="Times New Roman" w:hAnsi="Times New Roman" w:cs="Times New Roman"/>
          <w:kern w:val="0"/>
          <w:sz w:val="24"/>
          <w:szCs w:val="24"/>
          <w:lang w:eastAsia="en-GB"/>
          <w14:ligatures w14:val="none"/>
        </w:rPr>
        <w:t xml:space="preserve"> </w:t>
      </w:r>
      <w:r w:rsidRPr="00A44848">
        <w:rPr>
          <w:rFonts w:ascii="Times New Roman" w:eastAsia="Times New Roman" w:hAnsi="Times New Roman" w:cs="Times New Roman"/>
          <w:kern w:val="0"/>
          <w:sz w:val="24"/>
          <w:szCs w:val="24"/>
          <w:lang w:eastAsia="en-GB"/>
          <w14:ligatures w14:val="none"/>
        </w:rPr>
        <w:t>Naujasis Šakių socialinių paslaugų centro interneto tinklalapis pradėjo veikti 2026 metų kovo mėnesį. Tinklalapyje pateikiama informacija apie teikiamas socialines paslaugas, jų gavimo tvarką, projektinę veiklą, naujienas bei kitą gyventojams aktualią informaciją</w:t>
      </w:r>
      <w:r>
        <w:rPr>
          <w:rFonts w:ascii="Times New Roman" w:eastAsia="Times New Roman" w:hAnsi="Times New Roman" w:cs="Times New Roman"/>
          <w:kern w:val="0"/>
          <w:sz w:val="24"/>
          <w:szCs w:val="24"/>
          <w:lang w:eastAsia="en-GB"/>
          <w14:ligatures w14:val="none"/>
        </w:rPr>
        <w:t xml:space="preserve"> sudaryta galimybė vertinti paslaugas</w:t>
      </w:r>
      <w:r w:rsidRPr="00A44848">
        <w:rPr>
          <w:rFonts w:ascii="Times New Roman" w:eastAsia="Times New Roman" w:hAnsi="Times New Roman" w:cs="Times New Roman"/>
          <w:kern w:val="0"/>
          <w:sz w:val="24"/>
          <w:szCs w:val="24"/>
          <w:lang w:eastAsia="en-GB"/>
          <w14:ligatures w14:val="none"/>
        </w:rPr>
        <w:t>.</w:t>
      </w:r>
    </w:p>
    <w:p w14:paraId="45006C9F" w14:textId="77777777" w:rsidR="00A44848" w:rsidRPr="00A44848" w:rsidRDefault="00A44848"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A44848">
        <w:rPr>
          <w:rFonts w:ascii="Times New Roman" w:eastAsia="Times New Roman" w:hAnsi="Times New Roman" w:cs="Times New Roman"/>
          <w:kern w:val="0"/>
          <w:sz w:val="24"/>
          <w:szCs w:val="24"/>
          <w:lang w:eastAsia="en-GB"/>
          <w14:ligatures w14:val="none"/>
        </w:rPr>
        <w:t>Šie sprendimai prisideda prie organizacijos skaidrumo didinimo, informacijos prieinamumo ir bendradarbiavimo su bendruomene stiprinimo.</w:t>
      </w:r>
    </w:p>
    <w:p w14:paraId="25695C3A" w14:textId="77777777" w:rsidR="003F34E1" w:rsidRPr="002B42B0" w:rsidRDefault="003F34E1" w:rsidP="00A44848">
      <w:pPr>
        <w:spacing w:after="0" w:line="240" w:lineRule="auto"/>
        <w:ind w:firstLine="851"/>
        <w:jc w:val="both"/>
        <w:rPr>
          <w:rFonts w:ascii="Times New Roman" w:hAnsi="Times New Roman" w:cs="Times New Roman"/>
          <w:sz w:val="24"/>
          <w:szCs w:val="24"/>
          <w:highlight w:val="yellow"/>
        </w:rPr>
      </w:pPr>
    </w:p>
    <w:p w14:paraId="70C040E9" w14:textId="3F346F5F" w:rsidR="00E31052" w:rsidRPr="0035358D" w:rsidRDefault="0035358D" w:rsidP="00D74B94">
      <w:pPr>
        <w:tabs>
          <w:tab w:val="left" w:pos="567"/>
        </w:tabs>
        <w:spacing w:after="0"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IX </w:t>
      </w:r>
      <w:r w:rsidR="00E31052" w:rsidRPr="0035358D">
        <w:rPr>
          <w:rFonts w:ascii="Times New Roman" w:eastAsia="Times New Roman" w:hAnsi="Times New Roman" w:cs="Times New Roman"/>
          <w:b/>
          <w:bCs/>
          <w:kern w:val="0"/>
          <w:sz w:val="24"/>
          <w:szCs w:val="24"/>
          <w:lang w:eastAsia="en-GB"/>
          <w14:ligatures w14:val="none"/>
        </w:rPr>
        <w:t>SKYRIUS</w:t>
      </w:r>
    </w:p>
    <w:p w14:paraId="20E321A8" w14:textId="1CF7FD61" w:rsidR="003F34E1" w:rsidRPr="00E31052" w:rsidRDefault="003F34E1" w:rsidP="00E31052">
      <w:pPr>
        <w:pStyle w:val="Sraopastraipa"/>
        <w:spacing w:after="0" w:line="240" w:lineRule="auto"/>
        <w:ind w:left="0"/>
        <w:jc w:val="center"/>
        <w:rPr>
          <w:rFonts w:ascii="Times New Roman" w:eastAsia="Times New Roman" w:hAnsi="Times New Roman" w:cs="Times New Roman"/>
          <w:b/>
          <w:bCs/>
          <w:kern w:val="0"/>
          <w:sz w:val="24"/>
          <w:szCs w:val="24"/>
          <w:lang w:eastAsia="en-GB"/>
          <w14:ligatures w14:val="none"/>
        </w:rPr>
      </w:pPr>
      <w:r w:rsidRPr="00E31052">
        <w:rPr>
          <w:rFonts w:ascii="Times New Roman" w:eastAsia="Times New Roman" w:hAnsi="Times New Roman" w:cs="Times New Roman"/>
          <w:b/>
          <w:bCs/>
          <w:kern w:val="0"/>
          <w:sz w:val="24"/>
          <w:szCs w:val="24"/>
          <w:lang w:eastAsia="en-GB"/>
          <w14:ligatures w14:val="none"/>
        </w:rPr>
        <w:t>2026 METŲ VEIKLOS PRIORITETAI</w:t>
      </w:r>
    </w:p>
    <w:p w14:paraId="67DAABE9" w14:textId="77777777" w:rsidR="003F34E1" w:rsidRPr="003F34E1" w:rsidRDefault="003F34E1" w:rsidP="00092056">
      <w:pPr>
        <w:spacing w:after="0" w:line="240" w:lineRule="auto"/>
        <w:ind w:firstLine="720"/>
        <w:jc w:val="center"/>
        <w:rPr>
          <w:rFonts w:ascii="Times New Roman" w:eastAsia="Times New Roman" w:hAnsi="Times New Roman" w:cs="Times New Roman"/>
          <w:b/>
          <w:bCs/>
          <w:kern w:val="0"/>
          <w:sz w:val="24"/>
          <w:szCs w:val="24"/>
          <w:lang w:eastAsia="en-GB"/>
          <w14:ligatures w14:val="none"/>
        </w:rPr>
      </w:pPr>
    </w:p>
    <w:p w14:paraId="448EFDE0" w14:textId="77777777" w:rsidR="003F34E1" w:rsidRPr="003F34E1" w:rsidRDefault="003F34E1"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3F34E1">
        <w:rPr>
          <w:rFonts w:ascii="Times New Roman" w:eastAsia="Times New Roman" w:hAnsi="Times New Roman" w:cs="Times New Roman"/>
          <w:kern w:val="0"/>
          <w:sz w:val="24"/>
          <w:szCs w:val="24"/>
          <w:lang w:eastAsia="en-GB"/>
          <w14:ligatures w14:val="none"/>
        </w:rPr>
        <w:t>2026 metais Šakių socialinių paslaugų centro veiklos kryptys bus orientuotos į socialinių paslaugų kokybės stiprinimą, darbuotojų profesinės aplinkos gerinimą, organizacijos veiklos efektyvinimą ir bendradarbiavimo su bendruomene plėtrą.</w:t>
      </w:r>
    </w:p>
    <w:p w14:paraId="3CAE5E08" w14:textId="77777777" w:rsidR="003F34E1" w:rsidRPr="003F34E1" w:rsidRDefault="003F34E1" w:rsidP="0009205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3F34E1">
        <w:rPr>
          <w:rFonts w:ascii="Times New Roman" w:eastAsia="Times New Roman" w:hAnsi="Times New Roman" w:cs="Times New Roman"/>
          <w:kern w:val="0"/>
          <w:sz w:val="24"/>
          <w:szCs w:val="24"/>
          <w:lang w:eastAsia="en-GB"/>
          <w14:ligatures w14:val="none"/>
        </w:rPr>
        <w:t>Centro veikla grindžiama trimis pagrindinėmis kryptimis: kokybe, atvirumu ir bendradarbiavimo stiprinimu.</w:t>
      </w:r>
    </w:p>
    <w:p w14:paraId="085A22B7" w14:textId="5603D6EA" w:rsidR="003F34E1" w:rsidRPr="003F34E1" w:rsidRDefault="003F34E1" w:rsidP="00092056">
      <w:pPr>
        <w:tabs>
          <w:tab w:val="left" w:pos="1134"/>
        </w:tabs>
        <w:spacing w:after="0" w:line="240" w:lineRule="auto"/>
        <w:ind w:firstLine="720"/>
        <w:jc w:val="both"/>
        <w:rPr>
          <w:rFonts w:ascii="Times New Roman" w:eastAsia="Times New Roman" w:hAnsi="Times New Roman" w:cs="Times New Roman"/>
          <w:kern w:val="0"/>
          <w:sz w:val="24"/>
          <w:szCs w:val="24"/>
          <w:lang w:eastAsia="en-GB"/>
          <w14:ligatures w14:val="none"/>
        </w:rPr>
      </w:pPr>
      <w:r w:rsidRPr="003F34E1">
        <w:rPr>
          <w:rFonts w:ascii="Times New Roman" w:eastAsia="Times New Roman" w:hAnsi="Times New Roman" w:cs="Times New Roman"/>
          <w:kern w:val="0"/>
          <w:sz w:val="24"/>
          <w:szCs w:val="24"/>
          <w:lang w:eastAsia="en-GB"/>
          <w14:ligatures w14:val="none"/>
        </w:rPr>
        <w:t>Pagrindiniai 2026 metų prioritetai</w:t>
      </w:r>
      <w:r>
        <w:rPr>
          <w:rFonts w:ascii="Times New Roman" w:eastAsia="Times New Roman" w:hAnsi="Times New Roman" w:cs="Times New Roman"/>
          <w:kern w:val="0"/>
          <w:sz w:val="24"/>
          <w:szCs w:val="24"/>
          <w:lang w:eastAsia="en-GB"/>
          <w14:ligatures w14:val="none"/>
        </w:rPr>
        <w:t>:</w:t>
      </w:r>
    </w:p>
    <w:p w14:paraId="64C1E33C" w14:textId="27EC24BD" w:rsidR="003F34E1" w:rsidRPr="003F34E1" w:rsidRDefault="003F34E1" w:rsidP="00092056">
      <w:pPr>
        <w:pStyle w:val="Sraopastraipa"/>
        <w:numPr>
          <w:ilvl w:val="1"/>
          <w:numId w:val="6"/>
        </w:numPr>
        <w:tabs>
          <w:tab w:val="left" w:pos="1134"/>
        </w:tabs>
        <w:spacing w:after="0" w:line="240" w:lineRule="auto"/>
        <w:ind w:left="0" w:firstLine="720"/>
        <w:jc w:val="both"/>
        <w:rPr>
          <w:rFonts w:ascii="Times New Roman" w:eastAsia="Times New Roman" w:hAnsi="Times New Roman" w:cs="Times New Roman"/>
          <w:kern w:val="0"/>
          <w:sz w:val="24"/>
          <w:szCs w:val="24"/>
          <w:lang w:eastAsia="en-GB"/>
          <w14:ligatures w14:val="none"/>
        </w:rPr>
      </w:pPr>
      <w:r w:rsidRPr="003F34E1">
        <w:rPr>
          <w:rFonts w:ascii="Times New Roman" w:eastAsia="Times New Roman" w:hAnsi="Times New Roman" w:cs="Times New Roman"/>
          <w:kern w:val="0"/>
          <w:sz w:val="24"/>
          <w:szCs w:val="24"/>
          <w:lang w:eastAsia="en-GB"/>
          <w14:ligatures w14:val="none"/>
        </w:rPr>
        <w:t>Darbuotojų darbo aplinkos gerinimas ir motyvacija. 2026 metais planuojama stiprinti darbuotojų motyvaciją ir profesinį stabilumą, kuriant palankią darbo aplinką ir sudarant sąlygas nuolatiniam kompetencijų tobulinimui.</w:t>
      </w:r>
    </w:p>
    <w:p w14:paraId="21A64D71" w14:textId="41E51C6C" w:rsidR="003F34E1" w:rsidRPr="003F34E1" w:rsidRDefault="003F34E1" w:rsidP="00092056">
      <w:pPr>
        <w:pStyle w:val="Sraopastraipa"/>
        <w:numPr>
          <w:ilvl w:val="1"/>
          <w:numId w:val="6"/>
        </w:numPr>
        <w:tabs>
          <w:tab w:val="left" w:pos="1134"/>
        </w:tabs>
        <w:spacing w:after="0" w:line="240" w:lineRule="auto"/>
        <w:ind w:left="0" w:firstLine="720"/>
        <w:jc w:val="both"/>
        <w:rPr>
          <w:rFonts w:ascii="Times New Roman" w:eastAsia="Times New Roman" w:hAnsi="Times New Roman" w:cs="Times New Roman"/>
          <w:kern w:val="0"/>
          <w:sz w:val="24"/>
          <w:szCs w:val="24"/>
          <w:lang w:eastAsia="en-GB"/>
          <w14:ligatures w14:val="none"/>
        </w:rPr>
      </w:pPr>
      <w:r w:rsidRPr="003F34E1">
        <w:rPr>
          <w:rFonts w:ascii="Times New Roman" w:eastAsia="Times New Roman" w:hAnsi="Times New Roman" w:cs="Times New Roman"/>
          <w:kern w:val="0"/>
          <w:sz w:val="24"/>
          <w:szCs w:val="24"/>
          <w:lang w:eastAsia="en-GB"/>
          <w14:ligatures w14:val="none"/>
        </w:rPr>
        <w:t>Darbo organizavimo efektyvinimas. Siekiant užtikrinti efektyvų įstaigos veiklos organizavimą, 2026 metais bus įgyvendinamos priemonės, skirtos darbo procesų optimizavimui ir administracinių procedūrų tobulinimui.</w:t>
      </w:r>
    </w:p>
    <w:p w14:paraId="30C76E69" w14:textId="6E03F6F0" w:rsidR="003F34E1" w:rsidRPr="003F34E1" w:rsidRDefault="003F34E1" w:rsidP="00092056">
      <w:pPr>
        <w:pStyle w:val="Sraopastraipa"/>
        <w:numPr>
          <w:ilvl w:val="1"/>
          <w:numId w:val="6"/>
        </w:numPr>
        <w:tabs>
          <w:tab w:val="left" w:pos="1134"/>
        </w:tabs>
        <w:spacing w:after="0" w:line="240" w:lineRule="auto"/>
        <w:ind w:left="0" w:firstLine="720"/>
        <w:jc w:val="both"/>
        <w:rPr>
          <w:rFonts w:ascii="Times New Roman" w:eastAsia="Times New Roman" w:hAnsi="Times New Roman" w:cs="Times New Roman"/>
          <w:kern w:val="0"/>
          <w:sz w:val="24"/>
          <w:szCs w:val="24"/>
          <w:lang w:eastAsia="en-GB"/>
          <w14:ligatures w14:val="none"/>
        </w:rPr>
      </w:pPr>
      <w:r w:rsidRPr="003F34E1">
        <w:rPr>
          <w:rFonts w:ascii="Times New Roman" w:eastAsia="Times New Roman" w:hAnsi="Times New Roman" w:cs="Times New Roman"/>
          <w:kern w:val="0"/>
          <w:sz w:val="24"/>
          <w:szCs w:val="24"/>
          <w:lang w:eastAsia="en-GB"/>
          <w14:ligatures w14:val="none"/>
        </w:rPr>
        <w:t>Savanorystės ir praktikos stiprinimas</w:t>
      </w:r>
      <w:r>
        <w:rPr>
          <w:rFonts w:ascii="Times New Roman" w:eastAsia="Times New Roman" w:hAnsi="Times New Roman" w:cs="Times New Roman"/>
          <w:kern w:val="0"/>
          <w:sz w:val="24"/>
          <w:szCs w:val="24"/>
          <w:lang w:eastAsia="en-GB"/>
          <w14:ligatures w14:val="none"/>
        </w:rPr>
        <w:t xml:space="preserve">. </w:t>
      </w:r>
      <w:r w:rsidRPr="003F34E1">
        <w:rPr>
          <w:rFonts w:ascii="Times New Roman" w:eastAsia="Times New Roman" w:hAnsi="Times New Roman" w:cs="Times New Roman"/>
          <w:kern w:val="0"/>
          <w:sz w:val="24"/>
          <w:szCs w:val="24"/>
          <w:lang w:eastAsia="en-GB"/>
          <w14:ligatures w14:val="none"/>
        </w:rPr>
        <w:t>Centras sieks stiprinti savanorių ir praktikantų įtraukimą į socialinių paslaugų veiklą.</w:t>
      </w:r>
    </w:p>
    <w:p w14:paraId="5FFC05A6" w14:textId="77777777" w:rsidR="00202F0B" w:rsidRDefault="003F34E1" w:rsidP="00092056">
      <w:pPr>
        <w:pStyle w:val="Sraopastraipa"/>
        <w:numPr>
          <w:ilvl w:val="1"/>
          <w:numId w:val="6"/>
        </w:numPr>
        <w:tabs>
          <w:tab w:val="left" w:pos="1134"/>
        </w:tabs>
        <w:spacing w:after="0" w:line="240" w:lineRule="auto"/>
        <w:ind w:left="0" w:firstLine="720"/>
        <w:jc w:val="both"/>
        <w:rPr>
          <w:rFonts w:ascii="Times New Roman" w:eastAsia="Times New Roman" w:hAnsi="Times New Roman" w:cs="Times New Roman"/>
          <w:kern w:val="0"/>
          <w:sz w:val="24"/>
          <w:szCs w:val="24"/>
          <w:lang w:eastAsia="en-GB"/>
          <w14:ligatures w14:val="none"/>
        </w:rPr>
      </w:pPr>
      <w:r w:rsidRPr="00202F0B">
        <w:rPr>
          <w:rFonts w:ascii="Times New Roman" w:eastAsia="Times New Roman" w:hAnsi="Times New Roman" w:cs="Times New Roman"/>
          <w:kern w:val="0"/>
          <w:sz w:val="24"/>
          <w:szCs w:val="24"/>
          <w:lang w:eastAsia="en-GB"/>
          <w14:ligatures w14:val="none"/>
        </w:rPr>
        <w:t>Socialinių paslaugų kokybės gerinimas. 2026 metais bus siekiama užtikrinti nuoseklų socialinių paslaugų kokybės gerinimą, orientuojantis į paslaugų prieinamumą, individualizavimą ir paslaugų gavėjų gyvenimo kokybės gerinimą.</w:t>
      </w:r>
    </w:p>
    <w:p w14:paraId="3106EE93" w14:textId="77777777" w:rsidR="003A719D" w:rsidRDefault="003A719D" w:rsidP="003A719D">
      <w:pPr>
        <w:tabs>
          <w:tab w:val="left" w:pos="1134"/>
        </w:tabs>
        <w:spacing w:after="0" w:line="240" w:lineRule="auto"/>
        <w:jc w:val="both"/>
        <w:rPr>
          <w:rFonts w:ascii="Times New Roman" w:eastAsia="Times New Roman" w:hAnsi="Times New Roman" w:cs="Times New Roman"/>
          <w:kern w:val="0"/>
          <w:sz w:val="24"/>
          <w:szCs w:val="24"/>
          <w:lang w:eastAsia="en-GB"/>
          <w14:ligatures w14:val="none"/>
        </w:rPr>
      </w:pPr>
    </w:p>
    <w:p w14:paraId="64249615" w14:textId="77777777" w:rsidR="003A719D" w:rsidRPr="003A719D" w:rsidRDefault="003A719D" w:rsidP="003A719D">
      <w:pPr>
        <w:tabs>
          <w:tab w:val="left" w:pos="1134"/>
        </w:tabs>
        <w:spacing w:after="0" w:line="240" w:lineRule="auto"/>
        <w:jc w:val="both"/>
        <w:rPr>
          <w:rFonts w:ascii="Times New Roman" w:eastAsia="Times New Roman" w:hAnsi="Times New Roman" w:cs="Times New Roman"/>
          <w:kern w:val="0"/>
          <w:sz w:val="24"/>
          <w:szCs w:val="24"/>
          <w:lang w:eastAsia="en-GB"/>
          <w14:ligatures w14:val="none"/>
        </w:rPr>
      </w:pPr>
    </w:p>
    <w:p w14:paraId="280E73C0" w14:textId="2EB99416" w:rsidR="003F34E1" w:rsidRPr="00202F0B" w:rsidRDefault="003F34E1" w:rsidP="0092479A">
      <w:pPr>
        <w:pStyle w:val="Sraopastraipa"/>
        <w:spacing w:after="0" w:line="240" w:lineRule="auto"/>
        <w:ind w:left="0"/>
        <w:jc w:val="center"/>
        <w:rPr>
          <w:rFonts w:ascii="Times New Roman" w:eastAsia="Times New Roman" w:hAnsi="Times New Roman" w:cs="Times New Roman"/>
          <w:kern w:val="0"/>
          <w:sz w:val="24"/>
          <w:szCs w:val="24"/>
          <w:lang w:eastAsia="en-GB"/>
          <w14:ligatures w14:val="none"/>
        </w:rPr>
      </w:pPr>
      <w:r w:rsidRPr="00202F0B">
        <w:rPr>
          <w:rFonts w:ascii="Times New Roman" w:eastAsia="Times New Roman" w:hAnsi="Times New Roman" w:cs="Times New Roman"/>
          <w:kern w:val="0"/>
          <w:sz w:val="24"/>
          <w:szCs w:val="24"/>
          <w:lang w:eastAsia="en-GB"/>
          <w14:ligatures w14:val="none"/>
        </w:rPr>
        <w:t>__________________</w:t>
      </w:r>
    </w:p>
    <w:sectPr w:rsidR="003F34E1" w:rsidRPr="00202F0B" w:rsidSect="00D74B94">
      <w:footerReference w:type="default" r:id="rId10"/>
      <w:pgSz w:w="11906" w:h="16838"/>
      <w:pgMar w:top="1134" w:right="567" w:bottom="1134" w:left="1701"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1398F" w14:textId="77777777" w:rsidR="00185012" w:rsidRDefault="00185012" w:rsidP="003F7452">
      <w:pPr>
        <w:spacing w:after="0" w:line="240" w:lineRule="auto"/>
      </w:pPr>
      <w:r>
        <w:separator/>
      </w:r>
    </w:p>
  </w:endnote>
  <w:endnote w:type="continuationSeparator" w:id="0">
    <w:p w14:paraId="13048543" w14:textId="77777777" w:rsidR="00185012" w:rsidRDefault="00185012" w:rsidP="003F7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82251"/>
      <w:docPartObj>
        <w:docPartGallery w:val="Page Numbers (Bottom of Page)"/>
        <w:docPartUnique/>
      </w:docPartObj>
    </w:sdtPr>
    <w:sdtEndPr/>
    <w:sdtContent>
      <w:p w14:paraId="51AE3EBB" w14:textId="18E0E6FB" w:rsidR="003F7452" w:rsidRDefault="003F7452">
        <w:pPr>
          <w:pStyle w:val="Porat"/>
          <w:jc w:val="right"/>
        </w:pPr>
        <w:r w:rsidRPr="003F7452">
          <w:rPr>
            <w:rFonts w:ascii="Times New Roman" w:hAnsi="Times New Roman" w:cs="Times New Roman"/>
            <w:sz w:val="24"/>
            <w:szCs w:val="24"/>
          </w:rPr>
          <w:fldChar w:fldCharType="begin"/>
        </w:r>
        <w:r w:rsidRPr="003F7452">
          <w:rPr>
            <w:rFonts w:ascii="Times New Roman" w:hAnsi="Times New Roman" w:cs="Times New Roman"/>
            <w:sz w:val="24"/>
            <w:szCs w:val="24"/>
          </w:rPr>
          <w:instrText>PAGE   \* MERGEFORMAT</w:instrText>
        </w:r>
        <w:r w:rsidRPr="003F7452">
          <w:rPr>
            <w:rFonts w:ascii="Times New Roman" w:hAnsi="Times New Roman" w:cs="Times New Roman"/>
            <w:sz w:val="24"/>
            <w:szCs w:val="24"/>
          </w:rPr>
          <w:fldChar w:fldCharType="separate"/>
        </w:r>
        <w:r w:rsidRPr="003F7452">
          <w:rPr>
            <w:rFonts w:ascii="Times New Roman" w:hAnsi="Times New Roman" w:cs="Times New Roman"/>
            <w:sz w:val="24"/>
            <w:szCs w:val="24"/>
          </w:rPr>
          <w:t>2</w:t>
        </w:r>
        <w:r w:rsidRPr="003F7452">
          <w:rPr>
            <w:rFonts w:ascii="Times New Roman" w:hAnsi="Times New Roman" w:cs="Times New Roman"/>
            <w:sz w:val="24"/>
            <w:szCs w:val="24"/>
          </w:rPr>
          <w:fldChar w:fldCharType="end"/>
        </w:r>
      </w:p>
    </w:sdtContent>
  </w:sdt>
  <w:p w14:paraId="3C4F27BB" w14:textId="77777777" w:rsidR="003F7452" w:rsidRDefault="003F745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2EC78" w14:textId="77777777" w:rsidR="00185012" w:rsidRDefault="00185012" w:rsidP="003F7452">
      <w:pPr>
        <w:spacing w:after="0" w:line="240" w:lineRule="auto"/>
      </w:pPr>
      <w:r>
        <w:separator/>
      </w:r>
    </w:p>
  </w:footnote>
  <w:footnote w:type="continuationSeparator" w:id="0">
    <w:p w14:paraId="5E114988" w14:textId="77777777" w:rsidR="00185012" w:rsidRDefault="00185012" w:rsidP="003F7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438B2"/>
    <w:multiLevelType w:val="multilevel"/>
    <w:tmpl w:val="8788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F2A66"/>
    <w:multiLevelType w:val="hybridMultilevel"/>
    <w:tmpl w:val="F8B6EA50"/>
    <w:lvl w:ilvl="0" w:tplc="94EE03B8">
      <w:start w:val="1"/>
      <w:numFmt w:val="bullet"/>
      <w:lvlText w:val=""/>
      <w:lvlJc w:val="left"/>
      <w:pPr>
        <w:ind w:left="2149" w:hanging="360"/>
      </w:pPr>
      <w:rPr>
        <w:rFonts w:ascii="Symbol" w:hAnsi="Symbol" w:hint="default"/>
        <w:sz w:val="20"/>
        <w:szCs w:val="20"/>
      </w:rPr>
    </w:lvl>
    <w:lvl w:ilvl="1" w:tplc="04270003" w:tentative="1">
      <w:start w:val="1"/>
      <w:numFmt w:val="bullet"/>
      <w:lvlText w:val="o"/>
      <w:lvlJc w:val="left"/>
      <w:pPr>
        <w:ind w:left="2869" w:hanging="360"/>
      </w:pPr>
      <w:rPr>
        <w:rFonts w:ascii="Courier New" w:hAnsi="Courier New" w:cs="Courier New" w:hint="default"/>
      </w:rPr>
    </w:lvl>
    <w:lvl w:ilvl="2" w:tplc="04270005" w:tentative="1">
      <w:start w:val="1"/>
      <w:numFmt w:val="bullet"/>
      <w:lvlText w:val=""/>
      <w:lvlJc w:val="left"/>
      <w:pPr>
        <w:ind w:left="3589" w:hanging="360"/>
      </w:pPr>
      <w:rPr>
        <w:rFonts w:ascii="Wingdings" w:hAnsi="Wingdings" w:hint="default"/>
      </w:rPr>
    </w:lvl>
    <w:lvl w:ilvl="3" w:tplc="04270001" w:tentative="1">
      <w:start w:val="1"/>
      <w:numFmt w:val="bullet"/>
      <w:lvlText w:val=""/>
      <w:lvlJc w:val="left"/>
      <w:pPr>
        <w:ind w:left="4309" w:hanging="360"/>
      </w:pPr>
      <w:rPr>
        <w:rFonts w:ascii="Symbol" w:hAnsi="Symbol" w:hint="default"/>
      </w:rPr>
    </w:lvl>
    <w:lvl w:ilvl="4" w:tplc="04270003" w:tentative="1">
      <w:start w:val="1"/>
      <w:numFmt w:val="bullet"/>
      <w:lvlText w:val="o"/>
      <w:lvlJc w:val="left"/>
      <w:pPr>
        <w:ind w:left="5029" w:hanging="360"/>
      </w:pPr>
      <w:rPr>
        <w:rFonts w:ascii="Courier New" w:hAnsi="Courier New" w:cs="Courier New" w:hint="default"/>
      </w:rPr>
    </w:lvl>
    <w:lvl w:ilvl="5" w:tplc="04270005" w:tentative="1">
      <w:start w:val="1"/>
      <w:numFmt w:val="bullet"/>
      <w:lvlText w:val=""/>
      <w:lvlJc w:val="left"/>
      <w:pPr>
        <w:ind w:left="5749" w:hanging="360"/>
      </w:pPr>
      <w:rPr>
        <w:rFonts w:ascii="Wingdings" w:hAnsi="Wingdings" w:hint="default"/>
      </w:rPr>
    </w:lvl>
    <w:lvl w:ilvl="6" w:tplc="04270001" w:tentative="1">
      <w:start w:val="1"/>
      <w:numFmt w:val="bullet"/>
      <w:lvlText w:val=""/>
      <w:lvlJc w:val="left"/>
      <w:pPr>
        <w:ind w:left="6469" w:hanging="360"/>
      </w:pPr>
      <w:rPr>
        <w:rFonts w:ascii="Symbol" w:hAnsi="Symbol" w:hint="default"/>
      </w:rPr>
    </w:lvl>
    <w:lvl w:ilvl="7" w:tplc="04270003" w:tentative="1">
      <w:start w:val="1"/>
      <w:numFmt w:val="bullet"/>
      <w:lvlText w:val="o"/>
      <w:lvlJc w:val="left"/>
      <w:pPr>
        <w:ind w:left="7189" w:hanging="360"/>
      </w:pPr>
      <w:rPr>
        <w:rFonts w:ascii="Courier New" w:hAnsi="Courier New" w:cs="Courier New" w:hint="default"/>
      </w:rPr>
    </w:lvl>
    <w:lvl w:ilvl="8" w:tplc="04270005" w:tentative="1">
      <w:start w:val="1"/>
      <w:numFmt w:val="bullet"/>
      <w:lvlText w:val=""/>
      <w:lvlJc w:val="left"/>
      <w:pPr>
        <w:ind w:left="7909" w:hanging="360"/>
      </w:pPr>
      <w:rPr>
        <w:rFonts w:ascii="Wingdings" w:hAnsi="Wingdings" w:hint="default"/>
      </w:rPr>
    </w:lvl>
  </w:abstractNum>
  <w:abstractNum w:abstractNumId="2" w15:restartNumberingAfterBreak="0">
    <w:nsid w:val="207D0F9F"/>
    <w:multiLevelType w:val="multilevel"/>
    <w:tmpl w:val="579EBD2E"/>
    <w:lvl w:ilvl="0">
      <w:start w:val="1"/>
      <w:numFmt w:val="bullet"/>
      <w:lvlText w:val=""/>
      <w:lvlJc w:val="left"/>
      <w:pPr>
        <w:tabs>
          <w:tab w:val="num" w:pos="720"/>
        </w:tabs>
        <w:ind w:left="720" w:hanging="360"/>
      </w:pPr>
      <w:rPr>
        <w:rFonts w:ascii="Symbol" w:hAnsi="Symbol" w:hint="default"/>
        <w:sz w:val="20"/>
      </w:rPr>
    </w:lvl>
    <w:lvl w:ilvl="1">
      <w:start w:val="6"/>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A326A"/>
    <w:multiLevelType w:val="multilevel"/>
    <w:tmpl w:val="7F94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A34D7E"/>
    <w:multiLevelType w:val="hybridMultilevel"/>
    <w:tmpl w:val="3954CFAE"/>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15:restartNumberingAfterBreak="0">
    <w:nsid w:val="325C3252"/>
    <w:multiLevelType w:val="multilevel"/>
    <w:tmpl w:val="86FA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7E647A"/>
    <w:multiLevelType w:val="multilevel"/>
    <w:tmpl w:val="F3E08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2949F7"/>
    <w:multiLevelType w:val="multilevel"/>
    <w:tmpl w:val="8878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F95842"/>
    <w:multiLevelType w:val="hybridMultilevel"/>
    <w:tmpl w:val="BD90B916"/>
    <w:lvl w:ilvl="0" w:tplc="A218E57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91446AF"/>
    <w:multiLevelType w:val="multilevel"/>
    <w:tmpl w:val="CD4A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5"/>
  </w:num>
  <w:num w:numId="4">
    <w:abstractNumId w:val="0"/>
  </w:num>
  <w:num w:numId="5">
    <w:abstractNumId w:val="9"/>
  </w:num>
  <w:num w:numId="6">
    <w:abstractNumId w:val="6"/>
  </w:num>
  <w:num w:numId="7">
    <w:abstractNumId w:val="7"/>
  </w:num>
  <w:num w:numId="8">
    <w:abstractNumId w:val="3"/>
  </w:num>
  <w:num w:numId="9">
    <w:abstractNumId w:val="1"/>
  </w:num>
  <w:num w:numId="1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5E6"/>
    <w:rsid w:val="00010D3C"/>
    <w:rsid w:val="00020348"/>
    <w:rsid w:val="00027EB5"/>
    <w:rsid w:val="00045B03"/>
    <w:rsid w:val="00057F3B"/>
    <w:rsid w:val="00072BCA"/>
    <w:rsid w:val="0007535A"/>
    <w:rsid w:val="00077EFA"/>
    <w:rsid w:val="00092056"/>
    <w:rsid w:val="000A671C"/>
    <w:rsid w:val="000B2E8C"/>
    <w:rsid w:val="000E1123"/>
    <w:rsid w:val="000E5B2F"/>
    <w:rsid w:val="000E6A03"/>
    <w:rsid w:val="00106331"/>
    <w:rsid w:val="00111522"/>
    <w:rsid w:val="001149A5"/>
    <w:rsid w:val="00114EA8"/>
    <w:rsid w:val="00131B42"/>
    <w:rsid w:val="00162F90"/>
    <w:rsid w:val="00174109"/>
    <w:rsid w:val="00185012"/>
    <w:rsid w:val="00193DDF"/>
    <w:rsid w:val="001A0612"/>
    <w:rsid w:val="001B379B"/>
    <w:rsid w:val="001C23FF"/>
    <w:rsid w:val="001C5D00"/>
    <w:rsid w:val="001E00EB"/>
    <w:rsid w:val="001E03DA"/>
    <w:rsid w:val="001E6ED5"/>
    <w:rsid w:val="00202F0B"/>
    <w:rsid w:val="002414DC"/>
    <w:rsid w:val="00285A96"/>
    <w:rsid w:val="002A30D3"/>
    <w:rsid w:val="002B42B0"/>
    <w:rsid w:val="002B4BD9"/>
    <w:rsid w:val="002C1BF2"/>
    <w:rsid w:val="002E64B5"/>
    <w:rsid w:val="002E7A71"/>
    <w:rsid w:val="002F0EC2"/>
    <w:rsid w:val="002F49B9"/>
    <w:rsid w:val="002F7515"/>
    <w:rsid w:val="0030153B"/>
    <w:rsid w:val="003175AC"/>
    <w:rsid w:val="00347806"/>
    <w:rsid w:val="0035358D"/>
    <w:rsid w:val="003A3897"/>
    <w:rsid w:val="003A4FFE"/>
    <w:rsid w:val="003A719D"/>
    <w:rsid w:val="003B4959"/>
    <w:rsid w:val="003C1687"/>
    <w:rsid w:val="003D5941"/>
    <w:rsid w:val="003D77AC"/>
    <w:rsid w:val="003F2666"/>
    <w:rsid w:val="003F34E1"/>
    <w:rsid w:val="003F7452"/>
    <w:rsid w:val="00416467"/>
    <w:rsid w:val="00417108"/>
    <w:rsid w:val="004462B1"/>
    <w:rsid w:val="00462C0B"/>
    <w:rsid w:val="004724CC"/>
    <w:rsid w:val="004810C8"/>
    <w:rsid w:val="00485E44"/>
    <w:rsid w:val="00487398"/>
    <w:rsid w:val="00490006"/>
    <w:rsid w:val="004B0326"/>
    <w:rsid w:val="004D3E6E"/>
    <w:rsid w:val="004F0767"/>
    <w:rsid w:val="00577789"/>
    <w:rsid w:val="005A21E7"/>
    <w:rsid w:val="005B6AA9"/>
    <w:rsid w:val="005E002B"/>
    <w:rsid w:val="005F0C3E"/>
    <w:rsid w:val="00600483"/>
    <w:rsid w:val="006006E7"/>
    <w:rsid w:val="006012D7"/>
    <w:rsid w:val="006071D6"/>
    <w:rsid w:val="006113D3"/>
    <w:rsid w:val="00612D01"/>
    <w:rsid w:val="00613167"/>
    <w:rsid w:val="00631179"/>
    <w:rsid w:val="0066269E"/>
    <w:rsid w:val="006762A1"/>
    <w:rsid w:val="00697ABA"/>
    <w:rsid w:val="006A549C"/>
    <w:rsid w:val="006F623C"/>
    <w:rsid w:val="007317D1"/>
    <w:rsid w:val="00746527"/>
    <w:rsid w:val="00750132"/>
    <w:rsid w:val="0075111C"/>
    <w:rsid w:val="00751D85"/>
    <w:rsid w:val="007769A9"/>
    <w:rsid w:val="00781223"/>
    <w:rsid w:val="007B6D1D"/>
    <w:rsid w:val="007C2080"/>
    <w:rsid w:val="007D2CC5"/>
    <w:rsid w:val="007E3C51"/>
    <w:rsid w:val="0080311E"/>
    <w:rsid w:val="008255EC"/>
    <w:rsid w:val="00851D92"/>
    <w:rsid w:val="008652C9"/>
    <w:rsid w:val="0089086F"/>
    <w:rsid w:val="00891AD5"/>
    <w:rsid w:val="00896182"/>
    <w:rsid w:val="008B20A0"/>
    <w:rsid w:val="008D090B"/>
    <w:rsid w:val="008D6D45"/>
    <w:rsid w:val="0090521E"/>
    <w:rsid w:val="00913C40"/>
    <w:rsid w:val="009157A8"/>
    <w:rsid w:val="00915F5F"/>
    <w:rsid w:val="00917995"/>
    <w:rsid w:val="0092479A"/>
    <w:rsid w:val="00924D0E"/>
    <w:rsid w:val="00974B37"/>
    <w:rsid w:val="00987835"/>
    <w:rsid w:val="009C2BFD"/>
    <w:rsid w:val="009E7058"/>
    <w:rsid w:val="00A04729"/>
    <w:rsid w:val="00A276F8"/>
    <w:rsid w:val="00A44848"/>
    <w:rsid w:val="00A62255"/>
    <w:rsid w:val="00A65078"/>
    <w:rsid w:val="00A65808"/>
    <w:rsid w:val="00A700B1"/>
    <w:rsid w:val="00A92508"/>
    <w:rsid w:val="00A958C8"/>
    <w:rsid w:val="00AB11A1"/>
    <w:rsid w:val="00AB1AAC"/>
    <w:rsid w:val="00AC28A6"/>
    <w:rsid w:val="00AD1EA7"/>
    <w:rsid w:val="00AD2D54"/>
    <w:rsid w:val="00AE5E5D"/>
    <w:rsid w:val="00B2459E"/>
    <w:rsid w:val="00B256FE"/>
    <w:rsid w:val="00B3582F"/>
    <w:rsid w:val="00B35896"/>
    <w:rsid w:val="00B4003B"/>
    <w:rsid w:val="00B528B9"/>
    <w:rsid w:val="00B64E9D"/>
    <w:rsid w:val="00B7234B"/>
    <w:rsid w:val="00BA376B"/>
    <w:rsid w:val="00BB2C2F"/>
    <w:rsid w:val="00BB4434"/>
    <w:rsid w:val="00BE2124"/>
    <w:rsid w:val="00BE6B43"/>
    <w:rsid w:val="00C135E6"/>
    <w:rsid w:val="00C311AF"/>
    <w:rsid w:val="00C37AFD"/>
    <w:rsid w:val="00C4605F"/>
    <w:rsid w:val="00C55B20"/>
    <w:rsid w:val="00C7461B"/>
    <w:rsid w:val="00C910E5"/>
    <w:rsid w:val="00C94B65"/>
    <w:rsid w:val="00CA2AB8"/>
    <w:rsid w:val="00CC0B74"/>
    <w:rsid w:val="00CC4231"/>
    <w:rsid w:val="00CC6F15"/>
    <w:rsid w:val="00CD001C"/>
    <w:rsid w:val="00CE2549"/>
    <w:rsid w:val="00CE4AAA"/>
    <w:rsid w:val="00CF759A"/>
    <w:rsid w:val="00D05A15"/>
    <w:rsid w:val="00D20440"/>
    <w:rsid w:val="00D3606C"/>
    <w:rsid w:val="00D4759A"/>
    <w:rsid w:val="00D524B6"/>
    <w:rsid w:val="00D63E04"/>
    <w:rsid w:val="00D64718"/>
    <w:rsid w:val="00D6570A"/>
    <w:rsid w:val="00D74B94"/>
    <w:rsid w:val="00D77099"/>
    <w:rsid w:val="00DA1145"/>
    <w:rsid w:val="00DB4B3A"/>
    <w:rsid w:val="00DD79F4"/>
    <w:rsid w:val="00DF3B7C"/>
    <w:rsid w:val="00DF5B16"/>
    <w:rsid w:val="00E011E7"/>
    <w:rsid w:val="00E01C0C"/>
    <w:rsid w:val="00E074E2"/>
    <w:rsid w:val="00E2687E"/>
    <w:rsid w:val="00E31052"/>
    <w:rsid w:val="00E64D63"/>
    <w:rsid w:val="00E80BDD"/>
    <w:rsid w:val="00E86291"/>
    <w:rsid w:val="00E976EA"/>
    <w:rsid w:val="00EA3E5F"/>
    <w:rsid w:val="00EB2AB5"/>
    <w:rsid w:val="00EC7C54"/>
    <w:rsid w:val="00F03FD3"/>
    <w:rsid w:val="00F23C93"/>
    <w:rsid w:val="00F33595"/>
    <w:rsid w:val="00F34EE8"/>
    <w:rsid w:val="00F379B0"/>
    <w:rsid w:val="00F55362"/>
    <w:rsid w:val="00F81216"/>
    <w:rsid w:val="00F83E76"/>
    <w:rsid w:val="00FA202C"/>
    <w:rsid w:val="00FB1F4D"/>
    <w:rsid w:val="00FB7B6F"/>
    <w:rsid w:val="00FC47CC"/>
    <w:rsid w:val="00FD36B3"/>
    <w:rsid w:val="00FD4C48"/>
    <w:rsid w:val="00FF5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8761"/>
  <w15:docId w15:val="{2E9107AA-9F8A-4F38-997C-00EAB3A21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6113D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Antrat2">
    <w:name w:val="heading 2"/>
    <w:basedOn w:val="prastasis"/>
    <w:link w:val="Antrat2Diagrama"/>
    <w:uiPriority w:val="9"/>
    <w:qFormat/>
    <w:rsid w:val="00C135E6"/>
    <w:pPr>
      <w:spacing w:before="100" w:beforeAutospacing="1" w:after="100" w:afterAutospacing="1" w:line="240" w:lineRule="auto"/>
      <w:outlineLvl w:val="1"/>
    </w:pPr>
    <w:rPr>
      <w:rFonts w:ascii="Times New Roman" w:eastAsia="Times New Roman" w:hAnsi="Times New Roman" w:cs="Times New Roman"/>
      <w:b/>
      <w:bCs/>
      <w:kern w:val="0"/>
      <w:sz w:val="36"/>
      <w:szCs w:val="36"/>
      <w:lang w:val="en-GB" w:eastAsia="en-GB"/>
      <w14:ligatures w14:val="none"/>
    </w:rPr>
  </w:style>
  <w:style w:type="paragraph" w:styleId="Antrat3">
    <w:name w:val="heading 3"/>
    <w:basedOn w:val="prastasis"/>
    <w:next w:val="prastasis"/>
    <w:link w:val="Antrat3Diagrama"/>
    <w:uiPriority w:val="9"/>
    <w:unhideWhenUsed/>
    <w:qFormat/>
    <w:rsid w:val="00C135E6"/>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Antrat4">
    <w:name w:val="heading 4"/>
    <w:basedOn w:val="prastasis"/>
    <w:next w:val="prastasis"/>
    <w:link w:val="Antrat4Diagrama"/>
    <w:uiPriority w:val="9"/>
    <w:semiHidden/>
    <w:unhideWhenUsed/>
    <w:qFormat/>
    <w:rsid w:val="00EB2AB5"/>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C135E6"/>
    <w:rPr>
      <w:rFonts w:ascii="Times New Roman" w:eastAsia="Times New Roman" w:hAnsi="Times New Roman" w:cs="Times New Roman"/>
      <w:b/>
      <w:bCs/>
      <w:kern w:val="0"/>
      <w:sz w:val="36"/>
      <w:szCs w:val="36"/>
      <w:lang w:eastAsia="en-GB"/>
      <w14:ligatures w14:val="none"/>
    </w:rPr>
  </w:style>
  <w:style w:type="paragraph" w:styleId="prastasiniatinklio">
    <w:name w:val="Normal (Web)"/>
    <w:basedOn w:val="prastasis"/>
    <w:uiPriority w:val="99"/>
    <w:unhideWhenUsed/>
    <w:rsid w:val="00C135E6"/>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Grietas">
    <w:name w:val="Strong"/>
    <w:basedOn w:val="Numatytasispastraiposriftas"/>
    <w:uiPriority w:val="22"/>
    <w:qFormat/>
    <w:rsid w:val="00C135E6"/>
    <w:rPr>
      <w:b/>
      <w:bCs/>
    </w:rPr>
  </w:style>
  <w:style w:type="character" w:customStyle="1" w:styleId="Antrat3Diagrama">
    <w:name w:val="Antraštė 3 Diagrama"/>
    <w:basedOn w:val="Numatytasispastraiposriftas"/>
    <w:link w:val="Antrat3"/>
    <w:uiPriority w:val="9"/>
    <w:rsid w:val="00C135E6"/>
    <w:rPr>
      <w:rFonts w:asciiTheme="majorHAnsi" w:eastAsiaTheme="majorEastAsia" w:hAnsiTheme="majorHAnsi" w:cstheme="majorBidi"/>
      <w:color w:val="0A2F40" w:themeColor="accent1" w:themeShade="7F"/>
      <w:sz w:val="24"/>
      <w:szCs w:val="24"/>
      <w:lang w:val="lt-LT"/>
    </w:rPr>
  </w:style>
  <w:style w:type="paragraph" w:styleId="Sraopastraipa">
    <w:name w:val="List Paragraph"/>
    <w:basedOn w:val="prastasis"/>
    <w:uiPriority w:val="34"/>
    <w:qFormat/>
    <w:rsid w:val="000E5B2F"/>
    <w:pPr>
      <w:ind w:left="720"/>
      <w:contextualSpacing/>
    </w:pPr>
  </w:style>
  <w:style w:type="paragraph" w:styleId="Debesliotekstas">
    <w:name w:val="Balloon Text"/>
    <w:basedOn w:val="prastasis"/>
    <w:link w:val="DebesliotekstasDiagrama"/>
    <w:uiPriority w:val="99"/>
    <w:semiHidden/>
    <w:unhideWhenUsed/>
    <w:rsid w:val="000E5B2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E5B2F"/>
    <w:rPr>
      <w:rFonts w:ascii="Segoe UI" w:hAnsi="Segoe UI" w:cs="Segoe UI"/>
      <w:sz w:val="18"/>
      <w:szCs w:val="18"/>
      <w:lang w:val="lt-LT"/>
    </w:rPr>
  </w:style>
  <w:style w:type="character" w:customStyle="1" w:styleId="Antrat4Diagrama">
    <w:name w:val="Antraštė 4 Diagrama"/>
    <w:basedOn w:val="Numatytasispastraiposriftas"/>
    <w:link w:val="Antrat4"/>
    <w:uiPriority w:val="9"/>
    <w:semiHidden/>
    <w:rsid w:val="00EB2AB5"/>
    <w:rPr>
      <w:rFonts w:asciiTheme="majorHAnsi" w:eastAsiaTheme="majorEastAsia" w:hAnsiTheme="majorHAnsi" w:cstheme="majorBidi"/>
      <w:i/>
      <w:iCs/>
      <w:color w:val="0F4761" w:themeColor="accent1" w:themeShade="BF"/>
      <w:lang w:val="lt-LT"/>
    </w:rPr>
  </w:style>
  <w:style w:type="table" w:styleId="Lentelstinklelis">
    <w:name w:val="Table Grid"/>
    <w:basedOn w:val="prastojilentel"/>
    <w:uiPriority w:val="59"/>
    <w:rsid w:val="00FA2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59"/>
    <w:rsid w:val="007E3C51"/>
    <w:pPr>
      <w:spacing w:after="0" w:line="240" w:lineRule="auto"/>
    </w:pPr>
    <w:rPr>
      <w:rFonts w:ascii="Arial" w:eastAsia="Arial" w:hAnsi="Arial" w:cs="Arial"/>
      <w:kern w:val="0"/>
      <w:sz w:val="20"/>
      <w:szCs w:val="20"/>
      <w:lang w:val="lt-LT"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59"/>
    <w:rsid w:val="007E3C51"/>
    <w:pPr>
      <w:spacing w:after="0" w:line="240" w:lineRule="auto"/>
    </w:pPr>
    <w:rPr>
      <w:rFonts w:ascii="Arial" w:eastAsia="Arial" w:hAnsi="Arial" w:cs="Arial"/>
      <w:kern w:val="0"/>
      <w:sz w:val="20"/>
      <w:szCs w:val="20"/>
      <w:lang w:val="lt-LT"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59"/>
    <w:rsid w:val="007E3C51"/>
    <w:pPr>
      <w:spacing w:after="0" w:line="240" w:lineRule="auto"/>
    </w:pPr>
    <w:rPr>
      <w:rFonts w:ascii="Arial" w:eastAsia="Arial" w:hAnsi="Arial" w:cs="Arial"/>
      <w:kern w:val="0"/>
      <w:sz w:val="20"/>
      <w:szCs w:val="20"/>
      <w:lang w:val="lt-LT"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A958C8"/>
    <w:rPr>
      <w:sz w:val="16"/>
      <w:szCs w:val="16"/>
    </w:rPr>
  </w:style>
  <w:style w:type="paragraph" w:styleId="Komentarotekstas">
    <w:name w:val="annotation text"/>
    <w:basedOn w:val="prastasis"/>
    <w:link w:val="KomentarotekstasDiagrama"/>
    <w:uiPriority w:val="99"/>
    <w:semiHidden/>
    <w:unhideWhenUsed/>
    <w:rsid w:val="00A958C8"/>
    <w:pPr>
      <w:spacing w:after="0" w:line="240" w:lineRule="auto"/>
    </w:pPr>
    <w:rPr>
      <w:rFonts w:ascii="Arial" w:eastAsia="Arial" w:hAnsi="Arial" w:cs="Arial"/>
      <w:kern w:val="0"/>
      <w:sz w:val="20"/>
      <w:szCs w:val="20"/>
      <w:lang w:eastAsia="lt-LT"/>
      <w14:ligatures w14:val="none"/>
    </w:rPr>
  </w:style>
  <w:style w:type="character" w:customStyle="1" w:styleId="KomentarotekstasDiagrama">
    <w:name w:val="Komentaro tekstas Diagrama"/>
    <w:basedOn w:val="Numatytasispastraiposriftas"/>
    <w:link w:val="Komentarotekstas"/>
    <w:uiPriority w:val="99"/>
    <w:semiHidden/>
    <w:rsid w:val="00A958C8"/>
    <w:rPr>
      <w:rFonts w:ascii="Arial" w:eastAsia="Arial" w:hAnsi="Arial" w:cs="Arial"/>
      <w:kern w:val="0"/>
      <w:sz w:val="20"/>
      <w:szCs w:val="20"/>
      <w:lang w:val="lt-LT" w:eastAsia="lt-LT"/>
      <w14:ligatures w14:val="none"/>
    </w:rPr>
  </w:style>
  <w:style w:type="paragraph" w:styleId="Komentarotema">
    <w:name w:val="annotation subject"/>
    <w:basedOn w:val="Komentarotekstas"/>
    <w:next w:val="Komentarotekstas"/>
    <w:link w:val="KomentarotemaDiagrama"/>
    <w:uiPriority w:val="99"/>
    <w:semiHidden/>
    <w:unhideWhenUsed/>
    <w:rsid w:val="00A958C8"/>
    <w:pPr>
      <w:spacing w:after="160"/>
    </w:pPr>
    <w:rPr>
      <w:rFonts w:asciiTheme="minorHAnsi" w:eastAsiaTheme="minorHAnsi" w:hAnsiTheme="minorHAnsi" w:cstheme="minorBidi"/>
      <w:b/>
      <w:bCs/>
      <w:kern w:val="2"/>
      <w:lang w:eastAsia="en-US"/>
      <w14:ligatures w14:val="standardContextual"/>
    </w:rPr>
  </w:style>
  <w:style w:type="character" w:customStyle="1" w:styleId="KomentarotemaDiagrama">
    <w:name w:val="Komentaro tema Diagrama"/>
    <w:basedOn w:val="KomentarotekstasDiagrama"/>
    <w:link w:val="Komentarotema"/>
    <w:uiPriority w:val="99"/>
    <w:semiHidden/>
    <w:rsid w:val="00A958C8"/>
    <w:rPr>
      <w:rFonts w:ascii="Arial" w:eastAsia="Arial" w:hAnsi="Arial" w:cs="Arial"/>
      <w:b/>
      <w:bCs/>
      <w:kern w:val="0"/>
      <w:sz w:val="20"/>
      <w:szCs w:val="20"/>
      <w:lang w:val="lt-LT" w:eastAsia="lt-LT"/>
      <w14:ligatures w14:val="none"/>
    </w:rPr>
  </w:style>
  <w:style w:type="table" w:customStyle="1" w:styleId="Lentelstinklelis4">
    <w:name w:val="Lentelės tinklelis4"/>
    <w:basedOn w:val="prastojilentel"/>
    <w:next w:val="Lentelstinklelis"/>
    <w:uiPriority w:val="59"/>
    <w:rsid w:val="00020348"/>
    <w:pPr>
      <w:spacing w:after="0" w:line="240" w:lineRule="auto"/>
    </w:pPr>
    <w:rPr>
      <w:rFonts w:ascii="Arial" w:eastAsia="Arial" w:hAnsi="Arial" w:cs="Arial"/>
      <w:kern w:val="0"/>
      <w:sz w:val="20"/>
      <w:szCs w:val="20"/>
      <w:lang w:val="lt-LT"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59"/>
    <w:rsid w:val="00697ABA"/>
    <w:pPr>
      <w:spacing w:after="0" w:line="240" w:lineRule="auto"/>
    </w:pPr>
    <w:rPr>
      <w:rFonts w:ascii="Arial" w:eastAsia="Arial" w:hAnsi="Arial" w:cs="Arial"/>
      <w:kern w:val="0"/>
      <w:sz w:val="20"/>
      <w:szCs w:val="20"/>
      <w:lang w:val="lt-LT"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faz">
    <w:name w:val="Emphasis"/>
    <w:basedOn w:val="Numatytasispastraiposriftas"/>
    <w:uiPriority w:val="20"/>
    <w:qFormat/>
    <w:rsid w:val="002E7A71"/>
    <w:rPr>
      <w:i/>
      <w:iCs/>
    </w:rPr>
  </w:style>
  <w:style w:type="character" w:customStyle="1" w:styleId="Antrat1Diagrama">
    <w:name w:val="Antraštė 1 Diagrama"/>
    <w:basedOn w:val="Numatytasispastraiposriftas"/>
    <w:link w:val="Antrat1"/>
    <w:uiPriority w:val="9"/>
    <w:rsid w:val="006113D3"/>
    <w:rPr>
      <w:rFonts w:asciiTheme="majorHAnsi" w:eastAsiaTheme="majorEastAsia" w:hAnsiTheme="majorHAnsi" w:cstheme="majorBidi"/>
      <w:color w:val="0F4761" w:themeColor="accent1" w:themeShade="BF"/>
      <w:sz w:val="32"/>
      <w:szCs w:val="32"/>
      <w:lang w:val="lt-LT"/>
    </w:rPr>
  </w:style>
  <w:style w:type="paragraph" w:styleId="Antrats">
    <w:name w:val="header"/>
    <w:basedOn w:val="prastasis"/>
    <w:link w:val="AntratsDiagrama"/>
    <w:uiPriority w:val="99"/>
    <w:unhideWhenUsed/>
    <w:rsid w:val="003F745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F7452"/>
    <w:rPr>
      <w:lang w:val="lt-LT"/>
    </w:rPr>
  </w:style>
  <w:style w:type="paragraph" w:styleId="Porat">
    <w:name w:val="footer"/>
    <w:basedOn w:val="prastasis"/>
    <w:link w:val="PoratDiagrama"/>
    <w:uiPriority w:val="99"/>
    <w:unhideWhenUsed/>
    <w:rsid w:val="003F745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F7452"/>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532311">
      <w:bodyDiv w:val="1"/>
      <w:marLeft w:val="0"/>
      <w:marRight w:val="0"/>
      <w:marTop w:val="0"/>
      <w:marBottom w:val="0"/>
      <w:divBdr>
        <w:top w:val="none" w:sz="0" w:space="0" w:color="auto"/>
        <w:left w:val="none" w:sz="0" w:space="0" w:color="auto"/>
        <w:bottom w:val="none" w:sz="0" w:space="0" w:color="auto"/>
        <w:right w:val="none" w:sz="0" w:space="0" w:color="auto"/>
      </w:divBdr>
    </w:div>
    <w:div w:id="305814826">
      <w:bodyDiv w:val="1"/>
      <w:marLeft w:val="0"/>
      <w:marRight w:val="0"/>
      <w:marTop w:val="0"/>
      <w:marBottom w:val="0"/>
      <w:divBdr>
        <w:top w:val="none" w:sz="0" w:space="0" w:color="auto"/>
        <w:left w:val="none" w:sz="0" w:space="0" w:color="auto"/>
        <w:bottom w:val="none" w:sz="0" w:space="0" w:color="auto"/>
        <w:right w:val="none" w:sz="0" w:space="0" w:color="auto"/>
      </w:divBdr>
    </w:div>
    <w:div w:id="336545234">
      <w:bodyDiv w:val="1"/>
      <w:marLeft w:val="0"/>
      <w:marRight w:val="0"/>
      <w:marTop w:val="0"/>
      <w:marBottom w:val="0"/>
      <w:divBdr>
        <w:top w:val="none" w:sz="0" w:space="0" w:color="auto"/>
        <w:left w:val="none" w:sz="0" w:space="0" w:color="auto"/>
        <w:bottom w:val="none" w:sz="0" w:space="0" w:color="auto"/>
        <w:right w:val="none" w:sz="0" w:space="0" w:color="auto"/>
      </w:divBdr>
    </w:div>
    <w:div w:id="430247272">
      <w:bodyDiv w:val="1"/>
      <w:marLeft w:val="0"/>
      <w:marRight w:val="0"/>
      <w:marTop w:val="0"/>
      <w:marBottom w:val="0"/>
      <w:divBdr>
        <w:top w:val="none" w:sz="0" w:space="0" w:color="auto"/>
        <w:left w:val="none" w:sz="0" w:space="0" w:color="auto"/>
        <w:bottom w:val="none" w:sz="0" w:space="0" w:color="auto"/>
        <w:right w:val="none" w:sz="0" w:space="0" w:color="auto"/>
      </w:divBdr>
    </w:div>
    <w:div w:id="669865711">
      <w:bodyDiv w:val="1"/>
      <w:marLeft w:val="0"/>
      <w:marRight w:val="0"/>
      <w:marTop w:val="0"/>
      <w:marBottom w:val="0"/>
      <w:divBdr>
        <w:top w:val="none" w:sz="0" w:space="0" w:color="auto"/>
        <w:left w:val="none" w:sz="0" w:space="0" w:color="auto"/>
        <w:bottom w:val="none" w:sz="0" w:space="0" w:color="auto"/>
        <w:right w:val="none" w:sz="0" w:space="0" w:color="auto"/>
      </w:divBdr>
    </w:div>
    <w:div w:id="684863327">
      <w:bodyDiv w:val="1"/>
      <w:marLeft w:val="0"/>
      <w:marRight w:val="0"/>
      <w:marTop w:val="0"/>
      <w:marBottom w:val="0"/>
      <w:divBdr>
        <w:top w:val="none" w:sz="0" w:space="0" w:color="auto"/>
        <w:left w:val="none" w:sz="0" w:space="0" w:color="auto"/>
        <w:bottom w:val="none" w:sz="0" w:space="0" w:color="auto"/>
        <w:right w:val="none" w:sz="0" w:space="0" w:color="auto"/>
      </w:divBdr>
    </w:div>
    <w:div w:id="748117797">
      <w:bodyDiv w:val="1"/>
      <w:marLeft w:val="0"/>
      <w:marRight w:val="0"/>
      <w:marTop w:val="0"/>
      <w:marBottom w:val="0"/>
      <w:divBdr>
        <w:top w:val="none" w:sz="0" w:space="0" w:color="auto"/>
        <w:left w:val="none" w:sz="0" w:space="0" w:color="auto"/>
        <w:bottom w:val="none" w:sz="0" w:space="0" w:color="auto"/>
        <w:right w:val="none" w:sz="0" w:space="0" w:color="auto"/>
      </w:divBdr>
    </w:div>
    <w:div w:id="751782490">
      <w:bodyDiv w:val="1"/>
      <w:marLeft w:val="0"/>
      <w:marRight w:val="0"/>
      <w:marTop w:val="0"/>
      <w:marBottom w:val="0"/>
      <w:divBdr>
        <w:top w:val="none" w:sz="0" w:space="0" w:color="auto"/>
        <w:left w:val="none" w:sz="0" w:space="0" w:color="auto"/>
        <w:bottom w:val="none" w:sz="0" w:space="0" w:color="auto"/>
        <w:right w:val="none" w:sz="0" w:space="0" w:color="auto"/>
      </w:divBdr>
      <w:divsChild>
        <w:div w:id="1902984563">
          <w:marLeft w:val="0"/>
          <w:marRight w:val="0"/>
          <w:marTop w:val="0"/>
          <w:marBottom w:val="0"/>
          <w:divBdr>
            <w:top w:val="none" w:sz="0" w:space="0" w:color="auto"/>
            <w:left w:val="none" w:sz="0" w:space="0" w:color="auto"/>
            <w:bottom w:val="none" w:sz="0" w:space="0" w:color="auto"/>
            <w:right w:val="none" w:sz="0" w:space="0" w:color="auto"/>
          </w:divBdr>
          <w:divsChild>
            <w:div w:id="1462961512">
              <w:marLeft w:val="0"/>
              <w:marRight w:val="0"/>
              <w:marTop w:val="0"/>
              <w:marBottom w:val="0"/>
              <w:divBdr>
                <w:top w:val="none" w:sz="0" w:space="0" w:color="auto"/>
                <w:left w:val="none" w:sz="0" w:space="0" w:color="auto"/>
                <w:bottom w:val="none" w:sz="0" w:space="0" w:color="auto"/>
                <w:right w:val="none" w:sz="0" w:space="0" w:color="auto"/>
              </w:divBdr>
            </w:div>
          </w:divsChild>
        </w:div>
        <w:div w:id="1488279024">
          <w:marLeft w:val="0"/>
          <w:marRight w:val="0"/>
          <w:marTop w:val="0"/>
          <w:marBottom w:val="0"/>
          <w:divBdr>
            <w:top w:val="none" w:sz="0" w:space="0" w:color="auto"/>
            <w:left w:val="none" w:sz="0" w:space="0" w:color="auto"/>
            <w:bottom w:val="none" w:sz="0" w:space="0" w:color="auto"/>
            <w:right w:val="none" w:sz="0" w:space="0" w:color="auto"/>
          </w:divBdr>
          <w:divsChild>
            <w:div w:id="740063406">
              <w:marLeft w:val="0"/>
              <w:marRight w:val="0"/>
              <w:marTop w:val="0"/>
              <w:marBottom w:val="0"/>
              <w:divBdr>
                <w:top w:val="none" w:sz="0" w:space="0" w:color="auto"/>
                <w:left w:val="none" w:sz="0" w:space="0" w:color="auto"/>
                <w:bottom w:val="none" w:sz="0" w:space="0" w:color="auto"/>
                <w:right w:val="none" w:sz="0" w:space="0" w:color="auto"/>
              </w:divBdr>
            </w:div>
          </w:divsChild>
        </w:div>
        <w:div w:id="113335408">
          <w:marLeft w:val="0"/>
          <w:marRight w:val="0"/>
          <w:marTop w:val="0"/>
          <w:marBottom w:val="0"/>
          <w:divBdr>
            <w:top w:val="none" w:sz="0" w:space="0" w:color="auto"/>
            <w:left w:val="none" w:sz="0" w:space="0" w:color="auto"/>
            <w:bottom w:val="none" w:sz="0" w:space="0" w:color="auto"/>
            <w:right w:val="none" w:sz="0" w:space="0" w:color="auto"/>
          </w:divBdr>
          <w:divsChild>
            <w:div w:id="1271934175">
              <w:marLeft w:val="0"/>
              <w:marRight w:val="0"/>
              <w:marTop w:val="0"/>
              <w:marBottom w:val="0"/>
              <w:divBdr>
                <w:top w:val="none" w:sz="0" w:space="0" w:color="auto"/>
                <w:left w:val="none" w:sz="0" w:space="0" w:color="auto"/>
                <w:bottom w:val="none" w:sz="0" w:space="0" w:color="auto"/>
                <w:right w:val="none" w:sz="0" w:space="0" w:color="auto"/>
              </w:divBdr>
            </w:div>
          </w:divsChild>
        </w:div>
        <w:div w:id="490411981">
          <w:marLeft w:val="0"/>
          <w:marRight w:val="0"/>
          <w:marTop w:val="0"/>
          <w:marBottom w:val="0"/>
          <w:divBdr>
            <w:top w:val="none" w:sz="0" w:space="0" w:color="auto"/>
            <w:left w:val="none" w:sz="0" w:space="0" w:color="auto"/>
            <w:bottom w:val="none" w:sz="0" w:space="0" w:color="auto"/>
            <w:right w:val="none" w:sz="0" w:space="0" w:color="auto"/>
          </w:divBdr>
          <w:divsChild>
            <w:div w:id="575016308">
              <w:marLeft w:val="0"/>
              <w:marRight w:val="0"/>
              <w:marTop w:val="0"/>
              <w:marBottom w:val="0"/>
              <w:divBdr>
                <w:top w:val="none" w:sz="0" w:space="0" w:color="auto"/>
                <w:left w:val="none" w:sz="0" w:space="0" w:color="auto"/>
                <w:bottom w:val="none" w:sz="0" w:space="0" w:color="auto"/>
                <w:right w:val="none" w:sz="0" w:space="0" w:color="auto"/>
              </w:divBdr>
            </w:div>
          </w:divsChild>
        </w:div>
        <w:div w:id="1008362835">
          <w:marLeft w:val="0"/>
          <w:marRight w:val="0"/>
          <w:marTop w:val="0"/>
          <w:marBottom w:val="0"/>
          <w:divBdr>
            <w:top w:val="none" w:sz="0" w:space="0" w:color="auto"/>
            <w:left w:val="none" w:sz="0" w:space="0" w:color="auto"/>
            <w:bottom w:val="none" w:sz="0" w:space="0" w:color="auto"/>
            <w:right w:val="none" w:sz="0" w:space="0" w:color="auto"/>
          </w:divBdr>
          <w:divsChild>
            <w:div w:id="2070572802">
              <w:marLeft w:val="0"/>
              <w:marRight w:val="0"/>
              <w:marTop w:val="0"/>
              <w:marBottom w:val="0"/>
              <w:divBdr>
                <w:top w:val="none" w:sz="0" w:space="0" w:color="auto"/>
                <w:left w:val="none" w:sz="0" w:space="0" w:color="auto"/>
                <w:bottom w:val="none" w:sz="0" w:space="0" w:color="auto"/>
                <w:right w:val="none" w:sz="0" w:space="0" w:color="auto"/>
              </w:divBdr>
            </w:div>
          </w:divsChild>
        </w:div>
        <w:div w:id="1127165019">
          <w:marLeft w:val="0"/>
          <w:marRight w:val="0"/>
          <w:marTop w:val="0"/>
          <w:marBottom w:val="0"/>
          <w:divBdr>
            <w:top w:val="none" w:sz="0" w:space="0" w:color="auto"/>
            <w:left w:val="none" w:sz="0" w:space="0" w:color="auto"/>
            <w:bottom w:val="none" w:sz="0" w:space="0" w:color="auto"/>
            <w:right w:val="none" w:sz="0" w:space="0" w:color="auto"/>
          </w:divBdr>
          <w:divsChild>
            <w:div w:id="3749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1414">
      <w:bodyDiv w:val="1"/>
      <w:marLeft w:val="0"/>
      <w:marRight w:val="0"/>
      <w:marTop w:val="0"/>
      <w:marBottom w:val="0"/>
      <w:divBdr>
        <w:top w:val="none" w:sz="0" w:space="0" w:color="auto"/>
        <w:left w:val="none" w:sz="0" w:space="0" w:color="auto"/>
        <w:bottom w:val="none" w:sz="0" w:space="0" w:color="auto"/>
        <w:right w:val="none" w:sz="0" w:space="0" w:color="auto"/>
      </w:divBdr>
    </w:div>
    <w:div w:id="857541186">
      <w:bodyDiv w:val="1"/>
      <w:marLeft w:val="0"/>
      <w:marRight w:val="0"/>
      <w:marTop w:val="0"/>
      <w:marBottom w:val="0"/>
      <w:divBdr>
        <w:top w:val="none" w:sz="0" w:space="0" w:color="auto"/>
        <w:left w:val="none" w:sz="0" w:space="0" w:color="auto"/>
        <w:bottom w:val="none" w:sz="0" w:space="0" w:color="auto"/>
        <w:right w:val="none" w:sz="0" w:space="0" w:color="auto"/>
      </w:divBdr>
    </w:div>
    <w:div w:id="1088886582">
      <w:bodyDiv w:val="1"/>
      <w:marLeft w:val="0"/>
      <w:marRight w:val="0"/>
      <w:marTop w:val="0"/>
      <w:marBottom w:val="0"/>
      <w:divBdr>
        <w:top w:val="none" w:sz="0" w:space="0" w:color="auto"/>
        <w:left w:val="none" w:sz="0" w:space="0" w:color="auto"/>
        <w:bottom w:val="none" w:sz="0" w:space="0" w:color="auto"/>
        <w:right w:val="none" w:sz="0" w:space="0" w:color="auto"/>
      </w:divBdr>
      <w:divsChild>
        <w:div w:id="1602879578">
          <w:marLeft w:val="0"/>
          <w:marRight w:val="0"/>
          <w:marTop w:val="0"/>
          <w:marBottom w:val="0"/>
          <w:divBdr>
            <w:top w:val="none" w:sz="0" w:space="0" w:color="auto"/>
            <w:left w:val="none" w:sz="0" w:space="0" w:color="auto"/>
            <w:bottom w:val="none" w:sz="0" w:space="0" w:color="auto"/>
            <w:right w:val="none" w:sz="0" w:space="0" w:color="auto"/>
          </w:divBdr>
          <w:divsChild>
            <w:div w:id="75559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5892">
      <w:bodyDiv w:val="1"/>
      <w:marLeft w:val="0"/>
      <w:marRight w:val="0"/>
      <w:marTop w:val="0"/>
      <w:marBottom w:val="0"/>
      <w:divBdr>
        <w:top w:val="none" w:sz="0" w:space="0" w:color="auto"/>
        <w:left w:val="none" w:sz="0" w:space="0" w:color="auto"/>
        <w:bottom w:val="none" w:sz="0" w:space="0" w:color="auto"/>
        <w:right w:val="none" w:sz="0" w:space="0" w:color="auto"/>
      </w:divBdr>
    </w:div>
    <w:div w:id="1261183123">
      <w:bodyDiv w:val="1"/>
      <w:marLeft w:val="0"/>
      <w:marRight w:val="0"/>
      <w:marTop w:val="0"/>
      <w:marBottom w:val="0"/>
      <w:divBdr>
        <w:top w:val="none" w:sz="0" w:space="0" w:color="auto"/>
        <w:left w:val="none" w:sz="0" w:space="0" w:color="auto"/>
        <w:bottom w:val="none" w:sz="0" w:space="0" w:color="auto"/>
        <w:right w:val="none" w:sz="0" w:space="0" w:color="auto"/>
      </w:divBdr>
    </w:div>
    <w:div w:id="1276328130">
      <w:bodyDiv w:val="1"/>
      <w:marLeft w:val="0"/>
      <w:marRight w:val="0"/>
      <w:marTop w:val="0"/>
      <w:marBottom w:val="0"/>
      <w:divBdr>
        <w:top w:val="none" w:sz="0" w:space="0" w:color="auto"/>
        <w:left w:val="none" w:sz="0" w:space="0" w:color="auto"/>
        <w:bottom w:val="none" w:sz="0" w:space="0" w:color="auto"/>
        <w:right w:val="none" w:sz="0" w:space="0" w:color="auto"/>
      </w:divBdr>
    </w:div>
    <w:div w:id="1339194630">
      <w:bodyDiv w:val="1"/>
      <w:marLeft w:val="0"/>
      <w:marRight w:val="0"/>
      <w:marTop w:val="0"/>
      <w:marBottom w:val="0"/>
      <w:divBdr>
        <w:top w:val="none" w:sz="0" w:space="0" w:color="auto"/>
        <w:left w:val="none" w:sz="0" w:space="0" w:color="auto"/>
        <w:bottom w:val="none" w:sz="0" w:space="0" w:color="auto"/>
        <w:right w:val="none" w:sz="0" w:space="0" w:color="auto"/>
      </w:divBdr>
      <w:divsChild>
        <w:div w:id="19409405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827006">
      <w:bodyDiv w:val="1"/>
      <w:marLeft w:val="0"/>
      <w:marRight w:val="0"/>
      <w:marTop w:val="0"/>
      <w:marBottom w:val="0"/>
      <w:divBdr>
        <w:top w:val="none" w:sz="0" w:space="0" w:color="auto"/>
        <w:left w:val="none" w:sz="0" w:space="0" w:color="auto"/>
        <w:bottom w:val="none" w:sz="0" w:space="0" w:color="auto"/>
        <w:right w:val="none" w:sz="0" w:space="0" w:color="auto"/>
      </w:divBdr>
    </w:div>
    <w:div w:id="1602909461">
      <w:bodyDiv w:val="1"/>
      <w:marLeft w:val="0"/>
      <w:marRight w:val="0"/>
      <w:marTop w:val="0"/>
      <w:marBottom w:val="0"/>
      <w:divBdr>
        <w:top w:val="none" w:sz="0" w:space="0" w:color="auto"/>
        <w:left w:val="none" w:sz="0" w:space="0" w:color="auto"/>
        <w:bottom w:val="none" w:sz="0" w:space="0" w:color="auto"/>
        <w:right w:val="none" w:sz="0" w:space="0" w:color="auto"/>
      </w:divBdr>
    </w:div>
    <w:div w:id="1603031911">
      <w:bodyDiv w:val="1"/>
      <w:marLeft w:val="0"/>
      <w:marRight w:val="0"/>
      <w:marTop w:val="0"/>
      <w:marBottom w:val="0"/>
      <w:divBdr>
        <w:top w:val="none" w:sz="0" w:space="0" w:color="auto"/>
        <w:left w:val="none" w:sz="0" w:space="0" w:color="auto"/>
        <w:bottom w:val="none" w:sz="0" w:space="0" w:color="auto"/>
        <w:right w:val="none" w:sz="0" w:space="0" w:color="auto"/>
      </w:divBdr>
    </w:div>
    <w:div w:id="1721326362">
      <w:bodyDiv w:val="1"/>
      <w:marLeft w:val="0"/>
      <w:marRight w:val="0"/>
      <w:marTop w:val="0"/>
      <w:marBottom w:val="0"/>
      <w:divBdr>
        <w:top w:val="none" w:sz="0" w:space="0" w:color="auto"/>
        <w:left w:val="none" w:sz="0" w:space="0" w:color="auto"/>
        <w:bottom w:val="none" w:sz="0" w:space="0" w:color="auto"/>
        <w:right w:val="none" w:sz="0" w:space="0" w:color="auto"/>
      </w:divBdr>
    </w:div>
    <w:div w:id="1748649981">
      <w:bodyDiv w:val="1"/>
      <w:marLeft w:val="0"/>
      <w:marRight w:val="0"/>
      <w:marTop w:val="0"/>
      <w:marBottom w:val="0"/>
      <w:divBdr>
        <w:top w:val="none" w:sz="0" w:space="0" w:color="auto"/>
        <w:left w:val="none" w:sz="0" w:space="0" w:color="auto"/>
        <w:bottom w:val="none" w:sz="0" w:space="0" w:color="auto"/>
        <w:right w:val="none" w:sz="0" w:space="0" w:color="auto"/>
      </w:divBdr>
    </w:div>
    <w:div w:id="1884906938">
      <w:bodyDiv w:val="1"/>
      <w:marLeft w:val="0"/>
      <w:marRight w:val="0"/>
      <w:marTop w:val="0"/>
      <w:marBottom w:val="0"/>
      <w:divBdr>
        <w:top w:val="none" w:sz="0" w:space="0" w:color="auto"/>
        <w:left w:val="none" w:sz="0" w:space="0" w:color="auto"/>
        <w:bottom w:val="none" w:sz="0" w:space="0" w:color="auto"/>
        <w:right w:val="none" w:sz="0" w:space="0" w:color="auto"/>
      </w:divBdr>
      <w:divsChild>
        <w:div w:id="1769543040">
          <w:marLeft w:val="0"/>
          <w:marRight w:val="0"/>
          <w:marTop w:val="0"/>
          <w:marBottom w:val="0"/>
          <w:divBdr>
            <w:top w:val="none" w:sz="0" w:space="0" w:color="auto"/>
            <w:left w:val="none" w:sz="0" w:space="0" w:color="auto"/>
            <w:bottom w:val="none" w:sz="0" w:space="0" w:color="auto"/>
            <w:right w:val="none" w:sz="0" w:space="0" w:color="auto"/>
          </w:divBdr>
          <w:divsChild>
            <w:div w:id="16972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1367">
      <w:bodyDiv w:val="1"/>
      <w:marLeft w:val="0"/>
      <w:marRight w:val="0"/>
      <w:marTop w:val="0"/>
      <w:marBottom w:val="0"/>
      <w:divBdr>
        <w:top w:val="none" w:sz="0" w:space="0" w:color="auto"/>
        <w:left w:val="none" w:sz="0" w:space="0" w:color="auto"/>
        <w:bottom w:val="none" w:sz="0" w:space="0" w:color="auto"/>
        <w:right w:val="none" w:sz="0" w:space="0" w:color="auto"/>
      </w:divBdr>
      <w:divsChild>
        <w:div w:id="2045207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150400">
      <w:bodyDiv w:val="1"/>
      <w:marLeft w:val="0"/>
      <w:marRight w:val="0"/>
      <w:marTop w:val="0"/>
      <w:marBottom w:val="0"/>
      <w:divBdr>
        <w:top w:val="none" w:sz="0" w:space="0" w:color="auto"/>
        <w:left w:val="none" w:sz="0" w:space="0" w:color="auto"/>
        <w:bottom w:val="none" w:sz="0" w:space="0" w:color="auto"/>
        <w:right w:val="none" w:sz="0" w:space="0" w:color="auto"/>
      </w:divBdr>
    </w:div>
    <w:div w:id="203838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EC9A9DD-6343-4D46-8F69-A533A249785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FEBF8-50D1-4B5A-8080-1E311173C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34028</Words>
  <Characters>19396</Characters>
  <Application>Microsoft Office Word</Application>
  <DocSecurity>0</DocSecurity>
  <Lines>161</Lines>
  <Paragraphs>106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Balčiūnienė</dc:creator>
  <cp:lastModifiedBy>Inga Kanapeckienė</cp:lastModifiedBy>
  <cp:revision>6</cp:revision>
  <cp:lastPrinted>2026-03-09T14:49:00Z</cp:lastPrinted>
  <dcterms:created xsi:type="dcterms:W3CDTF">2026-03-12T09:41:00Z</dcterms:created>
  <dcterms:modified xsi:type="dcterms:W3CDTF">2026-03-13T12:00:00Z</dcterms:modified>
</cp:coreProperties>
</file>