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8844EF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8"/>
          <w:szCs w:val="20"/>
          <w:lang w:eastAsia="lt-LT"/>
        </w:rPr>
      </w:pPr>
      <w:r>
        <w:rPr>
          <w:rFonts w:ascii="TimesLT" w:eastAsia="Times New Roman" w:hAnsi="TimesLT"/>
          <w:noProof/>
          <w:sz w:val="20"/>
          <w:szCs w:val="20"/>
        </w:rPr>
        <w:drawing>
          <wp:inline distT="0" distB="0" distL="0" distR="0" wp14:anchorId="15D5222C" wp14:editId="19815825">
            <wp:extent cx="544195" cy="609600"/>
            <wp:effectExtent l="0" t="0" r="8255" b="0"/>
            <wp:docPr id="2" name="Picture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C97B95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>ŠAKIŲ RAJONO SAVIVALDYBĖS ADMINISTRACIJOS DIREKTORIUS</w:t>
      </w:r>
    </w:p>
    <w:p w14:paraId="3696FF83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</w:p>
    <w:p w14:paraId="59D50C25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</w:p>
    <w:p w14:paraId="5D3FD330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>ĮSAKYMAS</w:t>
      </w:r>
    </w:p>
    <w:p w14:paraId="7495B9EB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 xml:space="preserve">DĖL ĮPAREIGOJIMO SKIRTI LĖŠAS IŠ PASKOLOS </w:t>
      </w:r>
    </w:p>
    <w:p w14:paraId="2F0A5246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eastAsia="lt-LT"/>
        </w:rPr>
      </w:pPr>
    </w:p>
    <w:p w14:paraId="3A032278" w14:textId="3ACA8D81" w:rsidR="00631970" w:rsidRPr="001D672C" w:rsidRDefault="00631970" w:rsidP="00631970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20</w:t>
      </w:r>
      <w:r w:rsidR="00B7229E">
        <w:rPr>
          <w:rFonts w:ascii="Times New Roman" w:eastAsia="Times New Roman" w:hAnsi="Times New Roman"/>
          <w:sz w:val="24"/>
          <w:szCs w:val="20"/>
          <w:lang w:eastAsia="lt-LT"/>
        </w:rPr>
        <w:t>2</w:t>
      </w:r>
      <w:r w:rsidR="00621A3C">
        <w:rPr>
          <w:rFonts w:ascii="Times New Roman" w:eastAsia="Times New Roman" w:hAnsi="Times New Roman"/>
          <w:sz w:val="24"/>
          <w:szCs w:val="20"/>
          <w:lang w:eastAsia="lt-LT"/>
        </w:rPr>
        <w:t>6</w:t>
      </w: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 xml:space="preserve"> m. </w:t>
      </w:r>
      <w:r w:rsidR="00621A3C">
        <w:rPr>
          <w:rFonts w:ascii="Times New Roman" w:eastAsia="Times New Roman" w:hAnsi="Times New Roman"/>
          <w:sz w:val="24"/>
          <w:szCs w:val="20"/>
          <w:lang w:eastAsia="lt-LT"/>
        </w:rPr>
        <w:t xml:space="preserve">kovo </w:t>
      </w:r>
      <w:r w:rsidR="00397624">
        <w:rPr>
          <w:rFonts w:ascii="Times New Roman" w:eastAsia="Times New Roman" w:hAnsi="Times New Roman"/>
          <w:sz w:val="24"/>
          <w:szCs w:val="20"/>
          <w:lang w:eastAsia="lt-LT"/>
        </w:rPr>
        <w:t xml:space="preserve"> </w:t>
      </w:r>
      <w:r>
        <w:rPr>
          <w:rFonts w:ascii="Times New Roman" w:eastAsia="Times New Roman" w:hAnsi="Times New Roman"/>
          <w:sz w:val="24"/>
          <w:szCs w:val="20"/>
          <w:lang w:eastAsia="lt-LT"/>
        </w:rPr>
        <w:t xml:space="preserve"> </w:t>
      </w:r>
      <w:r w:rsidR="008C0873">
        <w:rPr>
          <w:rFonts w:ascii="Times New Roman" w:eastAsia="Times New Roman" w:hAnsi="Times New Roman"/>
          <w:sz w:val="24"/>
          <w:szCs w:val="20"/>
          <w:lang w:eastAsia="lt-LT"/>
        </w:rPr>
        <w:t xml:space="preserve">  </w:t>
      </w: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d.  Nr.</w:t>
      </w:r>
      <w:r>
        <w:rPr>
          <w:rFonts w:ascii="Times New Roman" w:eastAsia="Times New Roman" w:hAnsi="Times New Roman"/>
          <w:sz w:val="24"/>
          <w:szCs w:val="20"/>
          <w:lang w:eastAsia="lt-LT"/>
        </w:rPr>
        <w:t xml:space="preserve"> AG-</w:t>
      </w:r>
    </w:p>
    <w:p w14:paraId="254E23AC" w14:textId="77777777" w:rsidR="00631970" w:rsidRPr="001D672C" w:rsidRDefault="00631970" w:rsidP="0063197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Šakiai</w:t>
      </w:r>
    </w:p>
    <w:p w14:paraId="41BB3B4D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lt-LT"/>
        </w:rPr>
      </w:pPr>
    </w:p>
    <w:p w14:paraId="46DECD31" w14:textId="77777777" w:rsidR="00631970" w:rsidRPr="000877F2" w:rsidRDefault="00631970" w:rsidP="00BF557F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3D3C39DD" w14:textId="759DD92C" w:rsidR="000C297D" w:rsidRPr="00406F96" w:rsidRDefault="00397624" w:rsidP="00621A3C">
      <w:pPr>
        <w:overflowPunct w:val="0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  <w:r w:rsidRPr="00406F96">
        <w:rPr>
          <w:rFonts w:ascii="Times New Roman" w:hAnsi="Times New Roman"/>
          <w:sz w:val="24"/>
          <w:szCs w:val="24"/>
        </w:rPr>
        <w:t>Vadovaudamasi</w:t>
      </w:r>
      <w:r w:rsidR="00AD448E">
        <w:rPr>
          <w:rFonts w:ascii="Times New Roman" w:hAnsi="Times New Roman"/>
          <w:sz w:val="24"/>
          <w:szCs w:val="24"/>
        </w:rPr>
        <w:t>s</w:t>
      </w:r>
      <w:r w:rsidRPr="00406F96">
        <w:rPr>
          <w:rFonts w:ascii="Times New Roman" w:hAnsi="Times New Roman"/>
          <w:sz w:val="24"/>
          <w:szCs w:val="24"/>
        </w:rPr>
        <w:t xml:space="preserve"> Šakių rajono savivaldybės administracijos nuostatų, patvirtintų Šakių rajono savivaldybės tarybos 202</w:t>
      </w:r>
      <w:r w:rsidR="00771F14" w:rsidRPr="00406F96">
        <w:rPr>
          <w:rFonts w:ascii="Times New Roman" w:hAnsi="Times New Roman"/>
          <w:sz w:val="24"/>
          <w:szCs w:val="24"/>
        </w:rPr>
        <w:t>4</w:t>
      </w:r>
      <w:r w:rsidRPr="00406F96">
        <w:rPr>
          <w:rFonts w:ascii="Times New Roman" w:hAnsi="Times New Roman"/>
          <w:sz w:val="24"/>
          <w:szCs w:val="24"/>
        </w:rPr>
        <w:t xml:space="preserve"> m. </w:t>
      </w:r>
      <w:r w:rsidR="00771F14" w:rsidRPr="00406F96">
        <w:rPr>
          <w:rFonts w:ascii="Times New Roman" w:hAnsi="Times New Roman"/>
          <w:sz w:val="24"/>
          <w:szCs w:val="24"/>
        </w:rPr>
        <w:t xml:space="preserve">kovo </w:t>
      </w:r>
      <w:r w:rsidR="008F0505" w:rsidRPr="00406F96">
        <w:rPr>
          <w:rFonts w:ascii="Times New Roman" w:hAnsi="Times New Roman"/>
          <w:sz w:val="24"/>
          <w:szCs w:val="24"/>
        </w:rPr>
        <w:t>15</w:t>
      </w:r>
      <w:r w:rsidRPr="00406F96">
        <w:rPr>
          <w:rFonts w:ascii="Times New Roman" w:hAnsi="Times New Roman"/>
          <w:sz w:val="24"/>
          <w:szCs w:val="24"/>
        </w:rPr>
        <w:t xml:space="preserve"> d. sprendimu Nr. T-</w:t>
      </w:r>
      <w:r w:rsidR="00F96CCE" w:rsidRPr="00406F96">
        <w:rPr>
          <w:rFonts w:ascii="Times New Roman" w:hAnsi="Times New Roman"/>
          <w:sz w:val="24"/>
          <w:szCs w:val="24"/>
        </w:rPr>
        <w:t>58</w:t>
      </w:r>
      <w:r w:rsidRPr="00406F96">
        <w:rPr>
          <w:rFonts w:ascii="Times New Roman" w:hAnsi="Times New Roman"/>
          <w:sz w:val="24"/>
          <w:szCs w:val="24"/>
        </w:rPr>
        <w:t xml:space="preserve"> „Dėl Šakių rajono savivaldybės administracijos nuostatų patvirtinimo“</w:t>
      </w:r>
      <w:r w:rsidR="00E44389" w:rsidRPr="00406F96">
        <w:rPr>
          <w:rFonts w:ascii="Times New Roman" w:hAnsi="Times New Roman"/>
          <w:sz w:val="24"/>
          <w:szCs w:val="24"/>
        </w:rPr>
        <w:t>,</w:t>
      </w:r>
      <w:r w:rsidRPr="00406F96">
        <w:rPr>
          <w:rFonts w:ascii="Times New Roman" w:hAnsi="Times New Roman"/>
          <w:sz w:val="24"/>
          <w:szCs w:val="24"/>
        </w:rPr>
        <w:t xml:space="preserve"> </w:t>
      </w:r>
      <w:r w:rsidR="00842496" w:rsidRPr="00406F96">
        <w:rPr>
          <w:rFonts w:ascii="Times New Roman" w:hAnsi="Times New Roman"/>
          <w:sz w:val="24"/>
          <w:szCs w:val="24"/>
        </w:rPr>
        <w:t>22.1</w:t>
      </w:r>
      <w:r w:rsidRPr="00406F96">
        <w:rPr>
          <w:rFonts w:ascii="Times New Roman" w:hAnsi="Times New Roman"/>
          <w:sz w:val="24"/>
          <w:szCs w:val="24"/>
        </w:rPr>
        <w:t xml:space="preserve"> papunkčiu </w:t>
      </w:r>
      <w:r w:rsidR="00AA2DF6" w:rsidRPr="00406F96">
        <w:rPr>
          <w:rFonts w:ascii="Times New Roman" w:eastAsia="Times New Roman" w:hAnsi="Times New Roman"/>
          <w:sz w:val="24"/>
          <w:szCs w:val="24"/>
        </w:rPr>
        <w:t xml:space="preserve">ir </w:t>
      </w:r>
      <w:r w:rsidR="0013434E" w:rsidRPr="00406F96">
        <w:rPr>
          <w:rFonts w:ascii="Times New Roman" w:eastAsia="Times New Roman" w:hAnsi="Times New Roman"/>
          <w:sz w:val="24"/>
          <w:szCs w:val="24"/>
        </w:rPr>
        <w:t>202</w:t>
      </w:r>
      <w:r w:rsidR="00B85FB1" w:rsidRPr="00406F96">
        <w:rPr>
          <w:rFonts w:ascii="Times New Roman" w:eastAsia="Times New Roman" w:hAnsi="Times New Roman"/>
          <w:sz w:val="24"/>
          <w:szCs w:val="24"/>
        </w:rPr>
        <w:t>5</w:t>
      </w:r>
      <w:r w:rsidR="0013434E" w:rsidRPr="00406F96">
        <w:rPr>
          <w:rFonts w:ascii="Times New Roman" w:eastAsia="Times New Roman" w:hAnsi="Times New Roman"/>
          <w:sz w:val="24"/>
          <w:szCs w:val="24"/>
        </w:rPr>
        <w:t xml:space="preserve"> m. </w:t>
      </w:r>
      <w:r w:rsidR="008C0873" w:rsidRPr="00406F96">
        <w:rPr>
          <w:rFonts w:ascii="Times New Roman" w:eastAsia="Times New Roman" w:hAnsi="Times New Roman"/>
          <w:sz w:val="24"/>
          <w:szCs w:val="24"/>
        </w:rPr>
        <w:t>balandžio</w:t>
      </w:r>
      <w:r w:rsidR="004011FA" w:rsidRPr="00406F96">
        <w:rPr>
          <w:rFonts w:ascii="Times New Roman" w:eastAsia="Times New Roman" w:hAnsi="Times New Roman"/>
          <w:sz w:val="24"/>
          <w:szCs w:val="24"/>
        </w:rPr>
        <w:t xml:space="preserve"> </w:t>
      </w:r>
      <w:r w:rsidR="00B85FB1" w:rsidRPr="00406F96">
        <w:rPr>
          <w:rFonts w:ascii="Times New Roman" w:eastAsia="Times New Roman" w:hAnsi="Times New Roman"/>
          <w:sz w:val="24"/>
          <w:szCs w:val="24"/>
        </w:rPr>
        <w:t>25</w:t>
      </w:r>
      <w:r w:rsidR="004011FA" w:rsidRPr="00406F96">
        <w:rPr>
          <w:rFonts w:ascii="Times New Roman" w:eastAsia="Times New Roman" w:hAnsi="Times New Roman"/>
          <w:sz w:val="24"/>
          <w:szCs w:val="24"/>
        </w:rPr>
        <w:t xml:space="preserve"> d. </w:t>
      </w:r>
      <w:r w:rsidR="0013434E" w:rsidRPr="00406F96">
        <w:rPr>
          <w:rFonts w:ascii="Times New Roman" w:eastAsia="Times New Roman" w:hAnsi="Times New Roman"/>
          <w:sz w:val="24"/>
          <w:szCs w:val="24"/>
        </w:rPr>
        <w:t>pasirašyta Kreditavimo sutartimi Nr. 202</w:t>
      </w:r>
      <w:r w:rsidR="0069724B" w:rsidRPr="00406F96">
        <w:rPr>
          <w:rFonts w:ascii="Times New Roman" w:eastAsia="Times New Roman" w:hAnsi="Times New Roman"/>
          <w:sz w:val="24"/>
          <w:szCs w:val="24"/>
        </w:rPr>
        <w:t>5</w:t>
      </w:r>
      <w:r w:rsidR="0013434E" w:rsidRPr="00406F96">
        <w:rPr>
          <w:rFonts w:ascii="Times New Roman" w:eastAsia="Times New Roman" w:hAnsi="Times New Roman"/>
          <w:sz w:val="24"/>
          <w:szCs w:val="24"/>
        </w:rPr>
        <w:t>00</w:t>
      </w:r>
      <w:r w:rsidR="0069724B" w:rsidRPr="00406F96">
        <w:rPr>
          <w:rFonts w:ascii="Times New Roman" w:eastAsia="Times New Roman" w:hAnsi="Times New Roman"/>
          <w:sz w:val="24"/>
          <w:szCs w:val="24"/>
        </w:rPr>
        <w:t>6721</w:t>
      </w:r>
      <w:r w:rsidR="0013434E" w:rsidRPr="00406F96">
        <w:rPr>
          <w:rFonts w:ascii="Times New Roman" w:eastAsia="Times New Roman" w:hAnsi="Times New Roman"/>
          <w:sz w:val="24"/>
          <w:szCs w:val="24"/>
        </w:rPr>
        <w:t>,</w:t>
      </w:r>
      <w:r w:rsidR="00B852BF" w:rsidRPr="00406F96">
        <w:rPr>
          <w:rFonts w:ascii="Times New Roman" w:eastAsia="Times New Roman" w:hAnsi="Times New Roman"/>
          <w:sz w:val="24"/>
          <w:szCs w:val="24"/>
        </w:rPr>
        <w:t xml:space="preserve"> </w:t>
      </w:r>
    </w:p>
    <w:p w14:paraId="00516250" w14:textId="3FE4B31E" w:rsidR="00D70425" w:rsidRDefault="00631970" w:rsidP="00621A3C">
      <w:pPr>
        <w:spacing w:after="0" w:line="36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  <w:r w:rsidRPr="00406F96">
        <w:rPr>
          <w:rFonts w:ascii="Times New Roman" w:eastAsia="Times New Roman" w:hAnsi="Times New Roman"/>
          <w:sz w:val="24"/>
          <w:szCs w:val="24"/>
        </w:rPr>
        <w:t xml:space="preserve"> į p a r e i g o j u </w:t>
      </w:r>
      <w:r w:rsidR="008D184A" w:rsidRPr="00406F96">
        <w:rPr>
          <w:rFonts w:ascii="Times New Roman" w:eastAsia="Times New Roman" w:hAnsi="Times New Roman"/>
          <w:sz w:val="24"/>
          <w:szCs w:val="24"/>
        </w:rPr>
        <w:t xml:space="preserve">Šakių </w:t>
      </w:r>
      <w:r w:rsidR="00196020" w:rsidRPr="00406F96">
        <w:rPr>
          <w:rFonts w:ascii="Times New Roman" w:eastAsia="Times New Roman" w:hAnsi="Times New Roman"/>
          <w:sz w:val="24"/>
          <w:szCs w:val="24"/>
        </w:rPr>
        <w:t xml:space="preserve">rajono </w:t>
      </w:r>
      <w:r w:rsidRPr="00406F96">
        <w:rPr>
          <w:rFonts w:ascii="Times New Roman" w:eastAsia="Times New Roman" w:hAnsi="Times New Roman"/>
          <w:sz w:val="24"/>
          <w:szCs w:val="24"/>
        </w:rPr>
        <w:t xml:space="preserve">savivaldybės administracijos Biudžeto, turto ir strateginio planavimo skyriaus </w:t>
      </w:r>
      <w:r w:rsidR="009A3882" w:rsidRPr="00406F96">
        <w:rPr>
          <w:rFonts w:ascii="Times New Roman" w:eastAsia="Times New Roman" w:hAnsi="Times New Roman"/>
          <w:sz w:val="24"/>
          <w:szCs w:val="24"/>
        </w:rPr>
        <w:t>vedėją Egidiją Grigaitienę</w:t>
      </w:r>
      <w:r w:rsidRPr="00406F96">
        <w:rPr>
          <w:rFonts w:ascii="Times New Roman" w:eastAsia="Times New Roman" w:hAnsi="Times New Roman"/>
          <w:sz w:val="24"/>
          <w:szCs w:val="24"/>
        </w:rPr>
        <w:t xml:space="preserve"> </w:t>
      </w:r>
      <w:r w:rsidR="00D75B2A" w:rsidRPr="00406F96">
        <w:rPr>
          <w:rFonts w:ascii="Times New Roman" w:eastAsia="Times New Roman" w:hAnsi="Times New Roman"/>
          <w:sz w:val="24"/>
          <w:szCs w:val="24"/>
        </w:rPr>
        <w:t xml:space="preserve">gautas </w:t>
      </w:r>
      <w:r w:rsidR="00196020" w:rsidRPr="00406F96">
        <w:rPr>
          <w:rFonts w:ascii="Times New Roman" w:eastAsia="Times New Roman" w:hAnsi="Times New Roman"/>
          <w:sz w:val="24"/>
          <w:szCs w:val="24"/>
        </w:rPr>
        <w:t xml:space="preserve">paskolos lėšas </w:t>
      </w:r>
      <w:r w:rsidR="00621A3C">
        <w:rPr>
          <w:rFonts w:ascii="Times New Roman" w:eastAsia="Times New Roman" w:hAnsi="Times New Roman"/>
          <w:sz w:val="24"/>
          <w:szCs w:val="20"/>
        </w:rPr>
        <w:t>21016,34</w:t>
      </w:r>
      <w:r w:rsidR="00D70425" w:rsidRPr="004D7971">
        <w:rPr>
          <w:rFonts w:ascii="Times New Roman" w:eastAsia="Times New Roman" w:hAnsi="Times New Roman"/>
          <w:sz w:val="24"/>
          <w:szCs w:val="20"/>
        </w:rPr>
        <w:t xml:space="preserve"> Eur (</w:t>
      </w:r>
      <w:r w:rsidR="00621A3C">
        <w:rPr>
          <w:rFonts w:ascii="Times New Roman" w:eastAsia="Times New Roman" w:hAnsi="Times New Roman"/>
          <w:sz w:val="24"/>
          <w:szCs w:val="20"/>
        </w:rPr>
        <w:t xml:space="preserve">dvidešimt vieną tūkstantį šešiolika eurų 34 </w:t>
      </w:r>
      <w:r w:rsidR="00CF3F1F">
        <w:rPr>
          <w:rFonts w:ascii="Times New Roman" w:eastAsia="Times New Roman" w:hAnsi="Times New Roman"/>
          <w:sz w:val="24"/>
          <w:szCs w:val="20"/>
        </w:rPr>
        <w:t>euro cent</w:t>
      </w:r>
      <w:r w:rsidR="00722F55">
        <w:rPr>
          <w:rFonts w:ascii="Times New Roman" w:eastAsia="Times New Roman" w:hAnsi="Times New Roman"/>
          <w:sz w:val="24"/>
          <w:szCs w:val="20"/>
        </w:rPr>
        <w:t>us</w:t>
      </w:r>
      <w:r w:rsidR="00D70425" w:rsidRPr="004D7971">
        <w:rPr>
          <w:rFonts w:ascii="Times New Roman" w:eastAsia="Times New Roman" w:hAnsi="Times New Roman"/>
          <w:sz w:val="24"/>
          <w:szCs w:val="20"/>
        </w:rPr>
        <w:t>) skirti savivaldybės administracijai investicijų projekt</w:t>
      </w:r>
      <w:r w:rsidR="00621A3C">
        <w:rPr>
          <w:rFonts w:ascii="Times New Roman" w:eastAsia="Times New Roman" w:hAnsi="Times New Roman"/>
          <w:sz w:val="24"/>
          <w:szCs w:val="20"/>
        </w:rPr>
        <w:t xml:space="preserve">ui </w:t>
      </w:r>
      <w:r w:rsidR="00BC0E02">
        <w:rPr>
          <w:rFonts w:ascii="Times New Roman" w:eastAsia="Times New Roman" w:hAnsi="Times New Roman"/>
          <w:sz w:val="24"/>
          <w:szCs w:val="20"/>
        </w:rPr>
        <w:t xml:space="preserve"> </w:t>
      </w:r>
      <w:r w:rsidR="00621A3C">
        <w:rPr>
          <w:rFonts w:ascii="Times New Roman" w:eastAsia="Times New Roman" w:hAnsi="Times New Roman"/>
          <w:sz w:val="24"/>
          <w:szCs w:val="20"/>
        </w:rPr>
        <w:t>„</w:t>
      </w:r>
      <w:r w:rsidR="00621A3C" w:rsidRPr="00621A3C">
        <w:rPr>
          <w:rFonts w:ascii="Times New Roman" w:eastAsia="Times New Roman" w:hAnsi="Times New Roman"/>
          <w:bCs/>
          <w:sz w:val="24"/>
          <w:szCs w:val="20"/>
        </w:rPr>
        <w:t>Šaki</w:t>
      </w:r>
      <w:r w:rsidR="00621A3C" w:rsidRPr="00621A3C">
        <w:rPr>
          <w:rFonts w:ascii="Times New Roman" w:eastAsia="Times New Roman" w:hAnsi="Times New Roman" w:hint="eastAsia"/>
          <w:bCs/>
          <w:sz w:val="24"/>
          <w:szCs w:val="20"/>
        </w:rPr>
        <w:t>ų</w:t>
      </w:r>
      <w:r w:rsidR="00621A3C" w:rsidRPr="00621A3C">
        <w:rPr>
          <w:rFonts w:ascii="Times New Roman" w:eastAsia="Times New Roman" w:hAnsi="Times New Roman"/>
          <w:bCs/>
          <w:sz w:val="24"/>
          <w:szCs w:val="20"/>
        </w:rPr>
        <w:t xml:space="preserve"> rajono savivaldyb</w:t>
      </w:r>
      <w:r w:rsidR="00621A3C" w:rsidRPr="00621A3C">
        <w:rPr>
          <w:rFonts w:ascii="Times New Roman" w:eastAsia="Times New Roman" w:hAnsi="Times New Roman" w:hint="eastAsia"/>
          <w:bCs/>
          <w:sz w:val="24"/>
          <w:szCs w:val="20"/>
        </w:rPr>
        <w:t>ė</w:t>
      </w:r>
      <w:r w:rsidR="00621A3C" w:rsidRPr="00621A3C">
        <w:rPr>
          <w:rFonts w:ascii="Times New Roman" w:eastAsia="Times New Roman" w:hAnsi="Times New Roman"/>
          <w:bCs/>
          <w:sz w:val="24"/>
          <w:szCs w:val="20"/>
        </w:rPr>
        <w:t>s Patašin</w:t>
      </w:r>
      <w:r w:rsidR="00621A3C" w:rsidRPr="00621A3C">
        <w:rPr>
          <w:rFonts w:ascii="Times New Roman" w:eastAsia="Times New Roman" w:hAnsi="Times New Roman" w:hint="eastAsia"/>
          <w:bCs/>
          <w:sz w:val="24"/>
          <w:szCs w:val="20"/>
        </w:rPr>
        <w:t>ė</w:t>
      </w:r>
      <w:r w:rsidR="00621A3C" w:rsidRPr="00621A3C">
        <w:rPr>
          <w:rFonts w:ascii="Times New Roman" w:eastAsia="Times New Roman" w:hAnsi="Times New Roman"/>
          <w:bCs/>
          <w:sz w:val="24"/>
          <w:szCs w:val="20"/>
        </w:rPr>
        <w:t>s, Barzd</w:t>
      </w:r>
      <w:r w:rsidR="00621A3C" w:rsidRPr="00621A3C">
        <w:rPr>
          <w:rFonts w:ascii="Times New Roman" w:eastAsia="Times New Roman" w:hAnsi="Times New Roman" w:hint="eastAsia"/>
          <w:bCs/>
          <w:sz w:val="24"/>
          <w:szCs w:val="20"/>
        </w:rPr>
        <w:t>ų</w:t>
      </w:r>
      <w:r w:rsidR="00621A3C" w:rsidRPr="00621A3C">
        <w:rPr>
          <w:rFonts w:ascii="Times New Roman" w:eastAsia="Times New Roman" w:hAnsi="Times New Roman"/>
          <w:bCs/>
          <w:sz w:val="24"/>
          <w:szCs w:val="20"/>
        </w:rPr>
        <w:t>, ir Baltruši</w:t>
      </w:r>
      <w:r w:rsidR="00621A3C" w:rsidRPr="00621A3C">
        <w:rPr>
          <w:rFonts w:ascii="Times New Roman" w:eastAsia="Times New Roman" w:hAnsi="Times New Roman" w:hint="eastAsia"/>
          <w:bCs/>
          <w:sz w:val="24"/>
          <w:szCs w:val="20"/>
        </w:rPr>
        <w:t>ų</w:t>
      </w:r>
      <w:r w:rsidR="00621A3C" w:rsidRPr="00621A3C">
        <w:rPr>
          <w:rFonts w:ascii="Times New Roman" w:eastAsia="Times New Roman" w:hAnsi="Times New Roman"/>
          <w:bCs/>
          <w:sz w:val="24"/>
          <w:szCs w:val="20"/>
        </w:rPr>
        <w:t xml:space="preserve"> kadastro vietov</w:t>
      </w:r>
      <w:r w:rsidR="00621A3C" w:rsidRPr="00621A3C">
        <w:rPr>
          <w:rFonts w:ascii="Times New Roman" w:eastAsia="Times New Roman" w:hAnsi="Times New Roman" w:hint="eastAsia"/>
          <w:bCs/>
          <w:sz w:val="24"/>
          <w:szCs w:val="20"/>
        </w:rPr>
        <w:t>ė</w:t>
      </w:r>
      <w:r w:rsidR="00621A3C" w:rsidRPr="00621A3C">
        <w:rPr>
          <w:rFonts w:ascii="Times New Roman" w:eastAsia="Times New Roman" w:hAnsi="Times New Roman"/>
          <w:bCs/>
          <w:sz w:val="24"/>
          <w:szCs w:val="20"/>
        </w:rPr>
        <w:t>se esan</w:t>
      </w:r>
      <w:r w:rsidR="00621A3C" w:rsidRPr="00621A3C">
        <w:rPr>
          <w:rFonts w:ascii="Times New Roman" w:eastAsia="Times New Roman" w:hAnsi="Times New Roman" w:hint="eastAsia"/>
          <w:bCs/>
          <w:sz w:val="24"/>
          <w:szCs w:val="20"/>
        </w:rPr>
        <w:t>č</w:t>
      </w:r>
      <w:r w:rsidR="00621A3C" w:rsidRPr="00621A3C">
        <w:rPr>
          <w:rFonts w:ascii="Times New Roman" w:eastAsia="Times New Roman" w:hAnsi="Times New Roman"/>
          <w:bCs/>
          <w:sz w:val="24"/>
          <w:szCs w:val="20"/>
        </w:rPr>
        <w:t>i</w:t>
      </w:r>
      <w:r w:rsidR="00621A3C" w:rsidRPr="00621A3C">
        <w:rPr>
          <w:rFonts w:ascii="Times New Roman" w:eastAsia="Times New Roman" w:hAnsi="Times New Roman" w:hint="eastAsia"/>
          <w:bCs/>
          <w:sz w:val="24"/>
          <w:szCs w:val="20"/>
        </w:rPr>
        <w:t>ų</w:t>
      </w:r>
      <w:r w:rsidR="00621A3C" w:rsidRPr="00621A3C">
        <w:rPr>
          <w:rFonts w:ascii="Times New Roman" w:eastAsia="Times New Roman" w:hAnsi="Times New Roman"/>
          <w:bCs/>
          <w:sz w:val="24"/>
          <w:szCs w:val="20"/>
        </w:rPr>
        <w:t xml:space="preserve"> melioracijos statini</w:t>
      </w:r>
      <w:r w:rsidR="00621A3C" w:rsidRPr="00621A3C">
        <w:rPr>
          <w:rFonts w:ascii="Times New Roman" w:eastAsia="Times New Roman" w:hAnsi="Times New Roman" w:hint="eastAsia"/>
          <w:bCs/>
          <w:sz w:val="24"/>
          <w:szCs w:val="20"/>
        </w:rPr>
        <w:t>ų</w:t>
      </w:r>
      <w:r w:rsidR="00621A3C" w:rsidRPr="00621A3C">
        <w:rPr>
          <w:rFonts w:ascii="Times New Roman" w:eastAsia="Times New Roman" w:hAnsi="Times New Roman"/>
          <w:bCs/>
          <w:sz w:val="24"/>
          <w:szCs w:val="20"/>
        </w:rPr>
        <w:t xml:space="preserve"> rekonstravimas</w:t>
      </w:r>
      <w:r w:rsidR="00621A3C">
        <w:rPr>
          <w:rFonts w:ascii="Times New Roman" w:eastAsia="Times New Roman" w:hAnsi="Times New Roman"/>
          <w:bCs/>
          <w:sz w:val="24"/>
          <w:szCs w:val="20"/>
        </w:rPr>
        <w:t>“</w:t>
      </w:r>
      <w:r w:rsidR="00621A3C">
        <w:rPr>
          <w:rFonts w:ascii="Times New Roman" w:eastAsia="Times New Roman" w:hAnsi="Times New Roman"/>
          <w:sz w:val="24"/>
          <w:szCs w:val="20"/>
        </w:rPr>
        <w:t xml:space="preserve"> finansuoti. </w:t>
      </w:r>
      <w:r w:rsidR="00D70425" w:rsidRPr="00406F96">
        <w:rPr>
          <w:rFonts w:ascii="Times New Roman" w:eastAsia="Times New Roman" w:hAnsi="Times New Roman"/>
          <w:sz w:val="24"/>
          <w:szCs w:val="24"/>
        </w:rPr>
        <w:t>Lėšas nukreipti Teritorijų vystymo ir ekonominės aplinkos gerinimo programos vykdymui (veiklos kodas 001-0</w:t>
      </w:r>
      <w:r w:rsidR="00621A3C">
        <w:rPr>
          <w:rFonts w:ascii="Times New Roman" w:eastAsia="Times New Roman" w:hAnsi="Times New Roman"/>
          <w:sz w:val="24"/>
          <w:szCs w:val="24"/>
        </w:rPr>
        <w:t>4</w:t>
      </w:r>
      <w:r w:rsidR="00D70425" w:rsidRPr="00406F96">
        <w:rPr>
          <w:rFonts w:ascii="Times New Roman" w:eastAsia="Times New Roman" w:hAnsi="Times New Roman"/>
          <w:sz w:val="24"/>
          <w:szCs w:val="24"/>
        </w:rPr>
        <w:t>-0</w:t>
      </w:r>
      <w:r w:rsidR="00621A3C">
        <w:rPr>
          <w:rFonts w:ascii="Times New Roman" w:eastAsia="Times New Roman" w:hAnsi="Times New Roman"/>
          <w:sz w:val="24"/>
          <w:szCs w:val="24"/>
        </w:rPr>
        <w:t>2</w:t>
      </w:r>
      <w:r w:rsidR="00D70425" w:rsidRPr="00406F96">
        <w:rPr>
          <w:rFonts w:ascii="Times New Roman" w:eastAsia="Times New Roman" w:hAnsi="Times New Roman"/>
          <w:sz w:val="24"/>
          <w:szCs w:val="24"/>
        </w:rPr>
        <w:t>-</w:t>
      </w:r>
      <w:r w:rsidR="00621A3C">
        <w:rPr>
          <w:rFonts w:ascii="Times New Roman" w:eastAsia="Times New Roman" w:hAnsi="Times New Roman"/>
          <w:sz w:val="24"/>
          <w:szCs w:val="24"/>
        </w:rPr>
        <w:t>07</w:t>
      </w:r>
      <w:r w:rsidR="00D70425" w:rsidRPr="00406F96">
        <w:rPr>
          <w:rFonts w:ascii="Times New Roman" w:eastAsia="Times New Roman" w:hAnsi="Times New Roman"/>
          <w:sz w:val="24"/>
          <w:szCs w:val="24"/>
        </w:rPr>
        <w:t>) į valstybės funkciją 0</w:t>
      </w:r>
      <w:r w:rsidR="00BC0E02">
        <w:rPr>
          <w:rFonts w:ascii="Times New Roman" w:eastAsia="Times New Roman" w:hAnsi="Times New Roman"/>
          <w:sz w:val="24"/>
          <w:szCs w:val="24"/>
        </w:rPr>
        <w:t>4</w:t>
      </w:r>
      <w:r w:rsidR="00D70425" w:rsidRPr="00406F96">
        <w:rPr>
          <w:rFonts w:ascii="Times New Roman" w:eastAsia="Times New Roman" w:hAnsi="Times New Roman"/>
          <w:sz w:val="24"/>
          <w:szCs w:val="24"/>
        </w:rPr>
        <w:t>.0</w:t>
      </w:r>
      <w:r w:rsidR="00621A3C">
        <w:rPr>
          <w:rFonts w:ascii="Times New Roman" w:eastAsia="Times New Roman" w:hAnsi="Times New Roman"/>
          <w:sz w:val="24"/>
          <w:szCs w:val="24"/>
        </w:rPr>
        <w:t>2</w:t>
      </w:r>
      <w:r w:rsidR="00D70425" w:rsidRPr="00406F96">
        <w:rPr>
          <w:rFonts w:ascii="Times New Roman" w:eastAsia="Times New Roman" w:hAnsi="Times New Roman"/>
          <w:sz w:val="24"/>
          <w:szCs w:val="24"/>
        </w:rPr>
        <w:t>.01.0</w:t>
      </w:r>
      <w:r w:rsidR="00621A3C">
        <w:rPr>
          <w:rFonts w:ascii="Times New Roman" w:eastAsia="Times New Roman" w:hAnsi="Times New Roman"/>
          <w:sz w:val="24"/>
          <w:szCs w:val="24"/>
        </w:rPr>
        <w:t>1</w:t>
      </w:r>
      <w:r w:rsidR="00BC0E02">
        <w:rPr>
          <w:rFonts w:ascii="Times New Roman" w:eastAsia="Times New Roman" w:hAnsi="Times New Roman"/>
          <w:sz w:val="24"/>
          <w:szCs w:val="24"/>
        </w:rPr>
        <w:t>2</w:t>
      </w:r>
      <w:r w:rsidR="00D70425" w:rsidRPr="00406F96">
        <w:rPr>
          <w:rFonts w:ascii="Times New Roman" w:eastAsia="Times New Roman" w:hAnsi="Times New Roman"/>
          <w:sz w:val="24"/>
          <w:szCs w:val="24"/>
        </w:rPr>
        <w:t xml:space="preserve">., į ekonominę funkciją </w:t>
      </w:r>
      <w:r w:rsidR="00D70425">
        <w:rPr>
          <w:rFonts w:ascii="Times New Roman" w:eastAsia="Times New Roman" w:hAnsi="Times New Roman"/>
          <w:sz w:val="24"/>
          <w:szCs w:val="24"/>
        </w:rPr>
        <w:t>3</w:t>
      </w:r>
      <w:r w:rsidR="00D70425" w:rsidRPr="00406F96">
        <w:rPr>
          <w:rFonts w:ascii="Times New Roman" w:eastAsia="Times New Roman" w:hAnsi="Times New Roman"/>
          <w:sz w:val="24"/>
          <w:szCs w:val="24"/>
        </w:rPr>
        <w:t>.</w:t>
      </w:r>
      <w:r w:rsidR="00D70425">
        <w:rPr>
          <w:rFonts w:ascii="Times New Roman" w:eastAsia="Times New Roman" w:hAnsi="Times New Roman"/>
          <w:sz w:val="24"/>
          <w:szCs w:val="24"/>
        </w:rPr>
        <w:t>1</w:t>
      </w:r>
      <w:r w:rsidR="00D70425" w:rsidRPr="00406F96">
        <w:rPr>
          <w:rFonts w:ascii="Times New Roman" w:eastAsia="Times New Roman" w:hAnsi="Times New Roman"/>
          <w:sz w:val="24"/>
          <w:szCs w:val="24"/>
        </w:rPr>
        <w:t>.1.</w:t>
      </w:r>
      <w:r w:rsidR="00621A3C">
        <w:rPr>
          <w:rFonts w:ascii="Times New Roman" w:eastAsia="Times New Roman" w:hAnsi="Times New Roman"/>
          <w:sz w:val="24"/>
          <w:szCs w:val="24"/>
        </w:rPr>
        <w:t>1</w:t>
      </w:r>
      <w:r w:rsidR="00D70425" w:rsidRPr="00406F96">
        <w:rPr>
          <w:rFonts w:ascii="Times New Roman" w:eastAsia="Times New Roman" w:hAnsi="Times New Roman"/>
          <w:sz w:val="24"/>
          <w:szCs w:val="24"/>
        </w:rPr>
        <w:t>.1.</w:t>
      </w:r>
      <w:r w:rsidR="00621A3C">
        <w:rPr>
          <w:rFonts w:ascii="Times New Roman" w:eastAsia="Times New Roman" w:hAnsi="Times New Roman"/>
          <w:sz w:val="24"/>
          <w:szCs w:val="24"/>
        </w:rPr>
        <w:t>1</w:t>
      </w:r>
      <w:r w:rsidR="00D70425">
        <w:rPr>
          <w:rFonts w:ascii="Times New Roman" w:eastAsia="Times New Roman" w:hAnsi="Times New Roman"/>
          <w:sz w:val="24"/>
          <w:szCs w:val="24"/>
        </w:rPr>
        <w:t>.</w:t>
      </w:r>
    </w:p>
    <w:p w14:paraId="4703CE3F" w14:textId="1802753C" w:rsidR="00BF557F" w:rsidRDefault="00BF557F" w:rsidP="00BF557F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</w:p>
    <w:p w14:paraId="7983FECD" w14:textId="4EF2B7AB" w:rsidR="00BF557F" w:rsidRDefault="00BF557F" w:rsidP="00BF557F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</w:p>
    <w:p w14:paraId="6D1F17BD" w14:textId="4D3555DA" w:rsidR="00322F4A" w:rsidRPr="00322F4A" w:rsidRDefault="008979BD" w:rsidP="00BF557F">
      <w:pPr>
        <w:spacing w:after="0" w:line="240" w:lineRule="auto"/>
        <w:jc w:val="both"/>
        <w:rPr>
          <w:rFonts w:ascii="Times New Roman" w:eastAsia="Times New Roman" w:hAnsi="Times New Roman"/>
          <w:color w:val="00000A"/>
          <w:kern w:val="1"/>
          <w:sz w:val="24"/>
          <w:szCs w:val="20"/>
          <w:lang w:eastAsia="lt-LT"/>
        </w:rPr>
      </w:pPr>
      <w:r>
        <w:rPr>
          <w:rFonts w:ascii="Times New Roman" w:eastAsia="Times New Roman" w:hAnsi="Times New Roman"/>
          <w:color w:val="00000A"/>
          <w:kern w:val="1"/>
          <w:sz w:val="24"/>
          <w:szCs w:val="20"/>
          <w:lang w:eastAsia="lt-LT"/>
        </w:rPr>
        <w:t>Administracijos direktorius</w:t>
      </w:r>
      <w:r>
        <w:rPr>
          <w:rFonts w:ascii="Times New Roman" w:eastAsia="Times New Roman" w:hAnsi="Times New Roman"/>
          <w:color w:val="00000A"/>
          <w:kern w:val="1"/>
          <w:sz w:val="24"/>
          <w:szCs w:val="20"/>
          <w:lang w:eastAsia="lt-LT"/>
        </w:rPr>
        <w:tab/>
      </w:r>
      <w:r>
        <w:rPr>
          <w:rFonts w:ascii="Times New Roman" w:eastAsia="Times New Roman" w:hAnsi="Times New Roman"/>
          <w:color w:val="00000A"/>
          <w:kern w:val="1"/>
          <w:sz w:val="24"/>
          <w:szCs w:val="20"/>
          <w:lang w:eastAsia="lt-LT"/>
        </w:rPr>
        <w:tab/>
      </w:r>
      <w:r>
        <w:rPr>
          <w:rFonts w:ascii="Times New Roman" w:eastAsia="Times New Roman" w:hAnsi="Times New Roman"/>
          <w:color w:val="00000A"/>
          <w:kern w:val="1"/>
          <w:sz w:val="24"/>
          <w:szCs w:val="20"/>
          <w:lang w:eastAsia="lt-LT"/>
        </w:rPr>
        <w:tab/>
      </w:r>
      <w:r>
        <w:rPr>
          <w:rFonts w:ascii="Times New Roman" w:eastAsia="Times New Roman" w:hAnsi="Times New Roman"/>
          <w:color w:val="00000A"/>
          <w:kern w:val="1"/>
          <w:sz w:val="24"/>
          <w:szCs w:val="20"/>
          <w:lang w:eastAsia="lt-LT"/>
        </w:rPr>
        <w:tab/>
      </w:r>
      <w:r>
        <w:rPr>
          <w:rFonts w:ascii="Times New Roman" w:eastAsia="Times New Roman" w:hAnsi="Times New Roman"/>
          <w:color w:val="00000A"/>
          <w:kern w:val="1"/>
          <w:sz w:val="24"/>
          <w:szCs w:val="20"/>
          <w:lang w:eastAsia="lt-LT"/>
        </w:rPr>
        <w:tab/>
      </w:r>
      <w:r>
        <w:rPr>
          <w:rFonts w:ascii="Times New Roman" w:eastAsia="Times New Roman" w:hAnsi="Times New Roman"/>
          <w:color w:val="00000A"/>
          <w:kern w:val="1"/>
          <w:sz w:val="24"/>
          <w:szCs w:val="20"/>
          <w:lang w:eastAsia="lt-LT"/>
        </w:rPr>
        <w:tab/>
        <w:t>Vytautas Ižganaitis</w:t>
      </w:r>
    </w:p>
    <w:p w14:paraId="7B827E9A" w14:textId="77777777" w:rsidR="00406F96" w:rsidRDefault="00406F96" w:rsidP="00BF557F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5129BF51" w14:textId="77777777" w:rsidR="005F119D" w:rsidRDefault="005F119D" w:rsidP="00BF557F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1EED6623" w14:textId="77777777" w:rsidR="00621A3C" w:rsidRDefault="00621A3C" w:rsidP="00BF557F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411B6AC4" w14:textId="77777777" w:rsidR="00621A3C" w:rsidRDefault="00621A3C" w:rsidP="00BF557F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2FFF6288" w14:textId="77777777" w:rsidR="00621A3C" w:rsidRDefault="00621A3C" w:rsidP="00BF557F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3B33814E" w14:textId="77777777" w:rsidR="00621A3C" w:rsidRDefault="00621A3C" w:rsidP="00BF557F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56668F31" w14:textId="77777777" w:rsidR="00621A3C" w:rsidRDefault="00621A3C" w:rsidP="00BF557F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342487D9" w14:textId="77777777" w:rsidR="00621A3C" w:rsidRDefault="00621A3C" w:rsidP="00BF557F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57A9C042" w14:textId="77777777" w:rsidR="00621A3C" w:rsidRDefault="00621A3C" w:rsidP="00BF557F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3CCBE6D6" w14:textId="77777777" w:rsidR="00621A3C" w:rsidRDefault="00621A3C" w:rsidP="00BF557F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020E73E5" w14:textId="77777777" w:rsidR="00621A3C" w:rsidRDefault="00621A3C" w:rsidP="00BF557F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0A153C2E" w14:textId="77777777" w:rsidR="00621A3C" w:rsidRDefault="00621A3C" w:rsidP="00BF557F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304B68A6" w14:textId="7F80C512" w:rsidR="000A799A" w:rsidRPr="000A799A" w:rsidRDefault="000A799A" w:rsidP="00BF557F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>Parengė</w:t>
      </w: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ab/>
      </w: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ab/>
      </w:r>
    </w:p>
    <w:p w14:paraId="4CA05037" w14:textId="3CFC80C2" w:rsidR="00A53FA9" w:rsidRDefault="000A799A" w:rsidP="00BF557F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>Biudžeto, turto ir strateginio planavimo skyriaus</w:t>
      </w:r>
      <w:r w:rsidR="009A3882">
        <w:rPr>
          <w:rFonts w:ascii="Times New Roman" w:eastAsia="Times New Roman" w:hAnsi="Times New Roman"/>
          <w:sz w:val="24"/>
          <w:szCs w:val="24"/>
          <w:lang w:eastAsia="lt-LT"/>
        </w:rPr>
        <w:t xml:space="preserve"> vedėja</w:t>
      </w:r>
    </w:p>
    <w:p w14:paraId="3B9CCDF3" w14:textId="77777777" w:rsidR="000A799A" w:rsidRPr="000A799A" w:rsidRDefault="000A799A" w:rsidP="00BF557F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0995AB49" w14:textId="42358584" w:rsidR="000A799A" w:rsidRPr="000A799A" w:rsidRDefault="009A3882" w:rsidP="00BF557F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/>
          <w:sz w:val="24"/>
          <w:szCs w:val="24"/>
          <w:lang w:eastAsia="lt-LT"/>
        </w:rPr>
        <w:t>Egidija Grigaitienė</w:t>
      </w:r>
    </w:p>
    <w:p w14:paraId="16A49966" w14:textId="661C928B" w:rsidR="005F119D" w:rsidRPr="000A799A" w:rsidRDefault="000A799A" w:rsidP="00BF557F">
      <w:pPr>
        <w:overflowPunct w:val="0"/>
        <w:spacing w:after="0" w:line="240" w:lineRule="auto"/>
        <w:rPr>
          <w:sz w:val="24"/>
          <w:szCs w:val="24"/>
        </w:rPr>
      </w:pP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>202</w:t>
      </w:r>
      <w:r w:rsidR="00621A3C">
        <w:rPr>
          <w:rFonts w:ascii="Times New Roman" w:eastAsia="Times New Roman" w:hAnsi="Times New Roman"/>
          <w:sz w:val="24"/>
          <w:szCs w:val="24"/>
          <w:lang w:eastAsia="lt-LT"/>
        </w:rPr>
        <w:t>6</w:t>
      </w: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>-</w:t>
      </w:r>
      <w:r w:rsidR="00621A3C">
        <w:rPr>
          <w:rFonts w:ascii="Times New Roman" w:eastAsia="Times New Roman" w:hAnsi="Times New Roman"/>
          <w:sz w:val="24"/>
          <w:szCs w:val="24"/>
          <w:lang w:eastAsia="lt-LT"/>
        </w:rPr>
        <w:t>03</w:t>
      </w: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>-</w:t>
      </w:r>
      <w:r w:rsidR="00621A3C">
        <w:rPr>
          <w:rFonts w:ascii="Times New Roman" w:eastAsia="Times New Roman" w:hAnsi="Times New Roman"/>
          <w:sz w:val="24"/>
          <w:szCs w:val="24"/>
          <w:lang w:eastAsia="lt-LT"/>
        </w:rPr>
        <w:t>25</w:t>
      </w:r>
    </w:p>
    <w:sectPr w:rsidR="005F119D" w:rsidRPr="000A799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CA7C73" w14:textId="77777777" w:rsidR="00B71CE2" w:rsidRDefault="00B71CE2">
      <w:pPr>
        <w:spacing w:after="0" w:line="240" w:lineRule="auto"/>
      </w:pPr>
      <w:r>
        <w:separator/>
      </w:r>
    </w:p>
  </w:endnote>
  <w:endnote w:type="continuationSeparator" w:id="0">
    <w:p w14:paraId="04864741" w14:textId="77777777" w:rsidR="00B71CE2" w:rsidRDefault="00B71C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830C5B" w14:textId="77777777" w:rsidR="000A240A" w:rsidRDefault="000A240A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C0A636" w14:textId="77777777" w:rsidR="000A240A" w:rsidRPr="00434111" w:rsidRDefault="000A240A" w:rsidP="00417164">
    <w:pPr>
      <w:overflowPunct w:val="0"/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825495" w14:textId="77777777" w:rsidR="000A240A" w:rsidRDefault="000A240A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07BF9E" w14:textId="77777777" w:rsidR="00B71CE2" w:rsidRDefault="00B71CE2">
      <w:pPr>
        <w:spacing w:after="0" w:line="240" w:lineRule="auto"/>
      </w:pPr>
      <w:r>
        <w:separator/>
      </w:r>
    </w:p>
  </w:footnote>
  <w:footnote w:type="continuationSeparator" w:id="0">
    <w:p w14:paraId="51EA5E6D" w14:textId="77777777" w:rsidR="00B71CE2" w:rsidRDefault="00B71C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394DA4" w14:textId="77777777" w:rsidR="000A240A" w:rsidRDefault="000A240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8C41A2" w14:textId="77777777" w:rsidR="000A240A" w:rsidRDefault="00631970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668E2D" w14:textId="77777777" w:rsidR="000A240A" w:rsidRDefault="000A240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33FEEBB0"/>
    <w:lvl w:ilvl="0">
      <w:start w:val="1"/>
      <w:numFmt w:val="bullet"/>
      <w:pStyle w:val="Sraassuenkleliai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44E4785"/>
    <w:multiLevelType w:val="hybridMultilevel"/>
    <w:tmpl w:val="748805B6"/>
    <w:lvl w:ilvl="0" w:tplc="167CD77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51B7108D"/>
    <w:multiLevelType w:val="hybridMultilevel"/>
    <w:tmpl w:val="F522C8B2"/>
    <w:lvl w:ilvl="0" w:tplc="E416C2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B023D87"/>
    <w:multiLevelType w:val="hybridMultilevel"/>
    <w:tmpl w:val="A7829C98"/>
    <w:lvl w:ilvl="0" w:tplc="1B60AF6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1306542444">
    <w:abstractNumId w:val="1"/>
  </w:num>
  <w:num w:numId="2" w16cid:durableId="51202565">
    <w:abstractNumId w:val="3"/>
  </w:num>
  <w:num w:numId="3" w16cid:durableId="737633168">
    <w:abstractNumId w:val="0"/>
  </w:num>
  <w:num w:numId="4" w16cid:durableId="205850837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4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970"/>
    <w:rsid w:val="000038D8"/>
    <w:rsid w:val="0000555A"/>
    <w:rsid w:val="000134C9"/>
    <w:rsid w:val="00014CE6"/>
    <w:rsid w:val="00020B80"/>
    <w:rsid w:val="00021C6D"/>
    <w:rsid w:val="00023CD0"/>
    <w:rsid w:val="00032FB9"/>
    <w:rsid w:val="00033D30"/>
    <w:rsid w:val="00055F5A"/>
    <w:rsid w:val="000806F1"/>
    <w:rsid w:val="000825F9"/>
    <w:rsid w:val="000836C8"/>
    <w:rsid w:val="000877F2"/>
    <w:rsid w:val="0009331C"/>
    <w:rsid w:val="000A240A"/>
    <w:rsid w:val="000A799A"/>
    <w:rsid w:val="000B593D"/>
    <w:rsid w:val="000C1F9F"/>
    <w:rsid w:val="000C297D"/>
    <w:rsid w:val="000C3A93"/>
    <w:rsid w:val="000C50D8"/>
    <w:rsid w:val="000C5394"/>
    <w:rsid w:val="000E2439"/>
    <w:rsid w:val="000E572D"/>
    <w:rsid w:val="000E7326"/>
    <w:rsid w:val="000F270A"/>
    <w:rsid w:val="000F6ADC"/>
    <w:rsid w:val="00112DDD"/>
    <w:rsid w:val="00113E86"/>
    <w:rsid w:val="001211DF"/>
    <w:rsid w:val="0012181C"/>
    <w:rsid w:val="0013434E"/>
    <w:rsid w:val="00136335"/>
    <w:rsid w:val="001400EB"/>
    <w:rsid w:val="00141D12"/>
    <w:rsid w:val="0015172D"/>
    <w:rsid w:val="0016274A"/>
    <w:rsid w:val="00170454"/>
    <w:rsid w:val="001724C7"/>
    <w:rsid w:val="00176A68"/>
    <w:rsid w:val="00190F44"/>
    <w:rsid w:val="00196020"/>
    <w:rsid w:val="001976A5"/>
    <w:rsid w:val="001A7E04"/>
    <w:rsid w:val="001B0D8E"/>
    <w:rsid w:val="001B7D13"/>
    <w:rsid w:val="001C0B4E"/>
    <w:rsid w:val="001C52AA"/>
    <w:rsid w:val="001C6082"/>
    <w:rsid w:val="001D0A4C"/>
    <w:rsid w:val="002034E4"/>
    <w:rsid w:val="0021593E"/>
    <w:rsid w:val="00224561"/>
    <w:rsid w:val="002331FF"/>
    <w:rsid w:val="00253124"/>
    <w:rsid w:val="00272B7B"/>
    <w:rsid w:val="0029354C"/>
    <w:rsid w:val="00295E0A"/>
    <w:rsid w:val="002A3CD5"/>
    <w:rsid w:val="002B7B4C"/>
    <w:rsid w:val="002E1FAD"/>
    <w:rsid w:val="002E6CEF"/>
    <w:rsid w:val="002F0333"/>
    <w:rsid w:val="002F313D"/>
    <w:rsid w:val="002F40C0"/>
    <w:rsid w:val="003021B0"/>
    <w:rsid w:val="0031210A"/>
    <w:rsid w:val="00322F4A"/>
    <w:rsid w:val="00326062"/>
    <w:rsid w:val="00331E95"/>
    <w:rsid w:val="0034221C"/>
    <w:rsid w:val="00346EBF"/>
    <w:rsid w:val="0035081C"/>
    <w:rsid w:val="00351361"/>
    <w:rsid w:val="0036266B"/>
    <w:rsid w:val="00363337"/>
    <w:rsid w:val="00372FC8"/>
    <w:rsid w:val="003737F4"/>
    <w:rsid w:val="00395008"/>
    <w:rsid w:val="003961FA"/>
    <w:rsid w:val="00397624"/>
    <w:rsid w:val="003B07E9"/>
    <w:rsid w:val="003C11D1"/>
    <w:rsid w:val="003C2F27"/>
    <w:rsid w:val="004011FA"/>
    <w:rsid w:val="00406583"/>
    <w:rsid w:val="00406F96"/>
    <w:rsid w:val="0041156C"/>
    <w:rsid w:val="00417DA0"/>
    <w:rsid w:val="00430587"/>
    <w:rsid w:val="0049233D"/>
    <w:rsid w:val="0049320F"/>
    <w:rsid w:val="004B6D0D"/>
    <w:rsid w:val="004C7F69"/>
    <w:rsid w:val="004E0A4F"/>
    <w:rsid w:val="004F1ED1"/>
    <w:rsid w:val="004F2D19"/>
    <w:rsid w:val="004F6641"/>
    <w:rsid w:val="00517B31"/>
    <w:rsid w:val="00520D12"/>
    <w:rsid w:val="00527F4C"/>
    <w:rsid w:val="00544524"/>
    <w:rsid w:val="00560214"/>
    <w:rsid w:val="005623D5"/>
    <w:rsid w:val="00577CB8"/>
    <w:rsid w:val="005B7E4D"/>
    <w:rsid w:val="005C240A"/>
    <w:rsid w:val="005C3A1B"/>
    <w:rsid w:val="005E6683"/>
    <w:rsid w:val="005E6D57"/>
    <w:rsid w:val="005F119D"/>
    <w:rsid w:val="00601A1D"/>
    <w:rsid w:val="00603432"/>
    <w:rsid w:val="00621A3C"/>
    <w:rsid w:val="00631970"/>
    <w:rsid w:val="00636E6E"/>
    <w:rsid w:val="00655DA4"/>
    <w:rsid w:val="006617EB"/>
    <w:rsid w:val="0066440B"/>
    <w:rsid w:val="00680291"/>
    <w:rsid w:val="006813E4"/>
    <w:rsid w:val="0069724B"/>
    <w:rsid w:val="006B0C62"/>
    <w:rsid w:val="006B17B4"/>
    <w:rsid w:val="006C7893"/>
    <w:rsid w:val="006D7294"/>
    <w:rsid w:val="006F0A7F"/>
    <w:rsid w:val="00704F1C"/>
    <w:rsid w:val="00712F48"/>
    <w:rsid w:val="00722F55"/>
    <w:rsid w:val="00722FAA"/>
    <w:rsid w:val="007253D4"/>
    <w:rsid w:val="00733A29"/>
    <w:rsid w:val="00735C5B"/>
    <w:rsid w:val="00750830"/>
    <w:rsid w:val="00765C51"/>
    <w:rsid w:val="00766E8F"/>
    <w:rsid w:val="0077070B"/>
    <w:rsid w:val="00771F14"/>
    <w:rsid w:val="00796DEF"/>
    <w:rsid w:val="007A3802"/>
    <w:rsid w:val="007B127F"/>
    <w:rsid w:val="007C090A"/>
    <w:rsid w:val="007F10F8"/>
    <w:rsid w:val="007F3A6E"/>
    <w:rsid w:val="007F4254"/>
    <w:rsid w:val="007F4266"/>
    <w:rsid w:val="007F75C3"/>
    <w:rsid w:val="0080010E"/>
    <w:rsid w:val="00800919"/>
    <w:rsid w:val="00802B1A"/>
    <w:rsid w:val="00804F6B"/>
    <w:rsid w:val="00805BAA"/>
    <w:rsid w:val="0081070A"/>
    <w:rsid w:val="008140C1"/>
    <w:rsid w:val="00820B5C"/>
    <w:rsid w:val="0082389C"/>
    <w:rsid w:val="00824068"/>
    <w:rsid w:val="008373A4"/>
    <w:rsid w:val="00841690"/>
    <w:rsid w:val="00842496"/>
    <w:rsid w:val="00850A37"/>
    <w:rsid w:val="00854A3A"/>
    <w:rsid w:val="00880B86"/>
    <w:rsid w:val="00883118"/>
    <w:rsid w:val="008979BD"/>
    <w:rsid w:val="00897EE4"/>
    <w:rsid w:val="008A2345"/>
    <w:rsid w:val="008A336E"/>
    <w:rsid w:val="008C0873"/>
    <w:rsid w:val="008D184A"/>
    <w:rsid w:val="008E160E"/>
    <w:rsid w:val="008F0505"/>
    <w:rsid w:val="008F1F4C"/>
    <w:rsid w:val="008F365D"/>
    <w:rsid w:val="008F7E62"/>
    <w:rsid w:val="00913193"/>
    <w:rsid w:val="00916A37"/>
    <w:rsid w:val="00917F5A"/>
    <w:rsid w:val="009229BF"/>
    <w:rsid w:val="00934428"/>
    <w:rsid w:val="00941A59"/>
    <w:rsid w:val="009429E2"/>
    <w:rsid w:val="00945CFC"/>
    <w:rsid w:val="00945ED6"/>
    <w:rsid w:val="00956DC4"/>
    <w:rsid w:val="009600E9"/>
    <w:rsid w:val="00965B58"/>
    <w:rsid w:val="00966000"/>
    <w:rsid w:val="00967AC7"/>
    <w:rsid w:val="009725F5"/>
    <w:rsid w:val="00977638"/>
    <w:rsid w:val="00984629"/>
    <w:rsid w:val="009925EA"/>
    <w:rsid w:val="009A3429"/>
    <w:rsid w:val="009A3882"/>
    <w:rsid w:val="009A5E76"/>
    <w:rsid w:val="009B48AA"/>
    <w:rsid w:val="009B497B"/>
    <w:rsid w:val="009C26D6"/>
    <w:rsid w:val="009D6641"/>
    <w:rsid w:val="009E022E"/>
    <w:rsid w:val="009E7BB7"/>
    <w:rsid w:val="00A04221"/>
    <w:rsid w:val="00A04620"/>
    <w:rsid w:val="00A13DBE"/>
    <w:rsid w:val="00A23BAD"/>
    <w:rsid w:val="00A2763C"/>
    <w:rsid w:val="00A35F9F"/>
    <w:rsid w:val="00A40044"/>
    <w:rsid w:val="00A4165F"/>
    <w:rsid w:val="00A45FA5"/>
    <w:rsid w:val="00A4799D"/>
    <w:rsid w:val="00A51DF7"/>
    <w:rsid w:val="00A52D06"/>
    <w:rsid w:val="00A53CFE"/>
    <w:rsid w:val="00A53FA9"/>
    <w:rsid w:val="00A5420B"/>
    <w:rsid w:val="00A61559"/>
    <w:rsid w:val="00A62927"/>
    <w:rsid w:val="00A7258B"/>
    <w:rsid w:val="00A74241"/>
    <w:rsid w:val="00A80A7D"/>
    <w:rsid w:val="00A85C9A"/>
    <w:rsid w:val="00A86B21"/>
    <w:rsid w:val="00A8735C"/>
    <w:rsid w:val="00A925CE"/>
    <w:rsid w:val="00AA2DF6"/>
    <w:rsid w:val="00AA5EA5"/>
    <w:rsid w:val="00AB30AD"/>
    <w:rsid w:val="00AB4BA3"/>
    <w:rsid w:val="00AD3F1F"/>
    <w:rsid w:val="00AD448E"/>
    <w:rsid w:val="00AD6BDF"/>
    <w:rsid w:val="00AE35AD"/>
    <w:rsid w:val="00AE5628"/>
    <w:rsid w:val="00AF3FE1"/>
    <w:rsid w:val="00AF5BF1"/>
    <w:rsid w:val="00B00A9A"/>
    <w:rsid w:val="00B07E09"/>
    <w:rsid w:val="00B138A1"/>
    <w:rsid w:val="00B17AE4"/>
    <w:rsid w:val="00B2429D"/>
    <w:rsid w:val="00B40805"/>
    <w:rsid w:val="00B4199B"/>
    <w:rsid w:val="00B4316A"/>
    <w:rsid w:val="00B4373D"/>
    <w:rsid w:val="00B454BF"/>
    <w:rsid w:val="00B4603A"/>
    <w:rsid w:val="00B64B10"/>
    <w:rsid w:val="00B64F15"/>
    <w:rsid w:val="00B71CE2"/>
    <w:rsid w:val="00B7229E"/>
    <w:rsid w:val="00B7368F"/>
    <w:rsid w:val="00B852BF"/>
    <w:rsid w:val="00B85FB1"/>
    <w:rsid w:val="00BB1E1F"/>
    <w:rsid w:val="00BC0B84"/>
    <w:rsid w:val="00BC0E02"/>
    <w:rsid w:val="00BD6578"/>
    <w:rsid w:val="00BD66C7"/>
    <w:rsid w:val="00BE7C61"/>
    <w:rsid w:val="00BF557F"/>
    <w:rsid w:val="00C01C2B"/>
    <w:rsid w:val="00C03A2F"/>
    <w:rsid w:val="00C07E90"/>
    <w:rsid w:val="00C1198A"/>
    <w:rsid w:val="00C139E0"/>
    <w:rsid w:val="00C22A98"/>
    <w:rsid w:val="00C254C5"/>
    <w:rsid w:val="00C3181C"/>
    <w:rsid w:val="00C32377"/>
    <w:rsid w:val="00C324CF"/>
    <w:rsid w:val="00C33D26"/>
    <w:rsid w:val="00C43EF6"/>
    <w:rsid w:val="00C45808"/>
    <w:rsid w:val="00C458E1"/>
    <w:rsid w:val="00C50C36"/>
    <w:rsid w:val="00C633F6"/>
    <w:rsid w:val="00C80B64"/>
    <w:rsid w:val="00C867C9"/>
    <w:rsid w:val="00C97BFB"/>
    <w:rsid w:val="00CA30CB"/>
    <w:rsid w:val="00CA4F90"/>
    <w:rsid w:val="00CB6D63"/>
    <w:rsid w:val="00CC4E3F"/>
    <w:rsid w:val="00CE0F99"/>
    <w:rsid w:val="00CE12C8"/>
    <w:rsid w:val="00CE2787"/>
    <w:rsid w:val="00CF02BD"/>
    <w:rsid w:val="00CF3F1F"/>
    <w:rsid w:val="00D267BF"/>
    <w:rsid w:val="00D457A6"/>
    <w:rsid w:val="00D47AFA"/>
    <w:rsid w:val="00D6113C"/>
    <w:rsid w:val="00D65BBE"/>
    <w:rsid w:val="00D70425"/>
    <w:rsid w:val="00D75B2A"/>
    <w:rsid w:val="00D86979"/>
    <w:rsid w:val="00DA4327"/>
    <w:rsid w:val="00DD3831"/>
    <w:rsid w:val="00DD7E4F"/>
    <w:rsid w:val="00DE190F"/>
    <w:rsid w:val="00DE5985"/>
    <w:rsid w:val="00DF084A"/>
    <w:rsid w:val="00DF1F77"/>
    <w:rsid w:val="00DF337F"/>
    <w:rsid w:val="00E01FC3"/>
    <w:rsid w:val="00E03BF4"/>
    <w:rsid w:val="00E04F90"/>
    <w:rsid w:val="00E072CD"/>
    <w:rsid w:val="00E13F78"/>
    <w:rsid w:val="00E25846"/>
    <w:rsid w:val="00E44389"/>
    <w:rsid w:val="00E51E51"/>
    <w:rsid w:val="00E54E01"/>
    <w:rsid w:val="00E61226"/>
    <w:rsid w:val="00E66B01"/>
    <w:rsid w:val="00E803A6"/>
    <w:rsid w:val="00E824BF"/>
    <w:rsid w:val="00E84E95"/>
    <w:rsid w:val="00E853B8"/>
    <w:rsid w:val="00E9752C"/>
    <w:rsid w:val="00E97F4B"/>
    <w:rsid w:val="00EA4629"/>
    <w:rsid w:val="00EA59BB"/>
    <w:rsid w:val="00EA709E"/>
    <w:rsid w:val="00EC4155"/>
    <w:rsid w:val="00ED6D93"/>
    <w:rsid w:val="00EF15C9"/>
    <w:rsid w:val="00EF1A4C"/>
    <w:rsid w:val="00EF2CF5"/>
    <w:rsid w:val="00F020C2"/>
    <w:rsid w:val="00F07DEB"/>
    <w:rsid w:val="00F11511"/>
    <w:rsid w:val="00F30317"/>
    <w:rsid w:val="00F41F3D"/>
    <w:rsid w:val="00F5067C"/>
    <w:rsid w:val="00F63E2E"/>
    <w:rsid w:val="00F66270"/>
    <w:rsid w:val="00F70C4B"/>
    <w:rsid w:val="00F71C82"/>
    <w:rsid w:val="00F90FC3"/>
    <w:rsid w:val="00F96CCE"/>
    <w:rsid w:val="00FC3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1D2B"/>
  <w15:docId w15:val="{B285D198-2AEC-4651-BA43-01251B28E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after="200" w:line="276" w:lineRule="auto"/>
    </w:pPr>
    <w:rPr>
      <w:sz w:val="22"/>
      <w:szCs w:val="22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631970"/>
    <w:pPr>
      <w:tabs>
        <w:tab w:val="center" w:pos="4986"/>
        <w:tab w:val="right" w:pos="9972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631970"/>
    <w:rPr>
      <w:sz w:val="22"/>
      <w:szCs w:val="22"/>
    </w:rPr>
  </w:style>
  <w:style w:type="paragraph" w:styleId="Porat">
    <w:name w:val="footer"/>
    <w:basedOn w:val="prastasis"/>
    <w:link w:val="PoratDiagrama"/>
    <w:uiPriority w:val="99"/>
    <w:unhideWhenUsed/>
    <w:rsid w:val="00631970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631970"/>
    <w:rPr>
      <w:sz w:val="22"/>
      <w:szCs w:val="22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63E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63E2E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1B7D13"/>
    <w:pPr>
      <w:ind w:left="720"/>
      <w:contextualSpacing/>
    </w:pPr>
  </w:style>
  <w:style w:type="paragraph" w:styleId="Sraassuenkleliais">
    <w:name w:val="List Bullet"/>
    <w:basedOn w:val="prastasis"/>
    <w:uiPriority w:val="99"/>
    <w:unhideWhenUsed/>
    <w:rsid w:val="005B7E4D"/>
    <w:pPr>
      <w:numPr>
        <w:numId w:val="3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2309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8A607809-EF89-4AE9-A0B4-23D056D74F5C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791</Words>
  <Characters>451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Egidija Grigaitienė</cp:lastModifiedBy>
  <cp:revision>3</cp:revision>
  <dcterms:created xsi:type="dcterms:W3CDTF">2026-03-25T09:19:00Z</dcterms:created>
  <dcterms:modified xsi:type="dcterms:W3CDTF">2026-03-25T09:24:00Z</dcterms:modified>
</cp:coreProperties>
</file>