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7E72D7" w14:textId="3A1DC481" w:rsidR="00097933" w:rsidRDefault="002501AB">
      <w:pPr>
        <w:jc w:val="center"/>
        <w:rPr>
          <w:rFonts w:ascii="Times New Roman" w:hAnsi="Times New Roman"/>
          <w:b/>
          <w:noProof/>
          <w:lang w:val="lt-LT" w:eastAsia="lt-LT"/>
        </w:rPr>
      </w:pPr>
      <w:r>
        <w:rPr>
          <w:rFonts w:ascii="Times New Roman" w:hAnsi="Times New Roman"/>
          <w:b/>
          <w:noProof/>
          <w:lang w:val="lt-LT" w:eastAsia="lt-LT"/>
        </w:rPr>
        <w:drawing>
          <wp:inline distT="0" distB="0" distL="0" distR="0" wp14:anchorId="40553097" wp14:editId="174AFD6F">
            <wp:extent cx="542290" cy="609600"/>
            <wp:effectExtent l="0" t="0" r="0" b="0"/>
            <wp:docPr id="896376503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80863BE" w14:textId="77777777" w:rsidR="00093E2D" w:rsidRPr="002E14AA" w:rsidRDefault="00093E2D">
      <w:pPr>
        <w:jc w:val="center"/>
        <w:rPr>
          <w:rFonts w:ascii="Times New Roman" w:hAnsi="Times New Roman"/>
          <w:b/>
          <w:lang w:val="lt-LT"/>
        </w:rPr>
      </w:pPr>
    </w:p>
    <w:p w14:paraId="04E74E5D" w14:textId="77777777" w:rsidR="00097933" w:rsidRPr="00E31F87" w:rsidRDefault="00434A6F">
      <w:pPr>
        <w:jc w:val="center"/>
        <w:rPr>
          <w:rFonts w:ascii="Times New Roman" w:hAnsi="Times New Roman"/>
          <w:b/>
          <w:sz w:val="24"/>
          <w:lang w:val="lt-LT"/>
        </w:rPr>
      </w:pPr>
      <w:r>
        <w:rPr>
          <w:rFonts w:ascii="Times New Roman" w:hAnsi="Times New Roman"/>
          <w:b/>
          <w:sz w:val="24"/>
          <w:lang w:val="lt-LT"/>
        </w:rPr>
        <w:t>Š</w:t>
      </w:r>
      <w:r w:rsidRPr="00E31F87">
        <w:rPr>
          <w:rFonts w:ascii="Times New Roman" w:hAnsi="Times New Roman"/>
          <w:b/>
          <w:sz w:val="24"/>
          <w:lang w:val="lt-LT"/>
        </w:rPr>
        <w:t>AKIŲ RAJONO SAVIVALDYBĖS MERAS</w:t>
      </w:r>
    </w:p>
    <w:p w14:paraId="38B60434" w14:textId="77777777" w:rsidR="00097933" w:rsidRPr="00E31F87" w:rsidRDefault="00097933">
      <w:pPr>
        <w:jc w:val="center"/>
        <w:rPr>
          <w:rFonts w:ascii="Times New Roman" w:hAnsi="Times New Roman"/>
          <w:b/>
          <w:sz w:val="24"/>
          <w:lang w:val="lt-LT"/>
        </w:rPr>
      </w:pPr>
    </w:p>
    <w:p w14:paraId="61E11D84" w14:textId="77777777" w:rsidR="00097933" w:rsidRPr="00E31F87" w:rsidRDefault="00434A6F">
      <w:pPr>
        <w:pStyle w:val="Antrat3"/>
        <w:rPr>
          <w:b/>
          <w:lang w:val="lt-LT"/>
        </w:rPr>
      </w:pPr>
      <w:r w:rsidRPr="00E31F87">
        <w:rPr>
          <w:b/>
          <w:lang w:val="lt-LT"/>
        </w:rPr>
        <w:t>POTVARKIS</w:t>
      </w:r>
    </w:p>
    <w:p w14:paraId="14362F84" w14:textId="6B016DA1" w:rsidR="00097933" w:rsidRDefault="00434A6F">
      <w:pPr>
        <w:pStyle w:val="Antrat1"/>
        <w:jc w:val="center"/>
        <w:rPr>
          <w:b/>
          <w:lang w:val="lt-LT"/>
        </w:rPr>
      </w:pPr>
      <w:r w:rsidRPr="00E31F87">
        <w:rPr>
          <w:b/>
          <w:lang w:val="lt-LT"/>
        </w:rPr>
        <w:t>D</w:t>
      </w:r>
      <w:r>
        <w:rPr>
          <w:b/>
          <w:lang w:val="lt-LT"/>
        </w:rPr>
        <w:t>ĖL</w:t>
      </w:r>
      <w:r w:rsidR="00D171B1">
        <w:rPr>
          <w:b/>
          <w:lang w:val="lt-LT"/>
        </w:rPr>
        <w:t xml:space="preserve"> </w:t>
      </w:r>
      <w:r w:rsidR="0027727C">
        <w:rPr>
          <w:b/>
          <w:lang w:val="lt-LT"/>
        </w:rPr>
        <w:t>GELGAUDIŠKIO „ŠALTINIO“ UGDYMO CENTRO</w:t>
      </w:r>
      <w:r w:rsidR="00D171B1">
        <w:rPr>
          <w:b/>
          <w:lang w:val="lt-LT"/>
        </w:rPr>
        <w:t xml:space="preserve"> 202</w:t>
      </w:r>
      <w:r w:rsidR="00C26BC0">
        <w:rPr>
          <w:b/>
          <w:lang w:val="lt-LT"/>
        </w:rPr>
        <w:t>5</w:t>
      </w:r>
      <w:r w:rsidR="00D171B1">
        <w:rPr>
          <w:b/>
          <w:lang w:val="lt-LT"/>
        </w:rPr>
        <w:t xml:space="preserve"> M. ATASKAITŲ </w:t>
      </w:r>
      <w:r w:rsidR="0013640D">
        <w:rPr>
          <w:b/>
          <w:lang w:val="lt-LT"/>
        </w:rPr>
        <w:t>R</w:t>
      </w:r>
      <w:r w:rsidR="00D171B1">
        <w:rPr>
          <w:b/>
          <w:lang w:val="lt-LT"/>
        </w:rPr>
        <w:t>INKINIO PATVIRTINIMO</w:t>
      </w:r>
    </w:p>
    <w:p w14:paraId="7DC99744" w14:textId="77777777" w:rsidR="00097933" w:rsidRPr="00E31F87" w:rsidRDefault="00097933">
      <w:pPr>
        <w:tabs>
          <w:tab w:val="left" w:pos="6804"/>
        </w:tabs>
        <w:rPr>
          <w:rFonts w:ascii="Times New Roman" w:hAnsi="Times New Roman"/>
          <w:b/>
          <w:sz w:val="24"/>
          <w:lang w:val="lt-LT"/>
        </w:rPr>
      </w:pPr>
    </w:p>
    <w:p w14:paraId="39BD145F" w14:textId="1875385E" w:rsidR="00097933" w:rsidRPr="00E31F87" w:rsidRDefault="00A7611D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E31F87">
        <w:rPr>
          <w:rFonts w:ascii="Times New Roman" w:hAnsi="Times New Roman"/>
          <w:sz w:val="24"/>
          <w:szCs w:val="24"/>
          <w:lang w:val="lt-LT"/>
        </w:rPr>
        <w:t>20</w:t>
      </w:r>
      <w:r w:rsidR="00965D6E" w:rsidRPr="00E31F87">
        <w:rPr>
          <w:rFonts w:ascii="Times New Roman" w:hAnsi="Times New Roman"/>
          <w:sz w:val="24"/>
          <w:szCs w:val="24"/>
          <w:lang w:val="lt-LT"/>
        </w:rPr>
        <w:t>2</w:t>
      </w:r>
      <w:r w:rsidR="00C26BC0">
        <w:rPr>
          <w:rFonts w:ascii="Times New Roman" w:hAnsi="Times New Roman"/>
          <w:sz w:val="24"/>
          <w:szCs w:val="24"/>
          <w:lang w:val="lt-LT"/>
        </w:rPr>
        <w:t>6</w:t>
      </w:r>
      <w:r w:rsidRPr="00E31F87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C26BC0">
        <w:rPr>
          <w:rFonts w:ascii="Times New Roman" w:hAnsi="Times New Roman"/>
          <w:sz w:val="24"/>
          <w:szCs w:val="24"/>
          <w:lang w:val="lt-LT"/>
        </w:rPr>
        <w:t>kovo</w:t>
      </w:r>
      <w:r w:rsidRPr="00E31F8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CD311D" w:rsidRPr="00E31F87">
        <w:rPr>
          <w:rFonts w:ascii="Times New Roman" w:hAnsi="Times New Roman"/>
          <w:sz w:val="24"/>
          <w:szCs w:val="24"/>
          <w:lang w:val="lt-LT"/>
        </w:rPr>
        <w:t xml:space="preserve">  </w:t>
      </w:r>
      <w:r w:rsidRPr="00E31F87">
        <w:rPr>
          <w:rFonts w:ascii="Times New Roman" w:hAnsi="Times New Roman"/>
          <w:sz w:val="24"/>
          <w:szCs w:val="24"/>
          <w:lang w:val="lt-LT"/>
        </w:rPr>
        <w:t>d.</w:t>
      </w:r>
      <w:r w:rsidRPr="00E31F87">
        <w:rPr>
          <w:rFonts w:ascii="Times New Roman" w:hAnsi="Times New Roman"/>
          <w:lang w:val="lt-LT"/>
        </w:rPr>
        <w:t xml:space="preserve"> </w:t>
      </w:r>
      <w:r w:rsidR="00434A6F" w:rsidRPr="00E31F87">
        <w:rPr>
          <w:rFonts w:ascii="Times New Roman" w:hAnsi="Times New Roman"/>
          <w:bCs/>
          <w:sz w:val="24"/>
          <w:lang w:val="lt-LT"/>
        </w:rPr>
        <w:t>Nr.</w:t>
      </w:r>
      <w:r w:rsidR="002E14AA">
        <w:rPr>
          <w:rFonts w:ascii="Times New Roman" w:hAnsi="Times New Roman"/>
          <w:bCs/>
          <w:sz w:val="24"/>
          <w:lang w:val="lt-LT"/>
        </w:rPr>
        <w:t xml:space="preserve"> MT-</w:t>
      </w:r>
    </w:p>
    <w:p w14:paraId="25C36657" w14:textId="77777777" w:rsidR="00D76CA6" w:rsidRDefault="00434A6F" w:rsidP="00D76CA6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Šakiai</w:t>
      </w:r>
    </w:p>
    <w:p w14:paraId="5439EBAD" w14:textId="77777777" w:rsidR="00D76CA6" w:rsidRDefault="00D76CA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1B87F5F4" w14:textId="4D2525A0" w:rsidR="00580752" w:rsidRPr="008162CC" w:rsidRDefault="00580752" w:rsidP="00E31F87">
      <w:pPr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8162CC">
        <w:rPr>
          <w:rFonts w:ascii="Times New Roman" w:hAnsi="Times New Roman"/>
          <w:sz w:val="24"/>
          <w:szCs w:val="24"/>
          <w:lang w:val="lt-LT"/>
        </w:rPr>
        <w:t>Vadovaudamasi</w:t>
      </w:r>
      <w:r w:rsidR="00E31F87">
        <w:rPr>
          <w:rFonts w:ascii="Times New Roman" w:hAnsi="Times New Roman"/>
          <w:sz w:val="24"/>
          <w:szCs w:val="24"/>
          <w:lang w:val="lt-LT"/>
        </w:rPr>
        <w:t>s</w:t>
      </w:r>
      <w:r w:rsidRPr="008162CC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8162CC">
        <w:rPr>
          <w:rFonts w:ascii="Times New Roman" w:hAnsi="Times New Roman"/>
          <w:color w:val="000000"/>
          <w:sz w:val="24"/>
          <w:szCs w:val="24"/>
          <w:lang w:val="lt-LT"/>
        </w:rPr>
        <w:t>Lietuvos Respublikos vietos savivaldos įstatymo</w:t>
      </w:r>
      <w:r w:rsidR="005D2F11">
        <w:rPr>
          <w:rFonts w:ascii="Times New Roman" w:hAnsi="Times New Roman"/>
          <w:color w:val="000000"/>
          <w:sz w:val="24"/>
          <w:szCs w:val="24"/>
          <w:lang w:val="lt-LT"/>
        </w:rPr>
        <w:t xml:space="preserve"> </w:t>
      </w:r>
      <w:r w:rsidR="00B10719">
        <w:rPr>
          <w:rFonts w:ascii="Times New Roman" w:hAnsi="Times New Roman"/>
          <w:color w:val="000000"/>
          <w:sz w:val="24"/>
          <w:szCs w:val="24"/>
          <w:lang w:val="lt-LT"/>
        </w:rPr>
        <w:t>2</w:t>
      </w:r>
      <w:r w:rsidRPr="008162CC">
        <w:rPr>
          <w:rFonts w:ascii="Times New Roman" w:hAnsi="Times New Roman"/>
          <w:color w:val="000000"/>
          <w:sz w:val="24"/>
          <w:szCs w:val="24"/>
          <w:lang w:val="lt-LT"/>
        </w:rPr>
        <w:t xml:space="preserve">5 straipsnio </w:t>
      </w:r>
      <w:r w:rsidR="00B10719">
        <w:rPr>
          <w:rFonts w:ascii="Times New Roman" w:hAnsi="Times New Roman"/>
          <w:color w:val="000000"/>
          <w:sz w:val="24"/>
          <w:szCs w:val="24"/>
          <w:lang w:val="lt-LT"/>
        </w:rPr>
        <w:t>5 dalimi</w:t>
      </w:r>
      <w:r w:rsidRPr="008162CC">
        <w:rPr>
          <w:rFonts w:ascii="Times New Roman" w:hAnsi="Times New Roman"/>
          <w:color w:val="000000"/>
          <w:sz w:val="24"/>
          <w:szCs w:val="24"/>
          <w:lang w:val="lt-LT"/>
        </w:rPr>
        <w:t>,</w:t>
      </w:r>
      <w:r w:rsidR="002E14AA">
        <w:rPr>
          <w:rFonts w:ascii="Times New Roman" w:hAnsi="Times New Roman"/>
          <w:color w:val="000000"/>
          <w:sz w:val="24"/>
          <w:szCs w:val="24"/>
          <w:lang w:val="lt-LT"/>
        </w:rPr>
        <w:t xml:space="preserve"> </w:t>
      </w:r>
      <w:r w:rsidR="002E14AA" w:rsidRPr="008162CC">
        <w:rPr>
          <w:rFonts w:ascii="Times New Roman" w:hAnsi="Times New Roman"/>
          <w:sz w:val="24"/>
          <w:szCs w:val="24"/>
          <w:lang w:val="lt-LT"/>
        </w:rPr>
        <w:t>Lietuvos Respublikos viešojo sektoriaus atskaitomybės</w:t>
      </w:r>
      <w:r w:rsidR="002E14AA">
        <w:rPr>
          <w:rFonts w:ascii="Times New Roman" w:hAnsi="Times New Roman"/>
          <w:sz w:val="24"/>
          <w:szCs w:val="24"/>
          <w:lang w:val="lt-LT"/>
        </w:rPr>
        <w:t xml:space="preserve"> įstatymo 6 straipsnio 1 dalimi,</w:t>
      </w:r>
      <w:r w:rsidR="00B10719">
        <w:rPr>
          <w:rFonts w:ascii="Times New Roman" w:hAnsi="Times New Roman"/>
          <w:color w:val="000000"/>
          <w:sz w:val="24"/>
          <w:szCs w:val="24"/>
          <w:lang w:val="lt-LT"/>
        </w:rPr>
        <w:t xml:space="preserve"> </w:t>
      </w:r>
      <w:r w:rsidR="002F3016">
        <w:rPr>
          <w:rFonts w:ascii="Times New Roman" w:hAnsi="Times New Roman"/>
          <w:color w:val="000000"/>
          <w:sz w:val="24"/>
          <w:szCs w:val="24"/>
          <w:lang w:val="lt-LT"/>
        </w:rPr>
        <w:t>Šakių rajono savivaldybės tarybos 2024 m. lapkričio 22 d. sprendimo Nr.</w:t>
      </w:r>
      <w:r w:rsidR="002E14AA">
        <w:rPr>
          <w:rFonts w:ascii="Times New Roman" w:hAnsi="Times New Roman"/>
          <w:color w:val="000000"/>
          <w:sz w:val="24"/>
          <w:szCs w:val="24"/>
          <w:lang w:val="lt-LT"/>
        </w:rPr>
        <w:t xml:space="preserve"> </w:t>
      </w:r>
      <w:r w:rsidR="002F3016">
        <w:rPr>
          <w:rFonts w:ascii="Times New Roman" w:hAnsi="Times New Roman"/>
          <w:color w:val="000000"/>
          <w:sz w:val="24"/>
          <w:szCs w:val="24"/>
          <w:lang w:val="lt-LT"/>
        </w:rPr>
        <w:t>T-395 „Dėl pavedimo Šakių rajono savivaldybės merui vykdyti įgaliojimus, priskirtus paprastajai savivaldybės tarybos kompetencijai“ 1.1</w:t>
      </w:r>
      <w:r w:rsidR="005D2F11">
        <w:rPr>
          <w:rFonts w:ascii="Times New Roman" w:hAnsi="Times New Roman"/>
          <w:color w:val="000000"/>
          <w:sz w:val="24"/>
          <w:szCs w:val="24"/>
          <w:lang w:val="lt-LT"/>
        </w:rPr>
        <w:t xml:space="preserve"> </w:t>
      </w:r>
      <w:r w:rsidR="002F3016">
        <w:rPr>
          <w:rFonts w:ascii="Times New Roman" w:hAnsi="Times New Roman"/>
          <w:color w:val="000000"/>
          <w:sz w:val="24"/>
          <w:szCs w:val="24"/>
          <w:lang w:val="lt-LT"/>
        </w:rPr>
        <w:t>papunkči</w:t>
      </w:r>
      <w:r w:rsidR="005D2F11">
        <w:rPr>
          <w:rFonts w:ascii="Times New Roman" w:hAnsi="Times New Roman"/>
          <w:color w:val="000000"/>
          <w:sz w:val="24"/>
          <w:szCs w:val="24"/>
          <w:lang w:val="lt-LT"/>
        </w:rPr>
        <w:t>u</w:t>
      </w:r>
      <w:r w:rsidR="002F3016">
        <w:rPr>
          <w:rFonts w:ascii="Times New Roman" w:hAnsi="Times New Roman"/>
          <w:color w:val="000000"/>
          <w:sz w:val="24"/>
          <w:szCs w:val="24"/>
          <w:lang w:val="lt-LT"/>
        </w:rPr>
        <w:t xml:space="preserve"> </w:t>
      </w:r>
      <w:r w:rsidR="005D2F11">
        <w:rPr>
          <w:rFonts w:ascii="Times New Roman" w:hAnsi="Times New Roman"/>
          <w:sz w:val="24"/>
          <w:szCs w:val="24"/>
          <w:lang w:val="lt-LT"/>
        </w:rPr>
        <w:t>ir atsižvelgdamas į Šakių rajono savivaldybės kolegijos 202</w:t>
      </w:r>
      <w:r w:rsidR="00C26BC0">
        <w:rPr>
          <w:rFonts w:ascii="Times New Roman" w:hAnsi="Times New Roman"/>
          <w:sz w:val="24"/>
          <w:szCs w:val="24"/>
          <w:lang w:val="lt-LT"/>
        </w:rPr>
        <w:t>6</w:t>
      </w:r>
      <w:r w:rsidR="005D2F11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C26BC0">
        <w:rPr>
          <w:rFonts w:ascii="Times New Roman" w:hAnsi="Times New Roman"/>
          <w:sz w:val="24"/>
          <w:szCs w:val="24"/>
          <w:lang w:val="lt-LT"/>
        </w:rPr>
        <w:t xml:space="preserve">kovo </w:t>
      </w:r>
      <w:r w:rsidR="00FA1EA9">
        <w:rPr>
          <w:rFonts w:ascii="Times New Roman" w:hAnsi="Times New Roman"/>
          <w:sz w:val="24"/>
          <w:szCs w:val="24"/>
          <w:lang w:val="lt-LT"/>
        </w:rPr>
        <w:t>26</w:t>
      </w:r>
      <w:r w:rsidR="005D2F11">
        <w:rPr>
          <w:rFonts w:ascii="Times New Roman" w:hAnsi="Times New Roman"/>
          <w:sz w:val="24"/>
          <w:szCs w:val="24"/>
          <w:lang w:val="lt-LT"/>
        </w:rPr>
        <w:t xml:space="preserve"> d. protokolą Nr.</w:t>
      </w:r>
      <w:r w:rsidRPr="008162CC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FA1EA9">
        <w:rPr>
          <w:rFonts w:ascii="Times New Roman" w:hAnsi="Times New Roman"/>
          <w:sz w:val="24"/>
          <w:szCs w:val="24"/>
          <w:lang w:val="lt-LT"/>
        </w:rPr>
        <w:t>SK-2</w:t>
      </w:r>
      <w:r w:rsidR="002F3016">
        <w:rPr>
          <w:rFonts w:ascii="Times New Roman" w:hAnsi="Times New Roman"/>
          <w:sz w:val="24"/>
          <w:szCs w:val="24"/>
          <w:lang w:val="lt-LT"/>
        </w:rPr>
        <w:t>,</w:t>
      </w:r>
    </w:p>
    <w:p w14:paraId="49F34DCF" w14:textId="162187B1" w:rsidR="00580752" w:rsidRPr="008162CC" w:rsidRDefault="00580752" w:rsidP="00E31F87">
      <w:pPr>
        <w:pStyle w:val="Antrats"/>
        <w:tabs>
          <w:tab w:val="clear" w:pos="4153"/>
          <w:tab w:val="clear" w:pos="8306"/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8162CC">
        <w:rPr>
          <w:rFonts w:ascii="Times New Roman" w:hAnsi="Times New Roman"/>
          <w:sz w:val="24"/>
          <w:szCs w:val="24"/>
          <w:lang w:val="lt-LT"/>
        </w:rPr>
        <w:tab/>
      </w:r>
      <w:r w:rsidR="002F3016" w:rsidRPr="00E31F87">
        <w:rPr>
          <w:rFonts w:ascii="Times New Roman" w:hAnsi="Times New Roman"/>
          <w:spacing w:val="60"/>
          <w:sz w:val="24"/>
          <w:szCs w:val="24"/>
          <w:lang w:val="lt-LT"/>
        </w:rPr>
        <w:t>t</w:t>
      </w:r>
      <w:r w:rsidR="00D171B1" w:rsidRPr="00E31F87">
        <w:rPr>
          <w:rFonts w:ascii="Times New Roman" w:hAnsi="Times New Roman"/>
          <w:spacing w:val="60"/>
          <w:sz w:val="24"/>
          <w:szCs w:val="24"/>
          <w:lang w:val="lt-LT"/>
        </w:rPr>
        <w:t>virtinu</w:t>
      </w:r>
      <w:r w:rsidR="00D171B1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27727C">
        <w:rPr>
          <w:rFonts w:ascii="Times New Roman" w:hAnsi="Times New Roman"/>
          <w:sz w:val="24"/>
          <w:szCs w:val="24"/>
          <w:lang w:val="lt-LT"/>
        </w:rPr>
        <w:t>Gelgaudiškio „Šaltinio“ ugdymo centro</w:t>
      </w:r>
      <w:r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8162CC">
        <w:rPr>
          <w:rFonts w:ascii="Times New Roman" w:hAnsi="Times New Roman"/>
          <w:sz w:val="24"/>
          <w:szCs w:val="24"/>
          <w:lang w:val="lt-LT"/>
        </w:rPr>
        <w:t>202</w:t>
      </w:r>
      <w:r w:rsidR="00C26BC0">
        <w:rPr>
          <w:rFonts w:ascii="Times New Roman" w:hAnsi="Times New Roman"/>
          <w:sz w:val="24"/>
          <w:szCs w:val="24"/>
          <w:lang w:val="lt-LT"/>
        </w:rPr>
        <w:t>5</w:t>
      </w:r>
      <w:r w:rsidRPr="008162CC">
        <w:rPr>
          <w:rFonts w:ascii="Times New Roman" w:hAnsi="Times New Roman"/>
          <w:sz w:val="24"/>
          <w:szCs w:val="24"/>
          <w:lang w:val="lt-LT"/>
        </w:rPr>
        <w:t xml:space="preserve"> metų ataskaitų rinkinį (pridedama).</w:t>
      </w:r>
    </w:p>
    <w:p w14:paraId="2AEADA61" w14:textId="48A2384E" w:rsidR="00D76CA6" w:rsidRDefault="00580752" w:rsidP="002E14AA">
      <w:pPr>
        <w:pStyle w:val="Pagrindinistekstas"/>
        <w:ind w:firstLine="720"/>
        <w:rPr>
          <w:rFonts w:ascii="Times New Roman" w:hAnsi="Times New Roman"/>
          <w:sz w:val="24"/>
          <w:lang w:val="lt-LT"/>
        </w:rPr>
      </w:pPr>
      <w:r w:rsidRPr="008162CC">
        <w:rPr>
          <w:rStyle w:val="uficommentbody"/>
          <w:rFonts w:ascii="Times New Roman" w:hAnsi="Times New Roman"/>
          <w:sz w:val="24"/>
          <w:szCs w:val="24"/>
          <w:lang w:val="lt-LT"/>
        </w:rPr>
        <w:tab/>
      </w:r>
    </w:p>
    <w:p w14:paraId="23390343" w14:textId="77777777" w:rsidR="00D76CA6" w:rsidRDefault="00D76CA6" w:rsidP="00D76CA6">
      <w:pPr>
        <w:pStyle w:val="Pagrindinistekstas"/>
        <w:ind w:firstLine="0"/>
        <w:rPr>
          <w:rFonts w:ascii="Times New Roman" w:hAnsi="Times New Roman"/>
          <w:sz w:val="24"/>
          <w:lang w:val="lt-LT"/>
        </w:rPr>
      </w:pPr>
    </w:p>
    <w:p w14:paraId="5D3EE96B" w14:textId="77777777" w:rsidR="00D76CA6" w:rsidRDefault="00D76CA6" w:rsidP="00D76CA6">
      <w:pPr>
        <w:pStyle w:val="Pagrindinistekstas"/>
        <w:ind w:firstLine="0"/>
        <w:rPr>
          <w:rFonts w:ascii="Times New Roman" w:hAnsi="Times New Roman"/>
          <w:sz w:val="24"/>
          <w:lang w:val="lt-LT"/>
        </w:rPr>
      </w:pPr>
    </w:p>
    <w:p w14:paraId="518DA408" w14:textId="77777777" w:rsidR="00D76CA6" w:rsidRDefault="00D76CA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41DAB1E7" w14:textId="136C9BD0" w:rsidR="00D76CA6" w:rsidRPr="00D76CA6" w:rsidRDefault="004B73CC" w:rsidP="00D76CA6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Savivaldybės m</w:t>
      </w:r>
      <w:r w:rsidR="00ED3C3C">
        <w:rPr>
          <w:rFonts w:ascii="Times New Roman" w:hAnsi="Times New Roman"/>
          <w:sz w:val="24"/>
          <w:szCs w:val="24"/>
          <w:lang w:val="lt-LT"/>
        </w:rPr>
        <w:t>eras</w:t>
      </w:r>
      <w:r w:rsidR="00ED3C3C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ED3C3C">
        <w:rPr>
          <w:rFonts w:ascii="Times New Roman" w:hAnsi="Times New Roman"/>
          <w:sz w:val="24"/>
          <w:szCs w:val="24"/>
          <w:lang w:val="lt-LT"/>
        </w:rPr>
        <w:tab/>
      </w:r>
      <w:r w:rsidR="002E14AA">
        <w:rPr>
          <w:rFonts w:ascii="Times New Roman" w:hAnsi="Times New Roman"/>
          <w:sz w:val="24"/>
          <w:szCs w:val="24"/>
          <w:lang w:val="lt-LT"/>
        </w:rPr>
        <w:tab/>
        <w:t xml:space="preserve"> </w:t>
      </w:r>
      <w:r w:rsidR="00580752">
        <w:rPr>
          <w:rFonts w:ascii="Times New Roman" w:hAnsi="Times New Roman"/>
          <w:sz w:val="24"/>
          <w:szCs w:val="24"/>
          <w:lang w:val="lt-LT"/>
        </w:rPr>
        <w:t>Raimondas Januševičius</w:t>
      </w:r>
    </w:p>
    <w:p w14:paraId="7DE7D371" w14:textId="77777777" w:rsidR="00D76CA6" w:rsidRDefault="00D76CA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65D0A4B1" w14:textId="77777777" w:rsidR="00DC7F35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5BD45B2F" w14:textId="77777777" w:rsidR="00DC7F35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38F2F107" w14:textId="3F2CDB7E" w:rsidR="00DC7F35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36ED5135" w14:textId="49512F53" w:rsidR="002E14AA" w:rsidRDefault="002E14AA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4A917185" w14:textId="48BCEA83" w:rsidR="002E14AA" w:rsidRDefault="002E14AA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127D6C59" w14:textId="70B2541E" w:rsidR="002E14AA" w:rsidRDefault="002E14AA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0451EF2C" w14:textId="56513097" w:rsidR="002E14AA" w:rsidRDefault="002E14AA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03C2073F" w14:textId="459CAF10" w:rsidR="002E14AA" w:rsidRDefault="002E14AA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26F4D4FA" w14:textId="199B3E55" w:rsidR="002E14AA" w:rsidRDefault="002E14AA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73B30F9A" w14:textId="376A8726" w:rsidR="002E14AA" w:rsidRDefault="002E14AA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0CCF8E8E" w14:textId="119C9795" w:rsidR="002E14AA" w:rsidRDefault="002E14AA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3F6FF93C" w14:textId="45B93EED" w:rsidR="002E14AA" w:rsidRDefault="002E14AA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6EAFD28D" w14:textId="77777777" w:rsidR="002E14AA" w:rsidRDefault="002E14AA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12BF7914" w14:textId="29B9662F" w:rsidR="00580752" w:rsidRPr="002F3016" w:rsidRDefault="00DC7F35" w:rsidP="002F301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DC7F35">
        <w:rPr>
          <w:rFonts w:ascii="Times New Roman" w:hAnsi="Times New Roman"/>
          <w:sz w:val="24"/>
          <w:lang w:val="lt-LT"/>
        </w:rPr>
        <w:t>Pareng</w:t>
      </w:r>
      <w:r w:rsidRPr="00DC7F35">
        <w:rPr>
          <w:rFonts w:ascii="Times New Roman" w:hAnsi="Times New Roman" w:hint="eastAsia"/>
          <w:sz w:val="24"/>
          <w:lang w:val="lt-LT"/>
        </w:rPr>
        <w:t>ė</w:t>
      </w:r>
      <w:r w:rsidRPr="00DC7F35">
        <w:rPr>
          <w:rFonts w:ascii="Times New Roman" w:hAnsi="Times New Roman"/>
          <w:sz w:val="24"/>
          <w:lang w:val="lt-LT"/>
        </w:rPr>
        <w:tab/>
      </w:r>
      <w:r w:rsidRPr="00DC7F35">
        <w:rPr>
          <w:rFonts w:ascii="Times New Roman" w:hAnsi="Times New Roman"/>
          <w:sz w:val="24"/>
          <w:lang w:val="lt-LT"/>
        </w:rPr>
        <w:tab/>
      </w:r>
      <w:r w:rsidR="00580752" w:rsidRPr="008E6106">
        <w:rPr>
          <w:rFonts w:ascii="Times New Roman" w:hAnsi="Times New Roman"/>
          <w:sz w:val="24"/>
          <w:szCs w:val="24"/>
          <w:lang w:val="lt-LT"/>
        </w:rPr>
        <w:tab/>
      </w:r>
      <w:r w:rsidR="00580752" w:rsidRPr="008E6106">
        <w:rPr>
          <w:rFonts w:ascii="Times New Roman" w:hAnsi="Times New Roman"/>
          <w:sz w:val="24"/>
          <w:szCs w:val="24"/>
          <w:lang w:val="lt-LT"/>
        </w:rPr>
        <w:tab/>
      </w:r>
    </w:p>
    <w:p w14:paraId="5694A62B" w14:textId="77777777" w:rsidR="00580752" w:rsidRPr="008E6106" w:rsidRDefault="00580752" w:rsidP="00580752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8E6106">
        <w:rPr>
          <w:rFonts w:ascii="Times New Roman" w:hAnsi="Times New Roman"/>
          <w:sz w:val="24"/>
          <w:szCs w:val="24"/>
          <w:lang w:val="lt-LT"/>
        </w:rPr>
        <w:t>Švietimo, kultūros ir sporto skyriaus</w:t>
      </w:r>
    </w:p>
    <w:p w14:paraId="1FB7986A" w14:textId="77777777" w:rsidR="00580752" w:rsidRPr="00D4057E" w:rsidRDefault="00580752" w:rsidP="00580752">
      <w:pPr>
        <w:overflowPunct w:val="0"/>
        <w:rPr>
          <w:rFonts w:ascii="Times New Roman" w:hAnsi="Times New Roman"/>
          <w:sz w:val="24"/>
          <w:szCs w:val="24"/>
          <w:lang w:val="pt-BR"/>
        </w:rPr>
      </w:pPr>
      <w:r w:rsidRPr="00D4057E">
        <w:rPr>
          <w:rFonts w:ascii="Times New Roman" w:hAnsi="Times New Roman"/>
          <w:sz w:val="24"/>
          <w:szCs w:val="24"/>
          <w:lang w:val="pt-BR"/>
        </w:rPr>
        <w:t>vyriausiasis specialistas</w:t>
      </w:r>
    </w:p>
    <w:p w14:paraId="615ED759" w14:textId="77777777" w:rsidR="00580752" w:rsidRPr="00D4057E" w:rsidRDefault="00580752" w:rsidP="00580752">
      <w:pPr>
        <w:overflowPunct w:val="0"/>
        <w:rPr>
          <w:rFonts w:ascii="Times New Roman" w:hAnsi="Times New Roman"/>
          <w:sz w:val="24"/>
          <w:szCs w:val="24"/>
          <w:lang w:val="pt-BR"/>
        </w:rPr>
      </w:pPr>
    </w:p>
    <w:p w14:paraId="0E785E0E" w14:textId="77777777" w:rsidR="00580752" w:rsidRPr="00D4057E" w:rsidRDefault="00580752" w:rsidP="00580752">
      <w:pPr>
        <w:overflowPunct w:val="0"/>
        <w:rPr>
          <w:rFonts w:ascii="Times New Roman" w:hAnsi="Times New Roman"/>
          <w:sz w:val="24"/>
          <w:szCs w:val="24"/>
          <w:lang w:val="pt-BR"/>
        </w:rPr>
      </w:pPr>
      <w:r w:rsidRPr="00D4057E">
        <w:rPr>
          <w:rFonts w:ascii="Times New Roman" w:hAnsi="Times New Roman"/>
          <w:sz w:val="24"/>
          <w:szCs w:val="24"/>
          <w:lang w:val="pt-BR"/>
        </w:rPr>
        <w:t>Gintaras Demenius</w:t>
      </w:r>
    </w:p>
    <w:p w14:paraId="54E20F65" w14:textId="24A4DA8E" w:rsidR="00580752" w:rsidRPr="002F3016" w:rsidRDefault="00580752" w:rsidP="002F3016">
      <w:pPr>
        <w:overflowPunct w:val="0"/>
        <w:rPr>
          <w:rFonts w:ascii="Times New Roman" w:hAnsi="Times New Roman"/>
          <w:sz w:val="24"/>
          <w:szCs w:val="24"/>
        </w:rPr>
      </w:pPr>
      <w:r w:rsidRPr="00D4057E">
        <w:rPr>
          <w:rFonts w:ascii="Times New Roman" w:hAnsi="Times New Roman"/>
          <w:sz w:val="24"/>
          <w:szCs w:val="24"/>
        </w:rPr>
        <w:t>202</w:t>
      </w:r>
      <w:r w:rsidR="00C26BC0">
        <w:rPr>
          <w:rFonts w:ascii="Times New Roman" w:hAnsi="Times New Roman"/>
          <w:sz w:val="24"/>
          <w:szCs w:val="24"/>
        </w:rPr>
        <w:t>6</w:t>
      </w:r>
      <w:r w:rsidRPr="00D4057E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>0</w:t>
      </w:r>
      <w:r w:rsidR="00E31F87">
        <w:rPr>
          <w:rFonts w:ascii="Times New Roman" w:hAnsi="Times New Roman"/>
          <w:sz w:val="24"/>
          <w:szCs w:val="24"/>
        </w:rPr>
        <w:t>3-</w:t>
      </w:r>
      <w:r w:rsidR="00C26BC0">
        <w:rPr>
          <w:rFonts w:ascii="Times New Roman" w:hAnsi="Times New Roman"/>
          <w:sz w:val="24"/>
          <w:szCs w:val="24"/>
        </w:rPr>
        <w:t>1</w:t>
      </w:r>
      <w:r w:rsidR="0027727C">
        <w:rPr>
          <w:rFonts w:ascii="Times New Roman" w:hAnsi="Times New Roman"/>
          <w:sz w:val="24"/>
          <w:szCs w:val="24"/>
        </w:rPr>
        <w:t>7</w:t>
      </w:r>
    </w:p>
    <w:sectPr w:rsidR="00580752" w:rsidRPr="002F301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F8F451" w14:textId="77777777" w:rsidR="00EC0A60" w:rsidRDefault="00EC0A60">
      <w:r>
        <w:separator/>
      </w:r>
    </w:p>
  </w:endnote>
  <w:endnote w:type="continuationSeparator" w:id="0">
    <w:p w14:paraId="283ACC0D" w14:textId="77777777" w:rsidR="00EC0A60" w:rsidRDefault="00EC0A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7" w:usb1="00000000" w:usb2="00000000" w:usb3="00000000" w:csb0="0000008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1441AC" w14:textId="77777777" w:rsidR="00D96CF7" w:rsidRDefault="00D96CF7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383A24" w14:textId="77777777" w:rsidR="00097933" w:rsidRDefault="00097933">
    <w:pPr>
      <w:pStyle w:val="Porat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9A45A5" w14:textId="77777777" w:rsidR="00D96CF7" w:rsidRDefault="00D96CF7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70C18A" w14:textId="77777777" w:rsidR="00EC0A60" w:rsidRDefault="00EC0A60">
      <w:r>
        <w:separator/>
      </w:r>
    </w:p>
  </w:footnote>
  <w:footnote w:type="continuationSeparator" w:id="0">
    <w:p w14:paraId="0F358FBD" w14:textId="77777777" w:rsidR="00EC0A60" w:rsidRDefault="00EC0A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285375" w14:textId="77777777" w:rsidR="00D96CF7" w:rsidRDefault="00D96CF7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F17398" w14:textId="77777777" w:rsidR="00D96CF7" w:rsidRDefault="00D96CF7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BCB062" w14:textId="77777777" w:rsidR="00D96CF7" w:rsidRDefault="00D96CF7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5CB9"/>
    <w:rsid w:val="000155AD"/>
    <w:rsid w:val="00035A3D"/>
    <w:rsid w:val="000421D9"/>
    <w:rsid w:val="00083021"/>
    <w:rsid w:val="0008766B"/>
    <w:rsid w:val="00093E2D"/>
    <w:rsid w:val="00097933"/>
    <w:rsid w:val="000E20F8"/>
    <w:rsid w:val="000E4D28"/>
    <w:rsid w:val="0013640D"/>
    <w:rsid w:val="00146E5A"/>
    <w:rsid w:val="00155142"/>
    <w:rsid w:val="001760CC"/>
    <w:rsid w:val="00177DD4"/>
    <w:rsid w:val="001849ED"/>
    <w:rsid w:val="002501AB"/>
    <w:rsid w:val="0027727C"/>
    <w:rsid w:val="002846F8"/>
    <w:rsid w:val="002D12EA"/>
    <w:rsid w:val="002E14AA"/>
    <w:rsid w:val="002F3016"/>
    <w:rsid w:val="0039095D"/>
    <w:rsid w:val="003B4B30"/>
    <w:rsid w:val="00434A6F"/>
    <w:rsid w:val="00467745"/>
    <w:rsid w:val="00486DAB"/>
    <w:rsid w:val="00490F84"/>
    <w:rsid w:val="004B73CC"/>
    <w:rsid w:val="00556351"/>
    <w:rsid w:val="00580752"/>
    <w:rsid w:val="00592FFF"/>
    <w:rsid w:val="00595CB9"/>
    <w:rsid w:val="005C1EED"/>
    <w:rsid w:val="005D2F11"/>
    <w:rsid w:val="006C2076"/>
    <w:rsid w:val="006E0ADF"/>
    <w:rsid w:val="007104DF"/>
    <w:rsid w:val="00771148"/>
    <w:rsid w:val="00775439"/>
    <w:rsid w:val="008818A1"/>
    <w:rsid w:val="008A18C5"/>
    <w:rsid w:val="008B1D7E"/>
    <w:rsid w:val="008E6106"/>
    <w:rsid w:val="00965D6E"/>
    <w:rsid w:val="00981862"/>
    <w:rsid w:val="009961E6"/>
    <w:rsid w:val="00A7611D"/>
    <w:rsid w:val="00AB5CEA"/>
    <w:rsid w:val="00AD7CBF"/>
    <w:rsid w:val="00AE16F5"/>
    <w:rsid w:val="00AE35AD"/>
    <w:rsid w:val="00B0101B"/>
    <w:rsid w:val="00B10719"/>
    <w:rsid w:val="00B477F7"/>
    <w:rsid w:val="00BA7E5B"/>
    <w:rsid w:val="00C14CE2"/>
    <w:rsid w:val="00C26BC0"/>
    <w:rsid w:val="00C7476B"/>
    <w:rsid w:val="00C81FDA"/>
    <w:rsid w:val="00CD311D"/>
    <w:rsid w:val="00CE016B"/>
    <w:rsid w:val="00D171B1"/>
    <w:rsid w:val="00D42E04"/>
    <w:rsid w:val="00D45DEC"/>
    <w:rsid w:val="00D47EAB"/>
    <w:rsid w:val="00D76CA6"/>
    <w:rsid w:val="00D96CF7"/>
    <w:rsid w:val="00DA27CC"/>
    <w:rsid w:val="00DC7F35"/>
    <w:rsid w:val="00E31F87"/>
    <w:rsid w:val="00E538D5"/>
    <w:rsid w:val="00E55706"/>
    <w:rsid w:val="00E61235"/>
    <w:rsid w:val="00E81B99"/>
    <w:rsid w:val="00E96644"/>
    <w:rsid w:val="00EC0A60"/>
    <w:rsid w:val="00ED3C3C"/>
    <w:rsid w:val="00F36C7E"/>
    <w:rsid w:val="00F413A6"/>
    <w:rsid w:val="00FA1EA9"/>
    <w:rsid w:val="00FA32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726DA71"/>
  <w15:chartTrackingRefBased/>
  <w15:docId w15:val="{9E417A61-F3B3-40CD-9AA1-E974A8460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link w:val="PoratDiagrama"/>
    <w:uiPriority w:val="99"/>
    <w:pPr>
      <w:tabs>
        <w:tab w:val="center" w:pos="4153"/>
        <w:tab w:val="right" w:pos="8306"/>
      </w:tabs>
    </w:pPr>
  </w:style>
  <w:style w:type="paragraph" w:styleId="Pagrindinistekstas">
    <w:name w:val="Body Text"/>
    <w:link w:val="PagrindinistekstasDiagrama"/>
    <w:semiHidden/>
    <w:rsid w:val="00D76CA6"/>
    <w:pPr>
      <w:autoSpaceDE w:val="0"/>
      <w:autoSpaceDN w:val="0"/>
      <w:adjustRightInd w:val="0"/>
      <w:ind w:firstLine="312"/>
      <w:jc w:val="both"/>
    </w:pPr>
    <w:rPr>
      <w:rFonts w:ascii="TimesLT" w:hAnsi="TimesLT"/>
      <w:lang w:val="en-US" w:eastAsia="en-US"/>
    </w:rPr>
  </w:style>
  <w:style w:type="character" w:customStyle="1" w:styleId="PagrindinistekstasDiagrama">
    <w:name w:val="Pagrindinis tekstas Diagrama"/>
    <w:basedOn w:val="Numatytasispastraiposriftas"/>
    <w:link w:val="Pagrindinistekstas"/>
    <w:semiHidden/>
    <w:rsid w:val="00D76CA6"/>
    <w:rPr>
      <w:rFonts w:ascii="TimesLT" w:hAnsi="TimesLT"/>
      <w:lang w:val="en-US" w:eastAsia="en-US"/>
    </w:rPr>
  </w:style>
  <w:style w:type="character" w:customStyle="1" w:styleId="PoratDiagrama">
    <w:name w:val="Poraštė Diagrama"/>
    <w:basedOn w:val="Numatytasispastraiposriftas"/>
    <w:link w:val="Porat"/>
    <w:uiPriority w:val="99"/>
    <w:rsid w:val="00580752"/>
    <w:rPr>
      <w:rFonts w:ascii="TimesLT" w:hAnsi="TimesLT"/>
      <w:lang w:val="en-US" w:eastAsia="en-US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580752"/>
    <w:rPr>
      <w:rFonts w:ascii="TimesLT" w:hAnsi="TimesLT"/>
      <w:lang w:val="en-US" w:eastAsia="en-US"/>
    </w:rPr>
  </w:style>
  <w:style w:type="character" w:customStyle="1" w:styleId="uficommentbody">
    <w:name w:val="uficommentbody"/>
    <w:basedOn w:val="Numatytasispastraiposriftas"/>
    <w:rsid w:val="005807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2851F1A-8FA9-4C97-B115-7F2D8F3FDDDE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1</TotalTime>
  <Pages>1</Pages>
  <Words>109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912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Inga Kanapeckienė</cp:lastModifiedBy>
  <cp:revision>3</cp:revision>
  <cp:lastPrinted>2025-03-03T09:19:00Z</cp:lastPrinted>
  <dcterms:created xsi:type="dcterms:W3CDTF">2026-03-17T07:03:00Z</dcterms:created>
  <dcterms:modified xsi:type="dcterms:W3CDTF">2026-03-26T12:53:00Z</dcterms:modified>
</cp:coreProperties>
</file>