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291A9" w14:textId="757A5AED" w:rsidR="008840DF" w:rsidRPr="0032056E" w:rsidRDefault="00B21432">
      <w:pPr>
        <w:jc w:val="center"/>
        <w:outlineLvl w:val="0"/>
        <w:rPr>
          <w:b/>
        </w:rPr>
      </w:pPr>
      <w:r w:rsidRPr="0032056E">
        <w:rPr>
          <w:b/>
        </w:rPr>
        <w:t>ŠAKIŲ RAJONO ŠVIETIMO PAGALBOS TARNYBOS 202</w:t>
      </w:r>
      <w:r w:rsidR="00B2285B" w:rsidRPr="0032056E">
        <w:rPr>
          <w:b/>
        </w:rPr>
        <w:t>5</w:t>
      </w:r>
      <w:r w:rsidRPr="0032056E">
        <w:rPr>
          <w:b/>
        </w:rPr>
        <w:t xml:space="preserve"> METŲ VEIKLOS ATASKAITA</w:t>
      </w:r>
    </w:p>
    <w:p w14:paraId="19BAC5C8" w14:textId="77777777" w:rsidR="008840DF" w:rsidRPr="0032056E" w:rsidRDefault="008840DF">
      <w:pPr>
        <w:jc w:val="center"/>
        <w:outlineLvl w:val="0"/>
        <w:rPr>
          <w:b/>
        </w:rPr>
      </w:pPr>
    </w:p>
    <w:p w14:paraId="2D4244C7" w14:textId="77777777" w:rsidR="008840DF" w:rsidRPr="0032056E" w:rsidRDefault="008840DF">
      <w:pPr>
        <w:jc w:val="center"/>
        <w:outlineLvl w:val="0"/>
        <w:rPr>
          <w:b/>
        </w:rPr>
      </w:pPr>
    </w:p>
    <w:p w14:paraId="625545D5" w14:textId="77777777" w:rsidR="008840DF" w:rsidRPr="0032056E" w:rsidRDefault="00B21432">
      <w:pPr>
        <w:numPr>
          <w:ilvl w:val="0"/>
          <w:numId w:val="1"/>
        </w:numPr>
        <w:tabs>
          <w:tab w:val="clear" w:pos="1440"/>
          <w:tab w:val="left" w:pos="284"/>
        </w:tabs>
        <w:spacing w:line="360" w:lineRule="auto"/>
        <w:ind w:hanging="1440"/>
        <w:jc w:val="both"/>
      </w:pPr>
      <w:r w:rsidRPr="0032056E">
        <w:t>Bendros žinios apie ugdymo įstaigą.</w:t>
      </w:r>
    </w:p>
    <w:p w14:paraId="7C64D76A" w14:textId="45FFBE59" w:rsidR="008840DF" w:rsidRPr="0032056E" w:rsidRDefault="00B21432">
      <w:pPr>
        <w:spacing w:line="360" w:lineRule="auto"/>
        <w:jc w:val="both"/>
      </w:pPr>
      <w:r w:rsidRPr="0032056E">
        <w:t xml:space="preserve">             Šakių rajono Švietimo pagalbos tarnyba (toliau – Tarnyba) yra biudžetinė Šakių savivaldybės švietimo pagalbos įstaiga, turinti juridinio asmens teises, įsteigta Šakių rajono savivaldybės tarybos sprendimu 2004-02-02. Savo veiklą grindžia Lietuvos Respublikos Konstitucija, Vaiko teisių konvencija, Lietuvos Respublikos švietimo, Lietuvos Respublikos neformaliojo suaugusiųjų švietimo įstatymu, Lietuvos Respublikos Vyriausybės nutarimais, Šakių rajono savivaldybės tarybos sprendimais, mero potvarkiais, administracijos direktoriaus įsakymais, įstaigos nuostatais, įstaigos darbo tvarkos taisyklėmis, pareigybių aprašymais bei kitais teisės aktais. Tarnybos adresas: Šaulių g. 20, Šakiai, LT-71117, tel. </w:t>
      </w:r>
      <w:r w:rsidR="008B66E2" w:rsidRPr="0032056E">
        <w:t>+370</w:t>
      </w:r>
      <w:r w:rsidRPr="0032056E">
        <w:t xml:space="preserve"> 345 60</w:t>
      </w:r>
      <w:r w:rsidR="008E5F85" w:rsidRPr="0032056E">
        <w:t xml:space="preserve"> </w:t>
      </w:r>
      <w:r w:rsidRPr="0032056E">
        <w:t xml:space="preserve">188, el. p. </w:t>
      </w:r>
      <w:proofErr w:type="spellStart"/>
      <w:r w:rsidR="006C2989" w:rsidRPr="0032056E">
        <w:t>info</w:t>
      </w:r>
      <w:r w:rsidRPr="0032056E">
        <w:t>@</w:t>
      </w:r>
      <w:r w:rsidR="006C2989" w:rsidRPr="0032056E">
        <w:t>sakiuspt.lt</w:t>
      </w:r>
      <w:proofErr w:type="spellEnd"/>
      <w:r w:rsidRPr="0032056E">
        <w:t>, interneto svetainė www.sakiuspt.lt.</w:t>
      </w:r>
    </w:p>
    <w:p w14:paraId="43A8F1F2" w14:textId="77777777" w:rsidR="008840DF" w:rsidRPr="0032056E" w:rsidRDefault="00B21432">
      <w:pPr>
        <w:spacing w:line="360" w:lineRule="auto"/>
        <w:jc w:val="both"/>
        <w:rPr>
          <w:rFonts w:eastAsia="Calibri"/>
          <w:lang w:eastAsia="en-US"/>
        </w:rPr>
      </w:pPr>
      <w:r w:rsidRPr="0032056E">
        <w:tab/>
      </w:r>
      <w:r w:rsidRPr="0032056E">
        <w:rPr>
          <w:rFonts w:eastAsia="Calibri"/>
          <w:lang w:eastAsia="en-US"/>
        </w:rPr>
        <w:t>Įstaigos paskirtis – teikti mokiniui, mokytojui ir (ar) mokyklai pedagoginę, psichologinę, informacinę, konsultacinę pagalbą, kvalifikacijos tobulinimo pagalbą, vykdyti neformaliojo suaugusiųjų švietimo koordinavimą.</w:t>
      </w:r>
    </w:p>
    <w:p w14:paraId="7073EDAD" w14:textId="7F362E4D" w:rsidR="008840DF" w:rsidRPr="0032056E" w:rsidRDefault="00B21432">
      <w:pPr>
        <w:spacing w:line="360" w:lineRule="auto"/>
        <w:jc w:val="both"/>
        <w:rPr>
          <w:rFonts w:eastAsia="Calibri"/>
        </w:rPr>
      </w:pPr>
      <w:r w:rsidRPr="0032056E">
        <w:rPr>
          <w:rFonts w:eastAsia="Calibri"/>
          <w:lang w:eastAsia="en-US"/>
        </w:rPr>
        <w:t xml:space="preserve">            Nuo 2021 m. sausio 7 dienos </w:t>
      </w:r>
      <w:r w:rsidRPr="0032056E">
        <w:rPr>
          <w:rFonts w:eastAsia="Calibri"/>
        </w:rPr>
        <w:t xml:space="preserve"> tarnybos direktorės pareigas eina Diana </w:t>
      </w:r>
      <w:proofErr w:type="spellStart"/>
      <w:r w:rsidRPr="0032056E">
        <w:rPr>
          <w:rFonts w:eastAsia="Calibri"/>
        </w:rPr>
        <w:t>Jazukevičienė</w:t>
      </w:r>
      <w:proofErr w:type="spellEnd"/>
      <w:r w:rsidRPr="0032056E">
        <w:rPr>
          <w:rFonts w:eastAsia="Calibri"/>
        </w:rPr>
        <w:t>.</w:t>
      </w:r>
    </w:p>
    <w:p w14:paraId="2A72041A" w14:textId="730AAEF5" w:rsidR="008840DF" w:rsidRPr="0032056E" w:rsidRDefault="00B21432">
      <w:pPr>
        <w:numPr>
          <w:ilvl w:val="0"/>
          <w:numId w:val="1"/>
        </w:numPr>
        <w:tabs>
          <w:tab w:val="clear" w:pos="1440"/>
          <w:tab w:val="left" w:pos="284"/>
        </w:tabs>
        <w:spacing w:line="360" w:lineRule="auto"/>
        <w:ind w:hanging="1440"/>
      </w:pPr>
      <w:r w:rsidRPr="0032056E">
        <w:t>Įstaigos 202</w:t>
      </w:r>
      <w:r w:rsidR="006B5713" w:rsidRPr="0032056E">
        <w:t>5</w:t>
      </w:r>
      <w:r w:rsidRPr="0032056E">
        <w:t xml:space="preserve"> metų pagrindinės veiklos kryptys, jų sąryšis su įstaigos strateginiu veiklos planu, </w:t>
      </w:r>
    </w:p>
    <w:p w14:paraId="731435D4" w14:textId="615B47B6" w:rsidR="008840DF" w:rsidRPr="0032056E" w:rsidRDefault="00B21432">
      <w:pPr>
        <w:spacing w:line="360" w:lineRule="auto"/>
      </w:pPr>
      <w:r w:rsidRPr="0032056E">
        <w:t>metų veiklos programa</w:t>
      </w:r>
      <w:r w:rsidR="006B5713" w:rsidRPr="0032056E">
        <w:t>.</w:t>
      </w:r>
    </w:p>
    <w:p w14:paraId="696204CB" w14:textId="495622FA" w:rsidR="008840DF" w:rsidRPr="0032056E" w:rsidRDefault="00B21432">
      <w:pPr>
        <w:spacing w:line="360" w:lineRule="auto"/>
        <w:ind w:firstLineChars="300" w:firstLine="720"/>
      </w:pPr>
      <w:r w:rsidRPr="0032056E">
        <w:t>202</w:t>
      </w:r>
      <w:r w:rsidR="006B5713" w:rsidRPr="0032056E">
        <w:t>5</w:t>
      </w:r>
      <w:r w:rsidRPr="0032056E">
        <w:t xml:space="preserve"> metų Tarnybos pagrindinės veiklos kryptys derėjo su Tarnybos 202</w:t>
      </w:r>
      <w:r w:rsidR="006B5713" w:rsidRPr="0032056E">
        <w:t>3</w:t>
      </w:r>
      <w:r w:rsidR="008E5F85" w:rsidRPr="0032056E">
        <w:t>–</w:t>
      </w:r>
      <w:r w:rsidRPr="0032056E">
        <w:t>202</w:t>
      </w:r>
      <w:r w:rsidR="006B5713" w:rsidRPr="0032056E">
        <w:t>5</w:t>
      </w:r>
      <w:r w:rsidRPr="0032056E">
        <w:t xml:space="preserve"> metų strateginio plano veiklos prioritetais, tikslais:</w:t>
      </w:r>
    </w:p>
    <w:p w14:paraId="2F8A9533" w14:textId="2EFA59C7" w:rsidR="006C2989" w:rsidRPr="0032056E" w:rsidRDefault="006C2989" w:rsidP="006C2989">
      <w:pPr>
        <w:numPr>
          <w:ilvl w:val="0"/>
          <w:numId w:val="21"/>
        </w:numPr>
        <w:tabs>
          <w:tab w:val="left" w:pos="958"/>
        </w:tabs>
        <w:spacing w:after="160" w:line="360" w:lineRule="auto"/>
        <w:ind w:right="129"/>
        <w:contextualSpacing/>
        <w:jc w:val="both"/>
        <w:rPr>
          <w:b/>
        </w:rPr>
      </w:pPr>
      <w:r w:rsidRPr="0032056E">
        <w:rPr>
          <w:rFonts w:eastAsia="Times New Roman"/>
          <w:szCs w:val="20"/>
          <w:lang w:eastAsia="en-US"/>
        </w:rPr>
        <w:t xml:space="preserve">Plėsti švietimo pagalbos specialistų prieinamumą, tarpinstitucinį bendradarbiavimą bei užtikrinti teikiamų paslaugų kokybę. </w:t>
      </w:r>
      <w:r w:rsidRPr="0032056E">
        <w:t xml:space="preserve">(Strateginio plano priemonė </w:t>
      </w:r>
      <w:r w:rsidR="008E5F85" w:rsidRPr="0032056E">
        <w:t xml:space="preserve">Nr. </w:t>
      </w:r>
      <w:r w:rsidRPr="0032056E">
        <w:t>1. „</w:t>
      </w:r>
      <w:r w:rsidRPr="0032056E">
        <w:rPr>
          <w:rFonts w:eastAsia="Times New Roman" w:cs="Arial"/>
          <w:color w:val="000000"/>
          <w:szCs w:val="20"/>
          <w:lang w:eastAsia="lt-LT"/>
        </w:rPr>
        <w:t>Švietimo pagalbos specialistų prieinamumas,  tarpinstitucinis bendradarbiavimas ir teikiamų paslaugų kokybė</w:t>
      </w:r>
      <w:r w:rsidRPr="0032056E">
        <w:rPr>
          <w:rFonts w:eastAsia="Times New Roman" w:cs="Arial"/>
          <w:szCs w:val="20"/>
          <w:lang w:eastAsia="lt-LT"/>
        </w:rPr>
        <w:t>“).</w:t>
      </w:r>
    </w:p>
    <w:p w14:paraId="728A800B" w14:textId="67F599D9" w:rsidR="006C2989" w:rsidRPr="0032056E" w:rsidRDefault="006C2989" w:rsidP="006C2989">
      <w:pPr>
        <w:numPr>
          <w:ilvl w:val="0"/>
          <w:numId w:val="21"/>
        </w:numPr>
        <w:tabs>
          <w:tab w:val="left" w:pos="958"/>
        </w:tabs>
        <w:spacing w:after="160" w:line="360" w:lineRule="auto"/>
        <w:ind w:right="129"/>
        <w:contextualSpacing/>
        <w:jc w:val="both"/>
        <w:rPr>
          <w:b/>
        </w:rPr>
      </w:pPr>
      <w:r w:rsidRPr="0032056E">
        <w:rPr>
          <w:rFonts w:eastAsia="Times New Roman"/>
          <w:lang w:eastAsia="en-US"/>
        </w:rPr>
        <w:t>Teikti metodinę švietimo pagalbą mokyklų bendruomenėms, skatinant įtraukiojo ugdymo sampratą</w:t>
      </w:r>
      <w:r w:rsidRPr="0032056E">
        <w:t xml:space="preserve"> (Strateginio plano priemonė </w:t>
      </w:r>
      <w:r w:rsidR="008E5F85" w:rsidRPr="0032056E">
        <w:t>N</w:t>
      </w:r>
      <w:r w:rsidRPr="0032056E">
        <w:t>r. 1. „</w:t>
      </w:r>
      <w:r w:rsidRPr="0032056E">
        <w:rPr>
          <w:rFonts w:eastAsia="Times New Roman"/>
          <w:color w:val="000000"/>
          <w:lang w:eastAsia="lt-LT"/>
        </w:rPr>
        <w:t>Švietimo pagalbos specialistų prieinamumas,  tarpinstitucinis bendradarbiavimas ir teikiamų paslaugų kokybė</w:t>
      </w:r>
      <w:r w:rsidRPr="0032056E">
        <w:rPr>
          <w:rFonts w:eastAsia="Times New Roman"/>
          <w:lang w:eastAsia="lt-LT"/>
        </w:rPr>
        <w:t>“</w:t>
      </w:r>
      <w:r w:rsidRPr="0032056E">
        <w:rPr>
          <w:rFonts w:eastAsia="Times New Roman"/>
          <w:color w:val="222222"/>
          <w:lang w:eastAsia="lt-LT"/>
        </w:rPr>
        <w:t>).</w:t>
      </w:r>
    </w:p>
    <w:p w14:paraId="465F20E1" w14:textId="508DB194" w:rsidR="006C2989" w:rsidRPr="0032056E" w:rsidRDefault="006C2989" w:rsidP="006C2989">
      <w:pPr>
        <w:numPr>
          <w:ilvl w:val="0"/>
          <w:numId w:val="21"/>
        </w:numPr>
        <w:tabs>
          <w:tab w:val="left" w:pos="851"/>
        </w:tabs>
        <w:spacing w:after="160" w:line="360" w:lineRule="auto"/>
        <w:contextualSpacing/>
        <w:jc w:val="both"/>
        <w:outlineLvl w:val="0"/>
        <w:rPr>
          <w:b/>
        </w:rPr>
      </w:pPr>
      <w:r w:rsidRPr="0032056E">
        <w:rPr>
          <w:rFonts w:eastAsia="Times New Roman"/>
          <w:szCs w:val="20"/>
          <w:lang w:eastAsia="en-US"/>
        </w:rPr>
        <w:t>Skatinti tikslingą neformaliojo suaugusiųjų švietimo rajone teikiančių įstaigų bendradarbiavimą (</w:t>
      </w:r>
      <w:r w:rsidRPr="0032056E">
        <w:t xml:space="preserve">Strateginio plano </w:t>
      </w:r>
      <w:r w:rsidR="008E5F85" w:rsidRPr="0032056E">
        <w:t>N</w:t>
      </w:r>
      <w:r w:rsidRPr="0032056E">
        <w:t xml:space="preserve">r. 4 </w:t>
      </w:r>
      <w:r w:rsidRPr="0032056E">
        <w:rPr>
          <w:rFonts w:eastAsia="Times New Roman"/>
          <w:szCs w:val="20"/>
          <w:lang w:eastAsia="en-US"/>
        </w:rPr>
        <w:t>„</w:t>
      </w:r>
      <w:r w:rsidRPr="0032056E">
        <w:rPr>
          <w:rFonts w:eastAsia="Times New Roman"/>
          <w:color w:val="000000"/>
          <w:szCs w:val="20"/>
          <w:lang w:eastAsia="lt-LT"/>
        </w:rPr>
        <w:t>Sudaryti sąlygas suaugusių asmenų asmeniniam tobulėjimui plėtojant neformalųjį suaugusiųjų švietimą vykdančių ir neformaliojo suaugusiųjų švietimo nuostatas įgyvendinančių institucijų bendradarbiavimą ir koordinuojant jų veiklas“).</w:t>
      </w:r>
    </w:p>
    <w:p w14:paraId="58B5935A" w14:textId="289C4272" w:rsidR="008840DF" w:rsidRPr="0032056E" w:rsidRDefault="006C2989" w:rsidP="001D0EA4">
      <w:pPr>
        <w:numPr>
          <w:ilvl w:val="0"/>
          <w:numId w:val="21"/>
        </w:numPr>
        <w:tabs>
          <w:tab w:val="left" w:pos="851"/>
        </w:tabs>
        <w:spacing w:after="160" w:line="360" w:lineRule="auto"/>
        <w:contextualSpacing/>
        <w:jc w:val="both"/>
        <w:outlineLvl w:val="0"/>
        <w:rPr>
          <w:b/>
          <w:sz w:val="20"/>
          <w:szCs w:val="20"/>
        </w:rPr>
      </w:pPr>
      <w:r w:rsidRPr="0032056E">
        <w:rPr>
          <w:rFonts w:eastAsia="Times New Roman"/>
          <w:lang w:eastAsia="en-US"/>
        </w:rPr>
        <w:t>Specialistų ir aptarnaujančio personalo stiprinimas</w:t>
      </w:r>
      <w:r w:rsidR="00D551BB" w:rsidRPr="0032056E">
        <w:rPr>
          <w:rFonts w:eastAsia="Times New Roman"/>
          <w:lang w:eastAsia="en-US"/>
        </w:rPr>
        <w:t>.</w:t>
      </w:r>
    </w:p>
    <w:p w14:paraId="7D09DA57" w14:textId="09B927A4" w:rsidR="001076A3" w:rsidRPr="0032056E" w:rsidRDefault="00B21432" w:rsidP="00D551BB">
      <w:pPr>
        <w:numPr>
          <w:ilvl w:val="0"/>
          <w:numId w:val="1"/>
        </w:numPr>
        <w:tabs>
          <w:tab w:val="clear" w:pos="1440"/>
          <w:tab w:val="left" w:pos="284"/>
        </w:tabs>
        <w:spacing w:line="360" w:lineRule="auto"/>
        <w:ind w:hanging="1440"/>
        <w:jc w:val="both"/>
        <w:rPr>
          <w:rFonts w:ascii="sans-serif" w:eastAsia="sans-serif" w:hAnsi="sans-serif" w:cs="sans-serif"/>
        </w:rPr>
      </w:pPr>
      <w:r w:rsidRPr="0032056E">
        <w:t>202</w:t>
      </w:r>
      <w:r w:rsidR="00D551BB" w:rsidRPr="0032056E">
        <w:t>5</w:t>
      </w:r>
      <w:r w:rsidRPr="0032056E">
        <w:t xml:space="preserve"> m. Tarnyba išsikėlė šiuos tikslus:</w:t>
      </w:r>
    </w:p>
    <w:p w14:paraId="1C963201"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lastRenderedPageBreak/>
        <w:t>didinti švietimo pagalbos specialistų paslaugų prieinamumą, stiprinti tarpinstitucinį bendradarbiavimą ir užtikrinti aukštą teikiamų paslaugų kokybę;</w:t>
      </w:r>
    </w:p>
    <w:p w14:paraId="490924BB"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t>teikti metodinę pagalbą mokyklų bendruomenėms, plėtojant įtraukiojo ugdymo principų įgyvendinimą;</w:t>
      </w:r>
    </w:p>
    <w:p w14:paraId="7ED30800"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t>skatinti kryptingą rajone veikiančių neformaliojo suaugusiųjų švietimo įstaigų tarpusavio bendradarbiavimą;</w:t>
      </w:r>
    </w:p>
    <w:p w14:paraId="00E6E1B0"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t>organizuoti ir vykdyti ugdymo karjerai, profesinio informavimo bei profesinio konsultavimo paslaugas švietimo įstaigose;</w:t>
      </w:r>
    </w:p>
    <w:p w14:paraId="346CCFD1"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t>stiprinti specialistų ir aptarnaujančio personalo kompetencijas;</w:t>
      </w:r>
    </w:p>
    <w:p w14:paraId="4D6D4537" w14:textId="77777777" w:rsidR="00D551BB" w:rsidRPr="0032056E" w:rsidRDefault="00D551BB" w:rsidP="00D551BB">
      <w:pPr>
        <w:numPr>
          <w:ilvl w:val="0"/>
          <w:numId w:val="34"/>
        </w:numPr>
        <w:spacing w:line="360" w:lineRule="auto"/>
        <w:rPr>
          <w:rFonts w:eastAsia="Times New Roman"/>
          <w:lang w:eastAsia="lt-LT"/>
        </w:rPr>
      </w:pPr>
      <w:r w:rsidRPr="0032056E">
        <w:rPr>
          <w:rFonts w:eastAsia="Times New Roman"/>
          <w:lang w:eastAsia="lt-LT"/>
        </w:rPr>
        <w:t>užtikrinti sklandų ir efektyvų įstaigos veiklos organizavimą.</w:t>
      </w:r>
    </w:p>
    <w:p w14:paraId="0BA01A5E" w14:textId="2D87E04B" w:rsidR="00B83BC5" w:rsidRPr="0032056E" w:rsidRDefault="00B21432" w:rsidP="00B83BC5">
      <w:pPr>
        <w:numPr>
          <w:ilvl w:val="0"/>
          <w:numId w:val="1"/>
        </w:numPr>
        <w:tabs>
          <w:tab w:val="clear" w:pos="1440"/>
          <w:tab w:val="left" w:pos="284"/>
        </w:tabs>
        <w:spacing w:line="360" w:lineRule="auto"/>
        <w:ind w:hanging="1440"/>
        <w:jc w:val="both"/>
      </w:pPr>
      <w:r w:rsidRPr="0032056E">
        <w:t>202</w:t>
      </w:r>
      <w:r w:rsidR="00D551BB" w:rsidRPr="0032056E">
        <w:t>4</w:t>
      </w:r>
      <w:r w:rsidRPr="0032056E">
        <w:t xml:space="preserve"> metais veiklos ataskaitoje Tarnybos iškeltos pagrindinės problemos:</w:t>
      </w:r>
    </w:p>
    <w:p w14:paraId="0BB007D8" w14:textId="3F084C6A" w:rsidR="00D551BB" w:rsidRPr="0032056E" w:rsidRDefault="00D551BB" w:rsidP="00D551BB">
      <w:pPr>
        <w:pStyle w:val="Sraopastraipa"/>
        <w:numPr>
          <w:ilvl w:val="1"/>
          <w:numId w:val="34"/>
        </w:numPr>
        <w:spacing w:line="360" w:lineRule="auto"/>
        <w:jc w:val="both"/>
        <w:rPr>
          <w:rFonts w:eastAsia="Times New Roman"/>
          <w:color w:val="000000"/>
          <w:lang w:eastAsia="en-US"/>
        </w:rPr>
      </w:pPr>
      <w:r w:rsidRPr="0032056E">
        <w:rPr>
          <w:bCs/>
        </w:rPr>
        <w:t xml:space="preserve">Nėra standartizuotų specialiojo pedagogo vertinimo metodikų </w:t>
      </w:r>
      <w:r w:rsidRPr="0032056E">
        <w:rPr>
          <w:rFonts w:eastAsia="Times New Roman"/>
          <w:color w:val="000000"/>
          <w:lang w:eastAsia="en-US"/>
        </w:rPr>
        <w:t>ikimokyklinio amžiaus vaikų nuo 0</w:t>
      </w:r>
      <w:r w:rsidR="008E5F85" w:rsidRPr="0032056E">
        <w:rPr>
          <w:rFonts w:eastAsia="Times New Roman"/>
          <w:color w:val="000000"/>
          <w:lang w:eastAsia="en-US"/>
        </w:rPr>
        <w:t>–</w:t>
      </w:r>
      <w:r w:rsidRPr="0032056E">
        <w:rPr>
          <w:rFonts w:eastAsia="Times New Roman"/>
          <w:color w:val="000000"/>
          <w:lang w:eastAsia="en-US"/>
        </w:rPr>
        <w:t>3 m., 9-12 kl. mokinių vertinimo metodikų, 1</w:t>
      </w:r>
      <w:r w:rsidR="008E5F85" w:rsidRPr="0032056E">
        <w:rPr>
          <w:rFonts w:eastAsia="Times New Roman"/>
          <w:color w:val="000000"/>
          <w:lang w:eastAsia="en-US"/>
        </w:rPr>
        <w:t>–</w:t>
      </w:r>
      <w:r w:rsidRPr="0032056E">
        <w:rPr>
          <w:rFonts w:eastAsia="Times New Roman"/>
          <w:color w:val="000000"/>
          <w:lang w:eastAsia="en-US"/>
        </w:rPr>
        <w:t>8  kl. mokinių vertinimo priemonės neatitinka pagal atnaujintas bendrąsias programas.</w:t>
      </w:r>
    </w:p>
    <w:p w14:paraId="7B29A123" w14:textId="59C7722F" w:rsidR="00D551BB" w:rsidRPr="0032056E" w:rsidRDefault="00D551BB" w:rsidP="00D551BB">
      <w:pPr>
        <w:pStyle w:val="Sraopastraipa"/>
        <w:numPr>
          <w:ilvl w:val="1"/>
          <w:numId w:val="34"/>
        </w:numPr>
        <w:spacing w:after="160" w:line="360" w:lineRule="auto"/>
        <w:rPr>
          <w:rFonts w:eastAsia="Times New Roman"/>
          <w:color w:val="000000"/>
          <w:lang w:eastAsia="en-US"/>
        </w:rPr>
      </w:pPr>
      <w:r w:rsidRPr="0032056E">
        <w:rPr>
          <w:rFonts w:eastAsia="Times New Roman"/>
          <w:color w:val="000000"/>
          <w:lang w:eastAsia="en-US"/>
        </w:rPr>
        <w:t xml:space="preserve">Specialiųjų ugdymosi poreikių mokinių vertinimą reglamentuojantys teisės aktai. </w:t>
      </w:r>
    </w:p>
    <w:p w14:paraId="0717BA59" w14:textId="13C2B24D" w:rsidR="00D551BB" w:rsidRPr="0032056E" w:rsidRDefault="00D551BB" w:rsidP="00D551BB">
      <w:pPr>
        <w:pStyle w:val="Sraopastraipa"/>
        <w:numPr>
          <w:ilvl w:val="1"/>
          <w:numId w:val="34"/>
        </w:numPr>
        <w:spacing w:after="160" w:line="360" w:lineRule="auto"/>
        <w:rPr>
          <w:rFonts w:eastAsia="Times New Roman"/>
          <w:color w:val="000000"/>
          <w:lang w:eastAsia="en-US"/>
        </w:rPr>
      </w:pPr>
      <w:r w:rsidRPr="0032056E">
        <w:rPr>
          <w:bCs/>
        </w:rPr>
        <w:t>Logopedo vertinimo metodikų iki 3 metų vaikams nebuvimas Lietuvoje.</w:t>
      </w:r>
    </w:p>
    <w:p w14:paraId="3A266023" w14:textId="03AA843B" w:rsidR="008840DF" w:rsidRPr="0032056E" w:rsidRDefault="00B21432" w:rsidP="00D551BB">
      <w:pPr>
        <w:tabs>
          <w:tab w:val="left" w:pos="284"/>
          <w:tab w:val="left" w:pos="1440"/>
        </w:tabs>
        <w:spacing w:line="360" w:lineRule="auto"/>
        <w:jc w:val="both"/>
      </w:pPr>
      <w:r w:rsidRPr="0032056E">
        <w:t>Aplinka:</w:t>
      </w:r>
    </w:p>
    <w:p w14:paraId="3BC50297" w14:textId="3C686443" w:rsidR="008840DF" w:rsidRPr="0032056E" w:rsidRDefault="00B21432">
      <w:pPr>
        <w:spacing w:line="360" w:lineRule="auto"/>
        <w:jc w:val="both"/>
      </w:pPr>
      <w:r w:rsidRPr="0032056E">
        <w:t xml:space="preserve">       202</w:t>
      </w:r>
      <w:r w:rsidR="00D551BB" w:rsidRPr="0032056E">
        <w:t>5</w:t>
      </w:r>
      <w:r w:rsidR="008E5F85" w:rsidRPr="0032056E">
        <w:t xml:space="preserve"> </w:t>
      </w:r>
      <w:r w:rsidRPr="0032056E">
        <w:t xml:space="preserve">metais </w:t>
      </w:r>
      <w:r w:rsidR="00355FD0" w:rsidRPr="0032056E">
        <w:t>k</w:t>
      </w:r>
      <w:r w:rsidRPr="0032056E">
        <w:t xml:space="preserve">abinetuose veikė </w:t>
      </w:r>
      <w:r w:rsidR="00561140" w:rsidRPr="0032056E">
        <w:t>12</w:t>
      </w:r>
      <w:r w:rsidRPr="0032056E">
        <w:t xml:space="preserve"> pilnai kompiuterizuotos darbo vietos su interneto prieiga darbuotojams, </w:t>
      </w:r>
      <w:r w:rsidR="00561140" w:rsidRPr="0032056E">
        <w:t>1</w:t>
      </w:r>
      <w:r w:rsidRPr="0032056E">
        <w:t xml:space="preserve"> multimedij</w:t>
      </w:r>
      <w:r w:rsidR="00561140" w:rsidRPr="0032056E">
        <w:t>a</w:t>
      </w:r>
      <w:r w:rsidRPr="0032056E">
        <w:t xml:space="preserve">, </w:t>
      </w:r>
      <w:r w:rsidR="00561140" w:rsidRPr="0032056E">
        <w:t>4</w:t>
      </w:r>
      <w:r w:rsidRPr="0032056E">
        <w:t xml:space="preserve"> kopijavimo aparatai</w:t>
      </w:r>
      <w:r w:rsidR="00D551BB" w:rsidRPr="0032056E">
        <w:t>,</w:t>
      </w:r>
      <w:r w:rsidRPr="0032056E">
        <w:t xml:space="preserve"> ausinės</w:t>
      </w:r>
      <w:r w:rsidR="00561140" w:rsidRPr="0032056E">
        <w:t xml:space="preserve"> nuotoliniam darbui. </w:t>
      </w:r>
    </w:p>
    <w:p w14:paraId="10011D05" w14:textId="77777777" w:rsidR="008840DF" w:rsidRPr="0032056E" w:rsidRDefault="00B21432">
      <w:pPr>
        <w:spacing w:line="360" w:lineRule="auto"/>
        <w:jc w:val="both"/>
      </w:pPr>
      <w:r w:rsidRPr="0032056E">
        <w:t>5.1. 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694"/>
        <w:gridCol w:w="1647"/>
        <w:gridCol w:w="1558"/>
        <w:gridCol w:w="1604"/>
        <w:gridCol w:w="1601"/>
      </w:tblGrid>
      <w:tr w:rsidR="008840DF" w:rsidRPr="0032056E" w14:paraId="1E3A196B" w14:textId="77777777">
        <w:tc>
          <w:tcPr>
            <w:tcW w:w="3285" w:type="dxa"/>
            <w:gridSpan w:val="2"/>
          </w:tcPr>
          <w:p w14:paraId="15C30B35" w14:textId="77777777" w:rsidR="008840DF" w:rsidRPr="0032056E" w:rsidRDefault="00B21432">
            <w:pPr>
              <w:jc w:val="both"/>
            </w:pPr>
            <w:r w:rsidRPr="0032056E">
              <w:t>Administracijos darbuotojų etatų skaičius</w:t>
            </w:r>
          </w:p>
        </w:tc>
        <w:tc>
          <w:tcPr>
            <w:tcW w:w="3285" w:type="dxa"/>
            <w:gridSpan w:val="2"/>
          </w:tcPr>
          <w:p w14:paraId="7691A12E" w14:textId="51B71B19" w:rsidR="008840DF" w:rsidRPr="0032056E" w:rsidRDefault="00B21432">
            <w:pPr>
              <w:jc w:val="both"/>
            </w:pPr>
            <w:r w:rsidRPr="0032056E">
              <w:t xml:space="preserve">Pedagoginių darbuotojų </w:t>
            </w:r>
            <w:r w:rsidR="00355FD0" w:rsidRPr="0032056E">
              <w:t xml:space="preserve">etatų </w:t>
            </w:r>
            <w:r w:rsidRPr="0032056E">
              <w:t>skaičius</w:t>
            </w:r>
          </w:p>
        </w:tc>
        <w:tc>
          <w:tcPr>
            <w:tcW w:w="3285" w:type="dxa"/>
            <w:gridSpan w:val="2"/>
          </w:tcPr>
          <w:p w14:paraId="4BE15301" w14:textId="77777777" w:rsidR="008840DF" w:rsidRPr="0032056E" w:rsidRDefault="00B21432">
            <w:pPr>
              <w:jc w:val="both"/>
            </w:pPr>
            <w:r w:rsidRPr="0032056E">
              <w:t>Kitų įstaigos darbuotojų etatų skaičius</w:t>
            </w:r>
          </w:p>
        </w:tc>
      </w:tr>
      <w:tr w:rsidR="008840DF" w:rsidRPr="0032056E" w14:paraId="299F7018" w14:textId="77777777">
        <w:tc>
          <w:tcPr>
            <w:tcW w:w="1553" w:type="dxa"/>
          </w:tcPr>
          <w:p w14:paraId="35EDDF5C" w14:textId="22328404" w:rsidR="008840DF" w:rsidRPr="0032056E" w:rsidRDefault="00B21432">
            <w:pPr>
              <w:jc w:val="center"/>
            </w:pPr>
            <w:r w:rsidRPr="0032056E">
              <w:t>202</w:t>
            </w:r>
            <w:r w:rsidR="00D551BB" w:rsidRPr="0032056E">
              <w:t>4</w:t>
            </w:r>
            <w:r w:rsidRPr="0032056E">
              <w:t xml:space="preserve"> m.</w:t>
            </w:r>
          </w:p>
        </w:tc>
        <w:tc>
          <w:tcPr>
            <w:tcW w:w="1732" w:type="dxa"/>
          </w:tcPr>
          <w:p w14:paraId="019E9CD3" w14:textId="0EA63FDF" w:rsidR="008840DF" w:rsidRPr="0032056E" w:rsidRDefault="00B21432">
            <w:pPr>
              <w:jc w:val="center"/>
            </w:pPr>
            <w:r w:rsidRPr="0032056E">
              <w:t>202</w:t>
            </w:r>
            <w:r w:rsidR="00D551BB" w:rsidRPr="0032056E">
              <w:t>5</w:t>
            </w:r>
            <w:r w:rsidRPr="0032056E">
              <w:t xml:space="preserve"> m.</w:t>
            </w:r>
          </w:p>
        </w:tc>
        <w:tc>
          <w:tcPr>
            <w:tcW w:w="1689" w:type="dxa"/>
          </w:tcPr>
          <w:p w14:paraId="3CF2FA4F" w14:textId="10F76EBE" w:rsidR="008840DF" w:rsidRPr="0032056E" w:rsidRDefault="00B21432">
            <w:pPr>
              <w:jc w:val="center"/>
            </w:pPr>
            <w:r w:rsidRPr="0032056E">
              <w:t>202</w:t>
            </w:r>
            <w:r w:rsidR="00D551BB" w:rsidRPr="0032056E">
              <w:t>4</w:t>
            </w:r>
            <w:r w:rsidRPr="0032056E">
              <w:t xml:space="preserve"> m.</w:t>
            </w:r>
          </w:p>
        </w:tc>
        <w:tc>
          <w:tcPr>
            <w:tcW w:w="1596" w:type="dxa"/>
          </w:tcPr>
          <w:p w14:paraId="50797042" w14:textId="2543A3BE" w:rsidR="008840DF" w:rsidRPr="0032056E" w:rsidRDefault="00B21432">
            <w:pPr>
              <w:jc w:val="center"/>
            </w:pPr>
            <w:r w:rsidRPr="0032056E">
              <w:t>202</w:t>
            </w:r>
            <w:r w:rsidR="00D551BB" w:rsidRPr="0032056E">
              <w:t>5</w:t>
            </w:r>
            <w:r w:rsidRPr="0032056E">
              <w:t xml:space="preserve"> m.</w:t>
            </w:r>
          </w:p>
        </w:tc>
        <w:tc>
          <w:tcPr>
            <w:tcW w:w="1644" w:type="dxa"/>
          </w:tcPr>
          <w:p w14:paraId="5DD464D3" w14:textId="6972B918" w:rsidR="008840DF" w:rsidRPr="0032056E" w:rsidRDefault="00B21432">
            <w:pPr>
              <w:jc w:val="center"/>
            </w:pPr>
            <w:r w:rsidRPr="0032056E">
              <w:t>202</w:t>
            </w:r>
            <w:r w:rsidR="00D551BB" w:rsidRPr="0032056E">
              <w:t>4</w:t>
            </w:r>
            <w:r w:rsidRPr="0032056E">
              <w:t xml:space="preserve"> m.</w:t>
            </w:r>
          </w:p>
        </w:tc>
        <w:tc>
          <w:tcPr>
            <w:tcW w:w="1641" w:type="dxa"/>
          </w:tcPr>
          <w:p w14:paraId="382CCC1E" w14:textId="57D2D3CF" w:rsidR="008840DF" w:rsidRPr="0032056E" w:rsidRDefault="00B21432">
            <w:pPr>
              <w:jc w:val="center"/>
            </w:pPr>
            <w:r w:rsidRPr="0032056E">
              <w:t>202</w:t>
            </w:r>
            <w:r w:rsidR="00D551BB" w:rsidRPr="0032056E">
              <w:t>5</w:t>
            </w:r>
            <w:r w:rsidR="0032056E">
              <w:t xml:space="preserve"> </w:t>
            </w:r>
            <w:r w:rsidRPr="0032056E">
              <w:t>m.</w:t>
            </w:r>
          </w:p>
        </w:tc>
      </w:tr>
      <w:tr w:rsidR="008840DF" w:rsidRPr="0032056E" w14:paraId="7076FEE3" w14:textId="77777777">
        <w:tc>
          <w:tcPr>
            <w:tcW w:w="1553" w:type="dxa"/>
          </w:tcPr>
          <w:p w14:paraId="649C1059" w14:textId="77777777" w:rsidR="008840DF" w:rsidRPr="0032056E" w:rsidRDefault="00B21432">
            <w:pPr>
              <w:jc w:val="center"/>
            </w:pPr>
            <w:r w:rsidRPr="0032056E">
              <w:t>1,0</w:t>
            </w:r>
          </w:p>
        </w:tc>
        <w:tc>
          <w:tcPr>
            <w:tcW w:w="1732" w:type="dxa"/>
          </w:tcPr>
          <w:p w14:paraId="522C190C" w14:textId="6B3176AB" w:rsidR="008840DF" w:rsidRPr="0032056E" w:rsidRDefault="00B21432">
            <w:pPr>
              <w:jc w:val="center"/>
            </w:pPr>
            <w:r w:rsidRPr="0032056E">
              <w:t>1,0</w:t>
            </w:r>
          </w:p>
        </w:tc>
        <w:tc>
          <w:tcPr>
            <w:tcW w:w="1689" w:type="dxa"/>
          </w:tcPr>
          <w:p w14:paraId="00C9BEB9" w14:textId="71418FAC" w:rsidR="008840DF" w:rsidRPr="0032056E" w:rsidRDefault="00561140">
            <w:pPr>
              <w:jc w:val="center"/>
            </w:pPr>
            <w:r w:rsidRPr="0032056E">
              <w:t>7,2</w:t>
            </w:r>
          </w:p>
        </w:tc>
        <w:tc>
          <w:tcPr>
            <w:tcW w:w="1596" w:type="dxa"/>
          </w:tcPr>
          <w:p w14:paraId="56A67F1F" w14:textId="00321D0A" w:rsidR="008840DF" w:rsidRPr="0032056E" w:rsidRDefault="00BF32D2">
            <w:pPr>
              <w:jc w:val="center"/>
            </w:pPr>
            <w:r w:rsidRPr="0032056E">
              <w:t>7,1</w:t>
            </w:r>
          </w:p>
        </w:tc>
        <w:tc>
          <w:tcPr>
            <w:tcW w:w="1644" w:type="dxa"/>
          </w:tcPr>
          <w:p w14:paraId="4C679FC7" w14:textId="278DEEB1" w:rsidR="008840DF" w:rsidRPr="0032056E" w:rsidRDefault="00B21432">
            <w:pPr>
              <w:jc w:val="center"/>
            </w:pPr>
            <w:r w:rsidRPr="0032056E">
              <w:t>2,</w:t>
            </w:r>
            <w:r w:rsidR="00355FD0" w:rsidRPr="0032056E">
              <w:t>25</w:t>
            </w:r>
          </w:p>
        </w:tc>
        <w:tc>
          <w:tcPr>
            <w:tcW w:w="1641" w:type="dxa"/>
          </w:tcPr>
          <w:p w14:paraId="3E698097" w14:textId="74197F1F" w:rsidR="008840DF" w:rsidRPr="0032056E" w:rsidRDefault="00BF32D2">
            <w:pPr>
              <w:jc w:val="center"/>
            </w:pPr>
            <w:r w:rsidRPr="0032056E">
              <w:t>2,0</w:t>
            </w:r>
          </w:p>
        </w:tc>
      </w:tr>
    </w:tbl>
    <w:p w14:paraId="201D4919" w14:textId="77777777" w:rsidR="008840DF" w:rsidRPr="0032056E" w:rsidRDefault="008840DF">
      <w:pPr>
        <w:jc w:val="both"/>
      </w:pPr>
    </w:p>
    <w:p w14:paraId="1E89F6A9" w14:textId="2002DB5A" w:rsidR="008840DF" w:rsidRPr="0032056E" w:rsidRDefault="00B21432">
      <w:pPr>
        <w:jc w:val="both"/>
      </w:pPr>
      <w:r w:rsidRPr="0032056E">
        <w:t>5.2. Mokytojų skaičius:</w:t>
      </w:r>
    </w:p>
    <w:p w14:paraId="28A5D4FA" w14:textId="77777777" w:rsidR="00D4370C" w:rsidRPr="0032056E" w:rsidRDefault="00D437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233"/>
        <w:gridCol w:w="1235"/>
        <w:gridCol w:w="1063"/>
        <w:gridCol w:w="1233"/>
        <w:gridCol w:w="1233"/>
        <w:gridCol w:w="1233"/>
        <w:gridCol w:w="1062"/>
      </w:tblGrid>
      <w:tr w:rsidR="00D4370C" w:rsidRPr="0032056E" w14:paraId="102F7AED" w14:textId="77777777" w:rsidTr="00F34DAF">
        <w:tc>
          <w:tcPr>
            <w:tcW w:w="2628" w:type="dxa"/>
            <w:gridSpan w:val="2"/>
          </w:tcPr>
          <w:p w14:paraId="75270BD0" w14:textId="77777777" w:rsidR="00D4370C" w:rsidRPr="0032056E" w:rsidRDefault="00D4370C" w:rsidP="00F34DAF">
            <w:pPr>
              <w:numPr>
                <w:ilvl w:val="1"/>
                <w:numId w:val="1"/>
              </w:numPr>
              <w:jc w:val="both"/>
            </w:pPr>
            <w:r w:rsidRPr="0032056E">
              <w:t>Mokytojų ekspertų skaičius</w:t>
            </w:r>
          </w:p>
        </w:tc>
        <w:tc>
          <w:tcPr>
            <w:tcW w:w="2340" w:type="dxa"/>
            <w:gridSpan w:val="2"/>
          </w:tcPr>
          <w:p w14:paraId="75FD2119" w14:textId="77777777" w:rsidR="00D4370C" w:rsidRPr="0032056E" w:rsidRDefault="00D4370C" w:rsidP="00F34DAF">
            <w:pPr>
              <w:numPr>
                <w:ilvl w:val="1"/>
                <w:numId w:val="1"/>
              </w:numPr>
              <w:jc w:val="both"/>
            </w:pPr>
            <w:r w:rsidRPr="0032056E">
              <w:t>Mokytojų metodininkų skaičius</w:t>
            </w:r>
          </w:p>
        </w:tc>
        <w:tc>
          <w:tcPr>
            <w:tcW w:w="2520" w:type="dxa"/>
            <w:gridSpan w:val="2"/>
          </w:tcPr>
          <w:p w14:paraId="0AEBA3B6" w14:textId="77777777" w:rsidR="00D4370C" w:rsidRPr="0032056E" w:rsidRDefault="00D4370C" w:rsidP="00F34DAF">
            <w:pPr>
              <w:numPr>
                <w:ilvl w:val="1"/>
                <w:numId w:val="1"/>
              </w:numPr>
              <w:jc w:val="both"/>
            </w:pPr>
            <w:r w:rsidRPr="0032056E">
              <w:t>Vyresniųjų mokytojų skaičius</w:t>
            </w:r>
          </w:p>
        </w:tc>
        <w:tc>
          <w:tcPr>
            <w:tcW w:w="2340" w:type="dxa"/>
            <w:gridSpan w:val="2"/>
          </w:tcPr>
          <w:p w14:paraId="0CF438B0" w14:textId="77777777" w:rsidR="00D4370C" w:rsidRPr="0032056E" w:rsidRDefault="00D4370C" w:rsidP="00F34DAF">
            <w:pPr>
              <w:numPr>
                <w:ilvl w:val="1"/>
                <w:numId w:val="1"/>
              </w:numPr>
              <w:jc w:val="both"/>
            </w:pPr>
            <w:r w:rsidRPr="0032056E">
              <w:t>Mokytojų skaičius</w:t>
            </w:r>
          </w:p>
        </w:tc>
      </w:tr>
      <w:tr w:rsidR="00A16A13" w:rsidRPr="0032056E" w14:paraId="4B3B67C1" w14:textId="77777777" w:rsidTr="00F34DAF">
        <w:tc>
          <w:tcPr>
            <w:tcW w:w="1368" w:type="dxa"/>
          </w:tcPr>
          <w:p w14:paraId="088B986A" w14:textId="75F9809A" w:rsidR="00D4370C" w:rsidRPr="0032056E" w:rsidRDefault="00D4370C" w:rsidP="00F34DAF">
            <w:pPr>
              <w:jc w:val="center"/>
            </w:pPr>
            <w:r w:rsidRPr="0032056E">
              <w:t>2024 m.</w:t>
            </w:r>
          </w:p>
        </w:tc>
        <w:tc>
          <w:tcPr>
            <w:tcW w:w="1260" w:type="dxa"/>
          </w:tcPr>
          <w:p w14:paraId="6E62C477" w14:textId="23E4E613" w:rsidR="00D4370C" w:rsidRPr="0032056E" w:rsidRDefault="00D4370C" w:rsidP="00F34DAF">
            <w:pPr>
              <w:jc w:val="center"/>
            </w:pPr>
            <w:r w:rsidRPr="0032056E">
              <w:t>2025 m.</w:t>
            </w:r>
          </w:p>
        </w:tc>
        <w:tc>
          <w:tcPr>
            <w:tcW w:w="1260" w:type="dxa"/>
          </w:tcPr>
          <w:p w14:paraId="5E17FEA4" w14:textId="08122A41" w:rsidR="00D4370C" w:rsidRPr="0032056E" w:rsidRDefault="00D4370C" w:rsidP="00F34DAF">
            <w:pPr>
              <w:jc w:val="center"/>
            </w:pPr>
            <w:r w:rsidRPr="0032056E">
              <w:t>2024 m.</w:t>
            </w:r>
          </w:p>
        </w:tc>
        <w:tc>
          <w:tcPr>
            <w:tcW w:w="1080" w:type="dxa"/>
          </w:tcPr>
          <w:p w14:paraId="5990CBB1" w14:textId="5D677DD6" w:rsidR="00D4370C" w:rsidRPr="0032056E" w:rsidRDefault="00D4370C" w:rsidP="00F34DAF">
            <w:pPr>
              <w:jc w:val="center"/>
            </w:pPr>
            <w:r w:rsidRPr="0032056E">
              <w:t>2025 m.</w:t>
            </w:r>
          </w:p>
        </w:tc>
        <w:tc>
          <w:tcPr>
            <w:tcW w:w="1260" w:type="dxa"/>
          </w:tcPr>
          <w:p w14:paraId="22E337A5" w14:textId="260EA7BC" w:rsidR="00D4370C" w:rsidRPr="0032056E" w:rsidRDefault="00D4370C" w:rsidP="00F34DAF">
            <w:pPr>
              <w:jc w:val="center"/>
            </w:pPr>
            <w:r w:rsidRPr="0032056E">
              <w:t>2024 m.</w:t>
            </w:r>
          </w:p>
        </w:tc>
        <w:tc>
          <w:tcPr>
            <w:tcW w:w="1260" w:type="dxa"/>
          </w:tcPr>
          <w:p w14:paraId="01DA6F77" w14:textId="57764DC1" w:rsidR="00D4370C" w:rsidRPr="0032056E" w:rsidRDefault="00D4370C" w:rsidP="00F34DAF">
            <w:pPr>
              <w:jc w:val="center"/>
            </w:pPr>
            <w:r w:rsidRPr="0032056E">
              <w:t>2025 m.</w:t>
            </w:r>
          </w:p>
        </w:tc>
        <w:tc>
          <w:tcPr>
            <w:tcW w:w="1260" w:type="dxa"/>
          </w:tcPr>
          <w:p w14:paraId="33F2D663" w14:textId="7E67AA13" w:rsidR="00D4370C" w:rsidRPr="0032056E" w:rsidRDefault="00D4370C" w:rsidP="00F34DAF">
            <w:pPr>
              <w:jc w:val="center"/>
            </w:pPr>
            <w:r w:rsidRPr="0032056E">
              <w:t>202</w:t>
            </w:r>
            <w:r w:rsidR="00A16A13" w:rsidRPr="0032056E">
              <w:t xml:space="preserve">4 </w:t>
            </w:r>
            <w:r w:rsidRPr="0032056E">
              <w:t>m.</w:t>
            </w:r>
          </w:p>
        </w:tc>
        <w:tc>
          <w:tcPr>
            <w:tcW w:w="1080" w:type="dxa"/>
          </w:tcPr>
          <w:p w14:paraId="0617699D" w14:textId="117108CF" w:rsidR="00D4370C" w:rsidRPr="0032056E" w:rsidRDefault="00D4370C" w:rsidP="00F34DAF">
            <w:pPr>
              <w:jc w:val="center"/>
            </w:pPr>
            <w:r w:rsidRPr="0032056E">
              <w:t>202</w:t>
            </w:r>
            <w:r w:rsidR="00A16A13" w:rsidRPr="0032056E">
              <w:t>5</w:t>
            </w:r>
            <w:r w:rsidRPr="0032056E">
              <w:t xml:space="preserve"> m.</w:t>
            </w:r>
          </w:p>
        </w:tc>
      </w:tr>
      <w:tr w:rsidR="00A16A13" w:rsidRPr="0032056E" w14:paraId="1291F91F" w14:textId="77777777" w:rsidTr="00F34DAF">
        <w:tc>
          <w:tcPr>
            <w:tcW w:w="1368" w:type="dxa"/>
          </w:tcPr>
          <w:p w14:paraId="41082809" w14:textId="77777777" w:rsidR="00D4370C" w:rsidRPr="0032056E" w:rsidRDefault="00D4370C" w:rsidP="00F34DAF">
            <w:pPr>
              <w:numPr>
                <w:ilvl w:val="1"/>
                <w:numId w:val="1"/>
              </w:numPr>
              <w:jc w:val="center"/>
            </w:pPr>
            <w:r w:rsidRPr="0032056E">
              <w:t>0</w:t>
            </w:r>
          </w:p>
        </w:tc>
        <w:tc>
          <w:tcPr>
            <w:tcW w:w="1260" w:type="dxa"/>
          </w:tcPr>
          <w:p w14:paraId="70F4C1B3" w14:textId="77777777" w:rsidR="00D4370C" w:rsidRPr="0032056E" w:rsidRDefault="00D4370C" w:rsidP="00F34DAF">
            <w:pPr>
              <w:numPr>
                <w:ilvl w:val="1"/>
                <w:numId w:val="1"/>
              </w:numPr>
              <w:jc w:val="center"/>
            </w:pPr>
            <w:r w:rsidRPr="0032056E">
              <w:t>0</w:t>
            </w:r>
          </w:p>
        </w:tc>
        <w:tc>
          <w:tcPr>
            <w:tcW w:w="1260" w:type="dxa"/>
          </w:tcPr>
          <w:p w14:paraId="78B7E776" w14:textId="77777777" w:rsidR="00D4370C" w:rsidRPr="0032056E" w:rsidRDefault="00D4370C" w:rsidP="00F34DAF">
            <w:pPr>
              <w:numPr>
                <w:ilvl w:val="1"/>
                <w:numId w:val="1"/>
              </w:numPr>
              <w:jc w:val="center"/>
            </w:pPr>
            <w:r w:rsidRPr="0032056E">
              <w:t>3</w:t>
            </w:r>
          </w:p>
        </w:tc>
        <w:tc>
          <w:tcPr>
            <w:tcW w:w="1080" w:type="dxa"/>
          </w:tcPr>
          <w:p w14:paraId="42378863" w14:textId="4AC9A399" w:rsidR="00D4370C" w:rsidRPr="0032056E" w:rsidRDefault="00A16A13" w:rsidP="00F34DAF">
            <w:pPr>
              <w:numPr>
                <w:ilvl w:val="1"/>
                <w:numId w:val="1"/>
              </w:numPr>
              <w:jc w:val="center"/>
            </w:pPr>
            <w:r w:rsidRPr="0032056E">
              <w:t>3</w:t>
            </w:r>
          </w:p>
        </w:tc>
        <w:tc>
          <w:tcPr>
            <w:tcW w:w="1260" w:type="dxa"/>
          </w:tcPr>
          <w:p w14:paraId="677814CE" w14:textId="77777777" w:rsidR="00D4370C" w:rsidRPr="0032056E" w:rsidRDefault="00D4370C" w:rsidP="00F34DAF">
            <w:pPr>
              <w:numPr>
                <w:ilvl w:val="1"/>
                <w:numId w:val="1"/>
              </w:numPr>
              <w:jc w:val="center"/>
            </w:pPr>
            <w:r w:rsidRPr="0032056E">
              <w:t>1</w:t>
            </w:r>
          </w:p>
        </w:tc>
        <w:tc>
          <w:tcPr>
            <w:tcW w:w="1260" w:type="dxa"/>
          </w:tcPr>
          <w:p w14:paraId="04C310AF" w14:textId="79488729" w:rsidR="00D4370C" w:rsidRPr="0032056E" w:rsidRDefault="00A16A13" w:rsidP="00F34DAF">
            <w:pPr>
              <w:numPr>
                <w:ilvl w:val="1"/>
                <w:numId w:val="1"/>
              </w:numPr>
              <w:jc w:val="center"/>
            </w:pPr>
            <w:r w:rsidRPr="0032056E">
              <w:t>1</w:t>
            </w:r>
          </w:p>
        </w:tc>
        <w:tc>
          <w:tcPr>
            <w:tcW w:w="1260" w:type="dxa"/>
          </w:tcPr>
          <w:p w14:paraId="4A63C7FD" w14:textId="66B5DABA" w:rsidR="00D4370C" w:rsidRPr="0032056E" w:rsidRDefault="00A16A13" w:rsidP="00F34DAF">
            <w:pPr>
              <w:numPr>
                <w:ilvl w:val="1"/>
                <w:numId w:val="1"/>
              </w:numPr>
              <w:jc w:val="center"/>
            </w:pPr>
            <w:r w:rsidRPr="0032056E">
              <w:t>6</w:t>
            </w:r>
          </w:p>
        </w:tc>
        <w:tc>
          <w:tcPr>
            <w:tcW w:w="1080" w:type="dxa"/>
          </w:tcPr>
          <w:p w14:paraId="70FC1A83" w14:textId="77777777" w:rsidR="00D4370C" w:rsidRPr="0032056E" w:rsidRDefault="00D4370C" w:rsidP="00F34DAF">
            <w:pPr>
              <w:numPr>
                <w:ilvl w:val="1"/>
                <w:numId w:val="1"/>
              </w:numPr>
              <w:jc w:val="center"/>
            </w:pPr>
            <w:r w:rsidRPr="0032056E">
              <w:t>6</w:t>
            </w:r>
          </w:p>
        </w:tc>
      </w:tr>
    </w:tbl>
    <w:p w14:paraId="050ED289" w14:textId="77777777" w:rsidR="00D4370C" w:rsidRPr="0032056E" w:rsidRDefault="00D4370C" w:rsidP="00D4370C">
      <w:pPr>
        <w:spacing w:line="360" w:lineRule="auto"/>
        <w:jc w:val="both"/>
        <w:rPr>
          <w:sz w:val="20"/>
          <w:szCs w:val="20"/>
        </w:rPr>
      </w:pPr>
    </w:p>
    <w:p w14:paraId="214154CC" w14:textId="2912E802" w:rsidR="00590663" w:rsidRPr="0032056E" w:rsidRDefault="00B21432">
      <w:pPr>
        <w:spacing w:line="360" w:lineRule="auto"/>
        <w:jc w:val="both"/>
      </w:pPr>
      <w:r w:rsidRPr="0032056E">
        <w:t>5.3. Švietimo pagalbos ir kitų specialistų veikla įstaigoje 202</w:t>
      </w:r>
      <w:r w:rsidR="00325016" w:rsidRPr="0032056E">
        <w:t>5</w:t>
      </w:r>
      <w:r w:rsidRPr="0032056E">
        <w:t xml:space="preserve"> metais.</w:t>
      </w:r>
    </w:p>
    <w:p w14:paraId="09F1D81F" w14:textId="07DB8966" w:rsidR="00325016" w:rsidRPr="0032056E" w:rsidRDefault="00E40B08" w:rsidP="00325016">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32056E">
        <w:rPr>
          <w:rFonts w:eastAsia="Times New Roman"/>
          <w:lang w:eastAsia="en-US"/>
        </w:rPr>
        <w:t xml:space="preserve">      </w:t>
      </w:r>
      <w:r w:rsidR="00325016" w:rsidRPr="0032056E">
        <w:rPr>
          <w:rFonts w:eastAsia="Times New Roman"/>
          <w:lang w:eastAsia="en-US"/>
        </w:rPr>
        <w:t xml:space="preserve">2025 m. </w:t>
      </w:r>
      <w:r w:rsidR="00325016" w:rsidRPr="0032056E">
        <w:rPr>
          <w:rFonts w:eastAsia="Times New Roman"/>
          <w:u w:val="single"/>
          <w:lang w:eastAsia="en-US"/>
        </w:rPr>
        <w:t>Tarnybos specialistai</w:t>
      </w:r>
      <w:r w:rsidR="00325016" w:rsidRPr="0032056E">
        <w:rPr>
          <w:rFonts w:eastAsia="Times New Roman"/>
          <w:lang w:eastAsia="en-US"/>
        </w:rPr>
        <w:t xml:space="preserve"> (psichologas, logopedas, specialusis pedagogas, socialinis pedagogas, gydytojas neurologas) atliko 110 vaikų</w:t>
      </w:r>
      <w:r w:rsidR="008E5F85" w:rsidRPr="0032056E">
        <w:rPr>
          <w:rFonts w:eastAsia="Times New Roman"/>
          <w:lang w:eastAsia="en-US"/>
        </w:rPr>
        <w:t xml:space="preserve"> (</w:t>
      </w:r>
      <w:r w:rsidR="00325016" w:rsidRPr="0032056E">
        <w:rPr>
          <w:rFonts w:eastAsia="Times New Roman"/>
          <w:lang w:eastAsia="en-US"/>
        </w:rPr>
        <w:t>mokinių</w:t>
      </w:r>
      <w:r w:rsidR="008E5F85" w:rsidRPr="0032056E">
        <w:rPr>
          <w:rFonts w:eastAsia="Times New Roman"/>
          <w:lang w:eastAsia="en-US"/>
        </w:rPr>
        <w:t>)</w:t>
      </w:r>
      <w:r w:rsidR="00325016" w:rsidRPr="0032056E">
        <w:rPr>
          <w:rFonts w:eastAsia="Times New Roman"/>
          <w:lang w:eastAsia="en-US"/>
        </w:rPr>
        <w:t xml:space="preserve"> kompleksinį specialiųjų ugdymosi poreikių vertinimą  ir parengė rekomendacijas ugdymui. </w:t>
      </w:r>
      <w:bookmarkStart w:id="0" w:name="_heading=h.u2ozt1sp8is8" w:colFirst="0" w:colLast="0"/>
      <w:bookmarkEnd w:id="0"/>
    </w:p>
    <w:p w14:paraId="1DFCDCE1" w14:textId="114B9AB0" w:rsidR="00325016" w:rsidRPr="0032056E" w:rsidRDefault="00325016" w:rsidP="00325016">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32056E">
        <w:rPr>
          <w:rFonts w:eastAsia="Times New Roman"/>
          <w:lang w:eastAsia="en-US"/>
        </w:rPr>
        <w:tab/>
        <w:t xml:space="preserve">            Parengta 17  pažymų „Dėl pagrindinio ugdymo pasiekimų patikrinimo, kalbų įskaitų, brandos egzaminų užduoties formos, vykdymo ir vertinimo instrukcijų pritaikymo mokiniams, buvusiems </w:t>
      </w:r>
      <w:r w:rsidRPr="0032056E">
        <w:rPr>
          <w:rFonts w:eastAsia="Times New Roman"/>
          <w:lang w:eastAsia="en-US"/>
        </w:rPr>
        <w:lastRenderedPageBreak/>
        <w:t xml:space="preserve">mokiniams ir eksternams, turintiems specialiųjų ugdymosi poreikių“. Iš jų 12 pažymų 10 kl. (II </w:t>
      </w:r>
      <w:proofErr w:type="spellStart"/>
      <w:r w:rsidRPr="0032056E">
        <w:rPr>
          <w:rFonts w:eastAsia="Times New Roman"/>
          <w:lang w:eastAsia="en-US"/>
        </w:rPr>
        <w:t>gimn</w:t>
      </w:r>
      <w:proofErr w:type="spellEnd"/>
      <w:r w:rsidRPr="0032056E">
        <w:rPr>
          <w:rFonts w:eastAsia="Times New Roman"/>
          <w:lang w:eastAsia="en-US"/>
        </w:rPr>
        <w:t>. kl.) specialiųjų ugdymosi poreikių  mokiniams, 5 pažymos 11-12 kl. (III</w:t>
      </w:r>
      <w:r w:rsidR="008E5F85" w:rsidRPr="0032056E">
        <w:rPr>
          <w:rFonts w:eastAsia="Times New Roman"/>
          <w:lang w:eastAsia="en-US"/>
        </w:rPr>
        <w:t>–</w:t>
      </w:r>
      <w:r w:rsidRPr="0032056E">
        <w:rPr>
          <w:rFonts w:eastAsia="Times New Roman"/>
          <w:lang w:eastAsia="en-US"/>
        </w:rPr>
        <w:t xml:space="preserve">IV </w:t>
      </w:r>
      <w:proofErr w:type="spellStart"/>
      <w:r w:rsidRPr="0032056E">
        <w:rPr>
          <w:rFonts w:eastAsia="Times New Roman"/>
          <w:lang w:eastAsia="en-US"/>
        </w:rPr>
        <w:t>gimn</w:t>
      </w:r>
      <w:proofErr w:type="spellEnd"/>
      <w:r w:rsidRPr="0032056E">
        <w:rPr>
          <w:rFonts w:eastAsia="Times New Roman"/>
          <w:lang w:eastAsia="en-US"/>
        </w:rPr>
        <w:t>. kl.) specialiųjų ugdymosi poreikių  mokiniams.</w:t>
      </w:r>
    </w:p>
    <w:p w14:paraId="487A816B" w14:textId="28639A63" w:rsidR="00E40B08" w:rsidRPr="0032056E" w:rsidRDefault="00E40B08" w:rsidP="00325016">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eastAsia="Times New Roman"/>
          <w:lang w:eastAsia="en-US"/>
        </w:rPr>
      </w:pPr>
      <w:r w:rsidRPr="0032056E">
        <w:rPr>
          <w:rFonts w:eastAsia="Calibri"/>
          <w:lang w:eastAsia="en-US"/>
        </w:rPr>
        <w:t xml:space="preserve">             Tarnybos specialistai suteikė </w:t>
      </w:r>
      <w:r w:rsidR="00325016" w:rsidRPr="0032056E">
        <w:t>1950</w:t>
      </w:r>
      <w:r w:rsidRPr="0032056E">
        <w:rPr>
          <w:rFonts w:eastAsia="Calibri"/>
          <w:lang w:eastAsia="en-US"/>
        </w:rPr>
        <w:t xml:space="preserve"> konsultacijas. Iš jų </w:t>
      </w:r>
      <w:r w:rsidR="00325016" w:rsidRPr="0032056E">
        <w:rPr>
          <w:color w:val="000000" w:themeColor="text1"/>
        </w:rPr>
        <w:t>876</w:t>
      </w:r>
      <w:r w:rsidRPr="0032056E">
        <w:rPr>
          <w:rFonts w:eastAsia="Calibri"/>
          <w:lang w:eastAsia="en-US"/>
        </w:rPr>
        <w:t xml:space="preserve"> konsultacijų buvo suteikta mokiniams, </w:t>
      </w:r>
      <w:r w:rsidR="00796BE6" w:rsidRPr="0032056E">
        <w:rPr>
          <w:rFonts w:eastAsia="Calibri"/>
          <w:lang w:eastAsia="en-US"/>
        </w:rPr>
        <w:t>251</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mokytojams, </w:t>
      </w:r>
      <w:r w:rsidR="00796BE6" w:rsidRPr="0032056E">
        <w:rPr>
          <w:rFonts w:eastAsia="Calibri"/>
          <w:lang w:eastAsia="en-US"/>
        </w:rPr>
        <w:t>141</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mokyklos administracijos atstovams, </w:t>
      </w:r>
      <w:r w:rsidR="00796BE6" w:rsidRPr="0032056E">
        <w:rPr>
          <w:rFonts w:eastAsia="Calibri"/>
          <w:lang w:eastAsia="en-US"/>
        </w:rPr>
        <w:t>134</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švietimo pagalbos specialistams, </w:t>
      </w:r>
      <w:r w:rsidR="00796BE6" w:rsidRPr="0032056E">
        <w:rPr>
          <w:rFonts w:eastAsia="Calibri"/>
          <w:lang w:eastAsia="en-US"/>
        </w:rPr>
        <w:t>411</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vaikų</w:t>
      </w:r>
      <w:r w:rsidR="008E5F85" w:rsidRPr="0032056E">
        <w:rPr>
          <w:rFonts w:eastAsia="Calibri"/>
          <w:lang w:eastAsia="en-US"/>
        </w:rPr>
        <w:t xml:space="preserve"> (</w:t>
      </w:r>
      <w:r w:rsidRPr="0032056E">
        <w:rPr>
          <w:rFonts w:eastAsia="Calibri"/>
          <w:lang w:eastAsia="en-US"/>
        </w:rPr>
        <w:t>mokinių</w:t>
      </w:r>
      <w:r w:rsidR="008E5F85" w:rsidRPr="0032056E">
        <w:rPr>
          <w:rFonts w:eastAsia="Calibri"/>
          <w:lang w:eastAsia="en-US"/>
        </w:rPr>
        <w:t>)</w:t>
      </w:r>
      <w:r w:rsidRPr="0032056E">
        <w:rPr>
          <w:rFonts w:eastAsia="Calibri"/>
          <w:lang w:eastAsia="en-US"/>
        </w:rPr>
        <w:t xml:space="preserve"> tėvams (globėjams, rūpintojams), </w:t>
      </w:r>
      <w:r w:rsidR="00796BE6" w:rsidRPr="0032056E">
        <w:rPr>
          <w:rFonts w:eastAsia="Calibri"/>
          <w:lang w:eastAsia="en-US"/>
        </w:rPr>
        <w:t>63</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socialiniams partneriams, 5</w:t>
      </w:r>
      <w:r w:rsidR="00796BE6" w:rsidRPr="0032056E">
        <w:rPr>
          <w:rFonts w:eastAsia="Calibri"/>
          <w:lang w:eastAsia="en-US"/>
        </w:rPr>
        <w:t>7</w:t>
      </w:r>
      <w:r w:rsidRPr="0032056E">
        <w:rPr>
          <w:rFonts w:eastAsia="Calibri"/>
          <w:lang w:eastAsia="en-US"/>
        </w:rPr>
        <w:t xml:space="preserve"> </w:t>
      </w:r>
      <w:r w:rsidR="008E5F85" w:rsidRPr="0032056E">
        <w:rPr>
          <w:rFonts w:eastAsia="Calibri"/>
          <w:lang w:eastAsia="en-US"/>
        </w:rPr>
        <w:t>–</w:t>
      </w:r>
      <w:r w:rsidRPr="0032056E">
        <w:rPr>
          <w:rFonts w:eastAsia="Calibri"/>
          <w:lang w:eastAsia="en-US"/>
        </w:rPr>
        <w:t xml:space="preserve"> kitiems gavėjams.</w:t>
      </w:r>
    </w:p>
    <w:p w14:paraId="47ABE4FC" w14:textId="77777777" w:rsidR="006C1B42" w:rsidRPr="0032056E" w:rsidRDefault="006C1B42" w:rsidP="006C1B42">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pPr>
      <w:bookmarkStart w:id="1" w:name="_heading=h.3uqh2b3ajvtb" w:colFirst="0" w:colLast="0"/>
      <w:bookmarkStart w:id="2" w:name="_heading=h.1acytzfg89v7" w:colFirst="0" w:colLast="0"/>
      <w:bookmarkStart w:id="3" w:name="_heading=h.dzrrw7k0asbw" w:colFirst="0" w:colLast="0"/>
      <w:bookmarkEnd w:id="1"/>
      <w:bookmarkEnd w:id="2"/>
      <w:bookmarkEnd w:id="3"/>
      <w:r w:rsidRPr="0032056E">
        <w:t>Buvo kryptingai organizuojamas pedagoginis ir psichologinis švietimas, apimantis teminius susitikimus, paskaitas bei diskusijas aktualiais vaikų ugdymo, raidos ir emocinės gerovės klausimais. Taip pat sistemingai teiktos individualios ir grupinės konsultacijos tėvams, skirtos stiprinti jų gebėjimus atpažinti vaikų poreikius, taikyti tinkamas ugdymo strategijas bei konstruktyviai spręsti kylančius sunkumus.</w:t>
      </w:r>
    </w:p>
    <w:p w14:paraId="36B5349D" w14:textId="413920CB" w:rsidR="006C1B42" w:rsidRPr="0032056E" w:rsidRDefault="006C1B42" w:rsidP="006C1B42">
      <w:pPr>
        <w:tabs>
          <w:tab w:val="left" w:pos="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pPr>
      <w:r w:rsidRPr="0032056E">
        <w:t>Atnaujinta rajono ugdymo įstaigoms skirta atmintinė, reglamentuojanti specialiųjų ugdymosi poreikių vertinimo tvarką. Tarnybos interneto svetainėje įsteigta nauja skiltis „</w:t>
      </w:r>
      <w:proofErr w:type="spellStart"/>
      <w:r w:rsidRPr="0032056E">
        <w:t>Įtraukusis</w:t>
      </w:r>
      <w:proofErr w:type="spellEnd"/>
      <w:r w:rsidRPr="0032056E">
        <w:t xml:space="preserve"> ugdymas“, kurioje sistemingai skelbiamos rekomendacijos pedagogams ir kitiems suinteresuotiems asmenims, tarp jų – „Rekomendacijos dėl atnaujintų bendrųjų programų pritaikymo specialiųjų ugdymosi poreikių turintiems mokiniams“, „Mobiliosios programėlės, skirtos </w:t>
      </w:r>
      <w:proofErr w:type="spellStart"/>
      <w:r w:rsidRPr="0032056E">
        <w:t>ASS</w:t>
      </w:r>
      <w:proofErr w:type="spellEnd"/>
      <w:r w:rsidRPr="0032056E">
        <w:t xml:space="preserve"> turinčių vaikų skaitymo ir socialinių įgūdžių ugdymui“ ir kt. Parengta ir įgyvendinta ilgalaikė 40 akad. val. kvalifikacijos tobulinimo programa „Tarpusavio bendravimo dėsningumų sąsajos su darbo kokybe bei santykiais su kitais asmenimis“ (30 dalyvių).</w:t>
      </w:r>
    </w:p>
    <w:p w14:paraId="7D52ED3A" w14:textId="77777777" w:rsidR="003765E4" w:rsidRPr="0032056E" w:rsidRDefault="003765E4" w:rsidP="003765E4">
      <w:pPr>
        <w:spacing w:line="360" w:lineRule="auto"/>
        <w:ind w:firstLine="567"/>
        <w:jc w:val="both"/>
        <w:rPr>
          <w:rFonts w:eastAsia="Times New Roman"/>
          <w:lang w:eastAsia="lt-LT"/>
        </w:rPr>
      </w:pPr>
      <w:r w:rsidRPr="0032056E">
        <w:rPr>
          <w:rFonts w:eastAsia="Times New Roman"/>
          <w:lang w:eastAsia="lt-LT"/>
        </w:rPr>
        <w:t>Tarnybos specialistai per ataskaitinį laikotarpį iš viso 915 valandų tobulino profesinę kvalifikaciją, dalyvaudami įvairiuose kvalifikacijos kėlimo renginiuose – mokymuose, seminaruose, konferencijose, forumuose, viešosiose konsultacijose, ilgalaikėse programose ir kitose veiklose. Iš šio skaičiaus 639 valandos buvo skirtos dalykinių kompetencijų stiprinimui, o 276 valandos – bendrųjų kompetencijų plėtojimui.</w:t>
      </w:r>
    </w:p>
    <w:p w14:paraId="7163C998" w14:textId="1E947A23" w:rsidR="003765E4" w:rsidRPr="0032056E" w:rsidRDefault="003765E4" w:rsidP="003765E4">
      <w:pPr>
        <w:spacing w:line="360" w:lineRule="auto"/>
        <w:ind w:firstLine="567"/>
        <w:jc w:val="both"/>
        <w:rPr>
          <w:rFonts w:eastAsia="Times New Roman"/>
          <w:lang w:eastAsia="lt-LT"/>
        </w:rPr>
      </w:pPr>
      <w:r w:rsidRPr="0032056E">
        <w:rPr>
          <w:rFonts w:eastAsia="Times New Roman"/>
          <w:lang w:eastAsia="lt-LT"/>
        </w:rPr>
        <w:t>Tarnybos specialistai taip pat aktyviai įsitraukė į rajono psichologų, specialiųjų pedagogų ir logopedų bei socialinių pedagogų metodinių būrelių veiklą, prisidėdami prie profesinės patirties sklaidos ir bendradarbiavimo stiprinimo.</w:t>
      </w:r>
    </w:p>
    <w:p w14:paraId="0AE40C9A" w14:textId="77777777" w:rsidR="006C1B42" w:rsidRPr="0032056E" w:rsidRDefault="00B21432" w:rsidP="006C1B42">
      <w:pPr>
        <w:pStyle w:val="prastasiniatinklio"/>
        <w:spacing w:beforeAutospacing="0" w:afterAutospacing="0" w:line="360" w:lineRule="auto"/>
        <w:jc w:val="both"/>
        <w:rPr>
          <w:rFonts w:eastAsia="Times New Roman"/>
          <w:lang w:val="lt-LT" w:eastAsia="lt-LT"/>
        </w:rPr>
      </w:pPr>
      <w:r w:rsidRPr="0032056E">
        <w:rPr>
          <w:bCs/>
          <w:lang w:val="lt-LT"/>
        </w:rPr>
        <w:t xml:space="preserve">    </w:t>
      </w:r>
      <w:r w:rsidRPr="0032056E">
        <w:rPr>
          <w:bCs/>
          <w:u w:val="single"/>
          <w:lang w:val="lt-LT"/>
        </w:rPr>
        <w:t xml:space="preserve"> </w:t>
      </w:r>
      <w:r w:rsidR="006C1B42" w:rsidRPr="0032056E">
        <w:rPr>
          <w:bCs/>
          <w:u w:val="single"/>
          <w:lang w:val="lt-LT"/>
        </w:rPr>
        <w:t xml:space="preserve">Metodininkų </w:t>
      </w:r>
      <w:r w:rsidRPr="0032056E">
        <w:rPr>
          <w:bCs/>
          <w:u w:val="single"/>
          <w:lang w:val="lt-LT"/>
        </w:rPr>
        <w:t>veikla.</w:t>
      </w:r>
      <w:r w:rsidRPr="0032056E">
        <w:rPr>
          <w:bCs/>
          <w:lang w:val="lt-LT"/>
        </w:rPr>
        <w:t xml:space="preserve"> </w:t>
      </w:r>
      <w:r w:rsidR="006C1B42" w:rsidRPr="0032056E">
        <w:rPr>
          <w:rFonts w:eastAsia="Times New Roman"/>
          <w:lang w:val="lt-LT" w:eastAsia="lt-LT"/>
        </w:rPr>
        <w:t xml:space="preserve">Informacija apie įstaigos veiklą sistemingai skelbiama mėnesiniuose veiklos planuose, kurie kiekvieno mėnesio pradžioje viešinami Šakių </w:t>
      </w:r>
      <w:proofErr w:type="spellStart"/>
      <w:r w:rsidR="006C1B42" w:rsidRPr="0032056E">
        <w:rPr>
          <w:rFonts w:eastAsia="Times New Roman"/>
          <w:lang w:val="lt-LT" w:eastAsia="lt-LT"/>
        </w:rPr>
        <w:t>ŠPT</w:t>
      </w:r>
      <w:proofErr w:type="spellEnd"/>
      <w:r w:rsidR="006C1B42" w:rsidRPr="0032056E">
        <w:rPr>
          <w:rFonts w:eastAsia="Times New Roman"/>
          <w:lang w:val="lt-LT" w:eastAsia="lt-LT"/>
        </w:rPr>
        <w:t xml:space="preserve"> interneto svetainėje www.sakiuspt.lt, įstaigos „Facebook“ paskyroje, taip pat elektroniniu paštu siunčiami ugdymo įstaigoms ir metodinių būrelių nariams.</w:t>
      </w:r>
    </w:p>
    <w:p w14:paraId="69C427FD" w14:textId="77777777" w:rsidR="006C1B42" w:rsidRPr="0032056E" w:rsidRDefault="006C1B42" w:rsidP="006C1B42">
      <w:pPr>
        <w:spacing w:line="360" w:lineRule="auto"/>
        <w:jc w:val="both"/>
        <w:rPr>
          <w:rFonts w:eastAsia="Times New Roman"/>
          <w:lang w:eastAsia="lt-LT"/>
        </w:rPr>
      </w:pPr>
      <w:r w:rsidRPr="0032056E">
        <w:rPr>
          <w:rFonts w:eastAsia="Times New Roman"/>
          <w:lang w:eastAsia="lt-LT"/>
        </w:rPr>
        <w:t xml:space="preserve">Be to, Šakių r. metodinės tarybos „Facebook“ paskyroje nuosekliai publikuojama aktuali metodinė medžiaga, dalijamasi informacija bei straipsniais apie prasmingą ir vertingą Šakių rajono švietimo </w:t>
      </w:r>
      <w:r w:rsidRPr="0032056E">
        <w:rPr>
          <w:rFonts w:eastAsia="Times New Roman"/>
          <w:lang w:eastAsia="lt-LT"/>
        </w:rPr>
        <w:lastRenderedPageBreak/>
        <w:t>darbuotojų metodinę veiklą. Čia taip pat skelbiama informacija apie organizuojamus renginius, iniciatyvas, akcijas ir pasiekimus rajono švietimo įstaigose.</w:t>
      </w:r>
    </w:p>
    <w:p w14:paraId="253F1005" w14:textId="77777777" w:rsidR="006C1B42" w:rsidRPr="0032056E" w:rsidRDefault="006C1B42" w:rsidP="006C1B42">
      <w:pPr>
        <w:spacing w:line="360" w:lineRule="auto"/>
        <w:jc w:val="both"/>
        <w:rPr>
          <w:rFonts w:eastAsia="Times New Roman"/>
          <w:lang w:eastAsia="lt-LT"/>
        </w:rPr>
      </w:pPr>
      <w:r w:rsidRPr="0032056E">
        <w:rPr>
          <w:rFonts w:eastAsia="Times New Roman"/>
          <w:lang w:eastAsia="lt-LT"/>
        </w:rPr>
        <w:t>Visi Šakių rajono švietimo bendruomenės nariai skatinami aktyviai dalintis gerąja patirtimi, įgyvendintomis veiklomis ir profesiniais pasiekimais.</w:t>
      </w:r>
    </w:p>
    <w:p w14:paraId="53B435A8" w14:textId="192331AD" w:rsidR="004F48D1" w:rsidRPr="0032056E" w:rsidRDefault="004F48D1" w:rsidP="004F48D1">
      <w:pPr>
        <w:tabs>
          <w:tab w:val="left" w:pos="261"/>
        </w:tabs>
        <w:spacing w:line="360" w:lineRule="auto"/>
        <w:ind w:firstLine="567"/>
        <w:jc w:val="both"/>
      </w:pPr>
      <w:r w:rsidRPr="0032056E">
        <w:rPr>
          <w:rFonts w:eastAsia="Times New Roman"/>
          <w:kern w:val="2"/>
          <w:lang w:eastAsia="en-US"/>
        </w:rPr>
        <w:t>Publikuot</w:t>
      </w:r>
      <w:r w:rsidR="008E5F85" w:rsidRPr="0032056E">
        <w:rPr>
          <w:rFonts w:eastAsia="Times New Roman"/>
          <w:kern w:val="2"/>
          <w:lang w:eastAsia="en-US"/>
        </w:rPr>
        <w:t>a</w:t>
      </w:r>
      <w:r w:rsidRPr="0032056E">
        <w:rPr>
          <w:rFonts w:eastAsia="Times New Roman"/>
          <w:kern w:val="2"/>
          <w:lang w:eastAsia="en-US"/>
        </w:rPr>
        <w:t xml:space="preserve"> 2</w:t>
      </w:r>
      <w:r w:rsidR="006C1B42" w:rsidRPr="0032056E">
        <w:rPr>
          <w:rFonts w:eastAsia="Times New Roman"/>
          <w:kern w:val="2"/>
          <w:lang w:eastAsia="en-US"/>
        </w:rPr>
        <w:t>0</w:t>
      </w:r>
      <w:r w:rsidRPr="0032056E">
        <w:rPr>
          <w:rFonts w:eastAsia="Times New Roman"/>
          <w:kern w:val="2"/>
          <w:lang w:eastAsia="en-US"/>
        </w:rPr>
        <w:t xml:space="preserve"> straipsni</w:t>
      </w:r>
      <w:r w:rsidR="006C1B42" w:rsidRPr="0032056E">
        <w:rPr>
          <w:rFonts w:eastAsia="Times New Roman"/>
          <w:kern w:val="2"/>
          <w:lang w:eastAsia="en-US"/>
        </w:rPr>
        <w:t>ų</w:t>
      </w:r>
      <w:r w:rsidRPr="0032056E">
        <w:rPr>
          <w:rFonts w:eastAsia="Times New Roman"/>
          <w:kern w:val="2"/>
          <w:lang w:eastAsia="en-US"/>
        </w:rPr>
        <w:t xml:space="preserve">. Taip pat </w:t>
      </w:r>
      <w:hyperlink r:id="rId8" w:history="1">
        <w:r w:rsidRPr="0032056E">
          <w:rPr>
            <w:rFonts w:eastAsia="Times New Roman"/>
            <w:kern w:val="2"/>
            <w:lang w:eastAsia="en-US"/>
          </w:rPr>
          <w:t xml:space="preserve">Šakių </w:t>
        </w:r>
        <w:proofErr w:type="spellStart"/>
        <w:r w:rsidRPr="0032056E">
          <w:rPr>
            <w:rFonts w:eastAsia="Times New Roman"/>
            <w:kern w:val="2"/>
            <w:lang w:eastAsia="en-US"/>
          </w:rPr>
          <w:t>ŠPT</w:t>
        </w:r>
        <w:proofErr w:type="spellEnd"/>
      </w:hyperlink>
      <w:r w:rsidRPr="0032056E">
        <w:rPr>
          <w:rFonts w:eastAsia="Times New Roman"/>
          <w:kern w:val="2"/>
          <w:lang w:eastAsia="en-US"/>
        </w:rPr>
        <w:t xml:space="preserve"> internet</w:t>
      </w:r>
      <w:r w:rsidR="008E5F85" w:rsidRPr="0032056E">
        <w:rPr>
          <w:rFonts w:eastAsia="Times New Roman"/>
          <w:kern w:val="2"/>
          <w:lang w:eastAsia="en-US"/>
        </w:rPr>
        <w:t>o</w:t>
      </w:r>
      <w:r w:rsidRPr="0032056E">
        <w:rPr>
          <w:rFonts w:eastAsia="Times New Roman"/>
          <w:kern w:val="2"/>
          <w:lang w:eastAsia="en-US"/>
        </w:rPr>
        <w:t xml:space="preserve"> svetainėje metodinės veiklos puslapyje pateikiama informacija apie rajone veikiančių metodinių būrelių veiklas, naujausia </w:t>
      </w:r>
      <w:proofErr w:type="spellStart"/>
      <w:r w:rsidRPr="0032056E">
        <w:rPr>
          <w:rFonts w:eastAsia="Times New Roman"/>
          <w:kern w:val="2"/>
          <w:lang w:eastAsia="en-US"/>
        </w:rPr>
        <w:t>NŠA</w:t>
      </w:r>
      <w:proofErr w:type="spellEnd"/>
      <w:r w:rsidRPr="0032056E">
        <w:rPr>
          <w:rFonts w:eastAsia="Times New Roman"/>
          <w:kern w:val="2"/>
          <w:lang w:eastAsia="en-US"/>
        </w:rPr>
        <w:t xml:space="preserve"> informacija, apžvalginiai straipsniai (1</w:t>
      </w:r>
      <w:r w:rsidR="006C1B42" w:rsidRPr="0032056E">
        <w:rPr>
          <w:rFonts w:eastAsia="Times New Roman"/>
          <w:kern w:val="2"/>
          <w:lang w:eastAsia="en-US"/>
        </w:rPr>
        <w:t>7</w:t>
      </w:r>
      <w:r w:rsidRPr="0032056E">
        <w:rPr>
          <w:rFonts w:eastAsia="Times New Roman"/>
          <w:kern w:val="2"/>
          <w:lang w:eastAsia="en-US"/>
        </w:rPr>
        <w:t>).</w:t>
      </w:r>
    </w:p>
    <w:p w14:paraId="437B573B" w14:textId="72A335E6" w:rsidR="004F48D1" w:rsidRPr="0032056E" w:rsidRDefault="004F48D1" w:rsidP="006C1B42">
      <w:pPr>
        <w:spacing w:line="360" w:lineRule="auto"/>
        <w:ind w:firstLine="567"/>
        <w:jc w:val="both"/>
        <w:rPr>
          <w:rFonts w:eastAsia="Times New Roman"/>
          <w:kern w:val="2"/>
          <w:lang w:eastAsia="en-US"/>
        </w:rPr>
      </w:pPr>
      <w:r w:rsidRPr="0032056E">
        <w:rPr>
          <w:rFonts w:eastAsia="Times New Roman"/>
          <w:kern w:val="2"/>
          <w:lang w:eastAsia="en-US"/>
        </w:rPr>
        <w:t>Rajoninė visų pedagogų metodinė veikla stiprinama nuolat rengiant įvairius renginius. Per visus metus vyko nuolatinis, tiek kontaktiniu būdu, tiek nuotoliniu būdu, pedagogų, ugdymo įstaigų metodinių grupių bei rajono metodinių būrelių pirmininkų, narių konsultavimas dėl kvalifikacijos kėlimo renginių, tai yra konferencijų, gerosios patirties sklaidos, seminarų, parodų ir kt. organizavimo. Kuruoja</w:t>
      </w:r>
      <w:r w:rsidR="003D3131" w:rsidRPr="0032056E">
        <w:rPr>
          <w:rFonts w:eastAsia="Times New Roman"/>
          <w:kern w:val="2"/>
          <w:lang w:eastAsia="en-US"/>
        </w:rPr>
        <w:t>mi</w:t>
      </w:r>
      <w:r w:rsidRPr="0032056E">
        <w:rPr>
          <w:rFonts w:eastAsia="Times New Roman"/>
          <w:kern w:val="2"/>
          <w:lang w:eastAsia="en-US"/>
        </w:rPr>
        <w:t xml:space="preserve"> ir konsultuoja</w:t>
      </w:r>
      <w:r w:rsidR="003D3131" w:rsidRPr="0032056E">
        <w:rPr>
          <w:rFonts w:eastAsia="Times New Roman"/>
          <w:kern w:val="2"/>
          <w:lang w:eastAsia="en-US"/>
        </w:rPr>
        <w:t>mi</w:t>
      </w:r>
      <w:r w:rsidRPr="0032056E">
        <w:rPr>
          <w:rFonts w:eastAsia="Times New Roman"/>
          <w:kern w:val="2"/>
          <w:lang w:eastAsia="en-US"/>
        </w:rPr>
        <w:t xml:space="preserve"> 24 metodini</w:t>
      </w:r>
      <w:r w:rsidR="003D3131" w:rsidRPr="0032056E">
        <w:rPr>
          <w:rFonts w:eastAsia="Times New Roman"/>
          <w:kern w:val="2"/>
          <w:lang w:eastAsia="en-US"/>
        </w:rPr>
        <w:t>ai</w:t>
      </w:r>
      <w:r w:rsidRPr="0032056E">
        <w:rPr>
          <w:rFonts w:eastAsia="Times New Roman"/>
          <w:kern w:val="2"/>
          <w:lang w:eastAsia="en-US"/>
        </w:rPr>
        <w:t xml:space="preserve"> būreli</w:t>
      </w:r>
      <w:r w:rsidR="003D3131" w:rsidRPr="0032056E">
        <w:rPr>
          <w:rFonts w:eastAsia="Times New Roman"/>
          <w:kern w:val="2"/>
          <w:lang w:eastAsia="en-US"/>
        </w:rPr>
        <w:t>ai</w:t>
      </w:r>
      <w:r w:rsidRPr="0032056E">
        <w:rPr>
          <w:rFonts w:eastAsia="Times New Roman"/>
          <w:kern w:val="2"/>
          <w:lang w:eastAsia="en-US"/>
        </w:rPr>
        <w:t xml:space="preserve"> bei rajono švietimo įstaig</w:t>
      </w:r>
      <w:r w:rsidR="003D3131" w:rsidRPr="0032056E">
        <w:rPr>
          <w:rFonts w:eastAsia="Times New Roman"/>
          <w:kern w:val="2"/>
          <w:lang w:eastAsia="en-US"/>
        </w:rPr>
        <w:t>o</w:t>
      </w:r>
      <w:r w:rsidRPr="0032056E">
        <w:rPr>
          <w:rFonts w:eastAsia="Times New Roman"/>
          <w:kern w:val="2"/>
          <w:lang w:eastAsia="en-US"/>
        </w:rPr>
        <w:t>s</w:t>
      </w:r>
      <w:r w:rsidR="003D3131" w:rsidRPr="0032056E">
        <w:rPr>
          <w:rFonts w:eastAsia="Times New Roman"/>
          <w:kern w:val="2"/>
          <w:lang w:eastAsia="en-US"/>
        </w:rPr>
        <w:t>. 2025 metais</w:t>
      </w:r>
      <w:r w:rsidRPr="0032056E">
        <w:rPr>
          <w:rFonts w:eastAsia="Times New Roman"/>
          <w:kern w:val="2"/>
          <w:lang w:eastAsia="en-US"/>
        </w:rPr>
        <w:t xml:space="preserve"> buvo vykdyti 9</w:t>
      </w:r>
      <w:r w:rsidR="00427E05" w:rsidRPr="0032056E">
        <w:rPr>
          <w:rFonts w:eastAsia="Times New Roman"/>
          <w:kern w:val="2"/>
          <w:lang w:eastAsia="en-US"/>
        </w:rPr>
        <w:t>4</w:t>
      </w:r>
      <w:r w:rsidRPr="0032056E">
        <w:rPr>
          <w:rFonts w:eastAsia="Times New Roman"/>
          <w:kern w:val="2"/>
          <w:lang w:eastAsia="en-US"/>
        </w:rPr>
        <w:t xml:space="preserve"> kvalifikacijos kėlimo renginiai: seminarai - </w:t>
      </w:r>
      <w:r w:rsidR="00427E05" w:rsidRPr="0032056E">
        <w:rPr>
          <w:rFonts w:eastAsia="Times New Roman"/>
          <w:kern w:val="2"/>
          <w:lang w:eastAsia="en-US"/>
        </w:rPr>
        <w:t>12</w:t>
      </w:r>
      <w:r w:rsidRPr="0032056E">
        <w:rPr>
          <w:rFonts w:eastAsia="Times New Roman"/>
          <w:kern w:val="2"/>
          <w:lang w:eastAsia="en-US"/>
        </w:rPr>
        <w:t xml:space="preserve">, edukacinės išvykos </w:t>
      </w:r>
      <w:r w:rsidR="008E5F85" w:rsidRPr="0032056E">
        <w:rPr>
          <w:rFonts w:eastAsia="Times New Roman"/>
          <w:kern w:val="2"/>
          <w:lang w:eastAsia="en-US"/>
        </w:rPr>
        <w:t>–</w:t>
      </w:r>
      <w:r w:rsidRPr="0032056E">
        <w:rPr>
          <w:rFonts w:eastAsia="Times New Roman"/>
          <w:kern w:val="2"/>
          <w:lang w:eastAsia="en-US"/>
        </w:rPr>
        <w:t xml:space="preserve"> 1</w:t>
      </w:r>
      <w:r w:rsidR="00427E05" w:rsidRPr="0032056E">
        <w:rPr>
          <w:rFonts w:eastAsia="Times New Roman"/>
          <w:kern w:val="2"/>
          <w:lang w:eastAsia="en-US"/>
        </w:rPr>
        <w:t>1</w:t>
      </w:r>
      <w:r w:rsidRPr="0032056E">
        <w:rPr>
          <w:rFonts w:eastAsia="Times New Roman"/>
          <w:kern w:val="2"/>
          <w:lang w:eastAsia="en-US"/>
        </w:rPr>
        <w:t xml:space="preserve">, gerosios patirties sklaida – </w:t>
      </w:r>
      <w:r w:rsidR="00427E05" w:rsidRPr="0032056E">
        <w:rPr>
          <w:rFonts w:eastAsia="Times New Roman"/>
          <w:kern w:val="2"/>
          <w:lang w:eastAsia="en-US"/>
        </w:rPr>
        <w:t>43</w:t>
      </w:r>
      <w:r w:rsidRPr="0032056E">
        <w:rPr>
          <w:rFonts w:eastAsia="Times New Roman"/>
          <w:kern w:val="2"/>
          <w:lang w:eastAsia="en-US"/>
        </w:rPr>
        <w:t xml:space="preserve">, konferencijos – </w:t>
      </w:r>
      <w:r w:rsidR="00427E05" w:rsidRPr="0032056E">
        <w:rPr>
          <w:rFonts w:eastAsia="Times New Roman"/>
          <w:kern w:val="2"/>
          <w:lang w:eastAsia="en-US"/>
        </w:rPr>
        <w:t>6</w:t>
      </w:r>
      <w:r w:rsidRPr="0032056E">
        <w:rPr>
          <w:rFonts w:eastAsia="Times New Roman"/>
          <w:kern w:val="2"/>
          <w:lang w:eastAsia="en-US"/>
        </w:rPr>
        <w:t xml:space="preserve">, parodos – 3, </w:t>
      </w:r>
      <w:r w:rsidR="00427E05" w:rsidRPr="0032056E">
        <w:rPr>
          <w:rFonts w:eastAsia="Times New Roman"/>
          <w:kern w:val="2"/>
          <w:lang w:eastAsia="en-US"/>
        </w:rPr>
        <w:t xml:space="preserve">ilgalaikiai </w:t>
      </w:r>
      <w:r w:rsidRPr="0032056E">
        <w:rPr>
          <w:rFonts w:eastAsia="Times New Roman"/>
          <w:kern w:val="2"/>
          <w:lang w:eastAsia="en-US"/>
        </w:rPr>
        <w:t xml:space="preserve">mokymai – </w:t>
      </w:r>
      <w:r w:rsidR="00427E05" w:rsidRPr="0032056E">
        <w:rPr>
          <w:rFonts w:eastAsia="Times New Roman"/>
          <w:kern w:val="2"/>
          <w:lang w:eastAsia="en-US"/>
        </w:rPr>
        <w:t>11</w:t>
      </w:r>
      <w:r w:rsidRPr="0032056E">
        <w:rPr>
          <w:rFonts w:eastAsia="Times New Roman"/>
          <w:kern w:val="2"/>
          <w:lang w:eastAsia="en-US"/>
        </w:rPr>
        <w:t xml:space="preserve">, </w:t>
      </w:r>
      <w:r w:rsidR="00427E05" w:rsidRPr="0032056E">
        <w:rPr>
          <w:rFonts w:eastAsia="Times New Roman"/>
          <w:kern w:val="2"/>
          <w:lang w:eastAsia="en-US"/>
        </w:rPr>
        <w:t>m</w:t>
      </w:r>
      <w:r w:rsidRPr="0032056E">
        <w:rPr>
          <w:rFonts w:eastAsia="Times New Roman"/>
          <w:kern w:val="2"/>
          <w:lang w:eastAsia="en-US"/>
        </w:rPr>
        <w:t xml:space="preserve">etodinė diena – 1, </w:t>
      </w:r>
      <w:r w:rsidR="00427E05" w:rsidRPr="0032056E">
        <w:rPr>
          <w:rFonts w:eastAsia="Times New Roman"/>
          <w:kern w:val="2"/>
          <w:lang w:eastAsia="en-US"/>
        </w:rPr>
        <w:t xml:space="preserve">apskritojo stalo diskusijos </w:t>
      </w:r>
      <w:r w:rsidRPr="0032056E">
        <w:rPr>
          <w:rFonts w:eastAsia="Times New Roman"/>
          <w:kern w:val="2"/>
          <w:lang w:eastAsia="en-US"/>
        </w:rPr>
        <w:t xml:space="preserve">– </w:t>
      </w:r>
      <w:r w:rsidR="00427E05" w:rsidRPr="0032056E">
        <w:rPr>
          <w:rFonts w:eastAsia="Times New Roman"/>
          <w:kern w:val="2"/>
          <w:lang w:eastAsia="en-US"/>
        </w:rPr>
        <w:t xml:space="preserve">2, kūrybinių darbų konkursai/projektai – 3, atviros veiklos – 2, metodinė diena </w:t>
      </w:r>
      <w:r w:rsidR="008E5F85" w:rsidRPr="0032056E">
        <w:rPr>
          <w:rFonts w:eastAsia="Times New Roman"/>
          <w:kern w:val="2"/>
          <w:lang w:eastAsia="en-US"/>
        </w:rPr>
        <w:t>–</w:t>
      </w:r>
      <w:r w:rsidR="00427E05" w:rsidRPr="0032056E">
        <w:rPr>
          <w:rFonts w:eastAsia="Times New Roman"/>
          <w:kern w:val="2"/>
          <w:lang w:eastAsia="en-US"/>
        </w:rPr>
        <w:t xml:space="preserve"> 1</w:t>
      </w:r>
      <w:r w:rsidRPr="0032056E">
        <w:rPr>
          <w:rFonts w:eastAsia="Times New Roman"/>
          <w:kern w:val="2"/>
          <w:lang w:eastAsia="en-US"/>
        </w:rPr>
        <w:t xml:space="preserve">. Iš viso metodiniuose renginiuose dalyvavo </w:t>
      </w:r>
      <w:r w:rsidR="00427E05" w:rsidRPr="0032056E">
        <w:rPr>
          <w:rFonts w:eastAsia="Times New Roman"/>
          <w:kern w:val="2"/>
          <w:lang w:eastAsia="en-US"/>
        </w:rPr>
        <w:t>2937</w:t>
      </w:r>
      <w:r w:rsidRPr="0032056E">
        <w:rPr>
          <w:rFonts w:eastAsia="Times New Roman"/>
          <w:kern w:val="2"/>
          <w:lang w:eastAsia="en-US"/>
        </w:rPr>
        <w:t xml:space="preserve"> dalyviai. Metodinių būrelių pirmininkai vedė </w:t>
      </w:r>
      <w:r w:rsidR="00427E05" w:rsidRPr="0032056E">
        <w:rPr>
          <w:rFonts w:eastAsia="Times New Roman"/>
          <w:kern w:val="2"/>
          <w:lang w:eastAsia="en-US"/>
        </w:rPr>
        <w:t>45</w:t>
      </w:r>
      <w:r w:rsidRPr="0032056E">
        <w:rPr>
          <w:rFonts w:eastAsia="Times New Roman"/>
          <w:kern w:val="2"/>
          <w:lang w:eastAsia="en-US"/>
        </w:rPr>
        <w:t xml:space="preserve"> metodini</w:t>
      </w:r>
      <w:r w:rsidR="00913338" w:rsidRPr="0032056E">
        <w:rPr>
          <w:rFonts w:eastAsia="Times New Roman"/>
          <w:kern w:val="2"/>
          <w:lang w:eastAsia="en-US"/>
        </w:rPr>
        <w:t>ai</w:t>
      </w:r>
      <w:r w:rsidRPr="0032056E">
        <w:rPr>
          <w:rFonts w:eastAsia="Times New Roman"/>
          <w:kern w:val="2"/>
          <w:lang w:eastAsia="en-US"/>
        </w:rPr>
        <w:t xml:space="preserve"> susirinkim</w:t>
      </w:r>
      <w:r w:rsidR="00913338" w:rsidRPr="0032056E">
        <w:rPr>
          <w:rFonts w:eastAsia="Times New Roman"/>
          <w:kern w:val="2"/>
          <w:lang w:eastAsia="en-US"/>
        </w:rPr>
        <w:t>ai</w:t>
      </w:r>
      <w:r w:rsidRPr="0032056E">
        <w:rPr>
          <w:rFonts w:eastAsia="Times New Roman"/>
          <w:kern w:val="2"/>
          <w:lang w:eastAsia="en-US"/>
        </w:rPr>
        <w:t xml:space="preserve">, kuriuose dalyvavo </w:t>
      </w:r>
      <w:r w:rsidR="00913338" w:rsidRPr="0032056E">
        <w:rPr>
          <w:rFonts w:eastAsia="Times New Roman"/>
          <w:kern w:val="2"/>
          <w:lang w:eastAsia="en-US"/>
        </w:rPr>
        <w:t>409</w:t>
      </w:r>
      <w:r w:rsidRPr="0032056E">
        <w:rPr>
          <w:rFonts w:eastAsia="Times New Roman"/>
          <w:kern w:val="2"/>
          <w:lang w:eastAsia="en-US"/>
        </w:rPr>
        <w:t xml:space="preserve"> dalyvi</w:t>
      </w:r>
      <w:r w:rsidR="00913338" w:rsidRPr="0032056E">
        <w:rPr>
          <w:rFonts w:eastAsia="Times New Roman"/>
          <w:kern w:val="2"/>
          <w:lang w:eastAsia="en-US"/>
        </w:rPr>
        <w:t>ai</w:t>
      </w:r>
      <w:r w:rsidRPr="0032056E">
        <w:rPr>
          <w:rFonts w:eastAsia="Times New Roman"/>
          <w:kern w:val="2"/>
          <w:lang w:eastAsia="en-US"/>
        </w:rPr>
        <w:t>.</w:t>
      </w:r>
    </w:p>
    <w:p w14:paraId="49B901F7" w14:textId="6850D085" w:rsidR="002E5AA0" w:rsidRPr="0032056E" w:rsidRDefault="002E5AA0" w:rsidP="002E5AA0">
      <w:pPr>
        <w:spacing w:line="360" w:lineRule="auto"/>
        <w:ind w:firstLine="567"/>
        <w:jc w:val="both"/>
        <w:rPr>
          <w:rFonts w:eastAsia="Times New Roman"/>
          <w:lang w:eastAsia="lt-LT"/>
        </w:rPr>
      </w:pPr>
      <w:r w:rsidRPr="0032056E">
        <w:rPr>
          <w:rFonts w:eastAsia="Times New Roman"/>
          <w:lang w:eastAsia="lt-LT"/>
        </w:rPr>
        <w:t xml:space="preserve">2025 metais Šakių </w:t>
      </w:r>
      <w:proofErr w:type="spellStart"/>
      <w:r w:rsidRPr="0032056E">
        <w:rPr>
          <w:rFonts w:eastAsia="Times New Roman"/>
          <w:lang w:eastAsia="lt-LT"/>
        </w:rPr>
        <w:t>ŠPT</w:t>
      </w:r>
      <w:proofErr w:type="spellEnd"/>
      <w:r w:rsidRPr="0032056E">
        <w:rPr>
          <w:rFonts w:eastAsia="Times New Roman"/>
          <w:lang w:eastAsia="lt-LT"/>
        </w:rPr>
        <w:t xml:space="preserve"> vyko Nacionalinės švietimo agentūros išorės vertinimas bei akreditacijos procedūra. Įstaigos veikla buvo teigiamai įvertinta ir suteikta akreditacija penkerių metų laikotarpiui</w:t>
      </w:r>
      <w:r w:rsidR="00E30055" w:rsidRPr="0032056E">
        <w:rPr>
          <w:rFonts w:eastAsia="Times New Roman"/>
          <w:lang w:eastAsia="lt-LT"/>
        </w:rPr>
        <w:t xml:space="preserve">: </w:t>
      </w:r>
      <w:hyperlink r:id="rId9" w:history="1">
        <w:r w:rsidRPr="0032056E">
          <w:rPr>
            <w:rStyle w:val="Hipersaitas"/>
            <w:rFonts w:eastAsia="Times New Roman"/>
            <w:lang w:eastAsia="lt-LT"/>
          </w:rPr>
          <w:t>https://www.sakiuspt.lt/wp-content/uploads/2025/10/SKM_22725100312080-1.pdf</w:t>
        </w:r>
      </w:hyperlink>
      <w:r w:rsidRPr="0032056E">
        <w:rPr>
          <w:rFonts w:eastAsia="Times New Roman"/>
          <w:lang w:eastAsia="lt-LT"/>
        </w:rPr>
        <w:t xml:space="preserve"> .</w:t>
      </w:r>
    </w:p>
    <w:p w14:paraId="598D3061" w14:textId="77777777" w:rsidR="002E5AA0" w:rsidRPr="0032056E" w:rsidRDefault="002E5AA0" w:rsidP="002E5AA0">
      <w:pPr>
        <w:spacing w:line="360" w:lineRule="auto"/>
        <w:ind w:firstLine="567"/>
        <w:jc w:val="both"/>
        <w:rPr>
          <w:rFonts w:eastAsia="Times New Roman"/>
          <w:lang w:eastAsia="lt-LT"/>
        </w:rPr>
      </w:pPr>
      <w:r w:rsidRPr="0032056E">
        <w:rPr>
          <w:rFonts w:eastAsia="Times New Roman"/>
          <w:lang w:eastAsia="lt-LT"/>
        </w:rPr>
        <w:t xml:space="preserve">Per 2025 metus Šakių </w:t>
      </w:r>
      <w:proofErr w:type="spellStart"/>
      <w:r w:rsidRPr="0032056E">
        <w:rPr>
          <w:rFonts w:eastAsia="Times New Roman"/>
          <w:lang w:eastAsia="lt-LT"/>
        </w:rPr>
        <w:t>ŠPT</w:t>
      </w:r>
      <w:proofErr w:type="spellEnd"/>
      <w:r w:rsidRPr="0032056E">
        <w:rPr>
          <w:rFonts w:eastAsia="Times New Roman"/>
          <w:lang w:eastAsia="lt-LT"/>
        </w:rPr>
        <w:t xml:space="preserve"> akreditavo ir įgyvendino 11 ilgalaikių, 40 akademinių valandų apimties, kvalifikacijos tobulinimo programų.</w:t>
      </w:r>
    </w:p>
    <w:p w14:paraId="1885D64D" w14:textId="77777777" w:rsidR="002E5AA0" w:rsidRPr="0032056E" w:rsidRDefault="002E5AA0" w:rsidP="002E5AA0">
      <w:pPr>
        <w:spacing w:line="360" w:lineRule="auto"/>
        <w:ind w:firstLine="567"/>
        <w:jc w:val="both"/>
        <w:rPr>
          <w:rFonts w:eastAsia="Times New Roman"/>
          <w:lang w:eastAsia="lt-LT"/>
        </w:rPr>
      </w:pPr>
      <w:r w:rsidRPr="0032056E">
        <w:rPr>
          <w:rFonts w:eastAsia="Times New Roman"/>
          <w:lang w:eastAsia="lt-LT"/>
        </w:rPr>
        <w:t>Įstaigoje taip pat veikia elektroninė pažymų ir pažymėjimų išdavimo sistema – joje vykdoma dalyvių registracija į kvalifikacijos tobulinimo renginius, o po jų automatiškai suformuojamos ir dalyviams elektroniniu paštu išsiunčiamos skaitmeninės pažymos bei pažymėjimai.</w:t>
      </w:r>
    </w:p>
    <w:p w14:paraId="4CA514AC" w14:textId="69EC226F" w:rsidR="004F48D1" w:rsidRPr="0032056E" w:rsidRDefault="004F48D1" w:rsidP="0032056E">
      <w:pPr>
        <w:tabs>
          <w:tab w:val="left" w:pos="195"/>
        </w:tabs>
        <w:ind w:firstLineChars="250" w:firstLine="600"/>
        <w:jc w:val="both"/>
      </w:pPr>
      <w:r w:rsidRPr="0032056E">
        <w:t>202</w:t>
      </w:r>
      <w:r w:rsidR="002E5AA0" w:rsidRPr="0032056E">
        <w:t>5</w:t>
      </w:r>
      <w:r w:rsidRPr="0032056E">
        <w:t xml:space="preserve"> metais buvo sukurt</w:t>
      </w:r>
      <w:r w:rsidR="002E5AA0" w:rsidRPr="0032056E">
        <w:t>a</w:t>
      </w:r>
      <w:r w:rsidRPr="0032056E">
        <w:t xml:space="preserve"> ir vykdyt</w:t>
      </w:r>
      <w:r w:rsidR="002E5AA0" w:rsidRPr="0032056E">
        <w:t>a</w:t>
      </w:r>
      <w:r w:rsidRPr="0032056E">
        <w:t xml:space="preserve"> interaktyvi anketinė apklaus</w:t>
      </w:r>
      <w:r w:rsidR="002E5AA0" w:rsidRPr="0032056E">
        <w:t>a</w:t>
      </w:r>
      <w:r w:rsidRPr="0032056E">
        <w:t>:</w:t>
      </w:r>
    </w:p>
    <w:tbl>
      <w:tblPr>
        <w:tblStyle w:val="Lentelstinklelis"/>
        <w:tblW w:w="0" w:type="auto"/>
        <w:tblLook w:val="04A0" w:firstRow="1" w:lastRow="0" w:firstColumn="1" w:lastColumn="0" w:noHBand="0" w:noVBand="1"/>
      </w:tblPr>
      <w:tblGrid>
        <w:gridCol w:w="561"/>
        <w:gridCol w:w="4810"/>
        <w:gridCol w:w="1186"/>
        <w:gridCol w:w="1523"/>
        <w:gridCol w:w="1548"/>
      </w:tblGrid>
      <w:tr w:rsidR="004F48D1" w:rsidRPr="0032056E" w14:paraId="294A6289" w14:textId="77777777" w:rsidTr="00630A0C">
        <w:tc>
          <w:tcPr>
            <w:tcW w:w="561" w:type="dxa"/>
          </w:tcPr>
          <w:p w14:paraId="7416EB24" w14:textId="77777777" w:rsidR="004F48D1" w:rsidRPr="0032056E" w:rsidRDefault="004F48D1" w:rsidP="0032056E">
            <w:pPr>
              <w:tabs>
                <w:tab w:val="left" w:pos="195"/>
              </w:tabs>
              <w:jc w:val="both"/>
              <w:rPr>
                <w:rFonts w:eastAsia="Times New Roman"/>
              </w:rPr>
            </w:pPr>
            <w:r w:rsidRPr="0032056E">
              <w:rPr>
                <w:rFonts w:eastAsia="Times New Roman"/>
              </w:rPr>
              <w:t>Eil. Nr.</w:t>
            </w:r>
          </w:p>
        </w:tc>
        <w:tc>
          <w:tcPr>
            <w:tcW w:w="4810" w:type="dxa"/>
          </w:tcPr>
          <w:p w14:paraId="2E47AA0F" w14:textId="77777777" w:rsidR="004F48D1" w:rsidRPr="0032056E" w:rsidRDefault="004F48D1" w:rsidP="0032056E">
            <w:pPr>
              <w:tabs>
                <w:tab w:val="left" w:pos="195"/>
              </w:tabs>
              <w:spacing w:before="120"/>
              <w:jc w:val="both"/>
              <w:rPr>
                <w:rFonts w:eastAsia="Times New Roman"/>
              </w:rPr>
            </w:pPr>
            <w:r w:rsidRPr="0032056E">
              <w:rPr>
                <w:rFonts w:eastAsia="Times New Roman"/>
              </w:rPr>
              <w:t>Anketos pavadinimas</w:t>
            </w:r>
          </w:p>
        </w:tc>
        <w:tc>
          <w:tcPr>
            <w:tcW w:w="1186" w:type="dxa"/>
          </w:tcPr>
          <w:p w14:paraId="0E53BD2C" w14:textId="77777777" w:rsidR="004F48D1" w:rsidRPr="0032056E" w:rsidRDefault="004F48D1" w:rsidP="0032056E">
            <w:pPr>
              <w:tabs>
                <w:tab w:val="left" w:pos="195"/>
              </w:tabs>
              <w:spacing w:before="120"/>
              <w:jc w:val="both"/>
              <w:rPr>
                <w:rFonts w:eastAsia="Times New Roman"/>
              </w:rPr>
            </w:pPr>
            <w:r w:rsidRPr="0032056E">
              <w:rPr>
                <w:rFonts w:eastAsia="Times New Roman"/>
              </w:rPr>
              <w:t>Laikas</w:t>
            </w:r>
          </w:p>
        </w:tc>
        <w:tc>
          <w:tcPr>
            <w:tcW w:w="1523" w:type="dxa"/>
          </w:tcPr>
          <w:p w14:paraId="3D8CEB8B" w14:textId="77777777" w:rsidR="004F48D1" w:rsidRPr="0032056E" w:rsidRDefault="004F48D1" w:rsidP="0032056E">
            <w:pPr>
              <w:tabs>
                <w:tab w:val="left" w:pos="195"/>
              </w:tabs>
              <w:jc w:val="both"/>
              <w:rPr>
                <w:rFonts w:eastAsia="Times New Roman"/>
              </w:rPr>
            </w:pPr>
            <w:r w:rsidRPr="0032056E">
              <w:rPr>
                <w:rFonts w:eastAsia="Times New Roman"/>
              </w:rPr>
              <w:t>Apklausų skaičius</w:t>
            </w:r>
          </w:p>
        </w:tc>
        <w:tc>
          <w:tcPr>
            <w:tcW w:w="1548" w:type="dxa"/>
          </w:tcPr>
          <w:p w14:paraId="623513ED" w14:textId="77777777" w:rsidR="004F48D1" w:rsidRPr="0032056E" w:rsidRDefault="004F48D1" w:rsidP="0032056E">
            <w:pPr>
              <w:tabs>
                <w:tab w:val="left" w:pos="195"/>
              </w:tabs>
              <w:jc w:val="both"/>
              <w:rPr>
                <w:rFonts w:eastAsia="Times New Roman"/>
              </w:rPr>
            </w:pPr>
            <w:r w:rsidRPr="0032056E">
              <w:rPr>
                <w:rFonts w:eastAsia="Times New Roman"/>
              </w:rPr>
              <w:t>Respondentų skaičius</w:t>
            </w:r>
          </w:p>
        </w:tc>
      </w:tr>
      <w:tr w:rsidR="004F48D1" w:rsidRPr="0032056E" w14:paraId="1D41183F" w14:textId="77777777" w:rsidTr="00630A0C">
        <w:tc>
          <w:tcPr>
            <w:tcW w:w="561" w:type="dxa"/>
          </w:tcPr>
          <w:p w14:paraId="617DB5B8" w14:textId="50D94567" w:rsidR="004F48D1" w:rsidRPr="0032056E" w:rsidRDefault="002E5AA0" w:rsidP="0032056E">
            <w:pPr>
              <w:tabs>
                <w:tab w:val="left" w:pos="195"/>
              </w:tabs>
              <w:jc w:val="both"/>
              <w:rPr>
                <w:rFonts w:eastAsia="Times New Roman"/>
              </w:rPr>
            </w:pPr>
            <w:r w:rsidRPr="0032056E">
              <w:rPr>
                <w:rFonts w:eastAsia="Times New Roman"/>
              </w:rPr>
              <w:t>1</w:t>
            </w:r>
            <w:r w:rsidR="004F48D1" w:rsidRPr="0032056E">
              <w:rPr>
                <w:rFonts w:eastAsia="Times New Roman"/>
              </w:rPr>
              <w:t>.</w:t>
            </w:r>
          </w:p>
        </w:tc>
        <w:tc>
          <w:tcPr>
            <w:tcW w:w="4810" w:type="dxa"/>
          </w:tcPr>
          <w:p w14:paraId="2EB13181" w14:textId="1442DAE2" w:rsidR="004F48D1" w:rsidRPr="0032056E" w:rsidRDefault="004F48D1" w:rsidP="0032056E">
            <w:pPr>
              <w:tabs>
                <w:tab w:val="left" w:pos="195"/>
              </w:tabs>
              <w:jc w:val="both"/>
              <w:rPr>
                <w:rFonts w:eastAsia="Times New Roman"/>
              </w:rPr>
            </w:pPr>
            <w:r w:rsidRPr="0032056E">
              <w:rPr>
                <w:rFonts w:eastAsia="Times New Roman"/>
              </w:rPr>
              <w:t xml:space="preserve">Šakių </w:t>
            </w:r>
            <w:proofErr w:type="spellStart"/>
            <w:r w:rsidRPr="0032056E">
              <w:rPr>
                <w:rFonts w:eastAsia="Times New Roman"/>
              </w:rPr>
              <w:t>ŠPT</w:t>
            </w:r>
            <w:proofErr w:type="spellEnd"/>
            <w:r w:rsidRPr="0032056E">
              <w:rPr>
                <w:rFonts w:eastAsia="Times New Roman"/>
              </w:rPr>
              <w:t xml:space="preserve"> organizuojamų metodinių renginių poreikio tyrimas ir analizė</w:t>
            </w:r>
            <w:r w:rsidR="002E5AA0" w:rsidRPr="0032056E">
              <w:rPr>
                <w:rFonts w:eastAsia="Times New Roman"/>
              </w:rPr>
              <w:t>.</w:t>
            </w:r>
          </w:p>
        </w:tc>
        <w:tc>
          <w:tcPr>
            <w:tcW w:w="1186" w:type="dxa"/>
          </w:tcPr>
          <w:p w14:paraId="5EC4FDA6" w14:textId="38495A87" w:rsidR="004F48D1" w:rsidRPr="0032056E" w:rsidRDefault="004F48D1" w:rsidP="0032056E">
            <w:pPr>
              <w:tabs>
                <w:tab w:val="left" w:pos="195"/>
              </w:tabs>
              <w:jc w:val="both"/>
              <w:rPr>
                <w:rFonts w:eastAsia="Times New Roman"/>
              </w:rPr>
            </w:pPr>
            <w:r w:rsidRPr="0032056E">
              <w:rPr>
                <w:rFonts w:eastAsia="Times New Roman"/>
              </w:rPr>
              <w:t>202</w:t>
            </w:r>
            <w:r w:rsidR="002E5AA0" w:rsidRPr="0032056E">
              <w:rPr>
                <w:rFonts w:eastAsia="Times New Roman"/>
              </w:rPr>
              <w:t>5</w:t>
            </w:r>
            <w:r w:rsidRPr="0032056E">
              <w:rPr>
                <w:rFonts w:eastAsia="Times New Roman"/>
              </w:rPr>
              <w:t xml:space="preserve"> m.</w:t>
            </w:r>
          </w:p>
          <w:p w14:paraId="4643B6B3" w14:textId="27FF9D50" w:rsidR="004F48D1" w:rsidRPr="0032056E" w:rsidRDefault="002E5AA0" w:rsidP="0032056E">
            <w:pPr>
              <w:tabs>
                <w:tab w:val="left" w:pos="195"/>
              </w:tabs>
              <w:jc w:val="both"/>
              <w:rPr>
                <w:rFonts w:eastAsia="Times New Roman"/>
              </w:rPr>
            </w:pPr>
            <w:r w:rsidRPr="0032056E">
              <w:rPr>
                <w:rFonts w:eastAsia="Times New Roman"/>
              </w:rPr>
              <w:t>lapkritis</w:t>
            </w:r>
          </w:p>
        </w:tc>
        <w:tc>
          <w:tcPr>
            <w:tcW w:w="1523" w:type="dxa"/>
          </w:tcPr>
          <w:p w14:paraId="2EC4D25C" w14:textId="77777777" w:rsidR="004F48D1" w:rsidRPr="0032056E" w:rsidRDefault="004F48D1" w:rsidP="0032056E">
            <w:pPr>
              <w:tabs>
                <w:tab w:val="left" w:pos="195"/>
              </w:tabs>
              <w:jc w:val="both"/>
              <w:rPr>
                <w:rFonts w:eastAsia="Times New Roman"/>
              </w:rPr>
            </w:pPr>
            <w:r w:rsidRPr="0032056E">
              <w:rPr>
                <w:rFonts w:eastAsia="Times New Roman"/>
              </w:rPr>
              <w:t>Visiems švietimo sektoriaus darbuotojams</w:t>
            </w:r>
          </w:p>
        </w:tc>
        <w:tc>
          <w:tcPr>
            <w:tcW w:w="1548" w:type="dxa"/>
          </w:tcPr>
          <w:p w14:paraId="4FC6EB63" w14:textId="0B3DDAFA" w:rsidR="004F48D1" w:rsidRPr="0032056E" w:rsidRDefault="007155A3" w:rsidP="0032056E">
            <w:pPr>
              <w:tabs>
                <w:tab w:val="left" w:pos="195"/>
              </w:tabs>
              <w:jc w:val="center"/>
              <w:rPr>
                <w:rFonts w:eastAsia="Times New Roman"/>
              </w:rPr>
            </w:pPr>
            <w:r w:rsidRPr="0032056E">
              <w:rPr>
                <w:rFonts w:eastAsia="Times New Roman"/>
              </w:rPr>
              <w:t>89</w:t>
            </w:r>
          </w:p>
        </w:tc>
      </w:tr>
    </w:tbl>
    <w:p w14:paraId="654BF636" w14:textId="77777777" w:rsidR="004F48D1" w:rsidRPr="0032056E" w:rsidRDefault="004F48D1" w:rsidP="004F48D1">
      <w:pPr>
        <w:spacing w:after="160" w:line="360" w:lineRule="auto"/>
        <w:jc w:val="both"/>
        <w:rPr>
          <w:rFonts w:eastAsia="Times New Roman"/>
          <w:kern w:val="2"/>
          <w:lang w:eastAsia="en-US"/>
        </w:rPr>
      </w:pPr>
    </w:p>
    <w:p w14:paraId="2E3160D7" w14:textId="62DCB235" w:rsidR="004F48D1" w:rsidRPr="0032056E" w:rsidRDefault="00323369" w:rsidP="00323369">
      <w:pPr>
        <w:spacing w:line="360" w:lineRule="auto"/>
        <w:jc w:val="both"/>
        <w:rPr>
          <w:rFonts w:eastAsia="Times New Roman"/>
          <w:kern w:val="2"/>
          <w:lang w:eastAsia="en-US"/>
        </w:rPr>
      </w:pPr>
      <w:r w:rsidRPr="0032056E">
        <w:rPr>
          <w:rFonts w:eastAsia="Times New Roman"/>
          <w:kern w:val="2"/>
          <w:lang w:eastAsia="en-US"/>
        </w:rPr>
        <w:t xml:space="preserve">          </w:t>
      </w:r>
      <w:r w:rsidR="004F48D1" w:rsidRPr="0032056E">
        <w:rPr>
          <w:rFonts w:eastAsia="Times New Roman"/>
          <w:kern w:val="2"/>
          <w:lang w:eastAsia="en-US"/>
        </w:rPr>
        <w:t>Po kiekvieno renginio išsiunčiama „Mokymų vertinimo anketa“</w:t>
      </w:r>
      <w:r w:rsidR="003449F6" w:rsidRPr="0032056E">
        <w:rPr>
          <w:rFonts w:eastAsia="Times New Roman"/>
          <w:kern w:val="2"/>
          <w:lang w:eastAsia="en-US"/>
        </w:rPr>
        <w:t>,</w:t>
      </w:r>
      <w:r w:rsidR="004F48D1" w:rsidRPr="0032056E">
        <w:rPr>
          <w:rFonts w:eastAsia="Times New Roman"/>
          <w:kern w:val="2"/>
          <w:lang w:eastAsia="en-US"/>
        </w:rPr>
        <w:t xml:space="preserve"> </w:t>
      </w:r>
      <w:r w:rsidR="003449F6" w:rsidRPr="0032056E">
        <w:rPr>
          <w:rFonts w:eastAsia="Times New Roman"/>
          <w:kern w:val="2"/>
          <w:lang w:eastAsia="en-US"/>
        </w:rPr>
        <w:t xml:space="preserve"> </w:t>
      </w:r>
      <w:r w:rsidR="004F48D1" w:rsidRPr="0032056E">
        <w:rPr>
          <w:rFonts w:eastAsia="Times New Roman"/>
          <w:kern w:val="2"/>
          <w:lang w:eastAsia="en-US"/>
        </w:rPr>
        <w:t>kad renginio dalyviai galėtų išsakyti savo nuomonę ir pateikt</w:t>
      </w:r>
      <w:r w:rsidR="003449F6" w:rsidRPr="0032056E">
        <w:rPr>
          <w:rFonts w:eastAsia="Times New Roman"/>
          <w:kern w:val="2"/>
          <w:lang w:eastAsia="en-US"/>
        </w:rPr>
        <w:t>ų</w:t>
      </w:r>
      <w:r w:rsidR="004F48D1" w:rsidRPr="0032056E">
        <w:rPr>
          <w:rFonts w:eastAsia="Times New Roman"/>
          <w:kern w:val="2"/>
          <w:lang w:eastAsia="en-US"/>
        </w:rPr>
        <w:t xml:space="preserve"> pasiūlymų</w:t>
      </w:r>
      <w:r w:rsidR="007155A3" w:rsidRPr="0032056E">
        <w:rPr>
          <w:rFonts w:eastAsia="Times New Roman"/>
          <w:kern w:val="2"/>
          <w:lang w:eastAsia="en-US"/>
        </w:rPr>
        <w:t>:</w:t>
      </w:r>
    </w:p>
    <w:tbl>
      <w:tblPr>
        <w:tblStyle w:val="Lentelstinklelis"/>
        <w:tblW w:w="0" w:type="auto"/>
        <w:tblLook w:val="04A0" w:firstRow="1" w:lastRow="0" w:firstColumn="1" w:lastColumn="0" w:noHBand="0" w:noVBand="1"/>
      </w:tblPr>
      <w:tblGrid>
        <w:gridCol w:w="562"/>
        <w:gridCol w:w="4962"/>
        <w:gridCol w:w="1134"/>
        <w:gridCol w:w="1417"/>
        <w:gridCol w:w="1554"/>
      </w:tblGrid>
      <w:tr w:rsidR="004F48D1" w:rsidRPr="0032056E" w14:paraId="17A67F9A" w14:textId="77777777" w:rsidTr="00630A0C">
        <w:tc>
          <w:tcPr>
            <w:tcW w:w="562" w:type="dxa"/>
          </w:tcPr>
          <w:p w14:paraId="03504760" w14:textId="77777777" w:rsidR="004F48D1" w:rsidRPr="0032056E" w:rsidRDefault="004F48D1" w:rsidP="0032056E">
            <w:pPr>
              <w:tabs>
                <w:tab w:val="left" w:pos="195"/>
              </w:tabs>
              <w:jc w:val="both"/>
              <w:rPr>
                <w:rFonts w:eastAsia="Times New Roman"/>
              </w:rPr>
            </w:pPr>
            <w:r w:rsidRPr="0032056E">
              <w:rPr>
                <w:rFonts w:eastAsia="Times New Roman"/>
              </w:rPr>
              <w:t>Eil. Nr.</w:t>
            </w:r>
          </w:p>
        </w:tc>
        <w:tc>
          <w:tcPr>
            <w:tcW w:w="4962" w:type="dxa"/>
          </w:tcPr>
          <w:p w14:paraId="39CEDFEE" w14:textId="77777777" w:rsidR="004F48D1" w:rsidRPr="0032056E" w:rsidRDefault="004F48D1" w:rsidP="0032056E">
            <w:pPr>
              <w:tabs>
                <w:tab w:val="left" w:pos="195"/>
              </w:tabs>
              <w:spacing w:before="120"/>
              <w:jc w:val="both"/>
              <w:rPr>
                <w:rFonts w:eastAsia="Times New Roman"/>
              </w:rPr>
            </w:pPr>
            <w:r w:rsidRPr="0032056E">
              <w:rPr>
                <w:rFonts w:eastAsia="Times New Roman"/>
              </w:rPr>
              <w:t>Anketos pavadinimas</w:t>
            </w:r>
          </w:p>
        </w:tc>
        <w:tc>
          <w:tcPr>
            <w:tcW w:w="1134" w:type="dxa"/>
          </w:tcPr>
          <w:p w14:paraId="50716DD3" w14:textId="77777777" w:rsidR="004F48D1" w:rsidRPr="0032056E" w:rsidRDefault="004F48D1" w:rsidP="0032056E">
            <w:pPr>
              <w:tabs>
                <w:tab w:val="left" w:pos="195"/>
              </w:tabs>
              <w:spacing w:before="120"/>
              <w:jc w:val="both"/>
              <w:rPr>
                <w:rFonts w:eastAsia="Times New Roman"/>
              </w:rPr>
            </w:pPr>
            <w:r w:rsidRPr="0032056E">
              <w:rPr>
                <w:rFonts w:eastAsia="Times New Roman"/>
              </w:rPr>
              <w:t>Laikas</w:t>
            </w:r>
          </w:p>
        </w:tc>
        <w:tc>
          <w:tcPr>
            <w:tcW w:w="1417" w:type="dxa"/>
          </w:tcPr>
          <w:p w14:paraId="2A8F299F" w14:textId="77777777" w:rsidR="004F48D1" w:rsidRPr="0032056E" w:rsidRDefault="004F48D1" w:rsidP="0032056E">
            <w:pPr>
              <w:tabs>
                <w:tab w:val="left" w:pos="195"/>
              </w:tabs>
              <w:jc w:val="both"/>
              <w:rPr>
                <w:rFonts w:eastAsia="Times New Roman"/>
              </w:rPr>
            </w:pPr>
            <w:r w:rsidRPr="0032056E">
              <w:rPr>
                <w:rFonts w:eastAsia="Times New Roman"/>
              </w:rPr>
              <w:t>Apklausų skaičius</w:t>
            </w:r>
          </w:p>
        </w:tc>
        <w:tc>
          <w:tcPr>
            <w:tcW w:w="1554" w:type="dxa"/>
          </w:tcPr>
          <w:p w14:paraId="513C76CD" w14:textId="77777777" w:rsidR="004F48D1" w:rsidRPr="0032056E" w:rsidRDefault="004F48D1" w:rsidP="0032056E">
            <w:pPr>
              <w:tabs>
                <w:tab w:val="left" w:pos="195"/>
              </w:tabs>
              <w:jc w:val="both"/>
              <w:rPr>
                <w:rFonts w:eastAsia="Times New Roman"/>
              </w:rPr>
            </w:pPr>
            <w:r w:rsidRPr="0032056E">
              <w:rPr>
                <w:rFonts w:eastAsia="Times New Roman"/>
              </w:rPr>
              <w:t>Respondentų skaičius</w:t>
            </w:r>
          </w:p>
        </w:tc>
      </w:tr>
      <w:tr w:rsidR="004F48D1" w:rsidRPr="0032056E" w14:paraId="646E1F91" w14:textId="77777777" w:rsidTr="00630A0C">
        <w:tc>
          <w:tcPr>
            <w:tcW w:w="562" w:type="dxa"/>
          </w:tcPr>
          <w:p w14:paraId="6979E45A" w14:textId="77777777" w:rsidR="004F48D1" w:rsidRPr="0032056E" w:rsidRDefault="004F48D1" w:rsidP="0032056E">
            <w:pPr>
              <w:tabs>
                <w:tab w:val="left" w:pos="195"/>
              </w:tabs>
              <w:jc w:val="both"/>
              <w:rPr>
                <w:rFonts w:eastAsia="Times New Roman"/>
              </w:rPr>
            </w:pPr>
            <w:r w:rsidRPr="0032056E">
              <w:rPr>
                <w:rFonts w:eastAsia="Times New Roman"/>
              </w:rPr>
              <w:t>1.</w:t>
            </w:r>
          </w:p>
        </w:tc>
        <w:tc>
          <w:tcPr>
            <w:tcW w:w="4962" w:type="dxa"/>
          </w:tcPr>
          <w:p w14:paraId="043A2D63" w14:textId="77777777" w:rsidR="004F48D1" w:rsidRPr="0032056E" w:rsidRDefault="004F48D1" w:rsidP="0032056E">
            <w:pPr>
              <w:tabs>
                <w:tab w:val="left" w:pos="195"/>
              </w:tabs>
              <w:jc w:val="both"/>
              <w:rPr>
                <w:rFonts w:eastAsia="Times New Roman"/>
              </w:rPr>
            </w:pPr>
            <w:r w:rsidRPr="0032056E">
              <w:rPr>
                <w:rFonts w:eastAsia="Times New Roman"/>
                <w:lang w:eastAsia="lt-LT"/>
              </w:rPr>
              <w:t xml:space="preserve">Interaktyvios apklausos-refleksijos po renginių </w:t>
            </w:r>
          </w:p>
        </w:tc>
        <w:tc>
          <w:tcPr>
            <w:tcW w:w="1134" w:type="dxa"/>
          </w:tcPr>
          <w:p w14:paraId="46EBD687" w14:textId="043D93C3" w:rsidR="004F48D1" w:rsidRPr="0032056E" w:rsidRDefault="004F48D1" w:rsidP="0032056E">
            <w:pPr>
              <w:tabs>
                <w:tab w:val="left" w:pos="195"/>
              </w:tabs>
              <w:jc w:val="center"/>
              <w:rPr>
                <w:rFonts w:eastAsia="Times New Roman"/>
              </w:rPr>
            </w:pPr>
            <w:r w:rsidRPr="0032056E">
              <w:rPr>
                <w:rFonts w:eastAsia="Times New Roman"/>
              </w:rPr>
              <w:t>202</w:t>
            </w:r>
            <w:r w:rsidR="007155A3" w:rsidRPr="0032056E">
              <w:rPr>
                <w:rFonts w:eastAsia="Times New Roman"/>
              </w:rPr>
              <w:t>5</w:t>
            </w:r>
            <w:r w:rsidRPr="0032056E">
              <w:rPr>
                <w:rFonts w:eastAsia="Times New Roman"/>
              </w:rPr>
              <w:t xml:space="preserve"> m.</w:t>
            </w:r>
          </w:p>
        </w:tc>
        <w:tc>
          <w:tcPr>
            <w:tcW w:w="1417" w:type="dxa"/>
          </w:tcPr>
          <w:p w14:paraId="6091CF49" w14:textId="67373F68" w:rsidR="004F48D1" w:rsidRPr="0032056E" w:rsidRDefault="004F48D1" w:rsidP="0032056E">
            <w:pPr>
              <w:tabs>
                <w:tab w:val="left" w:pos="195"/>
              </w:tabs>
              <w:jc w:val="center"/>
              <w:rPr>
                <w:rFonts w:eastAsia="Times New Roman"/>
              </w:rPr>
            </w:pPr>
            <w:r w:rsidRPr="0032056E">
              <w:rPr>
                <w:rFonts w:eastAsia="Times New Roman"/>
              </w:rPr>
              <w:t>9</w:t>
            </w:r>
            <w:r w:rsidR="007155A3" w:rsidRPr="0032056E">
              <w:rPr>
                <w:rFonts w:eastAsia="Times New Roman"/>
              </w:rPr>
              <w:t>4</w:t>
            </w:r>
          </w:p>
        </w:tc>
        <w:tc>
          <w:tcPr>
            <w:tcW w:w="1554" w:type="dxa"/>
          </w:tcPr>
          <w:p w14:paraId="54C9FFFB" w14:textId="0E6BFB29" w:rsidR="004F48D1" w:rsidRPr="0032056E" w:rsidRDefault="007155A3" w:rsidP="0032056E">
            <w:pPr>
              <w:tabs>
                <w:tab w:val="left" w:pos="195"/>
              </w:tabs>
              <w:jc w:val="center"/>
              <w:rPr>
                <w:rFonts w:eastAsia="Times New Roman"/>
              </w:rPr>
            </w:pPr>
            <w:r w:rsidRPr="0032056E">
              <w:rPr>
                <w:rFonts w:eastAsia="Times New Roman"/>
              </w:rPr>
              <w:t>1233</w:t>
            </w:r>
          </w:p>
        </w:tc>
      </w:tr>
    </w:tbl>
    <w:p w14:paraId="1FB6BAEE" w14:textId="77777777" w:rsidR="007155A3" w:rsidRPr="0032056E" w:rsidRDefault="007155A3" w:rsidP="007155A3">
      <w:pPr>
        <w:spacing w:line="360" w:lineRule="auto"/>
        <w:ind w:firstLine="709"/>
        <w:jc w:val="both"/>
        <w:rPr>
          <w:rFonts w:eastAsia="Times New Roman"/>
          <w:lang w:eastAsia="lt-LT"/>
        </w:rPr>
      </w:pPr>
      <w:r w:rsidRPr="0032056E">
        <w:rPr>
          <w:rFonts w:eastAsia="Times New Roman"/>
          <w:lang w:eastAsia="lt-LT"/>
        </w:rPr>
        <w:lastRenderedPageBreak/>
        <w:t xml:space="preserve">Kiekvienas Šakių </w:t>
      </w:r>
      <w:proofErr w:type="spellStart"/>
      <w:r w:rsidRPr="0032056E">
        <w:rPr>
          <w:rFonts w:eastAsia="Times New Roman"/>
          <w:lang w:eastAsia="lt-LT"/>
        </w:rPr>
        <w:t>ŠPT</w:t>
      </w:r>
      <w:proofErr w:type="spellEnd"/>
      <w:r w:rsidRPr="0032056E">
        <w:rPr>
          <w:rFonts w:eastAsia="Times New Roman"/>
          <w:lang w:eastAsia="lt-LT"/>
        </w:rPr>
        <w:t xml:space="preserve"> darbuotojas teikia konsultacijas mokiniams, mokytojams, mokyklų administracijų atstovams, švietimo pagalbos specialistams, tėvams (globėjams, rūpintojams), savivaldybės administracijos darbuotojams, socialiniams partneriams bei kitiems suinteresuotiems asmenims. Po suteiktos konsultacijos klientams sudaroma galimybė įvertinti paslaugos kokybę užpildant „Konsultacijų vertinimo anketą“.</w:t>
      </w:r>
    </w:p>
    <w:p w14:paraId="402DF93A" w14:textId="77777777" w:rsidR="007155A3" w:rsidRPr="0032056E" w:rsidRDefault="007155A3" w:rsidP="007155A3">
      <w:pPr>
        <w:spacing w:line="360" w:lineRule="auto"/>
        <w:ind w:firstLine="567"/>
        <w:jc w:val="both"/>
        <w:rPr>
          <w:rFonts w:eastAsia="Times New Roman"/>
          <w:lang w:eastAsia="lt-LT"/>
        </w:rPr>
      </w:pPr>
      <w:r w:rsidRPr="0032056E">
        <w:rPr>
          <w:rFonts w:eastAsia="Times New Roman"/>
          <w:lang w:eastAsia="lt-LT"/>
        </w:rPr>
        <w:t>Vertinimo anketos yra interaktyvios – jos skelbiamos įstaigos interneto svetainėje, taip pat sudaryta galimybė pildyti popierines anketas, kurias galima užpildyti vietoje ir įmesti į įstaigoje esančią tam skirtą dėžutę. Tokiu būdu užtikrinamas grįžtamojo ryšio prieinamumas ir skatinamas paslaugų kokybės tobulinimas.</w:t>
      </w:r>
    </w:p>
    <w:p w14:paraId="1FB5D15C" w14:textId="6DD7B563" w:rsidR="004F48D1" w:rsidRPr="0032056E" w:rsidRDefault="004F48D1" w:rsidP="00E30055">
      <w:pPr>
        <w:spacing w:line="360" w:lineRule="auto"/>
        <w:ind w:firstLine="567"/>
        <w:jc w:val="both"/>
        <w:rPr>
          <w:rFonts w:eastAsia="Times New Roman"/>
          <w:kern w:val="2"/>
          <w:lang w:eastAsia="en-US"/>
        </w:rPr>
      </w:pPr>
      <w:r w:rsidRPr="0032056E">
        <w:rPr>
          <w:rFonts w:eastAsia="Times New Roman"/>
          <w:kern w:val="2"/>
          <w:lang w:eastAsia="en-US"/>
        </w:rPr>
        <w:t xml:space="preserve">Atlikta „Šakių </w:t>
      </w:r>
      <w:proofErr w:type="spellStart"/>
      <w:r w:rsidRPr="0032056E">
        <w:rPr>
          <w:rFonts w:eastAsia="Times New Roman"/>
          <w:kern w:val="2"/>
          <w:lang w:eastAsia="en-US"/>
        </w:rPr>
        <w:t>ŠPT</w:t>
      </w:r>
      <w:proofErr w:type="spellEnd"/>
      <w:r w:rsidRPr="0032056E">
        <w:rPr>
          <w:rFonts w:eastAsia="Times New Roman"/>
          <w:kern w:val="2"/>
          <w:lang w:eastAsia="en-US"/>
        </w:rPr>
        <w:t xml:space="preserve"> organizuojamų metodinių renginių poreikio tyrimas ir analizė“, su kurios rezultatais supažinti metodinių būrelių pirmininka</w:t>
      </w:r>
      <w:r w:rsidR="00E30055" w:rsidRPr="0032056E">
        <w:rPr>
          <w:rFonts w:eastAsia="Times New Roman"/>
          <w:kern w:val="2"/>
          <w:lang w:eastAsia="en-US"/>
        </w:rPr>
        <w:t xml:space="preserve">i bei apklausos analizė paskelbta Šakių </w:t>
      </w:r>
      <w:proofErr w:type="spellStart"/>
      <w:r w:rsidR="00E30055" w:rsidRPr="0032056E">
        <w:rPr>
          <w:rFonts w:eastAsia="Times New Roman"/>
          <w:kern w:val="2"/>
          <w:lang w:eastAsia="en-US"/>
        </w:rPr>
        <w:t>ŠPT</w:t>
      </w:r>
      <w:proofErr w:type="spellEnd"/>
      <w:r w:rsidR="00E30055" w:rsidRPr="0032056E">
        <w:rPr>
          <w:rFonts w:eastAsia="Times New Roman"/>
          <w:kern w:val="2"/>
          <w:lang w:eastAsia="en-US"/>
        </w:rPr>
        <w:t xml:space="preserve"> tinklapyje: </w:t>
      </w:r>
      <w:hyperlink r:id="rId10" w:history="1">
        <w:r w:rsidR="00E30055" w:rsidRPr="0032056E">
          <w:rPr>
            <w:rStyle w:val="Hipersaitas"/>
            <w:rFonts w:eastAsia="Times New Roman"/>
            <w:kern w:val="2"/>
            <w:lang w:eastAsia="en-US"/>
          </w:rPr>
          <w:t>https://www.sakiuspt.lt/kvalifikacijos-tobulinimo-poreikio-rajone-apklausos/</w:t>
        </w:r>
      </w:hyperlink>
      <w:r w:rsidR="00E30055" w:rsidRPr="0032056E">
        <w:rPr>
          <w:rFonts w:eastAsia="Times New Roman"/>
          <w:kern w:val="2"/>
          <w:lang w:eastAsia="en-US"/>
        </w:rPr>
        <w:t xml:space="preserve"> </w:t>
      </w:r>
      <w:r w:rsidRPr="0032056E">
        <w:rPr>
          <w:rFonts w:eastAsia="Times New Roman"/>
          <w:kern w:val="2"/>
          <w:lang w:eastAsia="en-US"/>
        </w:rPr>
        <w:t>.</w:t>
      </w:r>
    </w:p>
    <w:p w14:paraId="0A186956" w14:textId="0EC8854C" w:rsidR="008840DF" w:rsidRPr="0032056E" w:rsidRDefault="00B21432">
      <w:pPr>
        <w:spacing w:line="360" w:lineRule="auto"/>
        <w:ind w:firstLine="567"/>
        <w:jc w:val="both"/>
      </w:pPr>
      <w:r w:rsidRPr="0032056E">
        <w:t>Šakių rajono Švietimo pagalbos tarnyba</w:t>
      </w:r>
      <w:r w:rsidR="004F48D1" w:rsidRPr="0032056E">
        <w:t xml:space="preserve"> 202</w:t>
      </w:r>
      <w:r w:rsidR="00E30055" w:rsidRPr="0032056E">
        <w:t>5</w:t>
      </w:r>
      <w:r w:rsidR="004F48D1" w:rsidRPr="0032056E">
        <w:t xml:space="preserve"> m. dalyvavo</w:t>
      </w:r>
      <w:r w:rsidRPr="0032056E">
        <w:t xml:space="preserve"> respublikinė</w:t>
      </w:r>
      <w:r w:rsidR="004F48D1" w:rsidRPr="0032056E">
        <w:t>je</w:t>
      </w:r>
      <w:r w:rsidRPr="0032056E">
        <w:t xml:space="preserve"> akcijo</w:t>
      </w:r>
      <w:r w:rsidR="004F48D1" w:rsidRPr="0032056E">
        <w:t>je</w:t>
      </w:r>
      <w:r w:rsidRPr="0032056E">
        <w:t xml:space="preserve"> „Atmintis gyva, nes liudija“, skirto</w:t>
      </w:r>
      <w:r w:rsidR="004F48D1" w:rsidRPr="0032056E">
        <w:t>je</w:t>
      </w:r>
      <w:r w:rsidRPr="0032056E">
        <w:t xml:space="preserve"> </w:t>
      </w:r>
      <w:r w:rsidR="008E5F85" w:rsidRPr="0032056E">
        <w:t>S</w:t>
      </w:r>
      <w:r w:rsidRPr="0032056E">
        <w:t xml:space="preserve">ausio 13-ai paminėti. </w:t>
      </w:r>
    </w:p>
    <w:p w14:paraId="1BF1724D" w14:textId="77777777" w:rsidR="004F4BA5" w:rsidRPr="0032056E" w:rsidRDefault="004F4BA5" w:rsidP="004F4BA5">
      <w:pPr>
        <w:pStyle w:val="Antrat1"/>
        <w:shd w:val="clear" w:color="auto" w:fill="FFFFFF"/>
        <w:spacing w:before="0" w:line="360" w:lineRule="auto"/>
        <w:ind w:firstLine="567"/>
        <w:jc w:val="both"/>
        <w:rPr>
          <w:rFonts w:ascii="Times New Roman" w:hAnsi="Times New Roman" w:cs="Times New Roman"/>
          <w:b w:val="0"/>
          <w:bCs w:val="0"/>
          <w:color w:val="000000" w:themeColor="text1"/>
          <w:sz w:val="24"/>
          <w:szCs w:val="24"/>
        </w:rPr>
      </w:pPr>
      <w:r w:rsidRPr="0032056E">
        <w:rPr>
          <w:rFonts w:ascii="Times New Roman" w:hAnsi="Times New Roman" w:cs="Times New Roman"/>
          <w:b w:val="0"/>
          <w:color w:val="000000" w:themeColor="text1"/>
          <w:sz w:val="24"/>
          <w:szCs w:val="24"/>
        </w:rPr>
        <w:t xml:space="preserve">Viena iš metodininkių 2024 metais pradėjo dalyvauti </w:t>
      </w:r>
      <w:r w:rsidRPr="0032056E">
        <w:rPr>
          <w:rFonts w:ascii="Times New Roman" w:hAnsi="Times New Roman" w:cs="Times New Roman"/>
          <w:b w:val="0"/>
          <w:bCs w:val="0"/>
          <w:color w:val="000000" w:themeColor="text1"/>
          <w:sz w:val="24"/>
          <w:szCs w:val="24"/>
        </w:rPr>
        <w:t xml:space="preserve">projekte „Ikimokyklinio ugdymo </w:t>
      </w:r>
    </w:p>
    <w:p w14:paraId="18BAC546" w14:textId="77777777" w:rsidR="004F4BA5" w:rsidRPr="0032056E" w:rsidRDefault="004F4BA5" w:rsidP="004F4BA5">
      <w:pPr>
        <w:pStyle w:val="Antrat1"/>
        <w:spacing w:before="0" w:line="360" w:lineRule="auto"/>
        <w:jc w:val="both"/>
        <w:rPr>
          <w:color w:val="000000" w:themeColor="text1"/>
          <w:szCs w:val="24"/>
        </w:rPr>
      </w:pPr>
      <w:r w:rsidRPr="0032056E">
        <w:rPr>
          <w:rFonts w:ascii="Times New Roman" w:hAnsi="Times New Roman" w:cs="Times New Roman"/>
          <w:b w:val="0"/>
          <w:bCs w:val="0"/>
          <w:color w:val="000000" w:themeColor="text1"/>
          <w:sz w:val="24"/>
          <w:szCs w:val="24"/>
        </w:rPr>
        <w:t>turinio kaita“, Nr. 10-014-P-0001 ir 2024 ir 2025 metais vedė mokymus „</w:t>
      </w:r>
      <w:r w:rsidRPr="0032056E">
        <w:rPr>
          <w:rFonts w:ascii="Times New Roman" w:hAnsi="Times New Roman" w:cs="Times New Roman"/>
          <w:b w:val="0"/>
          <w:color w:val="000000" w:themeColor="text1"/>
          <w:spacing w:val="4"/>
          <w:sz w:val="24"/>
          <w:szCs w:val="24"/>
        </w:rPr>
        <w:t>Ikimokyklinio ugdymo programų atnaujinimas ir jų įgyvendinimas vadovaujantis ikimokyklinio ugdymo programos gairėmis: mokymai programų rengėjams“ Lietuvos respublikos ikimokyklinio ugdymo mokytojams, švietimo pagalbos specialistams, vadovams, pavaduotojams ugdymui, švietimo centrų darbuotojams bei savivaldybių švietimo skyrių atstovams.</w:t>
      </w:r>
    </w:p>
    <w:p w14:paraId="67D2BD42" w14:textId="77777777" w:rsidR="00E30055" w:rsidRPr="0032056E" w:rsidRDefault="00E30055" w:rsidP="00E30055">
      <w:pPr>
        <w:spacing w:line="360" w:lineRule="auto"/>
        <w:ind w:firstLine="567"/>
        <w:jc w:val="both"/>
        <w:rPr>
          <w:rFonts w:eastAsia="Times New Roman"/>
          <w:lang w:eastAsia="lt-LT"/>
        </w:rPr>
      </w:pPr>
      <w:r w:rsidRPr="0032056E">
        <w:rPr>
          <w:rFonts w:eastAsia="Times New Roman"/>
          <w:lang w:eastAsia="lt-LT"/>
        </w:rPr>
        <w:t>Nuosekliai analizuojamas neformaliojo suaugusiųjų švietimo poreikis, siekiant kryptingai įvertinti Šakių miesto ir rajono suaugusiųjų mokymosi visą gyvenimą lūkesčius, poreikių įvairovę bei jų nuomonę apie rajone teikiamas paslaugas. Tyrimo metu taip pat aiškintasi, kokių sričių mokymų labiausiai trūksta, kokių dalykų edukacijų, praktinių užsiėmimų ar kitų veiklų pasiūlos suaugusieji pasigenda.</w:t>
      </w:r>
    </w:p>
    <w:p w14:paraId="1AB36D90" w14:textId="77777777" w:rsidR="00E30055" w:rsidRPr="0032056E" w:rsidRDefault="00E30055" w:rsidP="00E30055">
      <w:pPr>
        <w:spacing w:line="360" w:lineRule="auto"/>
        <w:jc w:val="both"/>
        <w:rPr>
          <w:rFonts w:eastAsia="Times New Roman"/>
          <w:lang w:eastAsia="lt-LT"/>
        </w:rPr>
      </w:pPr>
      <w:r w:rsidRPr="0032056E">
        <w:rPr>
          <w:rFonts w:eastAsia="Times New Roman"/>
          <w:lang w:eastAsia="lt-LT"/>
        </w:rPr>
        <w:t>Apibendrinus rezultatus, išskirtos šios prioritetinės kryptys:</w:t>
      </w:r>
    </w:p>
    <w:p w14:paraId="707EE5F5" w14:textId="77777777" w:rsidR="00E30055" w:rsidRPr="0032056E" w:rsidRDefault="00E30055" w:rsidP="00E30055">
      <w:pPr>
        <w:numPr>
          <w:ilvl w:val="0"/>
          <w:numId w:val="35"/>
        </w:numPr>
        <w:spacing w:line="360" w:lineRule="auto"/>
        <w:jc w:val="both"/>
        <w:rPr>
          <w:rFonts w:eastAsia="Times New Roman"/>
          <w:lang w:eastAsia="lt-LT"/>
        </w:rPr>
      </w:pPr>
      <w:r w:rsidRPr="0032056E">
        <w:rPr>
          <w:rFonts w:eastAsia="Times New Roman"/>
          <w:lang w:eastAsia="lt-LT"/>
        </w:rPr>
        <w:t>organizuoti kontaktinius mokymus ir edukacijas;</w:t>
      </w:r>
    </w:p>
    <w:p w14:paraId="4F48CE21" w14:textId="77777777" w:rsidR="00E30055" w:rsidRPr="0032056E" w:rsidRDefault="00E30055" w:rsidP="00E30055">
      <w:pPr>
        <w:numPr>
          <w:ilvl w:val="0"/>
          <w:numId w:val="35"/>
        </w:numPr>
        <w:spacing w:line="360" w:lineRule="auto"/>
        <w:jc w:val="both"/>
        <w:rPr>
          <w:rFonts w:eastAsia="Times New Roman"/>
          <w:lang w:eastAsia="lt-LT"/>
        </w:rPr>
      </w:pPr>
      <w:r w:rsidRPr="0032056E">
        <w:rPr>
          <w:rFonts w:eastAsia="Times New Roman"/>
          <w:lang w:eastAsia="lt-LT"/>
        </w:rPr>
        <w:t>planuojant veiklas atsižvelgti į tai, kad mokymų tematika nesidubliuotų su kitų rajono įstaigų vykdomomis programomis (pavyzdžiui, užsienio kalbų mokymus gyventojai renkasi Šakių TAU, o Šakių rajono viešoji biblioteka, turinti stiprią IT bazę, organizuoja informacinių technologijų mokymus, taip pat ir individualius užsiėmimus);</w:t>
      </w:r>
    </w:p>
    <w:p w14:paraId="3718B802" w14:textId="77777777" w:rsidR="00E30055" w:rsidRPr="0032056E" w:rsidRDefault="00E30055" w:rsidP="00E30055">
      <w:pPr>
        <w:numPr>
          <w:ilvl w:val="0"/>
          <w:numId w:val="35"/>
        </w:numPr>
        <w:spacing w:line="360" w:lineRule="auto"/>
        <w:jc w:val="both"/>
        <w:rPr>
          <w:rFonts w:eastAsia="Times New Roman"/>
          <w:lang w:eastAsia="lt-LT"/>
        </w:rPr>
      </w:pPr>
      <w:r w:rsidRPr="0032056E">
        <w:rPr>
          <w:rFonts w:eastAsia="Times New Roman"/>
          <w:lang w:eastAsia="lt-LT"/>
        </w:rPr>
        <w:t>plėtoti vaizduojamųjų ir taikomųjų menų srities mokymus, nes ši kryptis sulaukė didžiausio respondentų palaikymo ir nesidubliuoja su kitų organizacijų veiklomis;</w:t>
      </w:r>
    </w:p>
    <w:p w14:paraId="4A57ED68" w14:textId="77777777" w:rsidR="00E30055" w:rsidRPr="0032056E" w:rsidRDefault="00E30055" w:rsidP="00E30055">
      <w:pPr>
        <w:numPr>
          <w:ilvl w:val="0"/>
          <w:numId w:val="35"/>
        </w:numPr>
        <w:spacing w:line="360" w:lineRule="auto"/>
        <w:jc w:val="both"/>
        <w:rPr>
          <w:rFonts w:eastAsia="Times New Roman"/>
          <w:lang w:eastAsia="lt-LT"/>
        </w:rPr>
      </w:pPr>
      <w:r w:rsidRPr="0032056E">
        <w:rPr>
          <w:rFonts w:eastAsia="Times New Roman"/>
          <w:lang w:eastAsia="lt-LT"/>
        </w:rPr>
        <w:t>inicijuoti mokymus, orientuotus į saviraišką per meną, prisidedančius prie visuomenės psichikos sveikatos stiprinimo.</w:t>
      </w:r>
    </w:p>
    <w:p w14:paraId="2A3B8FF7" w14:textId="051E5E6A" w:rsidR="00E30055" w:rsidRPr="0032056E" w:rsidRDefault="00E30055" w:rsidP="00E30055">
      <w:pPr>
        <w:spacing w:line="360" w:lineRule="auto"/>
        <w:jc w:val="both"/>
        <w:rPr>
          <w:rFonts w:eastAsia="Times New Roman"/>
          <w:lang w:eastAsia="lt-LT"/>
        </w:rPr>
      </w:pPr>
      <w:r w:rsidRPr="0032056E">
        <w:rPr>
          <w:rFonts w:eastAsia="Times New Roman"/>
          <w:lang w:eastAsia="lt-LT"/>
        </w:rPr>
        <w:lastRenderedPageBreak/>
        <w:t xml:space="preserve">Atsižvelgiant į pateiktas rekomendacijas, Šakiuose, Gelgaudiškyje, Griškabūdyje, Lekėčiuose ir Kudirkos Naumiestyje suorganizuoti </w:t>
      </w:r>
      <w:r w:rsidR="004F4BA5" w:rsidRPr="0032056E">
        <w:rPr>
          <w:rFonts w:eastAsia="Times New Roman"/>
          <w:lang w:eastAsia="lt-LT"/>
        </w:rPr>
        <w:t>60</w:t>
      </w:r>
      <w:r w:rsidRPr="0032056E">
        <w:rPr>
          <w:rFonts w:eastAsia="Times New Roman"/>
          <w:lang w:eastAsia="lt-LT"/>
        </w:rPr>
        <w:t xml:space="preserve"> „Kūrybinės saviraiškos mokymų“ užsiėmimai, kuriuose dalyvavo </w:t>
      </w:r>
      <w:r w:rsidR="004F4BA5" w:rsidRPr="0032056E">
        <w:rPr>
          <w:rFonts w:eastAsia="Times New Roman"/>
          <w:lang w:eastAsia="lt-LT"/>
        </w:rPr>
        <w:t>9</w:t>
      </w:r>
      <w:r w:rsidRPr="0032056E">
        <w:rPr>
          <w:rFonts w:eastAsia="Times New Roman"/>
          <w:lang w:eastAsia="lt-LT"/>
        </w:rPr>
        <w:t>5 suaugusieji.</w:t>
      </w:r>
    </w:p>
    <w:p w14:paraId="3ED6036C" w14:textId="1D3A7441" w:rsidR="00E30055" w:rsidRPr="0032056E" w:rsidRDefault="00E30055" w:rsidP="00E30055">
      <w:pPr>
        <w:spacing w:line="360" w:lineRule="auto"/>
        <w:jc w:val="both"/>
        <w:rPr>
          <w:rFonts w:eastAsia="Calibri"/>
          <w:kern w:val="2"/>
          <w:lang w:eastAsia="en-US"/>
          <w14:ligatures w14:val="standardContextual"/>
        </w:rPr>
      </w:pPr>
      <w:r w:rsidRPr="0032056E">
        <w:rPr>
          <w:rFonts w:eastAsia="Calibri"/>
          <w:kern w:val="2"/>
          <w:lang w:eastAsia="en-US"/>
          <w14:ligatures w14:val="standardContextual"/>
        </w:rPr>
        <w:t xml:space="preserve">           Lapkričio mėnesį buvo vykdomos projektas </w:t>
      </w:r>
      <w:r w:rsidRPr="0032056E">
        <w:t>„</w:t>
      </w:r>
      <w:r w:rsidRPr="0032056E">
        <w:rPr>
          <w:rFonts w:eastAsia="Times New Roman"/>
          <w:lang w:eastAsia="en-US"/>
        </w:rPr>
        <w:t>Sveikame kūne-sveika siela“ (projektas finansuojamas iš Šakių rajono savivaldybės visuomenės sveikatos specialiosios programos) veiklos.</w:t>
      </w:r>
      <w:r w:rsidRPr="0032056E">
        <w:rPr>
          <w:rFonts w:eastAsia="Calibri"/>
          <w:kern w:val="2"/>
          <w:lang w:eastAsia="en-US"/>
          <w14:ligatures w14:val="standardContextual"/>
        </w:rPr>
        <w:t xml:space="preserve"> </w:t>
      </w:r>
      <w:r w:rsidRPr="0032056E">
        <w:rPr>
          <w:rFonts w:eastAsia="Calibri"/>
          <w:lang w:eastAsia="lt-LT"/>
        </w:rPr>
        <w:t>Projekto vykdymo metu buvo pasiektas numatytas tikslas bei jam iškelti uždaviniai – teigiamai veikti Šakių rajone gyvenančių asmenų emocinę bei psichinę sveikatą, suteikiant jiems galimybę gerinti gyvenimo kokybę pasitelkiant praktines veiklas, skatinančias fizinį aktyvumą. Įgyvendinus projekte numatytus uždavinius bei pasitelktas priemones, įvertintas ir poveikis tikslinei grupei. Pastarieji, dalyvaudami organizuojamose projekto išvykose, turėjo galimybę gerinti savo psichinę bei emocinę sveikatą skirtingų terapinių edukacijų metu. Projekto dalyvių įspūdžiai bei grįžtamasis ryšys patvirtina, jog terapinės išvykos padėjo jiems atsipalaiduoti, tinkamai gebėti valdyti emocinius faktorius, tokius, kaip: stresas, patiriamas nerimas, nemiga bei depresijos apraiškos. Dalyvių teigimu, išvykų metu išbandyti praktiniai terapijos principai bei užsiėmimai buvo itin naudingi fiziniam aktyvumui skatinti, tad juos ketina naudoti ir savo kasdienybėje ateityje.</w:t>
      </w:r>
    </w:p>
    <w:p w14:paraId="412F7FC6" w14:textId="77777777" w:rsidR="00B305F8" w:rsidRPr="0032056E" w:rsidRDefault="00B21432" w:rsidP="003449F6">
      <w:pPr>
        <w:pStyle w:val="prastasiniatinklio"/>
        <w:spacing w:beforeAutospacing="0" w:afterAutospacing="0" w:line="360" w:lineRule="auto"/>
        <w:ind w:firstLine="567"/>
        <w:jc w:val="both"/>
        <w:rPr>
          <w:rFonts w:eastAsia="Times New Roman"/>
          <w:lang w:val="lt-LT" w:eastAsia="en-US"/>
        </w:rPr>
      </w:pPr>
      <w:r w:rsidRPr="0032056E">
        <w:rPr>
          <w:rFonts w:eastAsia="Times New Roman"/>
          <w:u w:val="single"/>
          <w:lang w:val="lt-LT" w:eastAsia="en-US"/>
        </w:rPr>
        <w:t>Karjeros specialistų veikla.</w:t>
      </w:r>
      <w:r w:rsidRPr="0032056E">
        <w:rPr>
          <w:rFonts w:eastAsia="Times New Roman"/>
          <w:lang w:val="lt-LT" w:eastAsia="en-US"/>
        </w:rPr>
        <w:t xml:space="preserve"> </w:t>
      </w:r>
    </w:p>
    <w:p w14:paraId="24524228" w14:textId="77777777" w:rsidR="00A66BD0" w:rsidRPr="0032056E" w:rsidRDefault="00A66BD0" w:rsidP="00C851BC">
      <w:pPr>
        <w:spacing w:line="360" w:lineRule="auto"/>
        <w:jc w:val="both"/>
      </w:pPr>
      <w:r w:rsidRPr="0032056E">
        <w:t xml:space="preserve">        2025 metais Šakių rajono švietimo įstaigose profesinio orientavimo ir ugdymo karjerai paslaugas kryptingai ir sistemiškai teikė keturi karjeros specialistai. Paslaugos buvo įgyvendinamos rajono progimnazijose, pagrindinėse mokyklose, gimnazijose bei daugiafunkciuose centruose, užtikrinant profesinio orientavimo paslaugų prieinamumą visų ugdymo pakopų mokiniams.</w:t>
      </w:r>
    </w:p>
    <w:p w14:paraId="02C0C4BD" w14:textId="77777777" w:rsidR="00A66BD0" w:rsidRPr="0032056E" w:rsidRDefault="00A66BD0" w:rsidP="00C851BC">
      <w:pPr>
        <w:spacing w:line="360" w:lineRule="auto"/>
        <w:jc w:val="both"/>
      </w:pPr>
      <w:r w:rsidRPr="0032056E">
        <w:t xml:space="preserve">        Per ataskaitinį laikotarpį buvo organizuoti ir įgyvendinti ugdymo karjerai užsiėmimai 1–4, 5–8 ir I–IV gimnazijos klasių mokiniams. Sistemingai teiktos individualios ir grupinės konsultacijos mokiniams bei jų tėvams (globėjams), vykdyta profesinio orientavimo poreikių analizė, nuosekliai pildomi mokinių karjeros planai, taikytas dinaminis karjeros planavimo stebėsenos modelis.</w:t>
      </w:r>
    </w:p>
    <w:p w14:paraId="38482FB9" w14:textId="77777777" w:rsidR="00A66BD0" w:rsidRPr="0032056E" w:rsidRDefault="00A66BD0" w:rsidP="00C851BC">
      <w:pPr>
        <w:spacing w:line="360" w:lineRule="auto"/>
        <w:jc w:val="both"/>
      </w:pPr>
      <w:r w:rsidRPr="0032056E">
        <w:t xml:space="preserve">        Iš viso per 2025 metus pravesti 624 ugdymo karjerai užsiėmimai. Suteikta daugiau kaip 380 individualių ir grupinių konsultacijų mokiniams bei jų tėvams. Buvo vedamos teminės karjeros pamokos, organizuojami karjeros planų rengimo ir aptarimo susitikimai, vykdomos mokinių profesinio orientavimo poreikių apklausos bei jų analizė. Sukurtas ir taikytas dinaminis karjeros planavimo žurnalas, sistemingai vykdyta profesinio orientavimo stebėsena MUKIS informacinėje sistemoje.</w:t>
      </w:r>
    </w:p>
    <w:p w14:paraId="445B945E" w14:textId="77777777" w:rsidR="00A66BD0" w:rsidRPr="0032056E" w:rsidRDefault="00A66BD0" w:rsidP="00C851BC">
      <w:pPr>
        <w:spacing w:line="360" w:lineRule="auto"/>
        <w:jc w:val="both"/>
      </w:pPr>
      <w:r w:rsidRPr="0032056E">
        <w:t xml:space="preserve">        Reikšminga veiklos dalis buvo skirta profesiniam </w:t>
      </w:r>
      <w:proofErr w:type="spellStart"/>
      <w:r w:rsidRPr="0032056E">
        <w:t>veiklinimui</w:t>
      </w:r>
      <w:proofErr w:type="spellEnd"/>
      <w:r w:rsidRPr="0032056E">
        <w:t>. 2025 m. suorganizuota daugiau nei 70 pažintinių vizitų ir išvykų, dalyvauta ne mažiau kaip 15 aukštųjų ir profesinių mokyklų pristatymų, įvyko ne mažiau kaip 30 susitikimų su įvairių profesijų atstovais. Mokiniai lankėsi įmonėse ir organizacijose (UAB „</w:t>
      </w:r>
      <w:proofErr w:type="spellStart"/>
      <w:r w:rsidRPr="0032056E">
        <w:t>Scandagra</w:t>
      </w:r>
      <w:proofErr w:type="spellEnd"/>
      <w:r w:rsidRPr="0032056E">
        <w:t>“, „Šakių vandenys“, „</w:t>
      </w:r>
      <w:proofErr w:type="spellStart"/>
      <w:r w:rsidRPr="0032056E">
        <w:t>FurnMaster</w:t>
      </w:r>
      <w:proofErr w:type="spellEnd"/>
      <w:r w:rsidRPr="0032056E">
        <w:t xml:space="preserve">“, Marijampolės pieno konservų įmonėje, baldų gamybos įmonėse ir kt.), taip pat sporto centruose, muziejuose, pasienio </w:t>
      </w:r>
      <w:r w:rsidRPr="0032056E">
        <w:lastRenderedPageBreak/>
        <w:t xml:space="preserve">užkardose. Apsilankyta policijos komisariatuose, priešgaisrinėje gelbėjimo tarnyboje, atliekų tvarkymo centruose. Užtikrintas nuoseklus dalyvavimas </w:t>
      </w:r>
      <w:proofErr w:type="spellStart"/>
      <w:r w:rsidRPr="0032056E">
        <w:t>STEAM</w:t>
      </w:r>
      <w:proofErr w:type="spellEnd"/>
      <w:r w:rsidRPr="0032056E">
        <w:t xml:space="preserve"> centro edukacijose, verslumo renginiuose, profesinio mokymo centrų atvirų durų dienose, organizuoti praktiniai užsiėmimai profesinio rengimo centruose. Mokiniai dalyvavo jaunimo festivalyje „</w:t>
      </w:r>
      <w:proofErr w:type="spellStart"/>
      <w:r w:rsidRPr="0032056E">
        <w:t>VibeLift</w:t>
      </w:r>
      <w:proofErr w:type="spellEnd"/>
      <w:r w:rsidRPr="0032056E">
        <w:t xml:space="preserve"> 2025“.</w:t>
      </w:r>
    </w:p>
    <w:p w14:paraId="0857A18F" w14:textId="77777777" w:rsidR="00A66BD0" w:rsidRPr="0032056E" w:rsidRDefault="00A66BD0" w:rsidP="00C851BC">
      <w:pPr>
        <w:spacing w:line="360" w:lineRule="auto"/>
        <w:jc w:val="both"/>
      </w:pPr>
      <w:r w:rsidRPr="0032056E">
        <w:t xml:space="preserve">        Ypatingas dėmesys skirtas bendradarbiavimo stiprinimui su aukštosiomis mokyklomis ir kolegijomis (VDU, VU, KTU, </w:t>
      </w:r>
      <w:proofErr w:type="spellStart"/>
      <w:r w:rsidRPr="0032056E">
        <w:t>MRU</w:t>
      </w:r>
      <w:proofErr w:type="spellEnd"/>
      <w:r w:rsidRPr="0032056E">
        <w:t xml:space="preserve">, ISM, Vilniaus </w:t>
      </w:r>
      <w:proofErr w:type="spellStart"/>
      <w:r w:rsidRPr="0032056E">
        <w:t>TECH</w:t>
      </w:r>
      <w:proofErr w:type="spellEnd"/>
      <w:r w:rsidRPr="0032056E">
        <w:t xml:space="preserve"> ir kt.), profesinio mokymo įstaigomis, Lietuvos kariuomenės, policijos, pasienio tarnybos atstovais bei įvairių sričių specialistais (aviacijos, inžinerijos, IT, verslo, turizmo, medicinos, kūrybinių industrijų srityse). Organizuoti susitikimai su mokyklų </w:t>
      </w:r>
      <w:proofErr w:type="spellStart"/>
      <w:r w:rsidRPr="0032056E">
        <w:t>alumniais</w:t>
      </w:r>
      <w:proofErr w:type="spellEnd"/>
      <w:r w:rsidRPr="0032056E">
        <w:t>, dalijantis profesinės sėkmės istorijomis. Plėtotas bendradarbiavimas su regioniniais karjeros centrais, socialiniais partneriais ir darbdaviais, savivaldybės institucijomis bei rajono švietimo įstaigų administracijomis.</w:t>
      </w:r>
    </w:p>
    <w:p w14:paraId="24DDA266" w14:textId="77777777" w:rsidR="00A66BD0" w:rsidRPr="0032056E" w:rsidRDefault="00A66BD0" w:rsidP="00C851BC">
      <w:pPr>
        <w:spacing w:line="360" w:lineRule="auto"/>
        <w:jc w:val="both"/>
      </w:pPr>
      <w:r w:rsidRPr="0032056E">
        <w:t xml:space="preserve">        2025 m. aktyviai įgyvendinti ir kuruoti projektai „Sumanaus moksleivio akademija“ bei „Jaunojo pedagogo klubas“. Organizuotos Karjeros dienos ir Karjeros savaitės mokyklose, dalyvauta </w:t>
      </w:r>
      <w:proofErr w:type="spellStart"/>
      <w:r w:rsidRPr="0032056E">
        <w:t>LJA</w:t>
      </w:r>
      <w:proofErr w:type="spellEnd"/>
      <w:r w:rsidRPr="0032056E">
        <w:t xml:space="preserve"> programoje „Šešėliavimas“. Taip pat organizuotos orientacinės varžybos su NATO kariais, integruojant pilietinio ugdymo ir karjeros kompetencijų stiprinimo veiklas.</w:t>
      </w:r>
    </w:p>
    <w:p w14:paraId="65ABE66A" w14:textId="77777777" w:rsidR="00A66BD0" w:rsidRPr="0032056E" w:rsidRDefault="00A66BD0" w:rsidP="00C851BC">
      <w:pPr>
        <w:spacing w:line="360" w:lineRule="auto"/>
        <w:jc w:val="both"/>
      </w:pPr>
      <w:r w:rsidRPr="0032056E">
        <w:t>Per metus organizuotos išvykos į studijų muges „Karjera ir studijos Lietuvoje 2025“, „Aukštųjų mokyklų mugė 2025“, dalyvauta VDU Žemės ūkio akademijos studijų renginiuose.</w:t>
      </w:r>
    </w:p>
    <w:p w14:paraId="0EB355AA" w14:textId="77777777" w:rsidR="00A66BD0" w:rsidRPr="0032056E" w:rsidRDefault="00A66BD0" w:rsidP="00C851BC">
      <w:pPr>
        <w:spacing w:line="360" w:lineRule="auto"/>
        <w:jc w:val="both"/>
      </w:pPr>
      <w:r w:rsidRPr="0032056E">
        <w:t xml:space="preserve">        Nuosekliai vykdytas mokinių tėvų ir pedagogų informavimas apie karjeros ugdymo veiklas. Organizuotos paskaitos tėvams apie karjeros planavimą, stojimo sąlygas, konkursinio balo skaičiavimą, darbo rinkos tendencijas. Rengti informaciniai pranešimai, siųsti naujienlaiškiai. Informacija apie įgyvendintas veiklas viešinta mokyklų interneto svetainėse, socialiniuose tinkluose, </w:t>
      </w:r>
      <w:proofErr w:type="spellStart"/>
      <w:r w:rsidRPr="0032056E">
        <w:t>TAMO</w:t>
      </w:r>
      <w:proofErr w:type="spellEnd"/>
      <w:r w:rsidRPr="0032056E">
        <w:t xml:space="preserve"> dienyne bei tiesioginių susitikimų metu.</w:t>
      </w:r>
    </w:p>
    <w:p w14:paraId="10EA167B" w14:textId="77777777" w:rsidR="00A66BD0" w:rsidRPr="0032056E" w:rsidRDefault="00A66BD0" w:rsidP="00C851BC">
      <w:pPr>
        <w:spacing w:line="360" w:lineRule="auto"/>
        <w:jc w:val="both"/>
      </w:pPr>
      <w:r w:rsidRPr="0032056E">
        <w:t xml:space="preserve">        2025 metais karjeros specialistai kryptingai stiprino profesines kompetencijas. Dalyvauta nacionaliniuose ir tarptautiniuose mokymuose (Erasmus+, </w:t>
      </w:r>
      <w:proofErr w:type="spellStart"/>
      <w:r w:rsidRPr="0032056E">
        <w:t>LINEŠA</w:t>
      </w:r>
      <w:proofErr w:type="spellEnd"/>
      <w:r w:rsidRPr="0032056E">
        <w:t xml:space="preserve">, VDU, </w:t>
      </w:r>
      <w:proofErr w:type="spellStart"/>
      <w:r w:rsidRPr="0032056E">
        <w:t>JRA</w:t>
      </w:r>
      <w:proofErr w:type="spellEnd"/>
      <w:r w:rsidRPr="0032056E">
        <w:t xml:space="preserve"> ir kt.), baigtos ilgalaikės kvalifikacijos tobulinimo programos (iki 200 ak. val.), gilintos žinios profesinio orientavimo stebėsenos, duomenų analizės ir darbo rinkos aktualijų srityse. Taip pat dalyvauta mokymuose apie dirbtinio intelekto taikymą ugdyme, tobulintos kompetencijos dirbant su specialiųjų ugdymosi poreikių turinčiais mokiniais, stiprintos psichologinio atsparumo, pilietinio pasipriešinimo ir mobilizacijos žinios. Vyko dalijimasis gerąja patirtimi su kitų savivaldybių karjeros specialistais.</w:t>
      </w:r>
    </w:p>
    <w:p w14:paraId="7F6D173D" w14:textId="77777777" w:rsidR="00A66BD0" w:rsidRPr="0032056E" w:rsidRDefault="00A66BD0" w:rsidP="00C851BC">
      <w:pPr>
        <w:spacing w:line="360" w:lineRule="auto"/>
        <w:jc w:val="both"/>
      </w:pPr>
      <w:r w:rsidRPr="0032056E">
        <w:t xml:space="preserve">        Karjeros specialistai nuosekliai vykdė profesinio orientavimo stebėseną ir dokumentavimo procesus: parengė ir įgyvendino 2025 m. veiklos programas, vykdė sistemingą veiklų apskaitą, pildė profesinio orientavimo stebėsenos ataskaitas MUKIS sistemoje, rinko ir analizavo duomenis apie mokinių karjeros pažangą, reguliariai teikė veiklos planus ir mėnesines ataskaitas Švietimo pagalbos tarnybai.</w:t>
      </w:r>
    </w:p>
    <w:p w14:paraId="77999250" w14:textId="77777777" w:rsidR="00E70885" w:rsidRPr="0032056E" w:rsidRDefault="003449F6" w:rsidP="00C851BC">
      <w:pPr>
        <w:pStyle w:val="prastasiniatinklio"/>
        <w:spacing w:beforeAutospacing="0" w:afterAutospacing="0" w:line="360" w:lineRule="auto"/>
        <w:jc w:val="both"/>
        <w:rPr>
          <w:rFonts w:eastAsia="Times New Roman"/>
          <w:lang w:val="lt-LT" w:eastAsia="lt-LT"/>
        </w:rPr>
      </w:pPr>
      <w:r w:rsidRPr="0032056E">
        <w:rPr>
          <w:rFonts w:eastAsia="Times New Roman"/>
          <w:color w:val="000000" w:themeColor="text1"/>
          <w:shd w:val="clear" w:color="auto" w:fill="FFFFFF"/>
          <w:lang w:val="lt-LT" w:eastAsia="lt-LT"/>
        </w:rPr>
        <w:lastRenderedPageBreak/>
        <w:tab/>
      </w:r>
      <w:r w:rsidR="00E70885" w:rsidRPr="0032056E">
        <w:rPr>
          <w:rFonts w:eastAsia="Times New Roman"/>
          <w:lang w:val="lt-LT" w:eastAsia="lt-LT"/>
        </w:rPr>
        <w:t>Ugdymo karjerai specialistai vykdė mokinių karjeros ugdymo poreikių tyrimus, sistemingai rinko bei analizavo duomenis apie mokinių daromą pažangą planuojant karjerą, taip pat parengė karjeros planavimo žurnalą. Buvo sudaromi ir pildomi individualūs karjeros planai, atsižvelgiant į mokinių gebėjimus, interesus ir ateities tikslus.</w:t>
      </w:r>
    </w:p>
    <w:p w14:paraId="598EF1E9" w14:textId="77777777" w:rsidR="00E70885" w:rsidRPr="0032056E" w:rsidRDefault="00E70885" w:rsidP="00C851BC">
      <w:pPr>
        <w:spacing w:line="360" w:lineRule="auto"/>
        <w:jc w:val="both"/>
        <w:rPr>
          <w:rFonts w:eastAsia="Times New Roman"/>
          <w:lang w:eastAsia="lt-LT"/>
        </w:rPr>
      </w:pPr>
      <w:r w:rsidRPr="0032056E">
        <w:rPr>
          <w:rFonts w:eastAsia="Times New Roman"/>
          <w:lang w:eastAsia="lt-LT"/>
        </w:rPr>
        <w:t>Be to, specialistai organizavo informavimo veiklas mokinių tėvams ir mokytojams, pristatydami karjeros ugdymo svarbą, galimybes ir įgyvendinimo kryptis.</w:t>
      </w:r>
    </w:p>
    <w:p w14:paraId="4AF71896" w14:textId="02B73286" w:rsidR="00E30055" w:rsidRPr="0032056E" w:rsidRDefault="00E30055" w:rsidP="00C851BC">
      <w:pPr>
        <w:spacing w:line="360" w:lineRule="auto"/>
        <w:jc w:val="both"/>
        <w:rPr>
          <w:rFonts w:eastAsia="Calibri"/>
          <w:color w:val="000000" w:themeColor="text1"/>
        </w:rPr>
      </w:pPr>
      <w:r w:rsidRPr="0032056E">
        <w:rPr>
          <w:rFonts w:eastAsia="Calibri"/>
          <w:color w:val="000000" w:themeColor="text1"/>
        </w:rPr>
        <w:t xml:space="preserve">            Rajono gimnazijos dalyvavo VDU </w:t>
      </w:r>
      <w:proofErr w:type="spellStart"/>
      <w:r w:rsidRPr="0032056E">
        <w:rPr>
          <w:rFonts w:eastAsia="Calibri"/>
          <w:color w:val="000000" w:themeColor="text1"/>
        </w:rPr>
        <w:t>ŽŪA</w:t>
      </w:r>
      <w:proofErr w:type="spellEnd"/>
      <w:r w:rsidRPr="0032056E">
        <w:rPr>
          <w:rFonts w:eastAsia="Calibri"/>
          <w:color w:val="000000" w:themeColor="text1"/>
        </w:rPr>
        <w:t xml:space="preserve"> projekte „Sumanaus moksleivio akademija“. Bendras dalyvavusių mokinių skaičius yra 175. Mokyklų dalyvių pasiskirstymas: Lukšių Vinco Grybo gimnazija 63 mokiniai, VDU „Žiburio gimnazija“</w:t>
      </w:r>
      <w:r w:rsidR="008E5F85" w:rsidRPr="0032056E">
        <w:rPr>
          <w:rFonts w:eastAsia="Calibri"/>
          <w:color w:val="000000" w:themeColor="text1"/>
        </w:rPr>
        <w:t xml:space="preserve">– </w:t>
      </w:r>
      <w:r w:rsidRPr="0032056E">
        <w:rPr>
          <w:rFonts w:eastAsia="Calibri"/>
          <w:color w:val="000000" w:themeColor="text1"/>
        </w:rPr>
        <w:t>65 mokiniai, Kudirkos Naumiesčio gimnazija 25 mokiniai,  Griškabūdžio gimnazija</w:t>
      </w:r>
      <w:r w:rsidR="008E5F85" w:rsidRPr="0032056E">
        <w:rPr>
          <w:rFonts w:eastAsia="Calibri"/>
          <w:color w:val="000000" w:themeColor="text1"/>
        </w:rPr>
        <w:t xml:space="preserve"> –</w:t>
      </w:r>
      <w:r w:rsidRPr="0032056E">
        <w:rPr>
          <w:rFonts w:eastAsia="Calibri"/>
          <w:color w:val="000000" w:themeColor="text1"/>
        </w:rPr>
        <w:t>22 mokiniai. Bendrai organizuota: 4 išvykos (sausio, kovo, gegužės ir gruodžio mėn.</w:t>
      </w:r>
      <w:r w:rsidRPr="0032056E">
        <w:rPr>
          <w:rFonts w:eastAsia="Calibri"/>
          <w:noProof/>
          <w:color w:val="000000" w:themeColor="text1"/>
        </w:rPr>
        <w:t xml:space="preserve">). </w:t>
      </w:r>
    </w:p>
    <w:p w14:paraId="04770FDB" w14:textId="3F7A8B9B" w:rsidR="00E30055" w:rsidRPr="0032056E" w:rsidRDefault="00E30055" w:rsidP="00E30055">
      <w:pPr>
        <w:spacing w:line="360" w:lineRule="auto"/>
        <w:ind w:firstLine="708"/>
        <w:contextualSpacing/>
        <w:jc w:val="both"/>
        <w:rPr>
          <w:rFonts w:eastAsia="Calibri"/>
          <w:color w:val="000000" w:themeColor="text1"/>
        </w:rPr>
      </w:pPr>
      <w:r w:rsidRPr="0032056E">
        <w:rPr>
          <w:rFonts w:eastAsia="Calibri"/>
          <w:color w:val="000000" w:themeColor="text1"/>
        </w:rPr>
        <w:t>Projekto 2 lygio tęstinumas, kuriame dalyvauja 46 mokiniai. Vykdant „Sumanaus moksleivio akademijos“ projektą, buvo pasirašytos trišalės sutartys tarp Šakių rajono savivaldybės administracijos, Šakių rajono Švietimo pagalbos tarnybos ir šių įmonių: Šakių ūkininkų sąjunga, žemės ūkio kooperatyvas „Suvalkijos daržovės</w:t>
      </w:r>
      <w:r w:rsidR="0032056E">
        <w:rPr>
          <w:rFonts w:eastAsia="Calibri"/>
          <w:color w:val="000000" w:themeColor="text1"/>
        </w:rPr>
        <w:t>“</w:t>
      </w:r>
      <w:r w:rsidRPr="0032056E">
        <w:rPr>
          <w:rFonts w:eastAsia="Calibri"/>
          <w:color w:val="000000" w:themeColor="text1"/>
        </w:rPr>
        <w:t xml:space="preserve">, Laimos </w:t>
      </w:r>
      <w:proofErr w:type="spellStart"/>
      <w:r w:rsidRPr="0032056E">
        <w:rPr>
          <w:rFonts w:eastAsia="Calibri"/>
          <w:color w:val="000000" w:themeColor="text1"/>
        </w:rPr>
        <w:t>Stonkuvienės</w:t>
      </w:r>
      <w:proofErr w:type="spellEnd"/>
      <w:r w:rsidRPr="0032056E">
        <w:rPr>
          <w:rFonts w:eastAsia="Calibri"/>
          <w:color w:val="000000" w:themeColor="text1"/>
        </w:rPr>
        <w:t xml:space="preserve"> agroserviso įmonė, Lukšių žemės ūkio bendrovė, Šakių rajono žemdirbių asociacija, UAB „</w:t>
      </w:r>
      <w:proofErr w:type="spellStart"/>
      <w:r w:rsidRPr="0032056E">
        <w:rPr>
          <w:rFonts w:eastAsia="Calibri"/>
          <w:color w:val="000000" w:themeColor="text1"/>
        </w:rPr>
        <w:t>Agrolina</w:t>
      </w:r>
      <w:proofErr w:type="spellEnd"/>
      <w:r w:rsidRPr="0032056E">
        <w:rPr>
          <w:rFonts w:eastAsia="Calibri"/>
          <w:color w:val="000000" w:themeColor="text1"/>
        </w:rPr>
        <w:t xml:space="preserve">“, </w:t>
      </w:r>
      <w:proofErr w:type="spellStart"/>
      <w:r w:rsidRPr="0032056E">
        <w:rPr>
          <w:rFonts w:eastAsia="Calibri"/>
          <w:color w:val="000000" w:themeColor="text1"/>
        </w:rPr>
        <w:t>Voniškių</w:t>
      </w:r>
      <w:proofErr w:type="spellEnd"/>
      <w:r w:rsidRPr="0032056E">
        <w:rPr>
          <w:rFonts w:eastAsia="Calibri"/>
          <w:color w:val="000000" w:themeColor="text1"/>
        </w:rPr>
        <w:t xml:space="preserve"> žemės ūkio bendrovė, UAB „A. ir B. Stonkai“, Kubilių žemės ūkio bendrovė, UAB „</w:t>
      </w:r>
      <w:proofErr w:type="spellStart"/>
      <w:r w:rsidRPr="0032056E">
        <w:rPr>
          <w:rFonts w:eastAsia="Calibri"/>
          <w:color w:val="000000" w:themeColor="text1"/>
        </w:rPr>
        <w:t>Audrokesta</w:t>
      </w:r>
      <w:proofErr w:type="spellEnd"/>
      <w:r w:rsidRPr="0032056E">
        <w:rPr>
          <w:rFonts w:eastAsia="Calibri"/>
          <w:color w:val="000000" w:themeColor="text1"/>
        </w:rPr>
        <w:t>“, Griškabūdžio žemės ūkio bendrovė, UAB „Stonkaus technologijos”.</w:t>
      </w:r>
    </w:p>
    <w:p w14:paraId="66A80478" w14:textId="77777777" w:rsidR="00E30055" w:rsidRPr="0032056E" w:rsidRDefault="00E30055" w:rsidP="00E30055">
      <w:pPr>
        <w:spacing w:line="360" w:lineRule="auto"/>
        <w:ind w:firstLine="567"/>
        <w:jc w:val="both"/>
      </w:pPr>
      <w:r w:rsidRPr="0032056E">
        <w:t>Parašytas ir pateiktas vietos projektas „Ekonominio aktyvumo skatinimas, ugdant darbo rinkoje reikalingus  ir verslumo įgūdžius“, kuris būtų finansuojamas Europos sąjungos lėšomis, tačiau dar laukiama projekto patvirtinimo. Gautas įgyvendinimo plano vertinimas 100 balų. Pasirašyta jungtinė veiklos sutartis su asociacija Šakių atviras jaunimo centras.</w:t>
      </w:r>
    </w:p>
    <w:p w14:paraId="4E492CBD" w14:textId="77777777" w:rsidR="008840DF" w:rsidRPr="0032056E" w:rsidRDefault="008840DF"/>
    <w:p w14:paraId="23022B66" w14:textId="577D3080" w:rsidR="008840DF" w:rsidRPr="0032056E" w:rsidRDefault="00B21432">
      <w:pPr>
        <w:spacing w:line="360" w:lineRule="auto"/>
        <w:textAlignment w:val="baseline"/>
        <w:rPr>
          <w:rFonts w:eastAsia="Times New Roman"/>
          <w:lang w:eastAsia="en-US"/>
        </w:rPr>
      </w:pPr>
      <w:r w:rsidRPr="0032056E">
        <w:rPr>
          <w:rFonts w:eastAsia="Times New Roman"/>
          <w:lang w:eastAsia="en-US"/>
        </w:rPr>
        <w:t>5.3.4. Seminarų, mokymų vedimas, paskaitų, pranešimų skaitymas.</w:t>
      </w:r>
    </w:p>
    <w:tbl>
      <w:tblPr>
        <w:tblStyle w:val="Lentelstinklelis"/>
        <w:tblW w:w="0" w:type="auto"/>
        <w:tblLook w:val="04A0" w:firstRow="1" w:lastRow="0" w:firstColumn="1" w:lastColumn="0" w:noHBand="0" w:noVBand="1"/>
      </w:tblPr>
      <w:tblGrid>
        <w:gridCol w:w="6110"/>
        <w:gridCol w:w="1400"/>
        <w:gridCol w:w="2119"/>
      </w:tblGrid>
      <w:tr w:rsidR="008840DF" w:rsidRPr="0032056E" w14:paraId="1D6D44AD" w14:textId="77777777" w:rsidTr="00242003">
        <w:tc>
          <w:tcPr>
            <w:tcW w:w="9629" w:type="dxa"/>
            <w:gridSpan w:val="3"/>
          </w:tcPr>
          <w:p w14:paraId="2547A101" w14:textId="77777777" w:rsidR="008840DF" w:rsidRPr="0032056E" w:rsidRDefault="00B21432">
            <w:pPr>
              <w:jc w:val="center"/>
            </w:pPr>
            <w:r w:rsidRPr="0032056E">
              <w:t>Paskaitos, pranešimai</w:t>
            </w:r>
          </w:p>
          <w:p w14:paraId="47F858A3" w14:textId="77777777" w:rsidR="008840DF" w:rsidRPr="0032056E" w:rsidRDefault="008840DF"/>
        </w:tc>
      </w:tr>
      <w:tr w:rsidR="00F979B9" w:rsidRPr="0032056E" w14:paraId="46E2F892" w14:textId="77777777" w:rsidTr="00F45CEE">
        <w:tc>
          <w:tcPr>
            <w:tcW w:w="6110" w:type="dxa"/>
          </w:tcPr>
          <w:p w14:paraId="09AE35EB" w14:textId="716FA11A" w:rsidR="00F979B9" w:rsidRPr="0032056E" w:rsidRDefault="00F979B9" w:rsidP="00F979B9">
            <w:pPr>
              <w:spacing w:line="256" w:lineRule="auto"/>
              <w:rPr>
                <w:rFonts w:eastAsia="Times New Roman"/>
                <w:lang w:eastAsia="en-US"/>
              </w:rPr>
            </w:pPr>
            <w:r w:rsidRPr="0032056E">
              <w:rPr>
                <w:rFonts w:eastAsia="Times New Roman"/>
                <w:color w:val="000000"/>
                <w:shd w:val="clear" w:color="auto" w:fill="FFFFFF"/>
                <w:lang w:eastAsia="lt-LT"/>
              </w:rPr>
              <w:t>Paskaita tėvams „Vaidmens primetimas ir išlaisvinimas ar išsilaisvinimas“</w:t>
            </w:r>
          </w:p>
        </w:tc>
        <w:tc>
          <w:tcPr>
            <w:tcW w:w="1400" w:type="dxa"/>
          </w:tcPr>
          <w:p w14:paraId="117C4C84" w14:textId="26F7C7CB" w:rsidR="00F979B9" w:rsidRPr="0032056E" w:rsidRDefault="00F979B9" w:rsidP="00F979B9">
            <w:pPr>
              <w:spacing w:line="256" w:lineRule="auto"/>
              <w:rPr>
                <w:rFonts w:eastAsia="Times New Roman"/>
                <w:lang w:eastAsia="en-US"/>
              </w:rPr>
            </w:pPr>
            <w:r w:rsidRPr="0032056E">
              <w:rPr>
                <w:rFonts w:eastAsia="Times New Roman"/>
                <w:lang w:eastAsia="en-US"/>
              </w:rPr>
              <w:t>202</w:t>
            </w:r>
            <w:r w:rsidR="0008734A" w:rsidRPr="0032056E">
              <w:rPr>
                <w:rFonts w:eastAsia="Times New Roman"/>
                <w:lang w:eastAsia="en-US"/>
              </w:rPr>
              <w:t>5</w:t>
            </w:r>
            <w:r w:rsidRPr="0032056E">
              <w:rPr>
                <w:rFonts w:eastAsia="Times New Roman"/>
                <w:lang w:eastAsia="en-US"/>
              </w:rPr>
              <w:t>-10-30</w:t>
            </w:r>
          </w:p>
          <w:p w14:paraId="7B573F8D" w14:textId="54160ADA" w:rsidR="00F979B9" w:rsidRPr="0032056E" w:rsidRDefault="00F979B9" w:rsidP="00F979B9">
            <w:pPr>
              <w:widowControl w:val="0"/>
              <w:jc w:val="both"/>
            </w:pPr>
          </w:p>
        </w:tc>
        <w:tc>
          <w:tcPr>
            <w:tcW w:w="2119" w:type="dxa"/>
          </w:tcPr>
          <w:p w14:paraId="5D2DF37D" w14:textId="6F081F50" w:rsidR="00F979B9" w:rsidRPr="0032056E" w:rsidRDefault="00F979B9" w:rsidP="00F979B9">
            <w:pPr>
              <w:pStyle w:val="Sraopastraipa"/>
              <w:numPr>
                <w:ilvl w:val="0"/>
                <w:numId w:val="27"/>
              </w:numPr>
              <w:ind w:left="390" w:hanging="353"/>
              <w:rPr>
                <w:lang w:eastAsia="lt-LT"/>
              </w:rPr>
            </w:pPr>
            <w:proofErr w:type="spellStart"/>
            <w:r w:rsidRPr="0032056E">
              <w:rPr>
                <w:lang w:eastAsia="lt-LT"/>
              </w:rPr>
              <w:t>Jakavičienė</w:t>
            </w:r>
            <w:proofErr w:type="spellEnd"/>
          </w:p>
        </w:tc>
      </w:tr>
      <w:tr w:rsidR="00F979B9" w:rsidRPr="0032056E" w14:paraId="0FA7850B" w14:textId="77777777" w:rsidTr="00F45CEE">
        <w:tc>
          <w:tcPr>
            <w:tcW w:w="6110" w:type="dxa"/>
          </w:tcPr>
          <w:p w14:paraId="4813DC32" w14:textId="62845442" w:rsidR="00F979B9" w:rsidRPr="0032056E" w:rsidRDefault="00F979B9" w:rsidP="00F979B9">
            <w:pPr>
              <w:spacing w:line="256" w:lineRule="auto"/>
              <w:rPr>
                <w:rFonts w:eastAsia="Times New Roman"/>
                <w:lang w:eastAsia="en-US"/>
              </w:rPr>
            </w:pPr>
            <w:r w:rsidRPr="0032056E">
              <w:rPr>
                <w:rFonts w:eastAsia="Times New Roman"/>
                <w:color w:val="000000"/>
                <w:shd w:val="clear" w:color="auto" w:fill="FFFFFF"/>
                <w:lang w:eastAsia="lt-LT"/>
              </w:rPr>
              <w:t>Paskaita tėvams „Vaidmens primetimas ir išlaisvinimas ar išsilaisvinimas“</w:t>
            </w:r>
          </w:p>
        </w:tc>
        <w:tc>
          <w:tcPr>
            <w:tcW w:w="1400" w:type="dxa"/>
          </w:tcPr>
          <w:p w14:paraId="678D81CC" w14:textId="2763C09C" w:rsidR="00F979B9" w:rsidRPr="0032056E" w:rsidRDefault="00F979B9" w:rsidP="00F979B9">
            <w:pPr>
              <w:spacing w:line="256" w:lineRule="auto"/>
              <w:rPr>
                <w:rFonts w:eastAsia="Times New Roman"/>
                <w:lang w:eastAsia="en-US"/>
              </w:rPr>
            </w:pPr>
            <w:r w:rsidRPr="0032056E">
              <w:rPr>
                <w:rFonts w:eastAsia="Times New Roman"/>
                <w:lang w:eastAsia="en-US"/>
              </w:rPr>
              <w:t>202</w:t>
            </w:r>
            <w:r w:rsidR="0008734A" w:rsidRPr="0032056E">
              <w:rPr>
                <w:rFonts w:eastAsia="Times New Roman"/>
                <w:lang w:eastAsia="en-US"/>
              </w:rPr>
              <w:t>5</w:t>
            </w:r>
            <w:r w:rsidRPr="0032056E">
              <w:rPr>
                <w:rFonts w:eastAsia="Times New Roman"/>
                <w:lang w:eastAsia="en-US"/>
              </w:rPr>
              <w:t>-10-3</w:t>
            </w:r>
            <w:r w:rsidR="00493CAC" w:rsidRPr="0032056E">
              <w:rPr>
                <w:rFonts w:eastAsia="Times New Roman"/>
                <w:lang w:eastAsia="en-US"/>
              </w:rPr>
              <w:t>1</w:t>
            </w:r>
          </w:p>
          <w:p w14:paraId="3CF354CA" w14:textId="7FFC33CC" w:rsidR="00F979B9" w:rsidRPr="0032056E" w:rsidRDefault="00F979B9" w:rsidP="00F979B9">
            <w:pPr>
              <w:widowControl w:val="0"/>
              <w:jc w:val="both"/>
            </w:pPr>
          </w:p>
        </w:tc>
        <w:tc>
          <w:tcPr>
            <w:tcW w:w="2119" w:type="dxa"/>
          </w:tcPr>
          <w:p w14:paraId="0965562C" w14:textId="14846B94" w:rsidR="00F979B9" w:rsidRPr="0032056E" w:rsidRDefault="00F979B9" w:rsidP="00F979B9">
            <w:pPr>
              <w:pStyle w:val="Sraopastraipa"/>
              <w:numPr>
                <w:ilvl w:val="0"/>
                <w:numId w:val="28"/>
              </w:numPr>
              <w:ind w:left="390"/>
            </w:pPr>
            <w:proofErr w:type="spellStart"/>
            <w:r w:rsidRPr="0032056E">
              <w:rPr>
                <w:lang w:eastAsia="lt-LT"/>
              </w:rPr>
              <w:t>Jakavičienė</w:t>
            </w:r>
            <w:proofErr w:type="spellEnd"/>
          </w:p>
        </w:tc>
      </w:tr>
      <w:tr w:rsidR="00F979B9" w:rsidRPr="0032056E" w14:paraId="45AB3601" w14:textId="77777777" w:rsidTr="00F45CEE">
        <w:tc>
          <w:tcPr>
            <w:tcW w:w="6110" w:type="dxa"/>
          </w:tcPr>
          <w:p w14:paraId="3F102ADF" w14:textId="5109C6D5" w:rsidR="00F979B9" w:rsidRPr="0032056E" w:rsidRDefault="00F979B9" w:rsidP="00F45CEE">
            <w:pPr>
              <w:jc w:val="both"/>
              <w:rPr>
                <w:rFonts w:eastAsia="Times New Roman"/>
                <w:lang w:eastAsia="lt-LT"/>
              </w:rPr>
            </w:pPr>
            <w:r w:rsidRPr="0032056E">
              <w:rPr>
                <w:rFonts w:eastAsia="Times New Roman"/>
                <w:lang w:eastAsia="lt-LT"/>
              </w:rPr>
              <w:t xml:space="preserve">Pranešimas apie logopedo darbą remiantis naujais teisės aktais </w:t>
            </w:r>
            <w:proofErr w:type="spellStart"/>
            <w:r w:rsidRPr="0032056E">
              <w:rPr>
                <w:rFonts w:eastAsia="Times New Roman"/>
                <w:lang w:eastAsia="lt-LT"/>
              </w:rPr>
              <w:t>VGK</w:t>
            </w:r>
            <w:proofErr w:type="spellEnd"/>
            <w:r w:rsidRPr="0032056E">
              <w:rPr>
                <w:rFonts w:eastAsia="Times New Roman"/>
                <w:lang w:eastAsia="lt-LT"/>
              </w:rPr>
              <w:t xml:space="preserve"> pirmininkų ir švietimo pagalbos specialistų nuotoliniame susirinkime „Nauji teisės aktai“.</w:t>
            </w:r>
          </w:p>
        </w:tc>
        <w:tc>
          <w:tcPr>
            <w:tcW w:w="1400" w:type="dxa"/>
          </w:tcPr>
          <w:p w14:paraId="6A4995AF" w14:textId="773C4461" w:rsidR="00F979B9" w:rsidRPr="0032056E" w:rsidRDefault="00F979B9" w:rsidP="00F979B9">
            <w:pPr>
              <w:widowControl w:val="0"/>
              <w:jc w:val="both"/>
            </w:pPr>
            <w:r w:rsidRPr="0032056E">
              <w:t>202</w:t>
            </w:r>
            <w:r w:rsidR="00700C32" w:rsidRPr="0032056E">
              <w:t>5</w:t>
            </w:r>
            <w:r w:rsidRPr="0032056E">
              <w:t>-</w:t>
            </w:r>
            <w:r w:rsidR="00700C32" w:rsidRPr="0032056E">
              <w:t>04</w:t>
            </w:r>
            <w:r w:rsidRPr="0032056E">
              <w:t>-1</w:t>
            </w:r>
            <w:r w:rsidR="00700C32" w:rsidRPr="0032056E">
              <w:t>6</w:t>
            </w:r>
          </w:p>
        </w:tc>
        <w:tc>
          <w:tcPr>
            <w:tcW w:w="2119" w:type="dxa"/>
          </w:tcPr>
          <w:p w14:paraId="3B3A4664" w14:textId="2EA3A737" w:rsidR="00F979B9" w:rsidRPr="0032056E" w:rsidRDefault="00F979B9" w:rsidP="00F979B9">
            <w:r w:rsidRPr="0032056E">
              <w:t xml:space="preserve">R. </w:t>
            </w:r>
            <w:proofErr w:type="spellStart"/>
            <w:r w:rsidRPr="0032056E">
              <w:t>Čiulkinytė</w:t>
            </w:r>
            <w:proofErr w:type="spellEnd"/>
          </w:p>
        </w:tc>
      </w:tr>
      <w:tr w:rsidR="00F979B9" w:rsidRPr="0032056E" w14:paraId="6FB43F7E" w14:textId="77777777" w:rsidTr="00F45CEE">
        <w:tc>
          <w:tcPr>
            <w:tcW w:w="6110" w:type="dxa"/>
          </w:tcPr>
          <w:p w14:paraId="5443AFBC" w14:textId="47ACF545" w:rsidR="00F979B9" w:rsidRPr="0032056E" w:rsidRDefault="00F45CEE" w:rsidP="00F45CEE">
            <w:pPr>
              <w:spacing w:line="240" w:lineRule="atLeast"/>
              <w:jc w:val="both"/>
              <w:rPr>
                <w:rFonts w:eastAsia="Times New Roman"/>
                <w:bCs/>
                <w:color w:val="262626"/>
                <w:lang w:eastAsia="lt-LT"/>
              </w:rPr>
            </w:pPr>
            <w:proofErr w:type="spellStart"/>
            <w:r w:rsidRPr="0032056E">
              <w:rPr>
                <w:rFonts w:eastAsia="Times New Roman"/>
                <w:lang w:eastAsia="lt-LT"/>
              </w:rPr>
              <w:t>VGK</w:t>
            </w:r>
            <w:proofErr w:type="spellEnd"/>
            <w:r w:rsidRPr="0032056E">
              <w:rPr>
                <w:rFonts w:eastAsia="Times New Roman"/>
                <w:lang w:eastAsia="lt-LT"/>
              </w:rPr>
              <w:t xml:space="preserve"> pirmininkų ir švietimo pagalbos specialistų nuotoliniame susirinkime p</w:t>
            </w:r>
            <w:r w:rsidRPr="0032056E">
              <w:rPr>
                <w:rFonts w:eastAsia="Times New Roman"/>
                <w:color w:val="000000"/>
                <w:lang w:eastAsia="lt-LT"/>
              </w:rPr>
              <w:t>ranešimas tema „Mokinio specialiųjų ugdymosi poreikių vertinimo, ugdymo pritaikymo ir (ar) reikalingos švietimo pagalbos teikimo tvarka pagal naujus teisės aktus“.</w:t>
            </w:r>
          </w:p>
        </w:tc>
        <w:tc>
          <w:tcPr>
            <w:tcW w:w="1400" w:type="dxa"/>
          </w:tcPr>
          <w:p w14:paraId="43B9A44D" w14:textId="58DB653A" w:rsidR="00F979B9" w:rsidRPr="0032056E" w:rsidRDefault="00F45CEE" w:rsidP="00F979B9">
            <w:pPr>
              <w:widowControl w:val="0"/>
              <w:jc w:val="both"/>
            </w:pPr>
            <w:r w:rsidRPr="0032056E">
              <w:t>202</w:t>
            </w:r>
            <w:r w:rsidR="00D0635B" w:rsidRPr="0032056E">
              <w:t>5</w:t>
            </w:r>
            <w:r w:rsidRPr="0032056E">
              <w:t>-</w:t>
            </w:r>
            <w:r w:rsidR="00D0635B" w:rsidRPr="0032056E">
              <w:t>09</w:t>
            </w:r>
            <w:r w:rsidRPr="0032056E">
              <w:t>-18</w:t>
            </w:r>
          </w:p>
        </w:tc>
        <w:tc>
          <w:tcPr>
            <w:tcW w:w="2119" w:type="dxa"/>
          </w:tcPr>
          <w:p w14:paraId="27B54211" w14:textId="1B47A3EC" w:rsidR="00F979B9" w:rsidRPr="0032056E" w:rsidRDefault="00F45CEE" w:rsidP="00F979B9">
            <w:r w:rsidRPr="0032056E">
              <w:t>J. Zakarevičienė</w:t>
            </w:r>
          </w:p>
        </w:tc>
      </w:tr>
      <w:tr w:rsidR="00F979B9" w:rsidRPr="0032056E" w14:paraId="78F35F77" w14:textId="77777777" w:rsidTr="00242003">
        <w:tc>
          <w:tcPr>
            <w:tcW w:w="9629" w:type="dxa"/>
            <w:gridSpan w:val="3"/>
          </w:tcPr>
          <w:p w14:paraId="70F4C340" w14:textId="77777777" w:rsidR="00F979B9" w:rsidRPr="0032056E" w:rsidRDefault="00F979B9" w:rsidP="00F979B9">
            <w:pPr>
              <w:jc w:val="center"/>
            </w:pPr>
            <w:r w:rsidRPr="0032056E">
              <w:t>Vesti seminarai, mokymai</w:t>
            </w:r>
          </w:p>
        </w:tc>
      </w:tr>
      <w:tr w:rsidR="00F979B9" w:rsidRPr="0032056E" w14:paraId="61686204" w14:textId="77777777" w:rsidTr="00F45CEE">
        <w:tc>
          <w:tcPr>
            <w:tcW w:w="6110" w:type="dxa"/>
          </w:tcPr>
          <w:p w14:paraId="32019E40" w14:textId="2A558F12" w:rsidR="00F979B9" w:rsidRPr="0032056E" w:rsidRDefault="00493CAC" w:rsidP="00F979B9">
            <w:pPr>
              <w:rPr>
                <w:rFonts w:eastAsia="Times New Roman"/>
                <w:lang w:eastAsia="lt-LT"/>
              </w:rPr>
            </w:pPr>
            <w:r w:rsidRPr="0032056E">
              <w:rPr>
                <w:rFonts w:eastAsia="Times New Roman"/>
                <w:lang w:eastAsia="lt-LT"/>
              </w:rPr>
              <w:t>Seminaras tėvams: „Geresnio ryšio su vaiku kūrimas“</w:t>
            </w:r>
          </w:p>
        </w:tc>
        <w:tc>
          <w:tcPr>
            <w:tcW w:w="1400" w:type="dxa"/>
          </w:tcPr>
          <w:p w14:paraId="1637C7CC" w14:textId="14CF5C6B" w:rsidR="00493CAC" w:rsidRPr="0032056E" w:rsidRDefault="00493CAC" w:rsidP="00493CAC">
            <w:pPr>
              <w:rPr>
                <w:rFonts w:eastAsia="Times New Roman"/>
                <w:color w:val="000000"/>
                <w:lang w:eastAsia="lt-LT"/>
              </w:rPr>
            </w:pPr>
            <w:r w:rsidRPr="0032056E">
              <w:rPr>
                <w:rFonts w:eastAsia="Times New Roman"/>
                <w:color w:val="000000"/>
                <w:lang w:eastAsia="lt-LT"/>
              </w:rPr>
              <w:t>202</w:t>
            </w:r>
            <w:r w:rsidR="0008734A" w:rsidRPr="0032056E">
              <w:rPr>
                <w:rFonts w:eastAsia="Times New Roman"/>
                <w:color w:val="000000"/>
                <w:lang w:eastAsia="lt-LT"/>
              </w:rPr>
              <w:t>5</w:t>
            </w:r>
            <w:r w:rsidRPr="0032056E">
              <w:rPr>
                <w:rFonts w:eastAsia="Times New Roman"/>
                <w:color w:val="000000"/>
                <w:lang w:eastAsia="lt-LT"/>
              </w:rPr>
              <w:t>-10-29</w:t>
            </w:r>
          </w:p>
          <w:p w14:paraId="0320C32A" w14:textId="5DDFB394" w:rsidR="00F979B9" w:rsidRPr="0032056E" w:rsidRDefault="00F979B9" w:rsidP="00493CAC"/>
        </w:tc>
        <w:tc>
          <w:tcPr>
            <w:tcW w:w="2119" w:type="dxa"/>
          </w:tcPr>
          <w:p w14:paraId="1AEBC16E" w14:textId="260ED33E" w:rsidR="00F979B9" w:rsidRPr="0032056E" w:rsidRDefault="00493CAC" w:rsidP="00F979B9">
            <w:pPr>
              <w:rPr>
                <w:lang w:eastAsia="lt-LT"/>
              </w:rPr>
            </w:pPr>
            <w:r w:rsidRPr="0032056E">
              <w:rPr>
                <w:lang w:eastAsia="lt-LT"/>
              </w:rPr>
              <w:lastRenderedPageBreak/>
              <w:t xml:space="preserve">G. </w:t>
            </w:r>
            <w:proofErr w:type="spellStart"/>
            <w:r w:rsidRPr="0032056E">
              <w:rPr>
                <w:lang w:eastAsia="lt-LT"/>
              </w:rPr>
              <w:t>Griškuvienė</w:t>
            </w:r>
            <w:proofErr w:type="spellEnd"/>
          </w:p>
        </w:tc>
      </w:tr>
      <w:tr w:rsidR="00493CAC" w:rsidRPr="0032056E" w14:paraId="58882575" w14:textId="77777777" w:rsidTr="00F45CEE">
        <w:tc>
          <w:tcPr>
            <w:tcW w:w="6110" w:type="dxa"/>
          </w:tcPr>
          <w:p w14:paraId="713A7C36" w14:textId="676F3B21" w:rsidR="00493CAC" w:rsidRPr="0032056E" w:rsidRDefault="00493CAC" w:rsidP="00493CAC">
            <w:pPr>
              <w:rPr>
                <w:rFonts w:eastAsia="Times New Roman"/>
                <w:lang w:eastAsia="lt-LT"/>
              </w:rPr>
            </w:pPr>
            <w:r w:rsidRPr="0032056E">
              <w:rPr>
                <w:rFonts w:eastAsia="Times New Roman"/>
                <w:lang w:eastAsia="lt-LT"/>
              </w:rPr>
              <w:t>Seminaras tėvams: „Geresnio ryšio su vaiku kūrimas“</w:t>
            </w:r>
          </w:p>
        </w:tc>
        <w:tc>
          <w:tcPr>
            <w:tcW w:w="1400" w:type="dxa"/>
          </w:tcPr>
          <w:p w14:paraId="313C4D09" w14:textId="4B5002F1" w:rsidR="00493CAC" w:rsidRPr="0032056E" w:rsidRDefault="00493CAC" w:rsidP="00493CAC">
            <w:pPr>
              <w:rPr>
                <w:rFonts w:eastAsia="Times New Roman"/>
                <w:color w:val="000000"/>
                <w:lang w:eastAsia="lt-LT"/>
              </w:rPr>
            </w:pPr>
            <w:r w:rsidRPr="0032056E">
              <w:rPr>
                <w:rFonts w:eastAsia="Times New Roman"/>
                <w:color w:val="000000"/>
                <w:lang w:eastAsia="lt-LT"/>
              </w:rPr>
              <w:t>202</w:t>
            </w:r>
            <w:r w:rsidR="0008734A" w:rsidRPr="0032056E">
              <w:rPr>
                <w:rFonts w:eastAsia="Times New Roman"/>
                <w:color w:val="000000"/>
                <w:lang w:eastAsia="lt-LT"/>
              </w:rPr>
              <w:t>5</w:t>
            </w:r>
            <w:r w:rsidRPr="0032056E">
              <w:rPr>
                <w:rFonts w:eastAsia="Times New Roman"/>
                <w:color w:val="000000"/>
                <w:lang w:eastAsia="lt-LT"/>
              </w:rPr>
              <w:t>-10-30</w:t>
            </w:r>
          </w:p>
          <w:p w14:paraId="6BBC0AB7" w14:textId="1480ED29" w:rsidR="00493CAC" w:rsidRPr="0032056E" w:rsidRDefault="00493CAC" w:rsidP="00493CAC">
            <w:pPr>
              <w:widowControl w:val="0"/>
              <w:jc w:val="both"/>
            </w:pPr>
          </w:p>
        </w:tc>
        <w:tc>
          <w:tcPr>
            <w:tcW w:w="2119" w:type="dxa"/>
          </w:tcPr>
          <w:p w14:paraId="27F40C49" w14:textId="71642942" w:rsidR="00493CAC" w:rsidRPr="0032056E" w:rsidRDefault="00493CAC" w:rsidP="00493CAC">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30E4FD98" w14:textId="77777777" w:rsidTr="00F45CEE">
        <w:tc>
          <w:tcPr>
            <w:tcW w:w="6110" w:type="dxa"/>
          </w:tcPr>
          <w:p w14:paraId="65606DBE" w14:textId="628055EB" w:rsidR="00493CAC" w:rsidRPr="0032056E" w:rsidRDefault="00493CAC" w:rsidP="00493CAC">
            <w:pPr>
              <w:rPr>
                <w:rFonts w:eastAsia="+mn-ea"/>
                <w:color w:val="000000"/>
                <w:kern w:val="24"/>
                <w:lang w:eastAsia="lt-LT"/>
              </w:rPr>
            </w:pPr>
            <w:r w:rsidRPr="0032056E">
              <w:rPr>
                <w:rFonts w:eastAsia="Calibri"/>
                <w:color w:val="000000"/>
                <w:lang w:eastAsia="en-US"/>
              </w:rPr>
              <w:t>Ankstyvosios intervencijos programos mokymai</w:t>
            </w:r>
          </w:p>
        </w:tc>
        <w:tc>
          <w:tcPr>
            <w:tcW w:w="1400" w:type="dxa"/>
          </w:tcPr>
          <w:p w14:paraId="4A62ABC5" w14:textId="72AA11B0" w:rsidR="00493CAC" w:rsidRPr="0032056E" w:rsidRDefault="00493CAC" w:rsidP="00493CAC">
            <w:pPr>
              <w:rPr>
                <w:rFonts w:eastAsia="Times New Roman"/>
                <w:lang w:eastAsia="lt-LT"/>
              </w:rPr>
            </w:pPr>
            <w:r w:rsidRPr="0032056E">
              <w:rPr>
                <w:rFonts w:eastAsia="Times New Roman"/>
                <w:lang w:eastAsia="lt-LT"/>
              </w:rPr>
              <w:t>202</w:t>
            </w:r>
            <w:r w:rsidR="0008734A" w:rsidRPr="0032056E">
              <w:rPr>
                <w:rFonts w:eastAsia="Times New Roman"/>
                <w:lang w:eastAsia="lt-LT"/>
              </w:rPr>
              <w:t>5</w:t>
            </w:r>
            <w:r w:rsidRPr="0032056E">
              <w:rPr>
                <w:rFonts w:eastAsia="Times New Roman"/>
                <w:lang w:eastAsia="lt-LT"/>
              </w:rPr>
              <w:t>-11-14</w:t>
            </w:r>
          </w:p>
          <w:p w14:paraId="3F5F0257" w14:textId="5812A42A" w:rsidR="00493CAC" w:rsidRPr="0032056E" w:rsidRDefault="00493CAC" w:rsidP="00493CAC">
            <w:pPr>
              <w:widowControl w:val="0"/>
              <w:jc w:val="both"/>
            </w:pPr>
          </w:p>
        </w:tc>
        <w:tc>
          <w:tcPr>
            <w:tcW w:w="2119" w:type="dxa"/>
          </w:tcPr>
          <w:p w14:paraId="3AE9A829" w14:textId="469E3E3B" w:rsidR="00493CAC" w:rsidRPr="0032056E" w:rsidRDefault="00493CAC" w:rsidP="00493CAC">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3791F9E7" w14:textId="77777777" w:rsidTr="00F45CEE">
        <w:tc>
          <w:tcPr>
            <w:tcW w:w="6110" w:type="dxa"/>
          </w:tcPr>
          <w:p w14:paraId="661F9325" w14:textId="46829B85" w:rsidR="00493CAC" w:rsidRPr="0032056E" w:rsidRDefault="00493CAC" w:rsidP="00493CAC">
            <w:pPr>
              <w:rPr>
                <w:rFonts w:eastAsia="+mn-ea"/>
                <w:color w:val="000000"/>
                <w:kern w:val="24"/>
                <w:lang w:eastAsia="lt-LT"/>
              </w:rPr>
            </w:pPr>
            <w:r w:rsidRPr="0032056E">
              <w:rPr>
                <w:rFonts w:eastAsia="Calibri"/>
                <w:color w:val="000000"/>
                <w:lang w:eastAsia="en-US"/>
              </w:rPr>
              <w:t>Ankstyvosios intervencijos programos mokymai</w:t>
            </w:r>
          </w:p>
        </w:tc>
        <w:tc>
          <w:tcPr>
            <w:tcW w:w="1400" w:type="dxa"/>
          </w:tcPr>
          <w:p w14:paraId="20CDD936" w14:textId="116A613B" w:rsidR="00493CAC" w:rsidRPr="0032056E" w:rsidRDefault="00493CAC" w:rsidP="00493CAC">
            <w:pPr>
              <w:rPr>
                <w:rFonts w:eastAsia="Times New Roman"/>
                <w:lang w:eastAsia="lt-LT"/>
              </w:rPr>
            </w:pPr>
            <w:r w:rsidRPr="0032056E">
              <w:rPr>
                <w:rFonts w:eastAsia="Times New Roman"/>
                <w:lang w:eastAsia="lt-LT"/>
              </w:rPr>
              <w:t>202</w:t>
            </w:r>
            <w:r w:rsidR="0008734A" w:rsidRPr="0032056E">
              <w:rPr>
                <w:rFonts w:eastAsia="Times New Roman"/>
                <w:lang w:eastAsia="lt-LT"/>
              </w:rPr>
              <w:t>5</w:t>
            </w:r>
            <w:r w:rsidRPr="0032056E">
              <w:rPr>
                <w:rFonts w:eastAsia="Times New Roman"/>
                <w:lang w:eastAsia="lt-LT"/>
              </w:rPr>
              <w:t>-11-21</w:t>
            </w:r>
          </w:p>
          <w:p w14:paraId="645CE5FB" w14:textId="63973E3F" w:rsidR="00493CAC" w:rsidRPr="0032056E" w:rsidRDefault="00493CAC" w:rsidP="00493CAC">
            <w:pPr>
              <w:widowControl w:val="0"/>
              <w:jc w:val="both"/>
            </w:pPr>
          </w:p>
        </w:tc>
        <w:tc>
          <w:tcPr>
            <w:tcW w:w="2119" w:type="dxa"/>
          </w:tcPr>
          <w:p w14:paraId="5AEFAB78" w14:textId="3FC63DCB" w:rsidR="00493CAC" w:rsidRPr="0032056E" w:rsidRDefault="00493CAC" w:rsidP="00493CAC">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3A003104" w14:textId="77777777" w:rsidTr="00F45CEE">
        <w:tc>
          <w:tcPr>
            <w:tcW w:w="6110" w:type="dxa"/>
          </w:tcPr>
          <w:p w14:paraId="394F975C" w14:textId="1B951476" w:rsidR="00493CAC" w:rsidRPr="0032056E" w:rsidRDefault="00493CAC" w:rsidP="00493CAC">
            <w:pPr>
              <w:rPr>
                <w:rFonts w:eastAsia="+mn-ea"/>
                <w:color w:val="000000"/>
                <w:kern w:val="24"/>
                <w:lang w:eastAsia="lt-LT"/>
              </w:rPr>
            </w:pPr>
            <w:r w:rsidRPr="0032056E">
              <w:rPr>
                <w:rFonts w:eastAsia="Calibri"/>
                <w:color w:val="000000"/>
                <w:lang w:eastAsia="en-US"/>
              </w:rPr>
              <w:t>Ankstyvosios intervencijos programos mokymai</w:t>
            </w:r>
          </w:p>
        </w:tc>
        <w:tc>
          <w:tcPr>
            <w:tcW w:w="1400" w:type="dxa"/>
          </w:tcPr>
          <w:p w14:paraId="2062F7A7" w14:textId="3ACFE53D" w:rsidR="00493CAC" w:rsidRPr="0032056E" w:rsidRDefault="00493CAC" w:rsidP="00493CAC">
            <w:pPr>
              <w:rPr>
                <w:rFonts w:eastAsia="Times New Roman"/>
                <w:lang w:eastAsia="lt-LT"/>
              </w:rPr>
            </w:pPr>
            <w:r w:rsidRPr="0032056E">
              <w:rPr>
                <w:rFonts w:eastAsia="Times New Roman"/>
                <w:lang w:eastAsia="lt-LT"/>
              </w:rPr>
              <w:t>202</w:t>
            </w:r>
            <w:r w:rsidR="0008734A" w:rsidRPr="0032056E">
              <w:rPr>
                <w:rFonts w:eastAsia="Times New Roman"/>
                <w:lang w:eastAsia="lt-LT"/>
              </w:rPr>
              <w:t>5</w:t>
            </w:r>
            <w:r w:rsidRPr="0032056E">
              <w:rPr>
                <w:rFonts w:eastAsia="Times New Roman"/>
                <w:lang w:eastAsia="lt-LT"/>
              </w:rPr>
              <w:t>-11-28</w:t>
            </w:r>
          </w:p>
          <w:p w14:paraId="3D6E6AB5" w14:textId="77777777" w:rsidR="00493CAC" w:rsidRPr="0032056E" w:rsidRDefault="00493CAC" w:rsidP="00493CAC">
            <w:pPr>
              <w:widowControl w:val="0"/>
              <w:jc w:val="both"/>
            </w:pPr>
          </w:p>
        </w:tc>
        <w:tc>
          <w:tcPr>
            <w:tcW w:w="2119" w:type="dxa"/>
          </w:tcPr>
          <w:p w14:paraId="500063C4" w14:textId="333D5EDA" w:rsidR="00493CAC" w:rsidRPr="0032056E" w:rsidRDefault="00493CAC" w:rsidP="00493CAC">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16EAE34C" w14:textId="77777777" w:rsidTr="00F45CEE">
        <w:tc>
          <w:tcPr>
            <w:tcW w:w="6110" w:type="dxa"/>
          </w:tcPr>
          <w:p w14:paraId="7E542E20" w14:textId="413EAFDC" w:rsidR="00493CAC" w:rsidRPr="0032056E" w:rsidRDefault="00493CAC" w:rsidP="00493CAC">
            <w:pPr>
              <w:rPr>
                <w:rFonts w:eastAsia="+mn-ea"/>
                <w:color w:val="000000"/>
                <w:kern w:val="24"/>
                <w:lang w:eastAsia="lt-LT"/>
              </w:rPr>
            </w:pPr>
            <w:r w:rsidRPr="0032056E">
              <w:rPr>
                <w:rFonts w:eastAsia="Calibri"/>
                <w:color w:val="000000"/>
                <w:lang w:eastAsia="en-US"/>
              </w:rPr>
              <w:t>Ankstyvosios intervencijos programos mokymai</w:t>
            </w:r>
          </w:p>
        </w:tc>
        <w:tc>
          <w:tcPr>
            <w:tcW w:w="1400" w:type="dxa"/>
          </w:tcPr>
          <w:p w14:paraId="2BAF9040" w14:textId="3A90FE98" w:rsidR="00493CAC" w:rsidRPr="0032056E" w:rsidRDefault="00493CAC" w:rsidP="00493CAC">
            <w:pPr>
              <w:rPr>
                <w:rFonts w:eastAsia="Times New Roman"/>
                <w:lang w:eastAsia="lt-LT"/>
              </w:rPr>
            </w:pPr>
            <w:r w:rsidRPr="0032056E">
              <w:rPr>
                <w:rFonts w:eastAsia="Times New Roman"/>
                <w:lang w:eastAsia="lt-LT"/>
              </w:rPr>
              <w:t>202</w:t>
            </w:r>
            <w:r w:rsidR="0008734A" w:rsidRPr="0032056E">
              <w:rPr>
                <w:rFonts w:eastAsia="Times New Roman"/>
                <w:lang w:eastAsia="lt-LT"/>
              </w:rPr>
              <w:t>5</w:t>
            </w:r>
            <w:r w:rsidRPr="0032056E">
              <w:rPr>
                <w:rFonts w:eastAsia="Times New Roman"/>
                <w:lang w:eastAsia="lt-LT"/>
              </w:rPr>
              <w:t>-12-05</w:t>
            </w:r>
          </w:p>
          <w:p w14:paraId="7E7A86B2" w14:textId="77777777" w:rsidR="00493CAC" w:rsidRPr="0032056E" w:rsidRDefault="00493CAC" w:rsidP="00493CAC">
            <w:pPr>
              <w:widowControl w:val="0"/>
              <w:jc w:val="both"/>
            </w:pPr>
          </w:p>
        </w:tc>
        <w:tc>
          <w:tcPr>
            <w:tcW w:w="2119" w:type="dxa"/>
          </w:tcPr>
          <w:p w14:paraId="3D8E4B48" w14:textId="546C9D52" w:rsidR="00493CAC" w:rsidRPr="0032056E" w:rsidRDefault="00493CAC" w:rsidP="00493CAC">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757430B2" w14:textId="77777777" w:rsidTr="00F45CEE">
        <w:tc>
          <w:tcPr>
            <w:tcW w:w="6110" w:type="dxa"/>
          </w:tcPr>
          <w:p w14:paraId="41F5AD47" w14:textId="1CED5F38" w:rsidR="00493CAC" w:rsidRPr="0032056E" w:rsidRDefault="00493CAC" w:rsidP="00493CAC">
            <w:pPr>
              <w:rPr>
                <w:rFonts w:eastAsia="+mn-ea"/>
                <w:color w:val="000000"/>
                <w:kern w:val="24"/>
                <w:lang w:eastAsia="lt-LT"/>
              </w:rPr>
            </w:pPr>
            <w:r w:rsidRPr="0032056E">
              <w:rPr>
                <w:rFonts w:eastAsia="Calibri"/>
                <w:color w:val="000000"/>
                <w:lang w:eastAsia="en-US"/>
              </w:rPr>
              <w:t>Ankstyvosios intervencijos programos mokymai</w:t>
            </w:r>
          </w:p>
        </w:tc>
        <w:tc>
          <w:tcPr>
            <w:tcW w:w="1400" w:type="dxa"/>
          </w:tcPr>
          <w:p w14:paraId="09055E6E" w14:textId="49EAE021" w:rsidR="00493CAC" w:rsidRPr="0032056E" w:rsidRDefault="00493CAC" w:rsidP="00493CAC">
            <w:pPr>
              <w:widowControl w:val="0"/>
              <w:jc w:val="both"/>
            </w:pPr>
            <w:r w:rsidRPr="0032056E">
              <w:rPr>
                <w:rFonts w:eastAsia="Times New Roman"/>
                <w:lang w:eastAsia="lt-LT"/>
              </w:rPr>
              <w:t>202</w:t>
            </w:r>
            <w:r w:rsidR="0008734A" w:rsidRPr="0032056E">
              <w:rPr>
                <w:rFonts w:eastAsia="Times New Roman"/>
                <w:lang w:eastAsia="lt-LT"/>
              </w:rPr>
              <w:t>5</w:t>
            </w:r>
            <w:r w:rsidRPr="0032056E">
              <w:rPr>
                <w:rFonts w:eastAsia="Times New Roman"/>
                <w:lang w:eastAsia="lt-LT"/>
              </w:rPr>
              <w:t>-12-12</w:t>
            </w:r>
          </w:p>
        </w:tc>
        <w:tc>
          <w:tcPr>
            <w:tcW w:w="2119" w:type="dxa"/>
          </w:tcPr>
          <w:p w14:paraId="2E044913" w14:textId="5E183A71" w:rsidR="00711AC5" w:rsidRPr="0032056E" w:rsidRDefault="00493CAC" w:rsidP="00700C32">
            <w:pPr>
              <w:rPr>
                <w:lang w:eastAsia="lt-LT"/>
              </w:rPr>
            </w:pPr>
            <w:r w:rsidRPr="0032056E">
              <w:rPr>
                <w:lang w:eastAsia="lt-LT"/>
              </w:rPr>
              <w:t xml:space="preserve">G. </w:t>
            </w:r>
            <w:proofErr w:type="spellStart"/>
            <w:r w:rsidRPr="0032056E">
              <w:rPr>
                <w:lang w:eastAsia="lt-LT"/>
              </w:rPr>
              <w:t>Griškuvienė</w:t>
            </w:r>
            <w:proofErr w:type="spellEnd"/>
          </w:p>
        </w:tc>
      </w:tr>
      <w:tr w:rsidR="00493CAC" w:rsidRPr="0032056E" w14:paraId="3D1EAC49" w14:textId="77777777" w:rsidTr="00F45CEE">
        <w:tc>
          <w:tcPr>
            <w:tcW w:w="6110" w:type="dxa"/>
          </w:tcPr>
          <w:p w14:paraId="4A79E968" w14:textId="15130D53" w:rsidR="00493CAC" w:rsidRPr="0032056E" w:rsidRDefault="00F45CEE" w:rsidP="00493CAC">
            <w:pPr>
              <w:rPr>
                <w:rFonts w:eastAsia="+mn-ea"/>
                <w:color w:val="000000"/>
                <w:kern w:val="24"/>
                <w:lang w:eastAsia="lt-LT"/>
              </w:rPr>
            </w:pPr>
            <w:r w:rsidRPr="0032056E">
              <w:rPr>
                <w:rFonts w:eastAsia="Times New Roman"/>
                <w:lang w:eastAsia="lt-LT"/>
              </w:rPr>
              <w:t>Ilgalaikės kvalifikacijos tobulinimo programos vykdymas „</w:t>
            </w:r>
            <w:r w:rsidR="00700C32" w:rsidRPr="0032056E">
              <w:t>Tarpusavio bendravimo dėsningumų sąsajos su darbo kokybe bei santykiais su kitais asmenimis</w:t>
            </w:r>
            <w:r w:rsidRPr="0032056E">
              <w:rPr>
                <w:rFonts w:eastAsia="Times New Roman"/>
                <w:color w:val="000000"/>
                <w:lang w:eastAsia="lt-LT"/>
              </w:rPr>
              <w:t>“.</w:t>
            </w:r>
            <w:r w:rsidRPr="0032056E">
              <w:rPr>
                <w:rFonts w:eastAsia="Times New Roman"/>
                <w:color w:val="000000"/>
                <w:shd w:val="clear" w:color="auto" w:fill="FFFFFF"/>
                <w:lang w:eastAsia="lt-LT"/>
              </w:rPr>
              <w:t xml:space="preserve">  </w:t>
            </w:r>
          </w:p>
        </w:tc>
        <w:tc>
          <w:tcPr>
            <w:tcW w:w="1400" w:type="dxa"/>
          </w:tcPr>
          <w:p w14:paraId="41FC281A" w14:textId="2A2BE8B9" w:rsidR="00493CAC" w:rsidRPr="0032056E" w:rsidRDefault="00F45CEE" w:rsidP="00700C32">
            <w:pPr>
              <w:widowControl w:val="0"/>
              <w:jc w:val="center"/>
            </w:pPr>
            <w:r w:rsidRPr="0032056E">
              <w:t>202</w:t>
            </w:r>
            <w:r w:rsidR="00700C32" w:rsidRPr="0032056E">
              <w:t>5</w:t>
            </w:r>
          </w:p>
        </w:tc>
        <w:tc>
          <w:tcPr>
            <w:tcW w:w="2119" w:type="dxa"/>
          </w:tcPr>
          <w:p w14:paraId="3BA295FB" w14:textId="1890BC2C" w:rsidR="00F45CEE" w:rsidRPr="0032056E" w:rsidRDefault="00F45CEE" w:rsidP="00493CAC">
            <w:r w:rsidRPr="0032056E">
              <w:t xml:space="preserve">A. </w:t>
            </w:r>
            <w:proofErr w:type="spellStart"/>
            <w:r w:rsidRPr="0032056E">
              <w:t>Jakavičienė</w:t>
            </w:r>
            <w:proofErr w:type="spellEnd"/>
          </w:p>
          <w:p w14:paraId="019B47D0" w14:textId="4429C361" w:rsidR="00F45CEE" w:rsidRPr="0032056E" w:rsidRDefault="00F45CEE" w:rsidP="00493CAC">
            <w:pPr>
              <w:rPr>
                <w:lang w:eastAsia="lt-LT"/>
              </w:rPr>
            </w:pPr>
            <w:r w:rsidRPr="0032056E">
              <w:rPr>
                <w:lang w:eastAsia="lt-LT"/>
              </w:rPr>
              <w:t xml:space="preserve">G. </w:t>
            </w:r>
            <w:proofErr w:type="spellStart"/>
            <w:r w:rsidRPr="0032056E">
              <w:rPr>
                <w:lang w:eastAsia="lt-LT"/>
              </w:rPr>
              <w:t>Griškuvienė</w:t>
            </w:r>
            <w:proofErr w:type="spellEnd"/>
          </w:p>
        </w:tc>
      </w:tr>
    </w:tbl>
    <w:p w14:paraId="4CD20D8E" w14:textId="77777777" w:rsidR="005762C9" w:rsidRPr="0032056E" w:rsidRDefault="005762C9">
      <w:pPr>
        <w:pStyle w:val="Sraopastraipa"/>
        <w:spacing w:line="360" w:lineRule="auto"/>
        <w:ind w:left="0"/>
        <w:jc w:val="both"/>
      </w:pPr>
    </w:p>
    <w:p w14:paraId="30B8296C" w14:textId="25230DB8" w:rsidR="008840DF" w:rsidRPr="0032056E" w:rsidRDefault="00B21432">
      <w:pPr>
        <w:pStyle w:val="Sraopastraipa"/>
        <w:spacing w:line="360" w:lineRule="auto"/>
        <w:ind w:left="0"/>
        <w:jc w:val="both"/>
      </w:pPr>
      <w:r w:rsidRPr="0032056E">
        <w:t xml:space="preserve">5.3.5. Tarnybos metodinės tarybos bei metodinių grupių veikla. </w:t>
      </w:r>
    </w:p>
    <w:p w14:paraId="2419E96E" w14:textId="77777777" w:rsidR="008840DF" w:rsidRPr="0032056E" w:rsidRDefault="00B21432">
      <w:pPr>
        <w:pStyle w:val="Sraopastraipa"/>
        <w:spacing w:line="360" w:lineRule="auto"/>
        <w:ind w:left="0" w:firstLineChars="250" w:firstLine="600"/>
        <w:jc w:val="both"/>
      </w:pPr>
      <w:r w:rsidRPr="0032056E">
        <w:t>Tarnyboje metodinės tarybos ir metodinių grupių nėra dėl mažo darbuotojų skaičiaus.</w:t>
      </w:r>
    </w:p>
    <w:p w14:paraId="24695303" w14:textId="77777777" w:rsidR="005762C9" w:rsidRPr="0032056E" w:rsidRDefault="005762C9">
      <w:pPr>
        <w:jc w:val="both"/>
        <w:rPr>
          <w:color w:val="000000" w:themeColor="text1"/>
        </w:rPr>
      </w:pPr>
    </w:p>
    <w:p w14:paraId="1D13DB93" w14:textId="15316E83" w:rsidR="008840DF" w:rsidRPr="0032056E" w:rsidRDefault="00B21432">
      <w:pPr>
        <w:jc w:val="both"/>
        <w:rPr>
          <w:color w:val="4472C4" w:themeColor="accent1"/>
        </w:rPr>
      </w:pPr>
      <w:r w:rsidRPr="0032056E">
        <w:rPr>
          <w:color w:val="000000" w:themeColor="text1"/>
        </w:rPr>
        <w:t xml:space="preserve">5.3.6. </w:t>
      </w:r>
      <w:r w:rsidRPr="0032056E">
        <w:t xml:space="preserve">Kvalifikacijos kėlimas:  </w:t>
      </w:r>
    </w:p>
    <w:p w14:paraId="1DDB4D67" w14:textId="77777777" w:rsidR="008840DF" w:rsidRPr="0032056E" w:rsidRDefault="008840DF" w:rsidP="002B0400">
      <w:pPr>
        <w:tabs>
          <w:tab w:val="left" w:pos="360"/>
          <w:tab w:val="left" w:pos="1440"/>
        </w:tabs>
        <w:ind w:left="1440"/>
        <w:jc w:val="both"/>
        <w:rPr>
          <w:color w:val="4472C4" w:themeColor="accent1"/>
        </w:rPr>
      </w:pPr>
    </w:p>
    <w:tbl>
      <w:tblPr>
        <w:tblStyle w:val="Lentelstinklelis"/>
        <w:tblW w:w="0" w:type="auto"/>
        <w:tblLook w:val="04A0" w:firstRow="1" w:lastRow="0" w:firstColumn="1" w:lastColumn="0" w:noHBand="0" w:noVBand="1"/>
      </w:tblPr>
      <w:tblGrid>
        <w:gridCol w:w="3209"/>
        <w:gridCol w:w="3210"/>
        <w:gridCol w:w="3210"/>
      </w:tblGrid>
      <w:tr w:rsidR="008840DF" w:rsidRPr="0032056E" w14:paraId="373CBC59" w14:textId="77777777">
        <w:tc>
          <w:tcPr>
            <w:tcW w:w="3209" w:type="dxa"/>
          </w:tcPr>
          <w:p w14:paraId="01352856" w14:textId="77777777" w:rsidR="008840DF" w:rsidRPr="0032056E" w:rsidRDefault="00B21432" w:rsidP="002B0400">
            <w:pPr>
              <w:tabs>
                <w:tab w:val="left" w:pos="360"/>
                <w:tab w:val="left" w:pos="1440"/>
              </w:tabs>
              <w:jc w:val="both"/>
            </w:pPr>
            <w:r w:rsidRPr="0032056E">
              <w:t>Kvalifikaciniai renginiai</w:t>
            </w:r>
          </w:p>
        </w:tc>
        <w:tc>
          <w:tcPr>
            <w:tcW w:w="3210" w:type="dxa"/>
          </w:tcPr>
          <w:p w14:paraId="6F591C65" w14:textId="77777777" w:rsidR="008840DF" w:rsidRPr="0032056E" w:rsidRDefault="00B21432" w:rsidP="00FB2069">
            <w:pPr>
              <w:tabs>
                <w:tab w:val="left" w:pos="360"/>
                <w:tab w:val="left" w:pos="1440"/>
              </w:tabs>
              <w:jc w:val="center"/>
            </w:pPr>
            <w:r w:rsidRPr="0032056E">
              <w:t>Priemonių skaičius</w:t>
            </w:r>
          </w:p>
        </w:tc>
        <w:tc>
          <w:tcPr>
            <w:tcW w:w="3210" w:type="dxa"/>
          </w:tcPr>
          <w:p w14:paraId="48A32E87" w14:textId="77777777" w:rsidR="008840DF" w:rsidRPr="0032056E" w:rsidRDefault="00B21432" w:rsidP="00FB2069">
            <w:pPr>
              <w:tabs>
                <w:tab w:val="left" w:pos="360"/>
                <w:tab w:val="left" w:pos="1440"/>
              </w:tabs>
              <w:jc w:val="center"/>
            </w:pPr>
            <w:r w:rsidRPr="0032056E">
              <w:t>Valandų skaičius</w:t>
            </w:r>
          </w:p>
        </w:tc>
      </w:tr>
      <w:tr w:rsidR="008840DF" w:rsidRPr="0032056E" w14:paraId="25F3A99F" w14:textId="77777777">
        <w:tc>
          <w:tcPr>
            <w:tcW w:w="3209" w:type="dxa"/>
          </w:tcPr>
          <w:p w14:paraId="30126ADD" w14:textId="77777777" w:rsidR="008840DF" w:rsidRPr="0032056E" w:rsidRDefault="00B21432" w:rsidP="002B0400">
            <w:pPr>
              <w:tabs>
                <w:tab w:val="left" w:pos="360"/>
                <w:tab w:val="left" w:pos="1440"/>
              </w:tabs>
              <w:jc w:val="both"/>
              <w:rPr>
                <w:color w:val="000000" w:themeColor="text1"/>
              </w:rPr>
            </w:pPr>
            <w:r w:rsidRPr="0032056E">
              <w:rPr>
                <w:color w:val="000000" w:themeColor="text1"/>
              </w:rPr>
              <w:t>Bendrųjų kompetencijų</w:t>
            </w:r>
          </w:p>
        </w:tc>
        <w:tc>
          <w:tcPr>
            <w:tcW w:w="3210" w:type="dxa"/>
          </w:tcPr>
          <w:p w14:paraId="4D9A7388" w14:textId="235E45EB" w:rsidR="008840DF" w:rsidRPr="0032056E" w:rsidRDefault="00B21432" w:rsidP="002B0400">
            <w:pPr>
              <w:tabs>
                <w:tab w:val="left" w:pos="360"/>
                <w:tab w:val="left" w:pos="1440"/>
              </w:tabs>
              <w:ind w:left="1440"/>
              <w:jc w:val="both"/>
            </w:pPr>
            <w:r w:rsidRPr="0032056E">
              <w:t>3</w:t>
            </w:r>
            <w:r w:rsidR="00FB2069" w:rsidRPr="0032056E">
              <w:t>8</w:t>
            </w:r>
          </w:p>
        </w:tc>
        <w:tc>
          <w:tcPr>
            <w:tcW w:w="3210" w:type="dxa"/>
          </w:tcPr>
          <w:p w14:paraId="394EFAAE" w14:textId="2B381280" w:rsidR="008840DF" w:rsidRPr="0032056E" w:rsidRDefault="006D2947" w:rsidP="002B0400">
            <w:pPr>
              <w:tabs>
                <w:tab w:val="left" w:pos="360"/>
                <w:tab w:val="left" w:pos="1440"/>
              </w:tabs>
              <w:ind w:left="1440"/>
              <w:jc w:val="both"/>
            </w:pPr>
            <w:r w:rsidRPr="0032056E">
              <w:t>30</w:t>
            </w:r>
            <w:r w:rsidR="00FB2069" w:rsidRPr="0032056E">
              <w:t>6</w:t>
            </w:r>
          </w:p>
        </w:tc>
      </w:tr>
      <w:tr w:rsidR="008840DF" w:rsidRPr="0032056E" w14:paraId="66A0E7C7" w14:textId="77777777">
        <w:tc>
          <w:tcPr>
            <w:tcW w:w="3209" w:type="dxa"/>
          </w:tcPr>
          <w:p w14:paraId="0FBF0C63" w14:textId="77777777" w:rsidR="008840DF" w:rsidRPr="0032056E" w:rsidRDefault="00B21432" w:rsidP="002B0400">
            <w:pPr>
              <w:tabs>
                <w:tab w:val="left" w:pos="360"/>
                <w:tab w:val="left" w:pos="1440"/>
              </w:tabs>
              <w:jc w:val="both"/>
              <w:rPr>
                <w:color w:val="000000" w:themeColor="text1"/>
              </w:rPr>
            </w:pPr>
            <w:r w:rsidRPr="0032056E">
              <w:rPr>
                <w:color w:val="000000" w:themeColor="text1"/>
              </w:rPr>
              <w:t>Dalykinių kompetencijų</w:t>
            </w:r>
          </w:p>
        </w:tc>
        <w:tc>
          <w:tcPr>
            <w:tcW w:w="3210" w:type="dxa"/>
          </w:tcPr>
          <w:p w14:paraId="2F4ADA5A" w14:textId="1BA0D117" w:rsidR="008840DF" w:rsidRPr="0032056E" w:rsidRDefault="00FB2069" w:rsidP="002B0400">
            <w:pPr>
              <w:tabs>
                <w:tab w:val="left" w:pos="360"/>
                <w:tab w:val="left" w:pos="1440"/>
              </w:tabs>
              <w:ind w:left="1440"/>
              <w:jc w:val="both"/>
            </w:pPr>
            <w:r w:rsidRPr="0032056E">
              <w:t>60</w:t>
            </w:r>
          </w:p>
        </w:tc>
        <w:tc>
          <w:tcPr>
            <w:tcW w:w="3210" w:type="dxa"/>
          </w:tcPr>
          <w:p w14:paraId="65A784DC" w14:textId="42B0A9AF" w:rsidR="008840DF" w:rsidRPr="0032056E" w:rsidRDefault="00586551" w:rsidP="002B0400">
            <w:pPr>
              <w:tabs>
                <w:tab w:val="left" w:pos="360"/>
                <w:tab w:val="left" w:pos="1440"/>
              </w:tabs>
              <w:ind w:left="1440"/>
              <w:jc w:val="both"/>
            </w:pPr>
            <w:r w:rsidRPr="0032056E">
              <w:t>6</w:t>
            </w:r>
            <w:r w:rsidR="00FB2069" w:rsidRPr="0032056E">
              <w:t>55</w:t>
            </w:r>
          </w:p>
        </w:tc>
      </w:tr>
      <w:tr w:rsidR="008840DF" w:rsidRPr="0032056E" w14:paraId="3C45296C" w14:textId="77777777">
        <w:tc>
          <w:tcPr>
            <w:tcW w:w="3209" w:type="dxa"/>
          </w:tcPr>
          <w:p w14:paraId="45E8A0CC" w14:textId="77777777" w:rsidR="008840DF" w:rsidRPr="0032056E" w:rsidRDefault="00B21432" w:rsidP="002B0400">
            <w:pPr>
              <w:tabs>
                <w:tab w:val="left" w:pos="360"/>
                <w:tab w:val="left" w:pos="1440"/>
              </w:tabs>
              <w:jc w:val="both"/>
              <w:rPr>
                <w:color w:val="000000" w:themeColor="text1"/>
              </w:rPr>
            </w:pPr>
            <w:r w:rsidRPr="0032056E">
              <w:rPr>
                <w:color w:val="000000" w:themeColor="text1"/>
              </w:rPr>
              <w:t>Iš viso</w:t>
            </w:r>
          </w:p>
        </w:tc>
        <w:tc>
          <w:tcPr>
            <w:tcW w:w="3210" w:type="dxa"/>
          </w:tcPr>
          <w:p w14:paraId="086D9458" w14:textId="73600D51" w:rsidR="008840DF" w:rsidRPr="0032056E" w:rsidRDefault="00B21432" w:rsidP="002B0400">
            <w:pPr>
              <w:tabs>
                <w:tab w:val="left" w:pos="360"/>
                <w:tab w:val="left" w:pos="1440"/>
              </w:tabs>
              <w:ind w:left="1440"/>
              <w:jc w:val="both"/>
            </w:pPr>
            <w:r w:rsidRPr="0032056E">
              <w:t>9</w:t>
            </w:r>
            <w:r w:rsidR="00FB2069" w:rsidRPr="0032056E">
              <w:t>8</w:t>
            </w:r>
          </w:p>
        </w:tc>
        <w:tc>
          <w:tcPr>
            <w:tcW w:w="3210" w:type="dxa"/>
          </w:tcPr>
          <w:p w14:paraId="6EE0AC76" w14:textId="661C1F26" w:rsidR="008840DF" w:rsidRPr="0032056E" w:rsidRDefault="006D2947" w:rsidP="002B0400">
            <w:pPr>
              <w:tabs>
                <w:tab w:val="left" w:pos="360"/>
                <w:tab w:val="left" w:pos="1440"/>
              </w:tabs>
              <w:ind w:left="1440"/>
              <w:jc w:val="both"/>
            </w:pPr>
            <w:r w:rsidRPr="0032056E">
              <w:t>9</w:t>
            </w:r>
            <w:r w:rsidR="00FB2069" w:rsidRPr="0032056E">
              <w:t>61</w:t>
            </w:r>
          </w:p>
        </w:tc>
      </w:tr>
    </w:tbl>
    <w:p w14:paraId="4452E622" w14:textId="77777777" w:rsidR="008840DF" w:rsidRPr="0032056E" w:rsidRDefault="008840DF" w:rsidP="002B0400">
      <w:pPr>
        <w:tabs>
          <w:tab w:val="left" w:pos="360"/>
          <w:tab w:val="left" w:pos="1440"/>
        </w:tabs>
        <w:ind w:left="1440"/>
        <w:jc w:val="both"/>
        <w:rPr>
          <w:sz w:val="20"/>
          <w:szCs w:val="20"/>
        </w:rPr>
      </w:pPr>
    </w:p>
    <w:p w14:paraId="3B536E49" w14:textId="77777777" w:rsidR="008840DF" w:rsidRPr="0032056E" w:rsidRDefault="00B21432" w:rsidP="002B0400">
      <w:pPr>
        <w:tabs>
          <w:tab w:val="left" w:pos="360"/>
          <w:tab w:val="left" w:pos="1440"/>
        </w:tabs>
        <w:spacing w:line="360" w:lineRule="auto"/>
        <w:jc w:val="both"/>
      </w:pPr>
      <w:r w:rsidRPr="0032056E">
        <w:t>Atestacija:</w:t>
      </w:r>
    </w:p>
    <w:p w14:paraId="0ABAA863" w14:textId="17A7E7CD" w:rsidR="008840DF" w:rsidRPr="0032056E" w:rsidRDefault="00B21432" w:rsidP="002B0400">
      <w:pPr>
        <w:numPr>
          <w:ilvl w:val="3"/>
          <w:numId w:val="34"/>
        </w:numPr>
        <w:tabs>
          <w:tab w:val="clear" w:pos="2880"/>
          <w:tab w:val="left" w:pos="360"/>
        </w:tabs>
        <w:spacing w:line="360" w:lineRule="auto"/>
        <w:ind w:left="0" w:firstLine="425"/>
        <w:jc w:val="both"/>
      </w:pPr>
      <w:r w:rsidRPr="0032056E">
        <w:t xml:space="preserve"> Tarnyboje atestacinės komisijos nėra. Specialistai atestuojami Nacionalinėje švietimo agentūroje. </w:t>
      </w:r>
    </w:p>
    <w:p w14:paraId="35DA847B" w14:textId="77777777" w:rsidR="008840DF" w:rsidRPr="0032056E" w:rsidRDefault="008840DF" w:rsidP="002B0400">
      <w:pPr>
        <w:tabs>
          <w:tab w:val="left" w:pos="360"/>
          <w:tab w:val="left" w:pos="1440"/>
        </w:tabs>
        <w:jc w:val="both"/>
        <w:rPr>
          <w:sz w:val="20"/>
          <w:szCs w:val="20"/>
        </w:rPr>
      </w:pPr>
    </w:p>
    <w:p w14:paraId="1B192419" w14:textId="4FEA5AE9" w:rsidR="008840DF" w:rsidRPr="0032056E" w:rsidRDefault="00B21432">
      <w:pPr>
        <w:spacing w:line="360" w:lineRule="auto"/>
        <w:jc w:val="both"/>
      </w:pPr>
      <w:r w:rsidRPr="0032056E">
        <w:t>5.3.7. Tarnybos vad</w:t>
      </w:r>
      <w:r w:rsidR="002B0400" w:rsidRPr="0032056E">
        <w:t>o</w:t>
      </w:r>
      <w:r w:rsidRPr="0032056E">
        <w:t xml:space="preserve">vo kvalifikacijos kėlimas. </w:t>
      </w:r>
    </w:p>
    <w:p w14:paraId="16A327BB" w14:textId="5CD092C3" w:rsidR="008840DF" w:rsidRPr="0032056E" w:rsidRDefault="004801D8" w:rsidP="002B0400">
      <w:pPr>
        <w:tabs>
          <w:tab w:val="left" w:pos="360"/>
          <w:tab w:val="left" w:pos="1440"/>
        </w:tabs>
        <w:jc w:val="both"/>
        <w:rPr>
          <w:color w:val="000000" w:themeColor="text1"/>
        </w:rPr>
      </w:pPr>
      <w:r w:rsidRPr="0032056E">
        <w:rPr>
          <w:color w:val="000000" w:themeColor="text1"/>
        </w:rPr>
        <w:t xml:space="preserve">Tarnybos vadovė Dianos </w:t>
      </w:r>
      <w:proofErr w:type="spellStart"/>
      <w:r w:rsidRPr="0032056E">
        <w:rPr>
          <w:color w:val="000000" w:themeColor="text1"/>
        </w:rPr>
        <w:t>Jazukevičienės</w:t>
      </w:r>
      <w:proofErr w:type="spellEnd"/>
      <w:r w:rsidRPr="0032056E">
        <w:rPr>
          <w:color w:val="000000" w:themeColor="text1"/>
        </w:rPr>
        <w:t xml:space="preserve"> k</w:t>
      </w:r>
      <w:r w:rsidR="00B21432" w:rsidRPr="0032056E">
        <w:rPr>
          <w:color w:val="000000" w:themeColor="text1"/>
        </w:rPr>
        <w:t>valifikacijos kėlimas:</w:t>
      </w:r>
    </w:p>
    <w:p w14:paraId="0C37F81E" w14:textId="77777777" w:rsidR="008840DF" w:rsidRPr="0032056E" w:rsidRDefault="008840DF" w:rsidP="002B0400">
      <w:pPr>
        <w:tabs>
          <w:tab w:val="left" w:pos="360"/>
          <w:tab w:val="left" w:pos="1440"/>
        </w:tabs>
        <w:jc w:val="both"/>
        <w:rPr>
          <w:color w:val="000000" w:themeColor="text1"/>
        </w:rPr>
      </w:pPr>
    </w:p>
    <w:tbl>
      <w:tblPr>
        <w:tblStyle w:val="Lentelstinklelis"/>
        <w:tblW w:w="0" w:type="auto"/>
        <w:tblLook w:val="04A0" w:firstRow="1" w:lastRow="0" w:firstColumn="1" w:lastColumn="0" w:noHBand="0" w:noVBand="1"/>
      </w:tblPr>
      <w:tblGrid>
        <w:gridCol w:w="3209"/>
        <w:gridCol w:w="3210"/>
        <w:gridCol w:w="3210"/>
      </w:tblGrid>
      <w:tr w:rsidR="008840DF" w:rsidRPr="0032056E" w14:paraId="7FB9498A" w14:textId="77777777">
        <w:tc>
          <w:tcPr>
            <w:tcW w:w="3209" w:type="dxa"/>
          </w:tcPr>
          <w:p w14:paraId="5A365FCD" w14:textId="77777777" w:rsidR="008840DF" w:rsidRPr="0032056E" w:rsidRDefault="00B21432" w:rsidP="002B0400">
            <w:pPr>
              <w:tabs>
                <w:tab w:val="left" w:pos="360"/>
                <w:tab w:val="left" w:pos="1440"/>
              </w:tabs>
              <w:jc w:val="both"/>
            </w:pPr>
            <w:r w:rsidRPr="0032056E">
              <w:t>Kvalifikaciniai renginiai</w:t>
            </w:r>
          </w:p>
        </w:tc>
        <w:tc>
          <w:tcPr>
            <w:tcW w:w="3210" w:type="dxa"/>
          </w:tcPr>
          <w:p w14:paraId="7306318F" w14:textId="77777777" w:rsidR="008840DF" w:rsidRPr="0032056E" w:rsidRDefault="00B21432" w:rsidP="002B0400">
            <w:pPr>
              <w:tabs>
                <w:tab w:val="left" w:pos="360"/>
                <w:tab w:val="left" w:pos="1440"/>
              </w:tabs>
              <w:jc w:val="center"/>
            </w:pPr>
            <w:r w:rsidRPr="0032056E">
              <w:t>Priemonių skaičius</w:t>
            </w:r>
          </w:p>
        </w:tc>
        <w:tc>
          <w:tcPr>
            <w:tcW w:w="3210" w:type="dxa"/>
          </w:tcPr>
          <w:p w14:paraId="4FA81EFA" w14:textId="77777777" w:rsidR="008840DF" w:rsidRPr="0032056E" w:rsidRDefault="00B21432" w:rsidP="002B0400">
            <w:pPr>
              <w:tabs>
                <w:tab w:val="left" w:pos="360"/>
                <w:tab w:val="left" w:pos="1440"/>
              </w:tabs>
              <w:jc w:val="center"/>
            </w:pPr>
            <w:r w:rsidRPr="0032056E">
              <w:t>Valandų skaičius</w:t>
            </w:r>
          </w:p>
        </w:tc>
      </w:tr>
      <w:tr w:rsidR="008840DF" w:rsidRPr="0032056E" w14:paraId="5008D984" w14:textId="77777777">
        <w:tc>
          <w:tcPr>
            <w:tcW w:w="3209" w:type="dxa"/>
          </w:tcPr>
          <w:p w14:paraId="0247227B" w14:textId="77777777" w:rsidR="008840DF" w:rsidRPr="0032056E" w:rsidRDefault="00B21432" w:rsidP="002B0400">
            <w:pPr>
              <w:tabs>
                <w:tab w:val="left" w:pos="360"/>
                <w:tab w:val="left" w:pos="1440"/>
              </w:tabs>
              <w:jc w:val="both"/>
              <w:rPr>
                <w:color w:val="000000" w:themeColor="text1"/>
              </w:rPr>
            </w:pPr>
            <w:r w:rsidRPr="0032056E">
              <w:rPr>
                <w:color w:val="000000" w:themeColor="text1"/>
              </w:rPr>
              <w:t>Bendrųjų kompetencijų</w:t>
            </w:r>
          </w:p>
        </w:tc>
        <w:tc>
          <w:tcPr>
            <w:tcW w:w="3210" w:type="dxa"/>
          </w:tcPr>
          <w:p w14:paraId="7E027929" w14:textId="027CC751" w:rsidR="008840DF" w:rsidRPr="0032056E" w:rsidRDefault="004801D8" w:rsidP="002B0400">
            <w:pPr>
              <w:tabs>
                <w:tab w:val="left" w:pos="360"/>
                <w:tab w:val="left" w:pos="1440"/>
              </w:tabs>
              <w:ind w:left="1440"/>
            </w:pPr>
            <w:r w:rsidRPr="0032056E">
              <w:t>6</w:t>
            </w:r>
          </w:p>
        </w:tc>
        <w:tc>
          <w:tcPr>
            <w:tcW w:w="3210" w:type="dxa"/>
          </w:tcPr>
          <w:p w14:paraId="3FEF07BE" w14:textId="76BF130C" w:rsidR="008840DF" w:rsidRPr="0032056E" w:rsidRDefault="004801D8" w:rsidP="002B0400">
            <w:pPr>
              <w:tabs>
                <w:tab w:val="left" w:pos="360"/>
                <w:tab w:val="left" w:pos="1440"/>
              </w:tabs>
              <w:ind w:left="1440"/>
            </w:pPr>
            <w:r w:rsidRPr="0032056E">
              <w:t>30</w:t>
            </w:r>
          </w:p>
        </w:tc>
      </w:tr>
      <w:tr w:rsidR="008840DF" w:rsidRPr="0032056E" w14:paraId="6A876F97" w14:textId="77777777">
        <w:tc>
          <w:tcPr>
            <w:tcW w:w="3209" w:type="dxa"/>
          </w:tcPr>
          <w:p w14:paraId="7E8D8074" w14:textId="77777777" w:rsidR="008840DF" w:rsidRPr="0032056E" w:rsidRDefault="00B21432" w:rsidP="002B0400">
            <w:pPr>
              <w:tabs>
                <w:tab w:val="left" w:pos="360"/>
                <w:tab w:val="left" w:pos="1440"/>
              </w:tabs>
              <w:jc w:val="both"/>
              <w:rPr>
                <w:color w:val="000000" w:themeColor="text1"/>
              </w:rPr>
            </w:pPr>
            <w:r w:rsidRPr="0032056E">
              <w:rPr>
                <w:color w:val="000000" w:themeColor="text1"/>
              </w:rPr>
              <w:t>Vadybinių kompetencijų</w:t>
            </w:r>
          </w:p>
        </w:tc>
        <w:tc>
          <w:tcPr>
            <w:tcW w:w="3210" w:type="dxa"/>
          </w:tcPr>
          <w:p w14:paraId="1585EABD" w14:textId="1D544BE3" w:rsidR="008840DF" w:rsidRPr="0032056E" w:rsidRDefault="004801D8" w:rsidP="002B0400">
            <w:pPr>
              <w:tabs>
                <w:tab w:val="left" w:pos="360"/>
                <w:tab w:val="left" w:pos="1440"/>
              </w:tabs>
              <w:ind w:left="1440"/>
            </w:pPr>
            <w:r w:rsidRPr="0032056E">
              <w:t>4</w:t>
            </w:r>
          </w:p>
        </w:tc>
        <w:tc>
          <w:tcPr>
            <w:tcW w:w="3210" w:type="dxa"/>
          </w:tcPr>
          <w:p w14:paraId="4D8B0D3B" w14:textId="31A5A2C5" w:rsidR="008840DF" w:rsidRPr="0032056E" w:rsidRDefault="00FB2069" w:rsidP="002B0400">
            <w:pPr>
              <w:tabs>
                <w:tab w:val="left" w:pos="360"/>
                <w:tab w:val="left" w:pos="1440"/>
              </w:tabs>
              <w:ind w:left="1440"/>
            </w:pPr>
            <w:r w:rsidRPr="0032056E">
              <w:t>16</w:t>
            </w:r>
          </w:p>
        </w:tc>
      </w:tr>
    </w:tbl>
    <w:p w14:paraId="68D0E7EB" w14:textId="77777777" w:rsidR="008840DF" w:rsidRPr="0032056E" w:rsidRDefault="008840DF">
      <w:pPr>
        <w:numPr>
          <w:ilvl w:val="1"/>
          <w:numId w:val="10"/>
        </w:numPr>
        <w:jc w:val="both"/>
        <w:rPr>
          <w:color w:val="4472C4" w:themeColor="accent1"/>
        </w:rPr>
      </w:pPr>
    </w:p>
    <w:p w14:paraId="315E0A13" w14:textId="77777777" w:rsidR="008840DF" w:rsidRPr="0032056E" w:rsidRDefault="00B21432" w:rsidP="002B0400">
      <w:pPr>
        <w:tabs>
          <w:tab w:val="left" w:pos="360"/>
          <w:tab w:val="left" w:pos="1440"/>
        </w:tabs>
        <w:spacing w:line="360" w:lineRule="auto"/>
        <w:jc w:val="both"/>
      </w:pPr>
      <w:r w:rsidRPr="0032056E">
        <w:t>5.8. Materialinė bazė, ūkinė veikla. Pagrindiniai finansiniai rodikliai.</w:t>
      </w:r>
    </w:p>
    <w:p w14:paraId="56382833" w14:textId="77777777" w:rsidR="00077FA0" w:rsidRPr="0032056E" w:rsidRDefault="00077FA0" w:rsidP="0062515B">
      <w:pPr>
        <w:autoSpaceDE w:val="0"/>
        <w:autoSpaceDN w:val="0"/>
        <w:adjustRightInd w:val="0"/>
        <w:spacing w:line="360" w:lineRule="auto"/>
        <w:jc w:val="both"/>
        <w:rPr>
          <w:color w:val="000000"/>
        </w:rPr>
      </w:pPr>
      <w:r w:rsidRPr="0032056E">
        <w:rPr>
          <w:color w:val="000000"/>
        </w:rPr>
        <w:t>Biudžetas 2025 m.</w:t>
      </w:r>
    </w:p>
    <w:tbl>
      <w:tblPr>
        <w:tblW w:w="9708" w:type="dxa"/>
        <w:tblInd w:w="-72" w:type="dxa"/>
        <w:tblLayout w:type="fixed"/>
        <w:tblLook w:val="04A0" w:firstRow="1" w:lastRow="0" w:firstColumn="1" w:lastColumn="0" w:noHBand="0" w:noVBand="1"/>
      </w:tblPr>
      <w:tblGrid>
        <w:gridCol w:w="1202"/>
        <w:gridCol w:w="1134"/>
        <w:gridCol w:w="1419"/>
        <w:gridCol w:w="1134"/>
        <w:gridCol w:w="1276"/>
        <w:gridCol w:w="1134"/>
        <w:gridCol w:w="1275"/>
        <w:gridCol w:w="1134"/>
      </w:tblGrid>
      <w:tr w:rsidR="00077FA0" w:rsidRPr="0032056E" w14:paraId="6485BBFA" w14:textId="77777777" w:rsidTr="00F34DAF">
        <w:trPr>
          <w:trHeight w:val="1"/>
        </w:trPr>
        <w:tc>
          <w:tcPr>
            <w:tcW w:w="4889" w:type="dxa"/>
            <w:gridSpan w:val="4"/>
            <w:tcBorders>
              <w:top w:val="single" w:sz="2" w:space="0" w:color="000000"/>
              <w:left w:val="single" w:sz="2" w:space="0" w:color="000000"/>
              <w:bottom w:val="single" w:sz="2" w:space="0" w:color="000000"/>
              <w:right w:val="single" w:sz="2" w:space="0" w:color="000000"/>
            </w:tcBorders>
          </w:tcPr>
          <w:p w14:paraId="436B0997"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 xml:space="preserve">   Patvirtinti asignavimai 2025 m.</w:t>
            </w:r>
          </w:p>
        </w:tc>
        <w:tc>
          <w:tcPr>
            <w:tcW w:w="4819" w:type="dxa"/>
            <w:gridSpan w:val="4"/>
            <w:tcBorders>
              <w:top w:val="single" w:sz="2" w:space="0" w:color="000000"/>
              <w:left w:val="single" w:sz="2" w:space="0" w:color="000000"/>
              <w:bottom w:val="single" w:sz="2" w:space="0" w:color="000000"/>
              <w:right w:val="single" w:sz="2" w:space="0" w:color="000000"/>
            </w:tcBorders>
          </w:tcPr>
          <w:p w14:paraId="7C5BB042" w14:textId="77777777" w:rsidR="00077FA0" w:rsidRPr="0032056E" w:rsidRDefault="00077FA0" w:rsidP="00F34DAF">
            <w:pPr>
              <w:autoSpaceDE w:val="0"/>
              <w:autoSpaceDN w:val="0"/>
              <w:adjustRightInd w:val="0"/>
              <w:rPr>
                <w:rFonts w:ascii="Calibri" w:hAnsi="Calibri" w:cs="Calibri"/>
                <w:color w:val="000000"/>
                <w:sz w:val="22"/>
                <w:szCs w:val="22"/>
              </w:rPr>
            </w:pPr>
            <w:r w:rsidRPr="0032056E">
              <w:rPr>
                <w:color w:val="000000"/>
              </w:rPr>
              <w:t xml:space="preserve">          Realiai gauti asignavimai 2025 m.</w:t>
            </w:r>
          </w:p>
        </w:tc>
      </w:tr>
      <w:tr w:rsidR="00077FA0" w:rsidRPr="0032056E" w14:paraId="6FC2C1E3" w14:textId="77777777" w:rsidTr="00F34DAF">
        <w:trPr>
          <w:trHeight w:val="1"/>
        </w:trPr>
        <w:tc>
          <w:tcPr>
            <w:tcW w:w="1202" w:type="dxa"/>
            <w:tcBorders>
              <w:top w:val="single" w:sz="2" w:space="0" w:color="000000"/>
              <w:left w:val="single" w:sz="2" w:space="0" w:color="000000"/>
              <w:bottom w:val="single" w:sz="2" w:space="0" w:color="000000"/>
              <w:right w:val="single" w:sz="2" w:space="0" w:color="000000"/>
            </w:tcBorders>
          </w:tcPr>
          <w:p w14:paraId="79894427"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Iš viso</w:t>
            </w:r>
          </w:p>
        </w:tc>
        <w:tc>
          <w:tcPr>
            <w:tcW w:w="1134" w:type="dxa"/>
            <w:tcBorders>
              <w:top w:val="single" w:sz="2" w:space="0" w:color="000000"/>
              <w:left w:val="single" w:sz="2" w:space="0" w:color="000000"/>
              <w:bottom w:val="single" w:sz="2" w:space="0" w:color="000000"/>
              <w:right w:val="single" w:sz="2" w:space="0" w:color="000000"/>
            </w:tcBorders>
          </w:tcPr>
          <w:p w14:paraId="2208804F"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Aplinkos išlaikymui lėšos</w:t>
            </w:r>
          </w:p>
        </w:tc>
        <w:tc>
          <w:tcPr>
            <w:tcW w:w="1419" w:type="dxa"/>
            <w:tcBorders>
              <w:top w:val="single" w:sz="2" w:space="0" w:color="000000"/>
              <w:left w:val="single" w:sz="2" w:space="0" w:color="000000"/>
              <w:bottom w:val="single" w:sz="2" w:space="0" w:color="000000"/>
              <w:right w:val="single" w:sz="2" w:space="0" w:color="000000"/>
            </w:tcBorders>
          </w:tcPr>
          <w:p w14:paraId="3B2F1F28"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Mokinio krepšelio lėšos</w:t>
            </w:r>
          </w:p>
        </w:tc>
        <w:tc>
          <w:tcPr>
            <w:tcW w:w="1134" w:type="dxa"/>
            <w:tcBorders>
              <w:top w:val="single" w:sz="2" w:space="0" w:color="000000"/>
              <w:left w:val="single" w:sz="2" w:space="0" w:color="000000"/>
              <w:bottom w:val="single" w:sz="2" w:space="0" w:color="000000"/>
              <w:right w:val="single" w:sz="2" w:space="0" w:color="000000"/>
            </w:tcBorders>
          </w:tcPr>
          <w:p w14:paraId="19CB0DD0" w14:textId="77777777" w:rsidR="00077FA0" w:rsidRPr="0032056E" w:rsidRDefault="00077FA0" w:rsidP="00F34DAF">
            <w:pPr>
              <w:autoSpaceDE w:val="0"/>
              <w:autoSpaceDN w:val="0"/>
              <w:adjustRightInd w:val="0"/>
              <w:rPr>
                <w:rFonts w:ascii="Calibri" w:hAnsi="Calibri" w:cs="Calibri"/>
                <w:bCs/>
                <w:color w:val="000000"/>
              </w:rPr>
            </w:pPr>
            <w:r w:rsidRPr="0032056E">
              <w:rPr>
                <w:color w:val="000000"/>
              </w:rPr>
              <w:t>Įstaigos pajamos, Spec. programos lėšos</w:t>
            </w:r>
          </w:p>
        </w:tc>
        <w:tc>
          <w:tcPr>
            <w:tcW w:w="1276" w:type="dxa"/>
            <w:tcBorders>
              <w:top w:val="single" w:sz="2" w:space="0" w:color="000000"/>
              <w:left w:val="single" w:sz="2" w:space="0" w:color="000000"/>
              <w:bottom w:val="single" w:sz="2" w:space="0" w:color="000000"/>
              <w:right w:val="single" w:sz="2" w:space="0" w:color="000000"/>
            </w:tcBorders>
          </w:tcPr>
          <w:p w14:paraId="1DDD9498"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Iš viso</w:t>
            </w:r>
          </w:p>
        </w:tc>
        <w:tc>
          <w:tcPr>
            <w:tcW w:w="1134" w:type="dxa"/>
            <w:tcBorders>
              <w:top w:val="single" w:sz="2" w:space="0" w:color="000000"/>
              <w:left w:val="single" w:sz="2" w:space="0" w:color="000000"/>
              <w:bottom w:val="single" w:sz="2" w:space="0" w:color="000000"/>
              <w:right w:val="single" w:sz="2" w:space="0" w:color="000000"/>
            </w:tcBorders>
          </w:tcPr>
          <w:p w14:paraId="589A4F41"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Aplinkos išlaikymui lėšos</w:t>
            </w:r>
          </w:p>
        </w:tc>
        <w:tc>
          <w:tcPr>
            <w:tcW w:w="1275" w:type="dxa"/>
            <w:tcBorders>
              <w:top w:val="single" w:sz="2" w:space="0" w:color="000000"/>
              <w:left w:val="single" w:sz="2" w:space="0" w:color="000000"/>
              <w:bottom w:val="single" w:sz="2" w:space="0" w:color="000000"/>
              <w:right w:val="single" w:sz="2" w:space="0" w:color="000000"/>
            </w:tcBorders>
          </w:tcPr>
          <w:p w14:paraId="32DF47C2"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Mokinio krepšelio lėšos</w:t>
            </w:r>
          </w:p>
        </w:tc>
        <w:tc>
          <w:tcPr>
            <w:tcW w:w="1134" w:type="dxa"/>
            <w:tcBorders>
              <w:top w:val="single" w:sz="2" w:space="0" w:color="000000"/>
              <w:left w:val="single" w:sz="2" w:space="0" w:color="000000"/>
              <w:bottom w:val="single" w:sz="2" w:space="0" w:color="000000"/>
              <w:right w:val="single" w:sz="2" w:space="0" w:color="000000"/>
            </w:tcBorders>
          </w:tcPr>
          <w:p w14:paraId="3AD09A78" w14:textId="77777777" w:rsidR="00077FA0" w:rsidRPr="0032056E" w:rsidRDefault="00077FA0" w:rsidP="00F34DAF">
            <w:pPr>
              <w:autoSpaceDE w:val="0"/>
              <w:autoSpaceDN w:val="0"/>
              <w:adjustRightInd w:val="0"/>
              <w:rPr>
                <w:color w:val="000000"/>
              </w:rPr>
            </w:pPr>
            <w:r w:rsidRPr="0032056E">
              <w:rPr>
                <w:color w:val="000000"/>
              </w:rPr>
              <w:t>Įstaigos pajamos, Spec. programos lėšos</w:t>
            </w:r>
          </w:p>
        </w:tc>
      </w:tr>
      <w:tr w:rsidR="00077FA0" w:rsidRPr="0032056E" w14:paraId="75EC0894" w14:textId="77777777" w:rsidTr="00F34DAF">
        <w:trPr>
          <w:trHeight w:val="1"/>
        </w:trPr>
        <w:tc>
          <w:tcPr>
            <w:tcW w:w="1202" w:type="dxa"/>
            <w:tcBorders>
              <w:top w:val="single" w:sz="2" w:space="0" w:color="000000"/>
              <w:left w:val="single" w:sz="2" w:space="0" w:color="000000"/>
              <w:bottom w:val="single" w:sz="2" w:space="0" w:color="000000"/>
              <w:right w:val="single" w:sz="2" w:space="0" w:color="000000"/>
            </w:tcBorders>
          </w:tcPr>
          <w:p w14:paraId="1D950892" w14:textId="77777777" w:rsidR="00077FA0" w:rsidRPr="0032056E" w:rsidRDefault="00077FA0" w:rsidP="00F34DAF">
            <w:pPr>
              <w:autoSpaceDE w:val="0"/>
              <w:autoSpaceDN w:val="0"/>
              <w:adjustRightInd w:val="0"/>
              <w:rPr>
                <w:color w:val="000000"/>
              </w:rPr>
            </w:pPr>
            <w:r w:rsidRPr="0032056E">
              <w:rPr>
                <w:color w:val="000000"/>
              </w:rPr>
              <w:t>295096,07</w:t>
            </w:r>
          </w:p>
        </w:tc>
        <w:tc>
          <w:tcPr>
            <w:tcW w:w="1134" w:type="dxa"/>
            <w:tcBorders>
              <w:top w:val="single" w:sz="2" w:space="0" w:color="000000"/>
              <w:left w:val="single" w:sz="2" w:space="0" w:color="000000"/>
              <w:bottom w:val="single" w:sz="2" w:space="0" w:color="000000"/>
              <w:right w:val="single" w:sz="2" w:space="0" w:color="000000"/>
            </w:tcBorders>
          </w:tcPr>
          <w:p w14:paraId="79767A1D" w14:textId="77777777" w:rsidR="00077FA0" w:rsidRPr="0032056E" w:rsidRDefault="00077FA0" w:rsidP="00F34DAF">
            <w:pPr>
              <w:autoSpaceDE w:val="0"/>
              <w:autoSpaceDN w:val="0"/>
              <w:adjustRightInd w:val="0"/>
              <w:rPr>
                <w:color w:val="000000"/>
              </w:rPr>
            </w:pPr>
            <w:r w:rsidRPr="0032056E">
              <w:rPr>
                <w:color w:val="000000"/>
              </w:rPr>
              <w:t>142408,96</w:t>
            </w:r>
          </w:p>
        </w:tc>
        <w:tc>
          <w:tcPr>
            <w:tcW w:w="1419" w:type="dxa"/>
            <w:tcBorders>
              <w:top w:val="single" w:sz="2" w:space="0" w:color="000000"/>
              <w:left w:val="single" w:sz="2" w:space="0" w:color="000000"/>
              <w:bottom w:val="single" w:sz="2" w:space="0" w:color="000000"/>
              <w:right w:val="single" w:sz="2" w:space="0" w:color="000000"/>
            </w:tcBorders>
          </w:tcPr>
          <w:p w14:paraId="5137A9C3" w14:textId="77777777" w:rsidR="00077FA0" w:rsidRPr="0032056E" w:rsidRDefault="00077FA0" w:rsidP="00F34DAF">
            <w:pPr>
              <w:autoSpaceDE w:val="0"/>
              <w:autoSpaceDN w:val="0"/>
              <w:adjustRightInd w:val="0"/>
              <w:rPr>
                <w:color w:val="000000"/>
              </w:rPr>
            </w:pPr>
            <w:r w:rsidRPr="0032056E">
              <w:rPr>
                <w:color w:val="000000"/>
              </w:rPr>
              <w:t>135573</w:t>
            </w:r>
          </w:p>
        </w:tc>
        <w:tc>
          <w:tcPr>
            <w:tcW w:w="1134" w:type="dxa"/>
            <w:tcBorders>
              <w:top w:val="single" w:sz="2" w:space="0" w:color="000000"/>
              <w:left w:val="single" w:sz="2" w:space="0" w:color="000000"/>
              <w:bottom w:val="single" w:sz="2" w:space="0" w:color="000000"/>
              <w:right w:val="single" w:sz="2" w:space="0" w:color="000000"/>
            </w:tcBorders>
          </w:tcPr>
          <w:p w14:paraId="5F788829" w14:textId="77777777" w:rsidR="00077FA0" w:rsidRPr="0032056E" w:rsidRDefault="00077FA0" w:rsidP="00F34DAF">
            <w:pPr>
              <w:autoSpaceDE w:val="0"/>
              <w:autoSpaceDN w:val="0"/>
              <w:adjustRightInd w:val="0"/>
              <w:rPr>
                <w:color w:val="000000"/>
              </w:rPr>
            </w:pPr>
            <w:r w:rsidRPr="0032056E">
              <w:rPr>
                <w:color w:val="000000"/>
              </w:rPr>
              <w:t>17114,11</w:t>
            </w:r>
          </w:p>
        </w:tc>
        <w:tc>
          <w:tcPr>
            <w:tcW w:w="1276" w:type="dxa"/>
            <w:tcBorders>
              <w:top w:val="single" w:sz="2" w:space="0" w:color="000000"/>
              <w:left w:val="single" w:sz="2" w:space="0" w:color="000000"/>
              <w:bottom w:val="single" w:sz="2" w:space="0" w:color="000000"/>
              <w:right w:val="single" w:sz="2" w:space="0" w:color="000000"/>
            </w:tcBorders>
          </w:tcPr>
          <w:p w14:paraId="2E0C836F" w14:textId="77777777" w:rsidR="00077FA0" w:rsidRPr="0032056E" w:rsidRDefault="00077FA0" w:rsidP="00F34DAF">
            <w:pPr>
              <w:autoSpaceDE w:val="0"/>
              <w:autoSpaceDN w:val="0"/>
              <w:adjustRightInd w:val="0"/>
              <w:rPr>
                <w:color w:val="000000"/>
              </w:rPr>
            </w:pPr>
            <w:r w:rsidRPr="0032056E">
              <w:rPr>
                <w:color w:val="000000"/>
              </w:rPr>
              <w:t>289911,54</w:t>
            </w:r>
          </w:p>
        </w:tc>
        <w:tc>
          <w:tcPr>
            <w:tcW w:w="1134" w:type="dxa"/>
            <w:tcBorders>
              <w:top w:val="single" w:sz="2" w:space="0" w:color="000000"/>
              <w:left w:val="single" w:sz="2" w:space="0" w:color="000000"/>
              <w:bottom w:val="single" w:sz="2" w:space="0" w:color="000000"/>
              <w:right w:val="single" w:sz="2" w:space="0" w:color="000000"/>
            </w:tcBorders>
          </w:tcPr>
          <w:p w14:paraId="311AFA70" w14:textId="77777777" w:rsidR="00077FA0" w:rsidRPr="0032056E" w:rsidRDefault="00077FA0" w:rsidP="00F34DAF">
            <w:pPr>
              <w:autoSpaceDE w:val="0"/>
              <w:autoSpaceDN w:val="0"/>
              <w:adjustRightInd w:val="0"/>
              <w:rPr>
                <w:color w:val="000000"/>
              </w:rPr>
            </w:pPr>
            <w:r w:rsidRPr="0032056E">
              <w:rPr>
                <w:color w:val="000000"/>
              </w:rPr>
              <w:t>142408,96</w:t>
            </w:r>
          </w:p>
        </w:tc>
        <w:tc>
          <w:tcPr>
            <w:tcW w:w="1275" w:type="dxa"/>
            <w:tcBorders>
              <w:top w:val="single" w:sz="2" w:space="0" w:color="000000"/>
              <w:left w:val="single" w:sz="2" w:space="0" w:color="000000"/>
              <w:bottom w:val="single" w:sz="2" w:space="0" w:color="000000"/>
              <w:right w:val="single" w:sz="2" w:space="0" w:color="000000"/>
            </w:tcBorders>
          </w:tcPr>
          <w:p w14:paraId="73066E9B" w14:textId="77777777" w:rsidR="00077FA0" w:rsidRPr="0032056E" w:rsidRDefault="00077FA0" w:rsidP="00F34DAF">
            <w:pPr>
              <w:autoSpaceDE w:val="0"/>
              <w:autoSpaceDN w:val="0"/>
              <w:adjustRightInd w:val="0"/>
              <w:rPr>
                <w:color w:val="333333"/>
                <w:shd w:val="clear" w:color="auto" w:fill="FFFFFF"/>
              </w:rPr>
            </w:pPr>
            <w:r w:rsidRPr="0032056E">
              <w:rPr>
                <w:color w:val="333333"/>
                <w:shd w:val="clear" w:color="auto" w:fill="FFFFFF"/>
              </w:rPr>
              <w:t>135573</w:t>
            </w:r>
          </w:p>
        </w:tc>
        <w:tc>
          <w:tcPr>
            <w:tcW w:w="1134" w:type="dxa"/>
            <w:tcBorders>
              <w:top w:val="single" w:sz="2" w:space="0" w:color="000000"/>
              <w:left w:val="single" w:sz="2" w:space="0" w:color="000000"/>
              <w:bottom w:val="single" w:sz="2" w:space="0" w:color="000000"/>
              <w:right w:val="single" w:sz="2" w:space="0" w:color="000000"/>
            </w:tcBorders>
          </w:tcPr>
          <w:p w14:paraId="58CE1AEE" w14:textId="77777777" w:rsidR="00077FA0" w:rsidRPr="0032056E" w:rsidRDefault="00077FA0" w:rsidP="00F34DAF">
            <w:pPr>
              <w:autoSpaceDE w:val="0"/>
              <w:autoSpaceDN w:val="0"/>
              <w:adjustRightInd w:val="0"/>
              <w:rPr>
                <w:color w:val="000000"/>
              </w:rPr>
            </w:pPr>
            <w:r w:rsidRPr="0032056E">
              <w:rPr>
                <w:color w:val="000000"/>
              </w:rPr>
              <w:t>11929,58</w:t>
            </w:r>
          </w:p>
        </w:tc>
      </w:tr>
      <w:tr w:rsidR="00077FA0" w:rsidRPr="0032056E" w14:paraId="007FB5CF" w14:textId="77777777" w:rsidTr="00F34DAF">
        <w:trPr>
          <w:trHeight w:val="1"/>
        </w:trPr>
        <w:tc>
          <w:tcPr>
            <w:tcW w:w="9708" w:type="dxa"/>
            <w:gridSpan w:val="8"/>
            <w:tcBorders>
              <w:top w:val="single" w:sz="2" w:space="0" w:color="000000"/>
              <w:left w:val="single" w:sz="2" w:space="0" w:color="000000"/>
              <w:bottom w:val="single" w:sz="2" w:space="0" w:color="000000"/>
              <w:right w:val="single" w:sz="2" w:space="0" w:color="000000"/>
            </w:tcBorders>
          </w:tcPr>
          <w:p w14:paraId="7B121A16"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lastRenderedPageBreak/>
              <w:t>Biudžeto lėšų kreditorinis įsiskolinimas 2025 12 31    0,00   Eurų</w:t>
            </w:r>
          </w:p>
        </w:tc>
      </w:tr>
      <w:tr w:rsidR="00077FA0" w:rsidRPr="0032056E" w14:paraId="2C0E5840" w14:textId="77777777" w:rsidTr="00F34DAF">
        <w:trPr>
          <w:trHeight w:val="1"/>
        </w:trPr>
        <w:tc>
          <w:tcPr>
            <w:tcW w:w="9708" w:type="dxa"/>
            <w:gridSpan w:val="8"/>
            <w:tcBorders>
              <w:top w:val="single" w:sz="2" w:space="0" w:color="000000"/>
              <w:left w:val="single" w:sz="2" w:space="0" w:color="000000"/>
              <w:bottom w:val="single" w:sz="2" w:space="0" w:color="000000"/>
              <w:right w:val="single" w:sz="2" w:space="0" w:color="000000"/>
            </w:tcBorders>
          </w:tcPr>
          <w:p w14:paraId="3E6E6465" w14:textId="77777777" w:rsidR="00077FA0" w:rsidRPr="0032056E" w:rsidRDefault="00077FA0" w:rsidP="00F34DAF">
            <w:pPr>
              <w:autoSpaceDE w:val="0"/>
              <w:autoSpaceDN w:val="0"/>
              <w:adjustRightInd w:val="0"/>
              <w:rPr>
                <w:rFonts w:ascii="Calibri" w:hAnsi="Calibri" w:cs="Calibri"/>
                <w:color w:val="000000"/>
              </w:rPr>
            </w:pPr>
            <w:r w:rsidRPr="0032056E">
              <w:rPr>
                <w:color w:val="000000"/>
              </w:rPr>
              <w:t>Biudžeto lėšų kreditorinis įsiskolinimas 2025 12 31    117 Eurų</w:t>
            </w:r>
          </w:p>
        </w:tc>
      </w:tr>
      <w:tr w:rsidR="00077FA0" w:rsidRPr="0032056E" w14:paraId="1C0A969C" w14:textId="77777777" w:rsidTr="00F34DAF">
        <w:trPr>
          <w:trHeight w:val="1"/>
        </w:trPr>
        <w:tc>
          <w:tcPr>
            <w:tcW w:w="9708" w:type="dxa"/>
            <w:gridSpan w:val="8"/>
            <w:tcBorders>
              <w:top w:val="single" w:sz="2" w:space="0" w:color="000000"/>
              <w:left w:val="single" w:sz="2" w:space="0" w:color="000000"/>
              <w:bottom w:val="single" w:sz="2" w:space="0" w:color="000000"/>
              <w:right w:val="single" w:sz="2" w:space="0" w:color="000000"/>
            </w:tcBorders>
          </w:tcPr>
          <w:p w14:paraId="3D5C6139" w14:textId="77777777" w:rsidR="00077FA0" w:rsidRPr="0032056E" w:rsidRDefault="00077FA0" w:rsidP="00F34DAF">
            <w:pPr>
              <w:autoSpaceDE w:val="0"/>
              <w:autoSpaceDN w:val="0"/>
              <w:adjustRightInd w:val="0"/>
              <w:jc w:val="both"/>
              <w:rPr>
                <w:color w:val="000000"/>
              </w:rPr>
            </w:pPr>
            <w:r w:rsidRPr="0032056E">
              <w:rPr>
                <w:color w:val="000000"/>
              </w:rPr>
              <w:t xml:space="preserve"> Tarnyba 2025 metais gavo ir naudoja lėšas ES projekto vykdymui:</w:t>
            </w:r>
          </w:p>
        </w:tc>
      </w:tr>
      <w:tr w:rsidR="00077FA0" w:rsidRPr="0032056E" w14:paraId="1BC6B220" w14:textId="77777777" w:rsidTr="00F34DAF">
        <w:trPr>
          <w:trHeight w:val="1"/>
        </w:trPr>
        <w:tc>
          <w:tcPr>
            <w:tcW w:w="9708" w:type="dxa"/>
            <w:gridSpan w:val="8"/>
            <w:tcBorders>
              <w:top w:val="single" w:sz="2" w:space="0" w:color="000000"/>
              <w:left w:val="single" w:sz="2" w:space="0" w:color="000000"/>
              <w:bottom w:val="single" w:sz="2" w:space="0" w:color="000000"/>
              <w:right w:val="single" w:sz="2" w:space="0" w:color="000000"/>
            </w:tcBorders>
          </w:tcPr>
          <w:p w14:paraId="057605BC" w14:textId="77777777" w:rsidR="00077FA0" w:rsidRPr="0032056E" w:rsidRDefault="00077FA0" w:rsidP="00F34DAF">
            <w:pPr>
              <w:rPr>
                <w:color w:val="000000"/>
              </w:rPr>
            </w:pPr>
            <w:r w:rsidRPr="0032056E">
              <w:rPr>
                <w:color w:val="000000"/>
              </w:rPr>
              <w:t xml:space="preserve">Karjeros specialistų atlyginimams: </w:t>
            </w:r>
            <w:r w:rsidRPr="0032056E">
              <w:rPr>
                <w:rFonts w:eastAsia="Times New Roman"/>
                <w:color w:val="000000"/>
                <w:lang w:eastAsia="lt-LT"/>
              </w:rPr>
              <w:t>Eur 73070</w:t>
            </w:r>
          </w:p>
        </w:tc>
      </w:tr>
    </w:tbl>
    <w:p w14:paraId="041F96C2" w14:textId="77777777" w:rsidR="005762C9" w:rsidRPr="0032056E" w:rsidRDefault="005762C9" w:rsidP="00077FA0">
      <w:pPr>
        <w:pStyle w:val="Sraopastraipa"/>
        <w:tabs>
          <w:tab w:val="left" w:pos="360"/>
        </w:tabs>
        <w:jc w:val="both"/>
        <w:rPr>
          <w:sz w:val="20"/>
          <w:szCs w:val="20"/>
        </w:rPr>
      </w:pPr>
    </w:p>
    <w:p w14:paraId="5422FE7D" w14:textId="20F8CEBB" w:rsidR="008840DF" w:rsidRPr="0032056E" w:rsidRDefault="00B21432" w:rsidP="00077FA0">
      <w:pPr>
        <w:tabs>
          <w:tab w:val="left" w:pos="360"/>
          <w:tab w:val="left" w:pos="1440"/>
        </w:tabs>
        <w:jc w:val="both"/>
      </w:pPr>
      <w:r w:rsidRPr="0032056E">
        <w:t>6. Projektinės veiklos organizavimas ir vykdymas:</w:t>
      </w:r>
    </w:p>
    <w:p w14:paraId="5D89F001" w14:textId="77777777" w:rsidR="008840DF" w:rsidRPr="0032056E" w:rsidRDefault="008840DF" w:rsidP="00077FA0">
      <w:pPr>
        <w:tabs>
          <w:tab w:val="left" w:pos="360"/>
          <w:tab w:val="left" w:pos="1440"/>
        </w:tabs>
        <w:ind w:left="1440"/>
        <w:jc w:val="both"/>
      </w:pPr>
    </w:p>
    <w:tbl>
      <w:tblPr>
        <w:tblStyle w:val="Lentelstinklelis"/>
        <w:tblW w:w="0" w:type="auto"/>
        <w:tblLook w:val="04A0" w:firstRow="1" w:lastRow="0" w:firstColumn="1" w:lastColumn="0" w:noHBand="0" w:noVBand="1"/>
      </w:tblPr>
      <w:tblGrid>
        <w:gridCol w:w="2775"/>
        <w:gridCol w:w="1069"/>
        <w:gridCol w:w="1030"/>
        <w:gridCol w:w="4755"/>
      </w:tblGrid>
      <w:tr w:rsidR="008840DF" w:rsidRPr="0032056E" w14:paraId="4F255457" w14:textId="77777777" w:rsidTr="00711AC5">
        <w:tc>
          <w:tcPr>
            <w:tcW w:w="2775" w:type="dxa"/>
          </w:tcPr>
          <w:p w14:paraId="0FC9341A" w14:textId="77777777" w:rsidR="008840DF" w:rsidRPr="0032056E" w:rsidRDefault="00B21432" w:rsidP="00077FA0">
            <w:pPr>
              <w:tabs>
                <w:tab w:val="left" w:pos="360"/>
                <w:tab w:val="left" w:pos="1440"/>
              </w:tabs>
              <w:jc w:val="both"/>
            </w:pPr>
            <w:r w:rsidRPr="0032056E">
              <w:t>Projekto pavadinimas</w:t>
            </w:r>
          </w:p>
        </w:tc>
        <w:tc>
          <w:tcPr>
            <w:tcW w:w="1069" w:type="dxa"/>
          </w:tcPr>
          <w:p w14:paraId="34E085D7" w14:textId="77777777" w:rsidR="008840DF" w:rsidRPr="0032056E" w:rsidRDefault="00B21432" w:rsidP="00077FA0">
            <w:pPr>
              <w:tabs>
                <w:tab w:val="left" w:pos="360"/>
                <w:tab w:val="left" w:pos="1440"/>
              </w:tabs>
              <w:jc w:val="both"/>
            </w:pPr>
            <w:r w:rsidRPr="0032056E">
              <w:t>Projekto trukmė</w:t>
            </w:r>
          </w:p>
        </w:tc>
        <w:tc>
          <w:tcPr>
            <w:tcW w:w="1030" w:type="dxa"/>
          </w:tcPr>
          <w:p w14:paraId="247B4C05" w14:textId="591D740E" w:rsidR="008840DF" w:rsidRPr="0032056E" w:rsidRDefault="00B21432" w:rsidP="00077FA0">
            <w:pPr>
              <w:tabs>
                <w:tab w:val="left" w:pos="360"/>
                <w:tab w:val="left" w:pos="1440"/>
              </w:tabs>
              <w:jc w:val="both"/>
            </w:pPr>
            <w:r w:rsidRPr="0032056E">
              <w:t>Projekto</w:t>
            </w:r>
            <w:r w:rsidR="00077FA0" w:rsidRPr="0032056E">
              <w:t xml:space="preserve"> </w:t>
            </w:r>
            <w:r w:rsidRPr="0032056E">
              <w:t>dalyvių skaičius</w:t>
            </w:r>
          </w:p>
        </w:tc>
        <w:tc>
          <w:tcPr>
            <w:tcW w:w="4755" w:type="dxa"/>
          </w:tcPr>
          <w:p w14:paraId="29201729" w14:textId="77777777" w:rsidR="008840DF" w:rsidRPr="0032056E" w:rsidRDefault="00B21432" w:rsidP="00077FA0">
            <w:pPr>
              <w:tabs>
                <w:tab w:val="left" w:pos="360"/>
                <w:tab w:val="left" w:pos="1440"/>
              </w:tabs>
              <w:jc w:val="both"/>
            </w:pPr>
            <w:r w:rsidRPr="0032056E">
              <w:t>Trumpas projekto apibūdinimas</w:t>
            </w:r>
          </w:p>
        </w:tc>
      </w:tr>
      <w:tr w:rsidR="008840DF" w:rsidRPr="0032056E" w14:paraId="3B39CB89" w14:textId="77777777" w:rsidTr="00711AC5">
        <w:tc>
          <w:tcPr>
            <w:tcW w:w="2775" w:type="dxa"/>
          </w:tcPr>
          <w:p w14:paraId="547D1216" w14:textId="26EBAB6F" w:rsidR="008840DF" w:rsidRPr="0032056E" w:rsidRDefault="001C08DA">
            <w:pPr>
              <w:jc w:val="both"/>
            </w:pPr>
            <w:bookmarkStart w:id="4" w:name="_Hlk163464689"/>
            <w:r w:rsidRPr="0032056E">
              <w:t>ERASMUS+ projektas „Mokomės, mokome ir dalijamės“.</w:t>
            </w:r>
          </w:p>
        </w:tc>
        <w:tc>
          <w:tcPr>
            <w:tcW w:w="1069" w:type="dxa"/>
          </w:tcPr>
          <w:p w14:paraId="5D2BAD22" w14:textId="71AA1D90" w:rsidR="008840DF" w:rsidRPr="0032056E" w:rsidRDefault="001C08DA" w:rsidP="00077FA0">
            <w:pPr>
              <w:tabs>
                <w:tab w:val="left" w:pos="360"/>
                <w:tab w:val="left" w:pos="1440"/>
              </w:tabs>
              <w:jc w:val="center"/>
            </w:pPr>
            <w:r w:rsidRPr="0032056E">
              <w:t>1 m.</w:t>
            </w:r>
          </w:p>
        </w:tc>
        <w:tc>
          <w:tcPr>
            <w:tcW w:w="1030" w:type="dxa"/>
          </w:tcPr>
          <w:p w14:paraId="6F9DD4B4" w14:textId="4C3B5BB1" w:rsidR="008840DF" w:rsidRPr="0032056E" w:rsidRDefault="00077FA0" w:rsidP="00077FA0">
            <w:pPr>
              <w:tabs>
                <w:tab w:val="left" w:pos="360"/>
                <w:tab w:val="left" w:pos="1440"/>
              </w:tabs>
              <w:jc w:val="center"/>
            </w:pPr>
            <w:r w:rsidRPr="0032056E">
              <w:t>2</w:t>
            </w:r>
          </w:p>
        </w:tc>
        <w:tc>
          <w:tcPr>
            <w:tcW w:w="4755" w:type="dxa"/>
          </w:tcPr>
          <w:p w14:paraId="14F5F80D" w14:textId="0F4EB6CD" w:rsidR="008840DF" w:rsidRPr="0032056E" w:rsidRDefault="001C08DA" w:rsidP="00077FA0">
            <w:pPr>
              <w:tabs>
                <w:tab w:val="left" w:pos="360"/>
                <w:tab w:val="left" w:pos="1440"/>
              </w:tabs>
              <w:jc w:val="both"/>
            </w:pPr>
            <w:r w:rsidRPr="0032056E">
              <w:t>Suteikti projekte dalyvaujantiems suaugusiųjų švietėjams naujų žinių ir patobulinti bendrąsias bei profesines kompetencijas, siekiant Šakių rajono suaugusiųjų besimokančiųjų mokymosi galimybių didinimo.</w:t>
            </w:r>
            <w:r w:rsidR="00077FA0" w:rsidRPr="0032056E">
              <w:t xml:space="preserve"> Projektas buvo pratęstas ir 2025 metais vykdytas paskutinis mobilumas bei pateikta ataskaita.</w:t>
            </w:r>
          </w:p>
        </w:tc>
      </w:tr>
      <w:tr w:rsidR="001C08DA" w:rsidRPr="0032056E" w14:paraId="21FDF1B5" w14:textId="77777777" w:rsidTr="00711AC5">
        <w:tc>
          <w:tcPr>
            <w:tcW w:w="2775" w:type="dxa"/>
          </w:tcPr>
          <w:p w14:paraId="71CDBC96" w14:textId="19E5AD49" w:rsidR="001C08DA" w:rsidRPr="0032056E" w:rsidRDefault="00035653">
            <w:pPr>
              <w:jc w:val="both"/>
              <w:rPr>
                <w:highlight w:val="yellow"/>
              </w:rPr>
            </w:pPr>
            <w:r w:rsidRPr="0032056E">
              <w:t xml:space="preserve">Projektas </w:t>
            </w:r>
            <w:r w:rsidR="00A8312A" w:rsidRPr="0032056E">
              <w:rPr>
                <w:color w:val="000000" w:themeColor="text1"/>
              </w:rPr>
              <w:t>„Sveikata judesyje“.</w:t>
            </w:r>
          </w:p>
        </w:tc>
        <w:tc>
          <w:tcPr>
            <w:tcW w:w="1069" w:type="dxa"/>
          </w:tcPr>
          <w:p w14:paraId="7CC8BB3A" w14:textId="17EC8C0D" w:rsidR="001C08DA" w:rsidRPr="0032056E" w:rsidRDefault="00573D48" w:rsidP="00077FA0">
            <w:pPr>
              <w:tabs>
                <w:tab w:val="left" w:pos="360"/>
                <w:tab w:val="left" w:pos="1440"/>
              </w:tabs>
              <w:jc w:val="both"/>
              <w:rPr>
                <w:highlight w:val="yellow"/>
              </w:rPr>
            </w:pPr>
            <w:r w:rsidRPr="0032056E">
              <w:t>1</w:t>
            </w:r>
            <w:r w:rsidR="00035653" w:rsidRPr="0032056E">
              <w:t xml:space="preserve"> mėn.</w:t>
            </w:r>
          </w:p>
        </w:tc>
        <w:tc>
          <w:tcPr>
            <w:tcW w:w="1030" w:type="dxa"/>
          </w:tcPr>
          <w:p w14:paraId="3BC3A046" w14:textId="7C7E6627" w:rsidR="001C08DA" w:rsidRPr="0032056E" w:rsidRDefault="00573D48" w:rsidP="00A8312A">
            <w:pPr>
              <w:tabs>
                <w:tab w:val="left" w:pos="360"/>
                <w:tab w:val="left" w:pos="1440"/>
              </w:tabs>
              <w:jc w:val="center"/>
              <w:rPr>
                <w:highlight w:val="yellow"/>
              </w:rPr>
            </w:pPr>
            <w:r w:rsidRPr="0032056E">
              <w:t>5</w:t>
            </w:r>
            <w:r w:rsidR="00A8312A" w:rsidRPr="0032056E">
              <w:t>9</w:t>
            </w:r>
          </w:p>
        </w:tc>
        <w:tc>
          <w:tcPr>
            <w:tcW w:w="4755" w:type="dxa"/>
          </w:tcPr>
          <w:p w14:paraId="5AE86F2D" w14:textId="6949E4EC" w:rsidR="001C08DA" w:rsidRPr="0032056E" w:rsidRDefault="00A8312A" w:rsidP="00A74940">
            <w:pPr>
              <w:jc w:val="both"/>
              <w:rPr>
                <w:rFonts w:eastAsia="Batang"/>
                <w:bCs/>
                <w:snapToGrid w:val="0"/>
                <w:color w:val="000000"/>
                <w:highlight w:val="yellow"/>
                <w:lang w:eastAsia="en-US"/>
              </w:rPr>
            </w:pPr>
            <w:r w:rsidRPr="0032056E">
              <w:t xml:space="preserve">Skirtas gerinti žmonių emocinę, psichinę ir fizinę sveikatą, sudarant galimybes dalyvauti jiems patogioje, įtraukiančioje edukacinėje, terapinėje ir fizinėje veikloje. Įgyvendinant projektą siekta supažindinti dalyvius su fizinio aktyvumo nauda psichinei sveikatai, organizuoti aktyvių fizinių veiklų dirbtuves taikant naujas fizinio aktyvumo formas bei surengti terapinę išvyką – </w:t>
            </w:r>
            <w:proofErr w:type="spellStart"/>
            <w:r w:rsidRPr="0032056E">
              <w:t>kaniterapiją</w:t>
            </w:r>
            <w:proofErr w:type="spellEnd"/>
            <w:r w:rsidRPr="0032056E">
              <w:t>.</w:t>
            </w:r>
          </w:p>
        </w:tc>
      </w:tr>
      <w:bookmarkEnd w:id="4"/>
    </w:tbl>
    <w:p w14:paraId="3342252E" w14:textId="77777777" w:rsidR="008840DF" w:rsidRPr="0032056E" w:rsidRDefault="008840DF" w:rsidP="00077FA0">
      <w:pPr>
        <w:tabs>
          <w:tab w:val="left" w:pos="360"/>
          <w:tab w:val="left" w:pos="1440"/>
        </w:tabs>
        <w:jc w:val="both"/>
        <w:rPr>
          <w:sz w:val="20"/>
          <w:szCs w:val="20"/>
        </w:rPr>
      </w:pPr>
    </w:p>
    <w:p w14:paraId="0B992A75" w14:textId="77777777" w:rsidR="008840DF" w:rsidRPr="0032056E" w:rsidRDefault="00B21432">
      <w:pPr>
        <w:spacing w:line="360" w:lineRule="auto"/>
        <w:ind w:left="480"/>
        <w:jc w:val="both"/>
        <w:rPr>
          <w:color w:val="000000" w:themeColor="text1"/>
        </w:rPr>
      </w:pPr>
      <w:r w:rsidRPr="0032056E">
        <w:rPr>
          <w:color w:val="000000" w:themeColor="text1"/>
        </w:rPr>
        <w:t>7. Bendradarbiavimas su socialiniais partneriais, partnerystė, dalyvavimas programose.</w:t>
      </w:r>
    </w:p>
    <w:p w14:paraId="65220E97" w14:textId="77777777" w:rsidR="00142741" w:rsidRPr="0032056E" w:rsidRDefault="00142741" w:rsidP="00142741">
      <w:pPr>
        <w:spacing w:line="360" w:lineRule="auto"/>
        <w:ind w:firstLine="567"/>
        <w:jc w:val="both"/>
        <w:rPr>
          <w:rFonts w:eastAsia="Times New Roman"/>
          <w:lang w:eastAsia="lt-LT"/>
        </w:rPr>
      </w:pPr>
      <w:r w:rsidRPr="0032056E">
        <w:rPr>
          <w:rFonts w:eastAsia="Times New Roman"/>
          <w:lang w:eastAsia="lt-LT"/>
        </w:rPr>
        <w:t>Tarnybos specialistai ir darbuotojai sistemingai plėtoja bendradarbiavimą su socialiniais partneriais: Šakių socialinių paslaugų centru, Šakių rajono savivaldybės visuomenės sveikatos biuru, Šakių rajono švietimo įstaigomis, Šakių kultūros centru, Zanavykų muziejumi, Šakių viešąja biblioteka, Marijampolės Meilės Lukšienės švietimo centru, Šakių trečiojo amžiaus universitetu (TAU) bei kitomis institucijomis.</w:t>
      </w:r>
    </w:p>
    <w:p w14:paraId="6696AAEB" w14:textId="77777777" w:rsidR="00142741" w:rsidRPr="0032056E" w:rsidRDefault="00142741" w:rsidP="00142741">
      <w:pPr>
        <w:spacing w:line="360" w:lineRule="auto"/>
        <w:ind w:firstLine="567"/>
        <w:jc w:val="both"/>
        <w:rPr>
          <w:rFonts w:eastAsia="Times New Roman"/>
          <w:lang w:eastAsia="lt-LT"/>
        </w:rPr>
      </w:pPr>
      <w:r w:rsidRPr="0032056E">
        <w:rPr>
          <w:rFonts w:eastAsia="Times New Roman"/>
          <w:lang w:eastAsia="lt-LT"/>
        </w:rPr>
        <w:t xml:space="preserve">Tarnybos atstovai taip pat aktyviai dalyvauja savivaldybės lygmens darbo grupėse: psichologė A. </w:t>
      </w:r>
      <w:proofErr w:type="spellStart"/>
      <w:r w:rsidRPr="0032056E">
        <w:rPr>
          <w:rFonts w:eastAsia="Times New Roman"/>
          <w:lang w:eastAsia="lt-LT"/>
        </w:rPr>
        <w:t>Jakavičienė</w:t>
      </w:r>
      <w:proofErr w:type="spellEnd"/>
      <w:r w:rsidRPr="0032056E">
        <w:rPr>
          <w:rFonts w:eastAsia="Times New Roman"/>
          <w:lang w:eastAsia="lt-LT"/>
        </w:rPr>
        <w:t xml:space="preserve"> yra savižudybių prevencijos darbo grupės narė, o direktorė D. </w:t>
      </w:r>
      <w:proofErr w:type="spellStart"/>
      <w:r w:rsidRPr="0032056E">
        <w:rPr>
          <w:rFonts w:eastAsia="Times New Roman"/>
          <w:lang w:eastAsia="lt-LT"/>
        </w:rPr>
        <w:t>Jazukevičienė</w:t>
      </w:r>
      <w:proofErr w:type="spellEnd"/>
      <w:r w:rsidRPr="0032056E">
        <w:rPr>
          <w:rFonts w:eastAsia="Times New Roman"/>
          <w:lang w:eastAsia="lt-LT"/>
        </w:rPr>
        <w:t xml:space="preserve"> – Šakių rajono savivaldybės Vaiko gerovės komisijos (</w:t>
      </w:r>
      <w:proofErr w:type="spellStart"/>
      <w:r w:rsidRPr="0032056E">
        <w:rPr>
          <w:rFonts w:eastAsia="Times New Roman"/>
          <w:lang w:eastAsia="lt-LT"/>
        </w:rPr>
        <w:t>VGK</w:t>
      </w:r>
      <w:proofErr w:type="spellEnd"/>
      <w:r w:rsidRPr="0032056E">
        <w:rPr>
          <w:rFonts w:eastAsia="Times New Roman"/>
          <w:lang w:eastAsia="lt-LT"/>
        </w:rPr>
        <w:t>) veikloje.</w:t>
      </w:r>
    </w:p>
    <w:p w14:paraId="3D27E113" w14:textId="77777777" w:rsidR="00142741" w:rsidRPr="0032056E" w:rsidRDefault="00142741" w:rsidP="00142741">
      <w:pPr>
        <w:spacing w:line="360" w:lineRule="auto"/>
        <w:ind w:firstLine="567"/>
        <w:jc w:val="both"/>
        <w:rPr>
          <w:rFonts w:eastAsia="Times New Roman"/>
          <w:lang w:eastAsia="lt-LT"/>
        </w:rPr>
      </w:pPr>
      <w:r w:rsidRPr="0032056E">
        <w:rPr>
          <w:rFonts w:eastAsia="Times New Roman"/>
          <w:lang w:eastAsia="lt-LT"/>
        </w:rPr>
        <w:t>2025 metais pasirašyta bendradarbiavimo sutartis su Vilkaviškio rajono švietimo pagalbos tarnyba, siekiant stiprinti tarpinstitucinį bendradarbiavimą ir dalijimąsi gerąja patirtimi.</w:t>
      </w:r>
    </w:p>
    <w:p w14:paraId="79B4DB03" w14:textId="77777777" w:rsidR="008840DF" w:rsidRPr="0032056E" w:rsidRDefault="008840DF">
      <w:pPr>
        <w:jc w:val="both"/>
      </w:pPr>
    </w:p>
    <w:p w14:paraId="2A430391" w14:textId="00AA96D0" w:rsidR="008840DF" w:rsidRPr="0032056E" w:rsidRDefault="00B21432" w:rsidP="00711AC5">
      <w:pPr>
        <w:spacing w:line="360" w:lineRule="auto"/>
        <w:ind w:left="480" w:hanging="54"/>
        <w:jc w:val="both"/>
      </w:pPr>
      <w:r w:rsidRPr="0032056E">
        <w:t>8. Pagrindinės 202</w:t>
      </w:r>
      <w:r w:rsidR="00142741" w:rsidRPr="0032056E">
        <w:t>5</w:t>
      </w:r>
      <w:r w:rsidRPr="0032056E">
        <w:t xml:space="preserve"> metų problemos:</w:t>
      </w:r>
    </w:p>
    <w:p w14:paraId="67ECA6B8" w14:textId="24353A7B" w:rsidR="008840DF" w:rsidRPr="0032056E" w:rsidRDefault="00B21432" w:rsidP="00A102B3">
      <w:pPr>
        <w:spacing w:line="360" w:lineRule="auto"/>
        <w:ind w:left="567" w:hanging="141"/>
        <w:jc w:val="both"/>
        <w:rPr>
          <w:rFonts w:eastAsia="Times New Roman"/>
          <w:color w:val="000000"/>
          <w:lang w:eastAsia="en-US"/>
        </w:rPr>
      </w:pPr>
      <w:r w:rsidRPr="0032056E">
        <w:rPr>
          <w:bCs/>
        </w:rPr>
        <w:t xml:space="preserve">8.1. </w:t>
      </w:r>
      <w:r w:rsidR="00711AC5" w:rsidRPr="0032056E">
        <w:rPr>
          <w:bCs/>
        </w:rPr>
        <w:t>Nėra s</w:t>
      </w:r>
      <w:r w:rsidRPr="0032056E">
        <w:rPr>
          <w:bCs/>
        </w:rPr>
        <w:t xml:space="preserve">tandartizuotų specialiojo pedagogo vertinimo metodikų </w:t>
      </w:r>
      <w:r w:rsidR="00711AC5" w:rsidRPr="0032056E">
        <w:rPr>
          <w:rFonts w:eastAsia="Times New Roman"/>
          <w:color w:val="000000"/>
          <w:lang w:eastAsia="en-US"/>
        </w:rPr>
        <w:t>ikimokyklinio amžiaus vaikų nuo 0</w:t>
      </w:r>
      <w:r w:rsidR="008E5F85" w:rsidRPr="0032056E">
        <w:rPr>
          <w:rFonts w:eastAsia="Times New Roman"/>
          <w:color w:val="000000"/>
          <w:lang w:eastAsia="en-US"/>
        </w:rPr>
        <w:t>–</w:t>
      </w:r>
      <w:r w:rsidR="00711AC5" w:rsidRPr="0032056E">
        <w:rPr>
          <w:rFonts w:eastAsia="Times New Roman"/>
          <w:color w:val="000000"/>
          <w:lang w:eastAsia="en-US"/>
        </w:rPr>
        <w:t>3 m., 9</w:t>
      </w:r>
      <w:r w:rsidR="008E5F85" w:rsidRPr="0032056E">
        <w:rPr>
          <w:rFonts w:eastAsia="Times New Roman"/>
          <w:color w:val="000000"/>
          <w:lang w:eastAsia="en-US"/>
        </w:rPr>
        <w:t>–</w:t>
      </w:r>
      <w:r w:rsidR="00711AC5" w:rsidRPr="0032056E">
        <w:rPr>
          <w:rFonts w:eastAsia="Times New Roman"/>
          <w:color w:val="000000"/>
          <w:lang w:eastAsia="en-US"/>
        </w:rPr>
        <w:t>12 kl. mokinių vertinimo metodikų, 1</w:t>
      </w:r>
      <w:r w:rsidR="008E5F85" w:rsidRPr="0032056E">
        <w:rPr>
          <w:rFonts w:eastAsia="Times New Roman"/>
          <w:color w:val="000000"/>
          <w:lang w:eastAsia="en-US"/>
        </w:rPr>
        <w:t>–</w:t>
      </w:r>
      <w:r w:rsidR="00711AC5" w:rsidRPr="0032056E">
        <w:rPr>
          <w:rFonts w:eastAsia="Times New Roman"/>
          <w:color w:val="000000"/>
          <w:lang w:eastAsia="en-US"/>
        </w:rPr>
        <w:t>8  kl. mokinių vertinimo priemonės neatitinka pagal atnaujintas bendrąsias programas.</w:t>
      </w:r>
    </w:p>
    <w:p w14:paraId="085D1545" w14:textId="362EF595" w:rsidR="00711AC5" w:rsidRPr="0032056E" w:rsidRDefault="00B21432" w:rsidP="00A102B3">
      <w:pPr>
        <w:pStyle w:val="Sraopastraipa"/>
        <w:spacing w:after="160" w:line="360" w:lineRule="auto"/>
        <w:ind w:hanging="294"/>
        <w:rPr>
          <w:rFonts w:eastAsia="Times New Roman"/>
          <w:color w:val="000000"/>
          <w:lang w:eastAsia="en-US"/>
        </w:rPr>
      </w:pPr>
      <w:r w:rsidRPr="0032056E">
        <w:t xml:space="preserve">8.2. </w:t>
      </w:r>
      <w:r w:rsidR="00711AC5" w:rsidRPr="0032056E">
        <w:rPr>
          <w:rFonts w:eastAsia="Times New Roman"/>
          <w:color w:val="000000"/>
          <w:lang w:eastAsia="en-US"/>
        </w:rPr>
        <w:t xml:space="preserve">Specialiųjų ugdymosi poreikių mokinių vertinimą reglamentuojantys teisės aktai. </w:t>
      </w:r>
    </w:p>
    <w:p w14:paraId="5BF9B488" w14:textId="0A2479D5" w:rsidR="00711AC5" w:rsidRPr="0032056E" w:rsidRDefault="00711AC5" w:rsidP="00A102B3">
      <w:pPr>
        <w:pStyle w:val="Sraopastraipa"/>
        <w:spacing w:after="160" w:line="360" w:lineRule="auto"/>
        <w:ind w:hanging="294"/>
        <w:rPr>
          <w:rFonts w:eastAsia="Times New Roman"/>
          <w:color w:val="000000"/>
          <w:lang w:eastAsia="en-US"/>
        </w:rPr>
      </w:pPr>
      <w:r w:rsidRPr="0032056E">
        <w:rPr>
          <w:rFonts w:eastAsia="Times New Roman"/>
          <w:color w:val="000000"/>
          <w:lang w:eastAsia="en-US"/>
        </w:rPr>
        <w:lastRenderedPageBreak/>
        <w:t>8.3</w:t>
      </w:r>
      <w:r w:rsidR="00A102B3" w:rsidRPr="0032056E">
        <w:rPr>
          <w:rFonts w:eastAsia="Times New Roman"/>
          <w:color w:val="000000"/>
          <w:lang w:eastAsia="en-US"/>
        </w:rPr>
        <w:t>.</w:t>
      </w:r>
      <w:r w:rsidRPr="0032056E">
        <w:rPr>
          <w:rFonts w:eastAsia="Times New Roman"/>
          <w:color w:val="000000"/>
          <w:lang w:eastAsia="en-US"/>
        </w:rPr>
        <w:t xml:space="preserve"> </w:t>
      </w:r>
      <w:r w:rsidR="00A102B3" w:rsidRPr="0032056E">
        <w:rPr>
          <w:bCs/>
        </w:rPr>
        <w:t>Logopedo vertinimo metodikų iki 3 metų vaikams nebuvimas Lietuvoje.</w:t>
      </w:r>
    </w:p>
    <w:p w14:paraId="3C237034" w14:textId="77777777" w:rsidR="00711AC5" w:rsidRPr="0032056E" w:rsidRDefault="00711AC5" w:rsidP="00711AC5">
      <w:pPr>
        <w:pStyle w:val="Sraopastraipa"/>
        <w:spacing w:after="160" w:line="259" w:lineRule="auto"/>
        <w:rPr>
          <w:rFonts w:eastAsia="Times New Roman"/>
          <w:color w:val="000000"/>
          <w:lang w:eastAsia="en-US"/>
        </w:rPr>
      </w:pPr>
    </w:p>
    <w:p w14:paraId="7E83A846" w14:textId="2A7CB5A5" w:rsidR="008840DF" w:rsidRPr="0032056E" w:rsidRDefault="00B21432" w:rsidP="00711AC5">
      <w:pPr>
        <w:spacing w:line="360" w:lineRule="auto"/>
        <w:ind w:firstLineChars="350" w:firstLine="840"/>
        <w:jc w:val="both"/>
      </w:pPr>
      <w:r w:rsidRPr="0032056E">
        <w:t>Veiklos perspektyvos 202</w:t>
      </w:r>
      <w:r w:rsidR="00142741" w:rsidRPr="0032056E">
        <w:t xml:space="preserve">6 </w:t>
      </w:r>
      <w:r w:rsidRPr="0032056E">
        <w:t>metams:</w:t>
      </w:r>
    </w:p>
    <w:p w14:paraId="6A4A1BDF" w14:textId="68CD2AB0" w:rsidR="00142741" w:rsidRPr="0032056E" w:rsidRDefault="00142741" w:rsidP="00142741">
      <w:pPr>
        <w:pStyle w:val="prastasiniatinklio"/>
        <w:numPr>
          <w:ilvl w:val="0"/>
          <w:numId w:val="37"/>
        </w:numPr>
        <w:spacing w:beforeAutospacing="0" w:afterAutospacing="0" w:line="360" w:lineRule="auto"/>
        <w:ind w:left="714" w:hanging="357"/>
        <w:rPr>
          <w:rFonts w:eastAsia="Times New Roman"/>
          <w:lang w:val="lt-LT" w:eastAsia="lt-LT"/>
        </w:rPr>
      </w:pPr>
      <w:r w:rsidRPr="0032056E">
        <w:rPr>
          <w:rFonts w:eastAsia="Times New Roman"/>
          <w:lang w:val="lt-LT" w:eastAsia="lt-LT"/>
        </w:rPr>
        <w:t>Stiprinti tarpinstitucinį bendradarbiavimą, siekiant užtikrinti kokybiškesnį ir veiksmingesnį švietimo pagalbos teikimą vaikams ir mokiniams.</w:t>
      </w:r>
    </w:p>
    <w:p w14:paraId="381C2B4E" w14:textId="2896D910" w:rsidR="00142741" w:rsidRPr="0032056E" w:rsidRDefault="00142741" w:rsidP="00142741">
      <w:pPr>
        <w:pStyle w:val="Sraopastraipa"/>
        <w:numPr>
          <w:ilvl w:val="0"/>
          <w:numId w:val="37"/>
        </w:numPr>
        <w:spacing w:line="360" w:lineRule="auto"/>
        <w:ind w:left="714" w:hanging="357"/>
        <w:rPr>
          <w:rFonts w:eastAsia="Times New Roman"/>
          <w:lang w:eastAsia="lt-LT"/>
        </w:rPr>
      </w:pPr>
      <w:r w:rsidRPr="0032056E">
        <w:rPr>
          <w:rFonts w:eastAsia="Times New Roman"/>
          <w:lang w:eastAsia="lt-LT"/>
        </w:rPr>
        <w:t>Plėtoti ir nuosekliai įgyvendinti profesinio orientavimo veiklas švietimo įstaigose.</w:t>
      </w:r>
    </w:p>
    <w:p w14:paraId="2BB61B64" w14:textId="19765525" w:rsidR="00142741" w:rsidRPr="0032056E" w:rsidRDefault="00142741" w:rsidP="00142741">
      <w:pPr>
        <w:pStyle w:val="Sraopastraipa"/>
        <w:numPr>
          <w:ilvl w:val="0"/>
          <w:numId w:val="37"/>
        </w:numPr>
        <w:spacing w:line="360" w:lineRule="auto"/>
        <w:ind w:left="714" w:hanging="357"/>
        <w:rPr>
          <w:rFonts w:eastAsia="Times New Roman"/>
          <w:lang w:eastAsia="lt-LT"/>
        </w:rPr>
      </w:pPr>
      <w:r w:rsidRPr="0032056E">
        <w:rPr>
          <w:rFonts w:eastAsia="Times New Roman"/>
          <w:lang w:eastAsia="lt-LT"/>
        </w:rPr>
        <w:t>Gerinti pedagogų dalykines kompetencijas, atskleidžiant dirbtinio intelekto taikymo galimybes ugdymo procese.</w:t>
      </w:r>
    </w:p>
    <w:p w14:paraId="04458CD2" w14:textId="51A6941E" w:rsidR="00142741" w:rsidRPr="0032056E" w:rsidRDefault="00142741" w:rsidP="00142741">
      <w:pPr>
        <w:pStyle w:val="Sraopastraipa"/>
        <w:numPr>
          <w:ilvl w:val="0"/>
          <w:numId w:val="37"/>
        </w:numPr>
        <w:spacing w:line="360" w:lineRule="auto"/>
        <w:ind w:left="714" w:hanging="357"/>
        <w:rPr>
          <w:rFonts w:eastAsia="Times New Roman"/>
          <w:lang w:eastAsia="lt-LT"/>
        </w:rPr>
      </w:pPr>
      <w:r w:rsidRPr="0032056E">
        <w:rPr>
          <w:rFonts w:eastAsia="Times New Roman"/>
          <w:lang w:eastAsia="lt-LT"/>
        </w:rPr>
        <w:t>Organizuoti ilgalaikius mokymus, skirtus konkrečioms tikslinėms grupėms.</w:t>
      </w:r>
    </w:p>
    <w:p w14:paraId="7B37FE52" w14:textId="5045B4F5" w:rsidR="00142741" w:rsidRPr="0032056E" w:rsidRDefault="00142741" w:rsidP="00142741">
      <w:pPr>
        <w:pStyle w:val="Sraopastraipa"/>
        <w:numPr>
          <w:ilvl w:val="0"/>
          <w:numId w:val="37"/>
        </w:numPr>
        <w:spacing w:line="360" w:lineRule="auto"/>
        <w:ind w:left="714" w:hanging="357"/>
        <w:rPr>
          <w:rFonts w:eastAsia="Times New Roman"/>
          <w:lang w:eastAsia="lt-LT"/>
        </w:rPr>
      </w:pPr>
      <w:r w:rsidRPr="0032056E">
        <w:rPr>
          <w:rFonts w:eastAsia="Times New Roman"/>
          <w:lang w:eastAsia="lt-LT"/>
        </w:rPr>
        <w:t>Aktyvinti projektinę veiklą bei stiprinti įstaigos įsitraukimą į projektų rengimą ir įgyvendinimą organizatorių teisėmis.</w:t>
      </w:r>
    </w:p>
    <w:p w14:paraId="5C5215DB" w14:textId="36464857" w:rsidR="008840DF" w:rsidRPr="0032056E" w:rsidRDefault="008840DF" w:rsidP="00142741">
      <w:pPr>
        <w:spacing w:line="360" w:lineRule="auto"/>
        <w:ind w:left="360"/>
        <w:jc w:val="both"/>
        <w:rPr>
          <w:b/>
          <w:color w:val="4472C4" w:themeColor="accent1"/>
        </w:rPr>
      </w:pPr>
    </w:p>
    <w:p w14:paraId="4151FE1C" w14:textId="018E3D1C" w:rsidR="00B70EB9" w:rsidRPr="0032056E" w:rsidRDefault="00B70EB9" w:rsidP="00142741">
      <w:pPr>
        <w:spacing w:line="360" w:lineRule="auto"/>
        <w:ind w:left="360"/>
        <w:jc w:val="both"/>
        <w:rPr>
          <w:b/>
          <w:color w:val="4472C4" w:themeColor="accent1"/>
        </w:rPr>
      </w:pPr>
    </w:p>
    <w:p w14:paraId="48CB12D8" w14:textId="77777777" w:rsidR="00B70EB9" w:rsidRPr="0032056E" w:rsidRDefault="00B70EB9" w:rsidP="00142741">
      <w:pPr>
        <w:spacing w:line="360" w:lineRule="auto"/>
        <w:ind w:left="360"/>
        <w:jc w:val="both"/>
        <w:rPr>
          <w:b/>
          <w:color w:val="4472C4" w:themeColor="accent1"/>
        </w:rPr>
      </w:pPr>
    </w:p>
    <w:p w14:paraId="541D5C82" w14:textId="77777777" w:rsidR="008840DF" w:rsidRPr="0032056E" w:rsidRDefault="008840DF">
      <w:pPr>
        <w:jc w:val="both"/>
        <w:rPr>
          <w:b/>
          <w:color w:val="4472C4" w:themeColor="accent1"/>
        </w:rPr>
      </w:pPr>
    </w:p>
    <w:p w14:paraId="76D1984D" w14:textId="468D5016" w:rsidR="008840DF" w:rsidRPr="0032056E" w:rsidRDefault="00B70EB9" w:rsidP="004846FC">
      <w:pPr>
        <w:spacing w:line="360" w:lineRule="auto"/>
        <w:rPr>
          <w:rFonts w:eastAsia="Times New Roman"/>
          <w:lang w:eastAsia="en-US"/>
        </w:rPr>
      </w:pPr>
      <w:r w:rsidRPr="0032056E">
        <w:rPr>
          <w:rFonts w:eastAsia="Calibri"/>
          <w:lang w:eastAsia="en-US"/>
        </w:rPr>
        <w:t xml:space="preserve">Metodininkė l. e. direktoriaus pareigas                                                                 Inga </w:t>
      </w:r>
      <w:proofErr w:type="spellStart"/>
      <w:r w:rsidRPr="0032056E">
        <w:rPr>
          <w:rFonts w:eastAsia="Calibri"/>
          <w:lang w:eastAsia="en-US"/>
        </w:rPr>
        <w:t>Sorakienė</w:t>
      </w:r>
      <w:proofErr w:type="spellEnd"/>
    </w:p>
    <w:p w14:paraId="082DBF7E" w14:textId="5BC53B05" w:rsidR="008840DF" w:rsidRPr="0032056E" w:rsidRDefault="00B21432">
      <w:r w:rsidRPr="0032056E">
        <w:rPr>
          <w:color w:val="4472C4" w:themeColor="accent1"/>
        </w:rPr>
        <w:t xml:space="preserve">                                                                        </w:t>
      </w:r>
    </w:p>
    <w:sectPr w:rsidR="008840DF" w:rsidRPr="0032056E">
      <w:headerReference w:type="even" r:id="rId11"/>
      <w:headerReference w:type="default" r:id="rId12"/>
      <w:pgSz w:w="11907" w:h="16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5D172" w14:textId="77777777" w:rsidR="00F34E06" w:rsidRDefault="00F34E06">
      <w:r>
        <w:separator/>
      </w:r>
    </w:p>
  </w:endnote>
  <w:endnote w:type="continuationSeparator" w:id="0">
    <w:p w14:paraId="072B9558" w14:textId="77777777" w:rsidR="00F34E06" w:rsidRDefault="00F34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sig w:usb0="00000000" w:usb1="00000000" w:usb2="00000000" w:usb3="00000000" w:csb0="00000001" w:csb1="00000000"/>
  </w:font>
  <w:font w:name="BookmanOldStyle">
    <w:altName w:val="Times New Roman"/>
    <w:charset w:val="00"/>
    <w:family w:val="roman"/>
    <w:pitch w:val="default"/>
  </w:font>
  <w:font w:name="Arial">
    <w:panose1 w:val="020B0604020202020204"/>
    <w:charset w:val="BA"/>
    <w:family w:val="swiss"/>
    <w:pitch w:val="variable"/>
    <w:sig w:usb0="E0002EFF" w:usb1="C000785B" w:usb2="00000009" w:usb3="00000000" w:csb0="000001FF" w:csb1="00000000"/>
  </w:font>
  <w:font w:name="sans-serif">
    <w:altName w:val="Segoe Print"/>
    <w:charset w:val="00"/>
    <w:family w:val="auto"/>
    <w:pitch w:val="default"/>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C92D6" w14:textId="77777777" w:rsidR="00F34E06" w:rsidRDefault="00F34E06">
      <w:r>
        <w:separator/>
      </w:r>
    </w:p>
  </w:footnote>
  <w:footnote w:type="continuationSeparator" w:id="0">
    <w:p w14:paraId="021C7898" w14:textId="77777777" w:rsidR="00F34E06" w:rsidRDefault="00F34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5F545" w14:textId="77777777" w:rsidR="008840DF" w:rsidRDefault="00B2143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FCF4FE0" w14:textId="77777777" w:rsidR="008840DF" w:rsidRDefault="008840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B582B" w14:textId="77777777" w:rsidR="008840DF" w:rsidRDefault="00B2143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9</w:t>
    </w:r>
    <w:r>
      <w:rPr>
        <w:rStyle w:val="Puslapionumeris"/>
      </w:rPr>
      <w:fldChar w:fldCharType="end"/>
    </w:r>
  </w:p>
  <w:p w14:paraId="2BF23021" w14:textId="77777777" w:rsidR="008840DF" w:rsidRDefault="008840D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DDDB444"/>
    <w:multiLevelType w:val="singleLevel"/>
    <w:tmpl w:val="EDDDB444"/>
    <w:lvl w:ilvl="0">
      <w:start w:val="9"/>
      <w:numFmt w:val="decimal"/>
      <w:suff w:val="space"/>
      <w:lvlText w:val="%1."/>
      <w:lvlJc w:val="left"/>
    </w:lvl>
  </w:abstractNum>
  <w:abstractNum w:abstractNumId="1" w15:restartNumberingAfterBreak="0">
    <w:nsid w:val="FBC34513"/>
    <w:multiLevelType w:val="singleLevel"/>
    <w:tmpl w:val="FBC34513"/>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3" w15:restartNumberingAfterBreak="0">
    <w:nsid w:val="024C7A5B"/>
    <w:multiLevelType w:val="singleLevel"/>
    <w:tmpl w:val="024C7A5B"/>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082115F1"/>
    <w:multiLevelType w:val="hybridMultilevel"/>
    <w:tmpl w:val="D6A0750C"/>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5" w15:restartNumberingAfterBreak="0">
    <w:nsid w:val="09EF5473"/>
    <w:multiLevelType w:val="multilevel"/>
    <w:tmpl w:val="2C52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1E6BD7"/>
    <w:multiLevelType w:val="hybridMultilevel"/>
    <w:tmpl w:val="B3484B7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6B432B7"/>
    <w:multiLevelType w:val="multilevel"/>
    <w:tmpl w:val="ADB0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D10AD"/>
    <w:multiLevelType w:val="hybridMultilevel"/>
    <w:tmpl w:val="BF3E2E48"/>
    <w:lvl w:ilvl="0" w:tplc="04270001">
      <w:start w:val="1"/>
      <w:numFmt w:val="bullet"/>
      <w:lvlText w:val=""/>
      <w:lvlJc w:val="left"/>
      <w:pPr>
        <w:ind w:left="2160" w:hanging="360"/>
      </w:pPr>
      <w:rPr>
        <w:rFonts w:ascii="Symbol" w:hAnsi="Symbol"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9" w15:restartNumberingAfterBreak="0">
    <w:nsid w:val="178F6E36"/>
    <w:multiLevelType w:val="multilevel"/>
    <w:tmpl w:val="C1C678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5353A2"/>
    <w:multiLevelType w:val="hybridMultilevel"/>
    <w:tmpl w:val="8D36D7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91C0F6C"/>
    <w:multiLevelType w:val="multilevel"/>
    <w:tmpl w:val="191C0F6C"/>
    <w:lvl w:ilvl="0">
      <w:start w:val="24"/>
      <w:numFmt w:val="bullet"/>
      <w:lvlText w:val="-"/>
      <w:lvlJc w:val="left"/>
      <w:pPr>
        <w:ind w:left="927" w:hanging="360"/>
      </w:pPr>
      <w:rPr>
        <w:rFonts w:ascii="Times New Roman" w:eastAsiaTheme="minorHAnsi"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2" w15:restartNumberingAfterBreak="0">
    <w:nsid w:val="19DA645D"/>
    <w:multiLevelType w:val="hybridMultilevel"/>
    <w:tmpl w:val="B8089A02"/>
    <w:lvl w:ilvl="0" w:tplc="A8E29AB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A1B27E5"/>
    <w:multiLevelType w:val="hybridMultilevel"/>
    <w:tmpl w:val="F80806A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17255C3"/>
    <w:multiLevelType w:val="multilevel"/>
    <w:tmpl w:val="FCC00B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SimSun" w:hint="default"/>
        <w:color w:val="auto"/>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49137B"/>
    <w:multiLevelType w:val="hybridMultilevel"/>
    <w:tmpl w:val="B6046D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22A2545D"/>
    <w:multiLevelType w:val="hybridMultilevel"/>
    <w:tmpl w:val="9BC670F0"/>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7" w15:restartNumberingAfterBreak="0">
    <w:nsid w:val="277272F3"/>
    <w:multiLevelType w:val="hybridMultilevel"/>
    <w:tmpl w:val="7B96A3A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C24108E"/>
    <w:multiLevelType w:val="hybridMultilevel"/>
    <w:tmpl w:val="79541C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32206C6"/>
    <w:multiLevelType w:val="singleLevel"/>
    <w:tmpl w:val="332206C6"/>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3CDBDF53"/>
    <w:multiLevelType w:val="singleLevel"/>
    <w:tmpl w:val="3CDBDF53"/>
    <w:lvl w:ilvl="0">
      <w:start w:val="1"/>
      <w:numFmt w:val="bullet"/>
      <w:lvlText w:val=""/>
      <w:lvlJc w:val="left"/>
      <w:pPr>
        <w:tabs>
          <w:tab w:val="left" w:pos="420"/>
        </w:tabs>
        <w:ind w:left="420" w:hanging="420"/>
      </w:pPr>
      <w:rPr>
        <w:rFonts w:ascii="Wingdings" w:hAnsi="Wingdings" w:hint="default"/>
      </w:rPr>
    </w:lvl>
  </w:abstractNum>
  <w:abstractNum w:abstractNumId="21" w15:restartNumberingAfterBreak="0">
    <w:nsid w:val="3DA949CF"/>
    <w:multiLevelType w:val="multilevel"/>
    <w:tmpl w:val="93A497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D32445"/>
    <w:multiLevelType w:val="multilevel"/>
    <w:tmpl w:val="40D32445"/>
    <w:lvl w:ilvl="0">
      <w:start w:val="1"/>
      <w:numFmt w:val="decimal"/>
      <w:lvlText w:val="%1."/>
      <w:lvlJc w:val="left"/>
      <w:pPr>
        <w:tabs>
          <w:tab w:val="left" w:pos="1440"/>
        </w:tabs>
        <w:ind w:left="1440" w:hanging="720"/>
      </w:pPr>
      <w:rPr>
        <w:rFonts w:ascii="Times New Roman" w:eastAsia="Times New Roman" w:hAnsi="Times New Roman" w:cs="Times New Roman"/>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23" w15:restartNumberingAfterBreak="0">
    <w:nsid w:val="45243067"/>
    <w:multiLevelType w:val="multilevel"/>
    <w:tmpl w:val="45243067"/>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15:restartNumberingAfterBreak="0">
    <w:nsid w:val="48E06B8D"/>
    <w:multiLevelType w:val="hybridMultilevel"/>
    <w:tmpl w:val="F0B88B7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AF60CFE"/>
    <w:multiLevelType w:val="hybridMultilevel"/>
    <w:tmpl w:val="B12C686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B776B8D"/>
    <w:multiLevelType w:val="hybridMultilevel"/>
    <w:tmpl w:val="A97EDE52"/>
    <w:lvl w:ilvl="0" w:tplc="04270001">
      <w:start w:val="1"/>
      <w:numFmt w:val="bullet"/>
      <w:lvlText w:val=""/>
      <w:lvlJc w:val="left"/>
      <w:pPr>
        <w:ind w:left="1140" w:hanging="360"/>
      </w:pPr>
      <w:rPr>
        <w:rFonts w:ascii="Symbol" w:hAnsi="Symbol" w:hint="default"/>
      </w:rPr>
    </w:lvl>
    <w:lvl w:ilvl="1" w:tplc="04270003" w:tentative="1">
      <w:start w:val="1"/>
      <w:numFmt w:val="bullet"/>
      <w:lvlText w:val="o"/>
      <w:lvlJc w:val="left"/>
      <w:pPr>
        <w:ind w:left="1860" w:hanging="360"/>
      </w:pPr>
      <w:rPr>
        <w:rFonts w:ascii="Courier New" w:hAnsi="Courier New" w:cs="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cs="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cs="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27" w15:restartNumberingAfterBreak="0">
    <w:nsid w:val="4E94F5C6"/>
    <w:multiLevelType w:val="singleLevel"/>
    <w:tmpl w:val="4E94F5C6"/>
    <w:lvl w:ilvl="0">
      <w:start w:val="4"/>
      <w:numFmt w:val="decimal"/>
      <w:suff w:val="space"/>
      <w:lvlText w:val="%1."/>
      <w:lvlJc w:val="left"/>
    </w:lvl>
  </w:abstractNum>
  <w:abstractNum w:abstractNumId="28" w15:restartNumberingAfterBreak="0">
    <w:nsid w:val="54B57060"/>
    <w:multiLevelType w:val="hybridMultilevel"/>
    <w:tmpl w:val="9EEAEB98"/>
    <w:lvl w:ilvl="0" w:tplc="2F202FA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D0D16BB"/>
    <w:multiLevelType w:val="hybridMultilevel"/>
    <w:tmpl w:val="94B44E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132136E"/>
    <w:multiLevelType w:val="hybridMultilevel"/>
    <w:tmpl w:val="211698C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2D41D61"/>
    <w:multiLevelType w:val="hybridMultilevel"/>
    <w:tmpl w:val="1D78C6D4"/>
    <w:lvl w:ilvl="0" w:tplc="25FE0C46">
      <w:start w:val="100"/>
      <w:numFmt w:val="bullet"/>
      <w:lvlText w:val="-"/>
      <w:lvlJc w:val="left"/>
      <w:pPr>
        <w:ind w:left="443" w:hanging="360"/>
      </w:pPr>
      <w:rPr>
        <w:rFonts w:ascii="Times New Roman" w:eastAsia="Times New Roman" w:hAnsi="Times New Roman" w:cs="Times New Roman" w:hint="default"/>
      </w:rPr>
    </w:lvl>
    <w:lvl w:ilvl="1" w:tplc="04270003" w:tentative="1">
      <w:start w:val="1"/>
      <w:numFmt w:val="bullet"/>
      <w:lvlText w:val="o"/>
      <w:lvlJc w:val="left"/>
      <w:pPr>
        <w:ind w:left="1163" w:hanging="360"/>
      </w:pPr>
      <w:rPr>
        <w:rFonts w:ascii="Courier New" w:hAnsi="Courier New" w:cs="Courier New" w:hint="default"/>
      </w:rPr>
    </w:lvl>
    <w:lvl w:ilvl="2" w:tplc="04270005" w:tentative="1">
      <w:start w:val="1"/>
      <w:numFmt w:val="bullet"/>
      <w:lvlText w:val=""/>
      <w:lvlJc w:val="left"/>
      <w:pPr>
        <w:ind w:left="1883" w:hanging="360"/>
      </w:pPr>
      <w:rPr>
        <w:rFonts w:ascii="Wingdings" w:hAnsi="Wingdings" w:hint="default"/>
      </w:rPr>
    </w:lvl>
    <w:lvl w:ilvl="3" w:tplc="04270001" w:tentative="1">
      <w:start w:val="1"/>
      <w:numFmt w:val="bullet"/>
      <w:lvlText w:val=""/>
      <w:lvlJc w:val="left"/>
      <w:pPr>
        <w:ind w:left="2603" w:hanging="360"/>
      </w:pPr>
      <w:rPr>
        <w:rFonts w:ascii="Symbol" w:hAnsi="Symbol" w:hint="default"/>
      </w:rPr>
    </w:lvl>
    <w:lvl w:ilvl="4" w:tplc="04270003" w:tentative="1">
      <w:start w:val="1"/>
      <w:numFmt w:val="bullet"/>
      <w:lvlText w:val="o"/>
      <w:lvlJc w:val="left"/>
      <w:pPr>
        <w:ind w:left="3323" w:hanging="360"/>
      </w:pPr>
      <w:rPr>
        <w:rFonts w:ascii="Courier New" w:hAnsi="Courier New" w:cs="Courier New" w:hint="default"/>
      </w:rPr>
    </w:lvl>
    <w:lvl w:ilvl="5" w:tplc="04270005" w:tentative="1">
      <w:start w:val="1"/>
      <w:numFmt w:val="bullet"/>
      <w:lvlText w:val=""/>
      <w:lvlJc w:val="left"/>
      <w:pPr>
        <w:ind w:left="4043" w:hanging="360"/>
      </w:pPr>
      <w:rPr>
        <w:rFonts w:ascii="Wingdings" w:hAnsi="Wingdings" w:hint="default"/>
      </w:rPr>
    </w:lvl>
    <w:lvl w:ilvl="6" w:tplc="04270001" w:tentative="1">
      <w:start w:val="1"/>
      <w:numFmt w:val="bullet"/>
      <w:lvlText w:val=""/>
      <w:lvlJc w:val="left"/>
      <w:pPr>
        <w:ind w:left="4763" w:hanging="360"/>
      </w:pPr>
      <w:rPr>
        <w:rFonts w:ascii="Symbol" w:hAnsi="Symbol" w:hint="default"/>
      </w:rPr>
    </w:lvl>
    <w:lvl w:ilvl="7" w:tplc="04270003" w:tentative="1">
      <w:start w:val="1"/>
      <w:numFmt w:val="bullet"/>
      <w:lvlText w:val="o"/>
      <w:lvlJc w:val="left"/>
      <w:pPr>
        <w:ind w:left="5483" w:hanging="360"/>
      </w:pPr>
      <w:rPr>
        <w:rFonts w:ascii="Courier New" w:hAnsi="Courier New" w:cs="Courier New" w:hint="default"/>
      </w:rPr>
    </w:lvl>
    <w:lvl w:ilvl="8" w:tplc="04270005" w:tentative="1">
      <w:start w:val="1"/>
      <w:numFmt w:val="bullet"/>
      <w:lvlText w:val=""/>
      <w:lvlJc w:val="left"/>
      <w:pPr>
        <w:ind w:left="6203" w:hanging="360"/>
      </w:pPr>
      <w:rPr>
        <w:rFonts w:ascii="Wingdings" w:hAnsi="Wingdings" w:hint="default"/>
      </w:rPr>
    </w:lvl>
  </w:abstractNum>
  <w:abstractNum w:abstractNumId="32" w15:restartNumberingAfterBreak="0">
    <w:nsid w:val="64920D16"/>
    <w:multiLevelType w:val="hybridMultilevel"/>
    <w:tmpl w:val="64EAD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EE2DEA"/>
    <w:multiLevelType w:val="hybridMultilevel"/>
    <w:tmpl w:val="68F85C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62E41AC"/>
    <w:multiLevelType w:val="singleLevel"/>
    <w:tmpl w:val="762E41AC"/>
    <w:lvl w:ilvl="0">
      <w:start w:val="2"/>
      <w:numFmt w:val="decimal"/>
      <w:suff w:val="space"/>
      <w:lvlText w:val="%1."/>
      <w:lvlJc w:val="left"/>
    </w:lvl>
  </w:abstractNum>
  <w:abstractNum w:abstractNumId="35" w15:restartNumberingAfterBreak="0">
    <w:nsid w:val="7FB97265"/>
    <w:multiLevelType w:val="singleLevel"/>
    <w:tmpl w:val="7FB97265"/>
    <w:lvl w:ilvl="0">
      <w:start w:val="1"/>
      <w:numFmt w:val="upperLetter"/>
      <w:suff w:val="space"/>
      <w:lvlText w:val="%1."/>
      <w:lvlJc w:val="left"/>
    </w:lvl>
  </w:abstractNum>
  <w:num w:numId="1">
    <w:abstractNumId w:val="22"/>
  </w:num>
  <w:num w:numId="2">
    <w:abstractNumId w:val="20"/>
  </w:num>
  <w:num w:numId="3">
    <w:abstractNumId w:val="19"/>
  </w:num>
  <w:num w:numId="4">
    <w:abstractNumId w:val="1"/>
  </w:num>
  <w:num w:numId="5">
    <w:abstractNumId w:val="3"/>
  </w:num>
  <w:num w:numId="6">
    <w:abstractNumId w:val="11"/>
  </w:num>
  <w:num w:numId="7">
    <w:abstractNumId w:val="23"/>
  </w:num>
  <w:num w:numId="8">
    <w:abstractNumId w:val="34"/>
  </w:num>
  <w:num w:numId="9">
    <w:abstractNumId w:val="35"/>
  </w:num>
  <w:num w:numId="10">
    <w:abstractNumId w:val="22"/>
    <w:lvlOverride w:ilvl="0">
      <w:startOverride w:val="1"/>
    </w:lvlOverride>
  </w:num>
  <w:num w:numId="11">
    <w:abstractNumId w:val="0"/>
  </w:num>
  <w:num w:numId="12">
    <w:abstractNumId w:val="21"/>
  </w:num>
  <w:num w:numId="13">
    <w:abstractNumId w:val="10"/>
  </w:num>
  <w:num w:numId="14">
    <w:abstractNumId w:val="16"/>
  </w:num>
  <w:num w:numId="15">
    <w:abstractNumId w:val="26"/>
  </w:num>
  <w:num w:numId="16">
    <w:abstractNumId w:val="15"/>
  </w:num>
  <w:num w:numId="17">
    <w:abstractNumId w:val="31"/>
  </w:num>
  <w:num w:numId="18">
    <w:abstractNumId w:val="27"/>
  </w:num>
  <w:num w:numId="19">
    <w:abstractNumId w:val="12"/>
  </w:num>
  <w:num w:numId="20">
    <w:abstractNumId w:val="28"/>
  </w:num>
  <w:num w:numId="21">
    <w:abstractNumId w:val="4"/>
  </w:num>
  <w:num w:numId="22">
    <w:abstractNumId w:val="8"/>
  </w:num>
  <w:num w:numId="23">
    <w:abstractNumId w:val="29"/>
  </w:num>
  <w:num w:numId="24">
    <w:abstractNumId w:val="32"/>
  </w:num>
  <w:num w:numId="25">
    <w:abstractNumId w:val="2"/>
  </w:num>
  <w:num w:numId="26">
    <w:abstractNumId w:val="6"/>
  </w:num>
  <w:num w:numId="27">
    <w:abstractNumId w:val="13"/>
  </w:num>
  <w:num w:numId="28">
    <w:abstractNumId w:val="17"/>
  </w:num>
  <w:num w:numId="29">
    <w:abstractNumId w:val="30"/>
  </w:num>
  <w:num w:numId="30">
    <w:abstractNumId w:val="24"/>
  </w:num>
  <w:num w:numId="31">
    <w:abstractNumId w:val="5"/>
  </w:num>
  <w:num w:numId="32">
    <w:abstractNumId w:val="25"/>
  </w:num>
  <w:num w:numId="33">
    <w:abstractNumId w:val="9"/>
  </w:num>
  <w:num w:numId="34">
    <w:abstractNumId w:val="14"/>
  </w:num>
  <w:num w:numId="35">
    <w:abstractNumId w:val="7"/>
  </w:num>
  <w:num w:numId="36">
    <w:abstractNumId w:val="18"/>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311C"/>
    <w:rsid w:val="000042E1"/>
    <w:rsid w:val="00011307"/>
    <w:rsid w:val="00013F64"/>
    <w:rsid w:val="00014775"/>
    <w:rsid w:val="00015CCD"/>
    <w:rsid w:val="00016591"/>
    <w:rsid w:val="00016D6F"/>
    <w:rsid w:val="0002134C"/>
    <w:rsid w:val="000315AC"/>
    <w:rsid w:val="000318D3"/>
    <w:rsid w:val="00032C27"/>
    <w:rsid w:val="00034A4D"/>
    <w:rsid w:val="00035653"/>
    <w:rsid w:val="00040D5B"/>
    <w:rsid w:val="00044118"/>
    <w:rsid w:val="0005329C"/>
    <w:rsid w:val="00056C2B"/>
    <w:rsid w:val="0005720C"/>
    <w:rsid w:val="00057E87"/>
    <w:rsid w:val="0006373E"/>
    <w:rsid w:val="000637DC"/>
    <w:rsid w:val="00063819"/>
    <w:rsid w:val="000639E4"/>
    <w:rsid w:val="000644E4"/>
    <w:rsid w:val="000656F9"/>
    <w:rsid w:val="00065BE0"/>
    <w:rsid w:val="0006613D"/>
    <w:rsid w:val="00070165"/>
    <w:rsid w:val="000717F7"/>
    <w:rsid w:val="000725D9"/>
    <w:rsid w:val="00075514"/>
    <w:rsid w:val="00076DCA"/>
    <w:rsid w:val="00077234"/>
    <w:rsid w:val="00077FA0"/>
    <w:rsid w:val="000813FD"/>
    <w:rsid w:val="00081E69"/>
    <w:rsid w:val="00082157"/>
    <w:rsid w:val="000855F9"/>
    <w:rsid w:val="0008734A"/>
    <w:rsid w:val="00092EA3"/>
    <w:rsid w:val="00094CF6"/>
    <w:rsid w:val="000954EC"/>
    <w:rsid w:val="00095F34"/>
    <w:rsid w:val="000A4F6C"/>
    <w:rsid w:val="000A7112"/>
    <w:rsid w:val="000A77AB"/>
    <w:rsid w:val="000A796B"/>
    <w:rsid w:val="000A7C43"/>
    <w:rsid w:val="000B31C3"/>
    <w:rsid w:val="000B45F3"/>
    <w:rsid w:val="000B5781"/>
    <w:rsid w:val="000C3245"/>
    <w:rsid w:val="000C34BA"/>
    <w:rsid w:val="000D328B"/>
    <w:rsid w:val="000D52E4"/>
    <w:rsid w:val="000D550A"/>
    <w:rsid w:val="000D56C5"/>
    <w:rsid w:val="000D56EE"/>
    <w:rsid w:val="000D6382"/>
    <w:rsid w:val="000E1D8C"/>
    <w:rsid w:val="000E3CE2"/>
    <w:rsid w:val="000F434D"/>
    <w:rsid w:val="000F52A1"/>
    <w:rsid w:val="000F53F9"/>
    <w:rsid w:val="000F624E"/>
    <w:rsid w:val="000F6449"/>
    <w:rsid w:val="000F6D90"/>
    <w:rsid w:val="0010128A"/>
    <w:rsid w:val="001018F2"/>
    <w:rsid w:val="001027C1"/>
    <w:rsid w:val="001047EF"/>
    <w:rsid w:val="00104DC3"/>
    <w:rsid w:val="00107461"/>
    <w:rsid w:val="001075C6"/>
    <w:rsid w:val="001076A3"/>
    <w:rsid w:val="00110859"/>
    <w:rsid w:val="001130A2"/>
    <w:rsid w:val="00113CB8"/>
    <w:rsid w:val="00121003"/>
    <w:rsid w:val="00122077"/>
    <w:rsid w:val="001231A8"/>
    <w:rsid w:val="0012674A"/>
    <w:rsid w:val="00127957"/>
    <w:rsid w:val="00130382"/>
    <w:rsid w:val="00131146"/>
    <w:rsid w:val="00132DBF"/>
    <w:rsid w:val="00132DC2"/>
    <w:rsid w:val="00133390"/>
    <w:rsid w:val="001379C9"/>
    <w:rsid w:val="00137FE6"/>
    <w:rsid w:val="00142741"/>
    <w:rsid w:val="00143200"/>
    <w:rsid w:val="00143525"/>
    <w:rsid w:val="001477D3"/>
    <w:rsid w:val="001626C9"/>
    <w:rsid w:val="0016372D"/>
    <w:rsid w:val="00163EC4"/>
    <w:rsid w:val="00166E96"/>
    <w:rsid w:val="00167827"/>
    <w:rsid w:val="00173496"/>
    <w:rsid w:val="001765F0"/>
    <w:rsid w:val="00176C3B"/>
    <w:rsid w:val="00177D1D"/>
    <w:rsid w:val="001808CA"/>
    <w:rsid w:val="00180E2D"/>
    <w:rsid w:val="00182FF2"/>
    <w:rsid w:val="001841E9"/>
    <w:rsid w:val="0018442A"/>
    <w:rsid w:val="001863C8"/>
    <w:rsid w:val="001916B8"/>
    <w:rsid w:val="0019342A"/>
    <w:rsid w:val="0019343F"/>
    <w:rsid w:val="001977A9"/>
    <w:rsid w:val="001A0AF0"/>
    <w:rsid w:val="001A22CD"/>
    <w:rsid w:val="001A4335"/>
    <w:rsid w:val="001B1256"/>
    <w:rsid w:val="001B1AE7"/>
    <w:rsid w:val="001B38B0"/>
    <w:rsid w:val="001B4E0C"/>
    <w:rsid w:val="001B5C64"/>
    <w:rsid w:val="001B6CDE"/>
    <w:rsid w:val="001B7E12"/>
    <w:rsid w:val="001C08DA"/>
    <w:rsid w:val="001C393F"/>
    <w:rsid w:val="001C4AA3"/>
    <w:rsid w:val="001D0E92"/>
    <w:rsid w:val="001D1178"/>
    <w:rsid w:val="001D3FB0"/>
    <w:rsid w:val="001D6997"/>
    <w:rsid w:val="001D7B8D"/>
    <w:rsid w:val="001E03D0"/>
    <w:rsid w:val="001E1A5C"/>
    <w:rsid w:val="001E4145"/>
    <w:rsid w:val="001E7D40"/>
    <w:rsid w:val="001F53BD"/>
    <w:rsid w:val="0020013F"/>
    <w:rsid w:val="00202438"/>
    <w:rsid w:val="002024DC"/>
    <w:rsid w:val="002032E6"/>
    <w:rsid w:val="00205F0D"/>
    <w:rsid w:val="0020799B"/>
    <w:rsid w:val="002101DD"/>
    <w:rsid w:val="00210649"/>
    <w:rsid w:val="00212A71"/>
    <w:rsid w:val="00215CC7"/>
    <w:rsid w:val="00223E44"/>
    <w:rsid w:val="002256CF"/>
    <w:rsid w:val="0022746E"/>
    <w:rsid w:val="00227A6E"/>
    <w:rsid w:val="00234C05"/>
    <w:rsid w:val="0023768A"/>
    <w:rsid w:val="00237CF6"/>
    <w:rsid w:val="00242003"/>
    <w:rsid w:val="00244FDA"/>
    <w:rsid w:val="0025064A"/>
    <w:rsid w:val="0025682D"/>
    <w:rsid w:val="002578F0"/>
    <w:rsid w:val="00260EEC"/>
    <w:rsid w:val="00264977"/>
    <w:rsid w:val="00265281"/>
    <w:rsid w:val="002768CA"/>
    <w:rsid w:val="002801AD"/>
    <w:rsid w:val="002812D0"/>
    <w:rsid w:val="00281DB2"/>
    <w:rsid w:val="00281DD0"/>
    <w:rsid w:val="00287EA1"/>
    <w:rsid w:val="002921A1"/>
    <w:rsid w:val="00293FC3"/>
    <w:rsid w:val="00297226"/>
    <w:rsid w:val="00297B77"/>
    <w:rsid w:val="002A044B"/>
    <w:rsid w:val="002A0AC3"/>
    <w:rsid w:val="002A1EC2"/>
    <w:rsid w:val="002A225F"/>
    <w:rsid w:val="002A3595"/>
    <w:rsid w:val="002A5B34"/>
    <w:rsid w:val="002A5E8C"/>
    <w:rsid w:val="002A6643"/>
    <w:rsid w:val="002A66AA"/>
    <w:rsid w:val="002A6E9E"/>
    <w:rsid w:val="002A789A"/>
    <w:rsid w:val="002A7C23"/>
    <w:rsid w:val="002B0400"/>
    <w:rsid w:val="002B0783"/>
    <w:rsid w:val="002B0897"/>
    <w:rsid w:val="002B0BEB"/>
    <w:rsid w:val="002B49B2"/>
    <w:rsid w:val="002B5330"/>
    <w:rsid w:val="002B557B"/>
    <w:rsid w:val="002B5E73"/>
    <w:rsid w:val="002B6A9B"/>
    <w:rsid w:val="002C13CD"/>
    <w:rsid w:val="002C1834"/>
    <w:rsid w:val="002C20A6"/>
    <w:rsid w:val="002C2566"/>
    <w:rsid w:val="002C3709"/>
    <w:rsid w:val="002C45AC"/>
    <w:rsid w:val="002C5373"/>
    <w:rsid w:val="002C638A"/>
    <w:rsid w:val="002C6F55"/>
    <w:rsid w:val="002D2D6F"/>
    <w:rsid w:val="002D3081"/>
    <w:rsid w:val="002D3744"/>
    <w:rsid w:val="002D4DAD"/>
    <w:rsid w:val="002E20FC"/>
    <w:rsid w:val="002E2311"/>
    <w:rsid w:val="002E3149"/>
    <w:rsid w:val="002E393D"/>
    <w:rsid w:val="002E5AA0"/>
    <w:rsid w:val="002E5DD7"/>
    <w:rsid w:val="002E6917"/>
    <w:rsid w:val="002F0F56"/>
    <w:rsid w:val="002F2D4C"/>
    <w:rsid w:val="002F4209"/>
    <w:rsid w:val="002F54C3"/>
    <w:rsid w:val="002F6FC4"/>
    <w:rsid w:val="002F7CDD"/>
    <w:rsid w:val="00301026"/>
    <w:rsid w:val="003026F1"/>
    <w:rsid w:val="0030359D"/>
    <w:rsid w:val="00304708"/>
    <w:rsid w:val="0030557D"/>
    <w:rsid w:val="00305778"/>
    <w:rsid w:val="0030624C"/>
    <w:rsid w:val="00306A24"/>
    <w:rsid w:val="003106BF"/>
    <w:rsid w:val="003136A5"/>
    <w:rsid w:val="00315E3A"/>
    <w:rsid w:val="0032056E"/>
    <w:rsid w:val="00320A12"/>
    <w:rsid w:val="003216CD"/>
    <w:rsid w:val="00321F5A"/>
    <w:rsid w:val="00323369"/>
    <w:rsid w:val="00325016"/>
    <w:rsid w:val="0032527F"/>
    <w:rsid w:val="00333D9E"/>
    <w:rsid w:val="003347ED"/>
    <w:rsid w:val="00334E8E"/>
    <w:rsid w:val="00335229"/>
    <w:rsid w:val="003364EA"/>
    <w:rsid w:val="003375C5"/>
    <w:rsid w:val="00337B62"/>
    <w:rsid w:val="00344858"/>
    <w:rsid w:val="003448F9"/>
    <w:rsid w:val="003449F6"/>
    <w:rsid w:val="00346CE3"/>
    <w:rsid w:val="00350BA6"/>
    <w:rsid w:val="00351D58"/>
    <w:rsid w:val="00353FC0"/>
    <w:rsid w:val="00354356"/>
    <w:rsid w:val="00355653"/>
    <w:rsid w:val="0035582F"/>
    <w:rsid w:val="00355FD0"/>
    <w:rsid w:val="0036068B"/>
    <w:rsid w:val="00360B24"/>
    <w:rsid w:val="003614A9"/>
    <w:rsid w:val="00361F94"/>
    <w:rsid w:val="003648B7"/>
    <w:rsid w:val="00364B35"/>
    <w:rsid w:val="00367183"/>
    <w:rsid w:val="0036772D"/>
    <w:rsid w:val="0037395A"/>
    <w:rsid w:val="003748F4"/>
    <w:rsid w:val="003751D4"/>
    <w:rsid w:val="003765E4"/>
    <w:rsid w:val="00376E07"/>
    <w:rsid w:val="00380DFE"/>
    <w:rsid w:val="003815AD"/>
    <w:rsid w:val="00381773"/>
    <w:rsid w:val="00382C8E"/>
    <w:rsid w:val="0038444F"/>
    <w:rsid w:val="00384DF2"/>
    <w:rsid w:val="003864B7"/>
    <w:rsid w:val="003902F7"/>
    <w:rsid w:val="003903BC"/>
    <w:rsid w:val="003910F7"/>
    <w:rsid w:val="00391D17"/>
    <w:rsid w:val="00396D9E"/>
    <w:rsid w:val="003A01CC"/>
    <w:rsid w:val="003A3EEB"/>
    <w:rsid w:val="003A4979"/>
    <w:rsid w:val="003A6128"/>
    <w:rsid w:val="003A6D8C"/>
    <w:rsid w:val="003B0204"/>
    <w:rsid w:val="003B4649"/>
    <w:rsid w:val="003B6430"/>
    <w:rsid w:val="003C3943"/>
    <w:rsid w:val="003C5252"/>
    <w:rsid w:val="003C6A12"/>
    <w:rsid w:val="003D10CE"/>
    <w:rsid w:val="003D3131"/>
    <w:rsid w:val="003D6FA7"/>
    <w:rsid w:val="003E7795"/>
    <w:rsid w:val="003F0575"/>
    <w:rsid w:val="003F2A7D"/>
    <w:rsid w:val="003F3490"/>
    <w:rsid w:val="003F4843"/>
    <w:rsid w:val="003F6094"/>
    <w:rsid w:val="003F7AAE"/>
    <w:rsid w:val="0040429D"/>
    <w:rsid w:val="004049ED"/>
    <w:rsid w:val="00405226"/>
    <w:rsid w:val="00406154"/>
    <w:rsid w:val="0040692B"/>
    <w:rsid w:val="00410A00"/>
    <w:rsid w:val="00411070"/>
    <w:rsid w:val="00412444"/>
    <w:rsid w:val="0041313D"/>
    <w:rsid w:val="0041450E"/>
    <w:rsid w:val="00414CDB"/>
    <w:rsid w:val="00416B73"/>
    <w:rsid w:val="0042417D"/>
    <w:rsid w:val="00426A42"/>
    <w:rsid w:val="00426AB4"/>
    <w:rsid w:val="00427E05"/>
    <w:rsid w:val="0043085D"/>
    <w:rsid w:val="004308D2"/>
    <w:rsid w:val="004339CA"/>
    <w:rsid w:val="00433A98"/>
    <w:rsid w:val="00435B56"/>
    <w:rsid w:val="004371F9"/>
    <w:rsid w:val="0043736D"/>
    <w:rsid w:val="00441842"/>
    <w:rsid w:val="00442A1A"/>
    <w:rsid w:val="00444E64"/>
    <w:rsid w:val="00444EBF"/>
    <w:rsid w:val="00445277"/>
    <w:rsid w:val="0044799E"/>
    <w:rsid w:val="00451E00"/>
    <w:rsid w:val="00461BCF"/>
    <w:rsid w:val="00462D2D"/>
    <w:rsid w:val="004636FE"/>
    <w:rsid w:val="00464D41"/>
    <w:rsid w:val="00470EF0"/>
    <w:rsid w:val="00471438"/>
    <w:rsid w:val="004733F8"/>
    <w:rsid w:val="00474360"/>
    <w:rsid w:val="00474741"/>
    <w:rsid w:val="00474CF0"/>
    <w:rsid w:val="004775E8"/>
    <w:rsid w:val="004801D8"/>
    <w:rsid w:val="00481804"/>
    <w:rsid w:val="004846FC"/>
    <w:rsid w:val="004862A7"/>
    <w:rsid w:val="0048647F"/>
    <w:rsid w:val="00486892"/>
    <w:rsid w:val="00493CAC"/>
    <w:rsid w:val="004942FB"/>
    <w:rsid w:val="0049495F"/>
    <w:rsid w:val="00494D8F"/>
    <w:rsid w:val="00495910"/>
    <w:rsid w:val="00495A8F"/>
    <w:rsid w:val="00495C7B"/>
    <w:rsid w:val="004A171D"/>
    <w:rsid w:val="004A2156"/>
    <w:rsid w:val="004A4BE1"/>
    <w:rsid w:val="004A64A0"/>
    <w:rsid w:val="004B4DF3"/>
    <w:rsid w:val="004B5C57"/>
    <w:rsid w:val="004C1D42"/>
    <w:rsid w:val="004C2766"/>
    <w:rsid w:val="004C302A"/>
    <w:rsid w:val="004C3E01"/>
    <w:rsid w:val="004D183B"/>
    <w:rsid w:val="004D2A65"/>
    <w:rsid w:val="004D3DF2"/>
    <w:rsid w:val="004E0254"/>
    <w:rsid w:val="004E03A9"/>
    <w:rsid w:val="004E0BB2"/>
    <w:rsid w:val="004E2F5C"/>
    <w:rsid w:val="004E3A18"/>
    <w:rsid w:val="004E7368"/>
    <w:rsid w:val="004E78C6"/>
    <w:rsid w:val="004F01F8"/>
    <w:rsid w:val="004F48D1"/>
    <w:rsid w:val="004F4BA5"/>
    <w:rsid w:val="004F6B6E"/>
    <w:rsid w:val="004F724F"/>
    <w:rsid w:val="004F7287"/>
    <w:rsid w:val="00501035"/>
    <w:rsid w:val="00501C6C"/>
    <w:rsid w:val="0050235E"/>
    <w:rsid w:val="00502535"/>
    <w:rsid w:val="005038D5"/>
    <w:rsid w:val="00504F97"/>
    <w:rsid w:val="0050666A"/>
    <w:rsid w:val="005070CD"/>
    <w:rsid w:val="005109D4"/>
    <w:rsid w:val="00512A44"/>
    <w:rsid w:val="00512E8D"/>
    <w:rsid w:val="00513252"/>
    <w:rsid w:val="00514788"/>
    <w:rsid w:val="00514D46"/>
    <w:rsid w:val="00514EC8"/>
    <w:rsid w:val="00515D0D"/>
    <w:rsid w:val="00515DFB"/>
    <w:rsid w:val="00517A3F"/>
    <w:rsid w:val="00517B2F"/>
    <w:rsid w:val="0052592B"/>
    <w:rsid w:val="00526093"/>
    <w:rsid w:val="00530539"/>
    <w:rsid w:val="00533D17"/>
    <w:rsid w:val="005374C0"/>
    <w:rsid w:val="00537BB8"/>
    <w:rsid w:val="0054194E"/>
    <w:rsid w:val="00542743"/>
    <w:rsid w:val="00542EDE"/>
    <w:rsid w:val="005436DF"/>
    <w:rsid w:val="0055003B"/>
    <w:rsid w:val="00552C29"/>
    <w:rsid w:val="0055481E"/>
    <w:rsid w:val="005564D7"/>
    <w:rsid w:val="005601CD"/>
    <w:rsid w:val="00561140"/>
    <w:rsid w:val="00561D64"/>
    <w:rsid w:val="0056340E"/>
    <w:rsid w:val="00564234"/>
    <w:rsid w:val="0057271B"/>
    <w:rsid w:val="00573D48"/>
    <w:rsid w:val="00573ED6"/>
    <w:rsid w:val="00574CB3"/>
    <w:rsid w:val="005762C9"/>
    <w:rsid w:val="005835C0"/>
    <w:rsid w:val="005850AA"/>
    <w:rsid w:val="00586551"/>
    <w:rsid w:val="005865B5"/>
    <w:rsid w:val="00590663"/>
    <w:rsid w:val="00594D4B"/>
    <w:rsid w:val="005A0B28"/>
    <w:rsid w:val="005A0FB7"/>
    <w:rsid w:val="005A10B2"/>
    <w:rsid w:val="005A3C2D"/>
    <w:rsid w:val="005A4DC3"/>
    <w:rsid w:val="005A53B3"/>
    <w:rsid w:val="005A5EC5"/>
    <w:rsid w:val="005A74C7"/>
    <w:rsid w:val="005B13FE"/>
    <w:rsid w:val="005B30F0"/>
    <w:rsid w:val="005B365E"/>
    <w:rsid w:val="005B41F8"/>
    <w:rsid w:val="005B689A"/>
    <w:rsid w:val="005B69CC"/>
    <w:rsid w:val="005B6B55"/>
    <w:rsid w:val="005B7E40"/>
    <w:rsid w:val="005C23AA"/>
    <w:rsid w:val="005C264E"/>
    <w:rsid w:val="005C48F2"/>
    <w:rsid w:val="005C5058"/>
    <w:rsid w:val="005C52C0"/>
    <w:rsid w:val="005C5A47"/>
    <w:rsid w:val="005C6254"/>
    <w:rsid w:val="005C6A00"/>
    <w:rsid w:val="005C7C10"/>
    <w:rsid w:val="005D212B"/>
    <w:rsid w:val="005D3E68"/>
    <w:rsid w:val="005E1DC8"/>
    <w:rsid w:val="005E563B"/>
    <w:rsid w:val="005E623E"/>
    <w:rsid w:val="005E78E5"/>
    <w:rsid w:val="005F1F4F"/>
    <w:rsid w:val="005F2620"/>
    <w:rsid w:val="005F6FFB"/>
    <w:rsid w:val="005F753A"/>
    <w:rsid w:val="00604697"/>
    <w:rsid w:val="006106DE"/>
    <w:rsid w:val="00611675"/>
    <w:rsid w:val="00611803"/>
    <w:rsid w:val="0061496B"/>
    <w:rsid w:val="006172DB"/>
    <w:rsid w:val="00620138"/>
    <w:rsid w:val="006240B6"/>
    <w:rsid w:val="0062515B"/>
    <w:rsid w:val="00627462"/>
    <w:rsid w:val="00630806"/>
    <w:rsid w:val="00631257"/>
    <w:rsid w:val="0063334C"/>
    <w:rsid w:val="00633D30"/>
    <w:rsid w:val="00635BCA"/>
    <w:rsid w:val="0063645B"/>
    <w:rsid w:val="00636AE0"/>
    <w:rsid w:val="00640797"/>
    <w:rsid w:val="006412CC"/>
    <w:rsid w:val="00643119"/>
    <w:rsid w:val="00643D0C"/>
    <w:rsid w:val="006505FC"/>
    <w:rsid w:val="006514B0"/>
    <w:rsid w:val="00651E57"/>
    <w:rsid w:val="0065224E"/>
    <w:rsid w:val="0065650F"/>
    <w:rsid w:val="006569C4"/>
    <w:rsid w:val="00660166"/>
    <w:rsid w:val="00661687"/>
    <w:rsid w:val="00661A99"/>
    <w:rsid w:val="00661D9D"/>
    <w:rsid w:val="006628AE"/>
    <w:rsid w:val="00663294"/>
    <w:rsid w:val="00663B60"/>
    <w:rsid w:val="00664BD4"/>
    <w:rsid w:val="00665CB0"/>
    <w:rsid w:val="006716D1"/>
    <w:rsid w:val="006724C5"/>
    <w:rsid w:val="00672CF0"/>
    <w:rsid w:val="00672FF0"/>
    <w:rsid w:val="006752DC"/>
    <w:rsid w:val="00677AC3"/>
    <w:rsid w:val="006800B8"/>
    <w:rsid w:val="00681241"/>
    <w:rsid w:val="00683845"/>
    <w:rsid w:val="00685697"/>
    <w:rsid w:val="0068612A"/>
    <w:rsid w:val="00687B3B"/>
    <w:rsid w:val="00690988"/>
    <w:rsid w:val="00692220"/>
    <w:rsid w:val="00693AF4"/>
    <w:rsid w:val="00696388"/>
    <w:rsid w:val="006A1674"/>
    <w:rsid w:val="006A18A1"/>
    <w:rsid w:val="006A1F5B"/>
    <w:rsid w:val="006A3327"/>
    <w:rsid w:val="006A60B3"/>
    <w:rsid w:val="006A6D88"/>
    <w:rsid w:val="006B1952"/>
    <w:rsid w:val="006B1AF9"/>
    <w:rsid w:val="006B5713"/>
    <w:rsid w:val="006C05C9"/>
    <w:rsid w:val="006C0A80"/>
    <w:rsid w:val="006C14BB"/>
    <w:rsid w:val="006C1B42"/>
    <w:rsid w:val="006C2989"/>
    <w:rsid w:val="006C2B75"/>
    <w:rsid w:val="006C43C4"/>
    <w:rsid w:val="006D0555"/>
    <w:rsid w:val="006D0AD8"/>
    <w:rsid w:val="006D2947"/>
    <w:rsid w:val="006D341D"/>
    <w:rsid w:val="006D5CCB"/>
    <w:rsid w:val="006D6018"/>
    <w:rsid w:val="006E09AC"/>
    <w:rsid w:val="006F287A"/>
    <w:rsid w:val="006F6843"/>
    <w:rsid w:val="00700C32"/>
    <w:rsid w:val="0070469E"/>
    <w:rsid w:val="00704746"/>
    <w:rsid w:val="00704D74"/>
    <w:rsid w:val="00705F49"/>
    <w:rsid w:val="00711AC5"/>
    <w:rsid w:val="007131C5"/>
    <w:rsid w:val="00714512"/>
    <w:rsid w:val="007155A3"/>
    <w:rsid w:val="00715CAC"/>
    <w:rsid w:val="00716018"/>
    <w:rsid w:val="00716387"/>
    <w:rsid w:val="00721954"/>
    <w:rsid w:val="00722E2D"/>
    <w:rsid w:val="0072432E"/>
    <w:rsid w:val="0072452A"/>
    <w:rsid w:val="00725154"/>
    <w:rsid w:val="0072572F"/>
    <w:rsid w:val="0072616E"/>
    <w:rsid w:val="007277F6"/>
    <w:rsid w:val="00727A20"/>
    <w:rsid w:val="00731629"/>
    <w:rsid w:val="00734F2A"/>
    <w:rsid w:val="007359E1"/>
    <w:rsid w:val="00737026"/>
    <w:rsid w:val="0074019F"/>
    <w:rsid w:val="00741084"/>
    <w:rsid w:val="00742B31"/>
    <w:rsid w:val="00746313"/>
    <w:rsid w:val="00746AEA"/>
    <w:rsid w:val="0074727D"/>
    <w:rsid w:val="00755D1F"/>
    <w:rsid w:val="00760199"/>
    <w:rsid w:val="00760A5B"/>
    <w:rsid w:val="007664E1"/>
    <w:rsid w:val="00767185"/>
    <w:rsid w:val="007673DA"/>
    <w:rsid w:val="00770D3F"/>
    <w:rsid w:val="007713C4"/>
    <w:rsid w:val="00772945"/>
    <w:rsid w:val="00773848"/>
    <w:rsid w:val="0077732F"/>
    <w:rsid w:val="00784C52"/>
    <w:rsid w:val="00785445"/>
    <w:rsid w:val="00787B3B"/>
    <w:rsid w:val="00787F8A"/>
    <w:rsid w:val="00796387"/>
    <w:rsid w:val="00796598"/>
    <w:rsid w:val="00796BE6"/>
    <w:rsid w:val="00796E4B"/>
    <w:rsid w:val="007A0D21"/>
    <w:rsid w:val="007A3A5E"/>
    <w:rsid w:val="007A57DF"/>
    <w:rsid w:val="007A6074"/>
    <w:rsid w:val="007B4336"/>
    <w:rsid w:val="007B5A4D"/>
    <w:rsid w:val="007C5973"/>
    <w:rsid w:val="007C5BA4"/>
    <w:rsid w:val="007C79AA"/>
    <w:rsid w:val="007D00AF"/>
    <w:rsid w:val="007D0DA0"/>
    <w:rsid w:val="007D2930"/>
    <w:rsid w:val="007D3D2E"/>
    <w:rsid w:val="007D63C0"/>
    <w:rsid w:val="007D75E7"/>
    <w:rsid w:val="007E094D"/>
    <w:rsid w:val="007E3043"/>
    <w:rsid w:val="007E61F2"/>
    <w:rsid w:val="007E6714"/>
    <w:rsid w:val="007E6A68"/>
    <w:rsid w:val="007E73F1"/>
    <w:rsid w:val="007E7728"/>
    <w:rsid w:val="007F175A"/>
    <w:rsid w:val="007F2363"/>
    <w:rsid w:val="007F2397"/>
    <w:rsid w:val="007F3950"/>
    <w:rsid w:val="007F6BAC"/>
    <w:rsid w:val="007F73B5"/>
    <w:rsid w:val="00802259"/>
    <w:rsid w:val="00802E66"/>
    <w:rsid w:val="008033D2"/>
    <w:rsid w:val="00804049"/>
    <w:rsid w:val="0080438F"/>
    <w:rsid w:val="00805E03"/>
    <w:rsid w:val="00806454"/>
    <w:rsid w:val="00806F93"/>
    <w:rsid w:val="008126CA"/>
    <w:rsid w:val="00814B24"/>
    <w:rsid w:val="0081725C"/>
    <w:rsid w:val="008174B7"/>
    <w:rsid w:val="0082034D"/>
    <w:rsid w:val="00826486"/>
    <w:rsid w:val="0083011E"/>
    <w:rsid w:val="008307BB"/>
    <w:rsid w:val="008310BA"/>
    <w:rsid w:val="0083300F"/>
    <w:rsid w:val="00833502"/>
    <w:rsid w:val="008350C4"/>
    <w:rsid w:val="00837A94"/>
    <w:rsid w:val="008411E0"/>
    <w:rsid w:val="00842D6D"/>
    <w:rsid w:val="0084600E"/>
    <w:rsid w:val="0085250B"/>
    <w:rsid w:val="008530E4"/>
    <w:rsid w:val="00861C20"/>
    <w:rsid w:val="00862092"/>
    <w:rsid w:val="00863BAC"/>
    <w:rsid w:val="00863E18"/>
    <w:rsid w:val="00865FAB"/>
    <w:rsid w:val="00867C2B"/>
    <w:rsid w:val="0087559F"/>
    <w:rsid w:val="008767D5"/>
    <w:rsid w:val="00877102"/>
    <w:rsid w:val="00880893"/>
    <w:rsid w:val="00882F4A"/>
    <w:rsid w:val="008840DF"/>
    <w:rsid w:val="00886B6B"/>
    <w:rsid w:val="008906E9"/>
    <w:rsid w:val="00892BED"/>
    <w:rsid w:val="00894D8F"/>
    <w:rsid w:val="00894E1F"/>
    <w:rsid w:val="00897A5E"/>
    <w:rsid w:val="008A3129"/>
    <w:rsid w:val="008A3D67"/>
    <w:rsid w:val="008A7461"/>
    <w:rsid w:val="008B1A80"/>
    <w:rsid w:val="008B2815"/>
    <w:rsid w:val="008B3337"/>
    <w:rsid w:val="008B4725"/>
    <w:rsid w:val="008B66E2"/>
    <w:rsid w:val="008B70D7"/>
    <w:rsid w:val="008B742A"/>
    <w:rsid w:val="008C0D90"/>
    <w:rsid w:val="008C4666"/>
    <w:rsid w:val="008C5482"/>
    <w:rsid w:val="008C72CE"/>
    <w:rsid w:val="008D03A7"/>
    <w:rsid w:val="008D2A59"/>
    <w:rsid w:val="008D387A"/>
    <w:rsid w:val="008D3CB2"/>
    <w:rsid w:val="008D642F"/>
    <w:rsid w:val="008E1D12"/>
    <w:rsid w:val="008E2059"/>
    <w:rsid w:val="008E21A9"/>
    <w:rsid w:val="008E250F"/>
    <w:rsid w:val="008E4490"/>
    <w:rsid w:val="008E4BDC"/>
    <w:rsid w:val="008E565B"/>
    <w:rsid w:val="008E5EEA"/>
    <w:rsid w:val="008E5F85"/>
    <w:rsid w:val="008E6047"/>
    <w:rsid w:val="008E61C6"/>
    <w:rsid w:val="008E7114"/>
    <w:rsid w:val="008F3F9B"/>
    <w:rsid w:val="008F5CC8"/>
    <w:rsid w:val="00901C59"/>
    <w:rsid w:val="0090537A"/>
    <w:rsid w:val="00907149"/>
    <w:rsid w:val="00913338"/>
    <w:rsid w:val="0091441B"/>
    <w:rsid w:val="0091485B"/>
    <w:rsid w:val="00922876"/>
    <w:rsid w:val="00927DD5"/>
    <w:rsid w:val="009322D4"/>
    <w:rsid w:val="009348DB"/>
    <w:rsid w:val="00934A3B"/>
    <w:rsid w:val="00934E21"/>
    <w:rsid w:val="00935EF3"/>
    <w:rsid w:val="00936F7E"/>
    <w:rsid w:val="00940A95"/>
    <w:rsid w:val="00940B8F"/>
    <w:rsid w:val="0094421B"/>
    <w:rsid w:val="00945681"/>
    <w:rsid w:val="0094683B"/>
    <w:rsid w:val="009503E2"/>
    <w:rsid w:val="009522D8"/>
    <w:rsid w:val="00952A33"/>
    <w:rsid w:val="009537C8"/>
    <w:rsid w:val="00954B76"/>
    <w:rsid w:val="00957597"/>
    <w:rsid w:val="00960C9B"/>
    <w:rsid w:val="00962CE1"/>
    <w:rsid w:val="00963CC4"/>
    <w:rsid w:val="009655A1"/>
    <w:rsid w:val="009668FD"/>
    <w:rsid w:val="0096692A"/>
    <w:rsid w:val="00966EEE"/>
    <w:rsid w:val="00967033"/>
    <w:rsid w:val="00967531"/>
    <w:rsid w:val="00972845"/>
    <w:rsid w:val="00973BD1"/>
    <w:rsid w:val="00975240"/>
    <w:rsid w:val="009809F7"/>
    <w:rsid w:val="0098103B"/>
    <w:rsid w:val="00992AB3"/>
    <w:rsid w:val="009945FE"/>
    <w:rsid w:val="00996476"/>
    <w:rsid w:val="009A2DC7"/>
    <w:rsid w:val="009A3609"/>
    <w:rsid w:val="009A3CD9"/>
    <w:rsid w:val="009B08DA"/>
    <w:rsid w:val="009B0EC8"/>
    <w:rsid w:val="009B1AB7"/>
    <w:rsid w:val="009B414F"/>
    <w:rsid w:val="009B7DFB"/>
    <w:rsid w:val="009C58E6"/>
    <w:rsid w:val="009C6BA6"/>
    <w:rsid w:val="009C77C1"/>
    <w:rsid w:val="009D0F31"/>
    <w:rsid w:val="009D3CC2"/>
    <w:rsid w:val="009D7446"/>
    <w:rsid w:val="009E1886"/>
    <w:rsid w:val="009E2E6C"/>
    <w:rsid w:val="009E542C"/>
    <w:rsid w:val="009E6EEC"/>
    <w:rsid w:val="009F0420"/>
    <w:rsid w:val="009F151A"/>
    <w:rsid w:val="009F70E1"/>
    <w:rsid w:val="009F7F4E"/>
    <w:rsid w:val="00A007B2"/>
    <w:rsid w:val="00A05A21"/>
    <w:rsid w:val="00A05B5F"/>
    <w:rsid w:val="00A0712E"/>
    <w:rsid w:val="00A102B3"/>
    <w:rsid w:val="00A1361B"/>
    <w:rsid w:val="00A16A13"/>
    <w:rsid w:val="00A16B27"/>
    <w:rsid w:val="00A205B9"/>
    <w:rsid w:val="00A20764"/>
    <w:rsid w:val="00A214ED"/>
    <w:rsid w:val="00A2321B"/>
    <w:rsid w:val="00A25186"/>
    <w:rsid w:val="00A25B87"/>
    <w:rsid w:val="00A2664F"/>
    <w:rsid w:val="00A3006B"/>
    <w:rsid w:val="00A31465"/>
    <w:rsid w:val="00A328CA"/>
    <w:rsid w:val="00A32DA2"/>
    <w:rsid w:val="00A36FE6"/>
    <w:rsid w:val="00A41683"/>
    <w:rsid w:val="00A424AE"/>
    <w:rsid w:val="00A4532B"/>
    <w:rsid w:val="00A467AF"/>
    <w:rsid w:val="00A47F01"/>
    <w:rsid w:val="00A5181A"/>
    <w:rsid w:val="00A57554"/>
    <w:rsid w:val="00A644EA"/>
    <w:rsid w:val="00A66357"/>
    <w:rsid w:val="00A66BD0"/>
    <w:rsid w:val="00A67B4F"/>
    <w:rsid w:val="00A67F4D"/>
    <w:rsid w:val="00A74940"/>
    <w:rsid w:val="00A76C99"/>
    <w:rsid w:val="00A777D8"/>
    <w:rsid w:val="00A82ABB"/>
    <w:rsid w:val="00A8312A"/>
    <w:rsid w:val="00A83563"/>
    <w:rsid w:val="00A85C1A"/>
    <w:rsid w:val="00A8612C"/>
    <w:rsid w:val="00A95180"/>
    <w:rsid w:val="00A95D04"/>
    <w:rsid w:val="00AA12E7"/>
    <w:rsid w:val="00AA1E59"/>
    <w:rsid w:val="00AA23CF"/>
    <w:rsid w:val="00AA569C"/>
    <w:rsid w:val="00AA606E"/>
    <w:rsid w:val="00AA7EE2"/>
    <w:rsid w:val="00AB3146"/>
    <w:rsid w:val="00AB3E35"/>
    <w:rsid w:val="00AB461D"/>
    <w:rsid w:val="00AB4D1D"/>
    <w:rsid w:val="00AB5174"/>
    <w:rsid w:val="00AB6607"/>
    <w:rsid w:val="00AC1A8C"/>
    <w:rsid w:val="00AC1B74"/>
    <w:rsid w:val="00AC4BBC"/>
    <w:rsid w:val="00AC7653"/>
    <w:rsid w:val="00AD3597"/>
    <w:rsid w:val="00AD5645"/>
    <w:rsid w:val="00AD68CF"/>
    <w:rsid w:val="00AE6A9B"/>
    <w:rsid w:val="00AE7868"/>
    <w:rsid w:val="00AF287A"/>
    <w:rsid w:val="00AF7CC9"/>
    <w:rsid w:val="00AF7FAC"/>
    <w:rsid w:val="00B001A9"/>
    <w:rsid w:val="00B011FC"/>
    <w:rsid w:val="00B03363"/>
    <w:rsid w:val="00B036C9"/>
    <w:rsid w:val="00B03AB7"/>
    <w:rsid w:val="00B06D5B"/>
    <w:rsid w:val="00B07A24"/>
    <w:rsid w:val="00B07BCB"/>
    <w:rsid w:val="00B1069D"/>
    <w:rsid w:val="00B11323"/>
    <w:rsid w:val="00B11922"/>
    <w:rsid w:val="00B13531"/>
    <w:rsid w:val="00B1413D"/>
    <w:rsid w:val="00B158FE"/>
    <w:rsid w:val="00B21432"/>
    <w:rsid w:val="00B2285B"/>
    <w:rsid w:val="00B234DC"/>
    <w:rsid w:val="00B25386"/>
    <w:rsid w:val="00B25E3C"/>
    <w:rsid w:val="00B305F8"/>
    <w:rsid w:val="00B33620"/>
    <w:rsid w:val="00B35C52"/>
    <w:rsid w:val="00B36A28"/>
    <w:rsid w:val="00B36F3D"/>
    <w:rsid w:val="00B37473"/>
    <w:rsid w:val="00B4053F"/>
    <w:rsid w:val="00B43123"/>
    <w:rsid w:val="00B509E8"/>
    <w:rsid w:val="00B50D00"/>
    <w:rsid w:val="00B51E8F"/>
    <w:rsid w:val="00B5277D"/>
    <w:rsid w:val="00B52BD4"/>
    <w:rsid w:val="00B52E3D"/>
    <w:rsid w:val="00B549D8"/>
    <w:rsid w:val="00B57095"/>
    <w:rsid w:val="00B608D0"/>
    <w:rsid w:val="00B61FF1"/>
    <w:rsid w:val="00B6383C"/>
    <w:rsid w:val="00B64074"/>
    <w:rsid w:val="00B649DE"/>
    <w:rsid w:val="00B665A1"/>
    <w:rsid w:val="00B701B7"/>
    <w:rsid w:val="00B7075E"/>
    <w:rsid w:val="00B70EB9"/>
    <w:rsid w:val="00B71DEA"/>
    <w:rsid w:val="00B744DB"/>
    <w:rsid w:val="00B807AC"/>
    <w:rsid w:val="00B8171E"/>
    <w:rsid w:val="00B83A4E"/>
    <w:rsid w:val="00B83BC5"/>
    <w:rsid w:val="00B841AB"/>
    <w:rsid w:val="00B8426B"/>
    <w:rsid w:val="00B900D9"/>
    <w:rsid w:val="00B94872"/>
    <w:rsid w:val="00B979E3"/>
    <w:rsid w:val="00BA2A23"/>
    <w:rsid w:val="00BA2BDD"/>
    <w:rsid w:val="00BA535E"/>
    <w:rsid w:val="00BA6578"/>
    <w:rsid w:val="00BA6B58"/>
    <w:rsid w:val="00BA6B59"/>
    <w:rsid w:val="00BB2D68"/>
    <w:rsid w:val="00BB2EDC"/>
    <w:rsid w:val="00BB3A26"/>
    <w:rsid w:val="00BB544D"/>
    <w:rsid w:val="00BB55DF"/>
    <w:rsid w:val="00BC0975"/>
    <w:rsid w:val="00BC09DB"/>
    <w:rsid w:val="00BC1517"/>
    <w:rsid w:val="00BC1956"/>
    <w:rsid w:val="00BC2DDC"/>
    <w:rsid w:val="00BC49AD"/>
    <w:rsid w:val="00BC4E0F"/>
    <w:rsid w:val="00BC5644"/>
    <w:rsid w:val="00BD0B18"/>
    <w:rsid w:val="00BD258C"/>
    <w:rsid w:val="00BD7832"/>
    <w:rsid w:val="00BE02DD"/>
    <w:rsid w:val="00BE04BF"/>
    <w:rsid w:val="00BE19D5"/>
    <w:rsid w:val="00BE55EF"/>
    <w:rsid w:val="00BF0566"/>
    <w:rsid w:val="00BF0B7C"/>
    <w:rsid w:val="00BF22CD"/>
    <w:rsid w:val="00BF28CB"/>
    <w:rsid w:val="00BF290B"/>
    <w:rsid w:val="00BF32D2"/>
    <w:rsid w:val="00BF4D78"/>
    <w:rsid w:val="00BF525C"/>
    <w:rsid w:val="00BF6474"/>
    <w:rsid w:val="00BF6F11"/>
    <w:rsid w:val="00BF7E87"/>
    <w:rsid w:val="00C01D33"/>
    <w:rsid w:val="00C048ED"/>
    <w:rsid w:val="00C05529"/>
    <w:rsid w:val="00C05BA4"/>
    <w:rsid w:val="00C1271E"/>
    <w:rsid w:val="00C13491"/>
    <w:rsid w:val="00C14478"/>
    <w:rsid w:val="00C15C25"/>
    <w:rsid w:val="00C17C9F"/>
    <w:rsid w:val="00C2007C"/>
    <w:rsid w:val="00C20B40"/>
    <w:rsid w:val="00C20CE6"/>
    <w:rsid w:val="00C22CD2"/>
    <w:rsid w:val="00C22E44"/>
    <w:rsid w:val="00C26AA5"/>
    <w:rsid w:val="00C277D9"/>
    <w:rsid w:val="00C300F4"/>
    <w:rsid w:val="00C3185C"/>
    <w:rsid w:val="00C32281"/>
    <w:rsid w:val="00C324CB"/>
    <w:rsid w:val="00C32E88"/>
    <w:rsid w:val="00C3305B"/>
    <w:rsid w:val="00C3307E"/>
    <w:rsid w:val="00C34F3B"/>
    <w:rsid w:val="00C36505"/>
    <w:rsid w:val="00C37766"/>
    <w:rsid w:val="00C44AC9"/>
    <w:rsid w:val="00C475B7"/>
    <w:rsid w:val="00C4774F"/>
    <w:rsid w:val="00C47EA4"/>
    <w:rsid w:val="00C47F2A"/>
    <w:rsid w:val="00C519FD"/>
    <w:rsid w:val="00C53C2A"/>
    <w:rsid w:val="00C554B5"/>
    <w:rsid w:val="00C60565"/>
    <w:rsid w:val="00C616D2"/>
    <w:rsid w:val="00C6393B"/>
    <w:rsid w:val="00C63F02"/>
    <w:rsid w:val="00C65F8C"/>
    <w:rsid w:val="00C673F6"/>
    <w:rsid w:val="00C7204C"/>
    <w:rsid w:val="00C752C2"/>
    <w:rsid w:val="00C768C1"/>
    <w:rsid w:val="00C76E8A"/>
    <w:rsid w:val="00C7741F"/>
    <w:rsid w:val="00C77850"/>
    <w:rsid w:val="00C81696"/>
    <w:rsid w:val="00C8324F"/>
    <w:rsid w:val="00C844FC"/>
    <w:rsid w:val="00C851BC"/>
    <w:rsid w:val="00C859D2"/>
    <w:rsid w:val="00C85AE4"/>
    <w:rsid w:val="00C92636"/>
    <w:rsid w:val="00C9297A"/>
    <w:rsid w:val="00CA07AD"/>
    <w:rsid w:val="00CA0C70"/>
    <w:rsid w:val="00CA3853"/>
    <w:rsid w:val="00CA63AC"/>
    <w:rsid w:val="00CA7A68"/>
    <w:rsid w:val="00CB34D8"/>
    <w:rsid w:val="00CB5132"/>
    <w:rsid w:val="00CB77AB"/>
    <w:rsid w:val="00CC073F"/>
    <w:rsid w:val="00CC43FC"/>
    <w:rsid w:val="00CC4A90"/>
    <w:rsid w:val="00CC537B"/>
    <w:rsid w:val="00CC7574"/>
    <w:rsid w:val="00CD20D1"/>
    <w:rsid w:val="00CD3F6B"/>
    <w:rsid w:val="00CD5FAD"/>
    <w:rsid w:val="00CD60B0"/>
    <w:rsid w:val="00CD796F"/>
    <w:rsid w:val="00CD79FA"/>
    <w:rsid w:val="00CE0588"/>
    <w:rsid w:val="00CE1589"/>
    <w:rsid w:val="00CE1693"/>
    <w:rsid w:val="00CE17AA"/>
    <w:rsid w:val="00CE3A27"/>
    <w:rsid w:val="00CE3F17"/>
    <w:rsid w:val="00CE467C"/>
    <w:rsid w:val="00CE4E94"/>
    <w:rsid w:val="00CE776E"/>
    <w:rsid w:val="00CF2803"/>
    <w:rsid w:val="00CF32E8"/>
    <w:rsid w:val="00CF4B30"/>
    <w:rsid w:val="00CF65A2"/>
    <w:rsid w:val="00D00125"/>
    <w:rsid w:val="00D039F1"/>
    <w:rsid w:val="00D0635B"/>
    <w:rsid w:val="00D07A7F"/>
    <w:rsid w:val="00D10584"/>
    <w:rsid w:val="00D10B03"/>
    <w:rsid w:val="00D120E1"/>
    <w:rsid w:val="00D13B69"/>
    <w:rsid w:val="00D1492E"/>
    <w:rsid w:val="00D232FA"/>
    <w:rsid w:val="00D23690"/>
    <w:rsid w:val="00D24099"/>
    <w:rsid w:val="00D254AE"/>
    <w:rsid w:val="00D25554"/>
    <w:rsid w:val="00D31D3B"/>
    <w:rsid w:val="00D331A5"/>
    <w:rsid w:val="00D33E77"/>
    <w:rsid w:val="00D374D6"/>
    <w:rsid w:val="00D41F34"/>
    <w:rsid w:val="00D4370C"/>
    <w:rsid w:val="00D46699"/>
    <w:rsid w:val="00D469E4"/>
    <w:rsid w:val="00D47500"/>
    <w:rsid w:val="00D47C9B"/>
    <w:rsid w:val="00D47F5F"/>
    <w:rsid w:val="00D51770"/>
    <w:rsid w:val="00D53B17"/>
    <w:rsid w:val="00D551BB"/>
    <w:rsid w:val="00D56EA4"/>
    <w:rsid w:val="00D646F8"/>
    <w:rsid w:val="00D65B59"/>
    <w:rsid w:val="00D66785"/>
    <w:rsid w:val="00D66F78"/>
    <w:rsid w:val="00D67455"/>
    <w:rsid w:val="00D677AF"/>
    <w:rsid w:val="00D708E6"/>
    <w:rsid w:val="00D712C3"/>
    <w:rsid w:val="00D714D6"/>
    <w:rsid w:val="00D718F7"/>
    <w:rsid w:val="00D72FFE"/>
    <w:rsid w:val="00D7330E"/>
    <w:rsid w:val="00D75374"/>
    <w:rsid w:val="00D806E6"/>
    <w:rsid w:val="00D846D6"/>
    <w:rsid w:val="00D90DA0"/>
    <w:rsid w:val="00D920AC"/>
    <w:rsid w:val="00D93116"/>
    <w:rsid w:val="00D94BE6"/>
    <w:rsid w:val="00DA14E7"/>
    <w:rsid w:val="00DA255E"/>
    <w:rsid w:val="00DA3E2E"/>
    <w:rsid w:val="00DA6F4F"/>
    <w:rsid w:val="00DB05CD"/>
    <w:rsid w:val="00DB2809"/>
    <w:rsid w:val="00DB3427"/>
    <w:rsid w:val="00DB347A"/>
    <w:rsid w:val="00DB3CB8"/>
    <w:rsid w:val="00DB4E41"/>
    <w:rsid w:val="00DB52A2"/>
    <w:rsid w:val="00DC17C7"/>
    <w:rsid w:val="00DC1EAE"/>
    <w:rsid w:val="00DC1EED"/>
    <w:rsid w:val="00DC6970"/>
    <w:rsid w:val="00DD103B"/>
    <w:rsid w:val="00DD3A39"/>
    <w:rsid w:val="00DE5553"/>
    <w:rsid w:val="00DE5E8E"/>
    <w:rsid w:val="00DE6899"/>
    <w:rsid w:val="00DE6EC1"/>
    <w:rsid w:val="00DE7031"/>
    <w:rsid w:val="00DF2938"/>
    <w:rsid w:val="00DF4EE6"/>
    <w:rsid w:val="00DF50B0"/>
    <w:rsid w:val="00DF5425"/>
    <w:rsid w:val="00E0085D"/>
    <w:rsid w:val="00E00C9D"/>
    <w:rsid w:val="00E05EC5"/>
    <w:rsid w:val="00E13137"/>
    <w:rsid w:val="00E1323E"/>
    <w:rsid w:val="00E13344"/>
    <w:rsid w:val="00E16316"/>
    <w:rsid w:val="00E16915"/>
    <w:rsid w:val="00E1693D"/>
    <w:rsid w:val="00E16AAA"/>
    <w:rsid w:val="00E16C92"/>
    <w:rsid w:val="00E16DEE"/>
    <w:rsid w:val="00E2042F"/>
    <w:rsid w:val="00E205E5"/>
    <w:rsid w:val="00E22173"/>
    <w:rsid w:val="00E243F6"/>
    <w:rsid w:val="00E26150"/>
    <w:rsid w:val="00E27C5F"/>
    <w:rsid w:val="00E30055"/>
    <w:rsid w:val="00E40B08"/>
    <w:rsid w:val="00E41731"/>
    <w:rsid w:val="00E44C75"/>
    <w:rsid w:val="00E450C2"/>
    <w:rsid w:val="00E471BB"/>
    <w:rsid w:val="00E47494"/>
    <w:rsid w:val="00E5492E"/>
    <w:rsid w:val="00E553D8"/>
    <w:rsid w:val="00E630B8"/>
    <w:rsid w:val="00E6363C"/>
    <w:rsid w:val="00E63CBC"/>
    <w:rsid w:val="00E63F73"/>
    <w:rsid w:val="00E64DEB"/>
    <w:rsid w:val="00E65787"/>
    <w:rsid w:val="00E70885"/>
    <w:rsid w:val="00E712D8"/>
    <w:rsid w:val="00E7765C"/>
    <w:rsid w:val="00E80F16"/>
    <w:rsid w:val="00E82363"/>
    <w:rsid w:val="00E82CD7"/>
    <w:rsid w:val="00E82FC2"/>
    <w:rsid w:val="00E83502"/>
    <w:rsid w:val="00E8391B"/>
    <w:rsid w:val="00E86143"/>
    <w:rsid w:val="00E8737D"/>
    <w:rsid w:val="00E92D56"/>
    <w:rsid w:val="00E93812"/>
    <w:rsid w:val="00E93D6B"/>
    <w:rsid w:val="00E93FAB"/>
    <w:rsid w:val="00E95751"/>
    <w:rsid w:val="00E96473"/>
    <w:rsid w:val="00EB151F"/>
    <w:rsid w:val="00EB2A57"/>
    <w:rsid w:val="00EB3851"/>
    <w:rsid w:val="00EB55BC"/>
    <w:rsid w:val="00EB579D"/>
    <w:rsid w:val="00EB69F4"/>
    <w:rsid w:val="00EB79E5"/>
    <w:rsid w:val="00EC04CC"/>
    <w:rsid w:val="00EC1630"/>
    <w:rsid w:val="00EC2286"/>
    <w:rsid w:val="00EC54D5"/>
    <w:rsid w:val="00EC56C8"/>
    <w:rsid w:val="00EC73B7"/>
    <w:rsid w:val="00EC7532"/>
    <w:rsid w:val="00EC7935"/>
    <w:rsid w:val="00ED1565"/>
    <w:rsid w:val="00ED1B24"/>
    <w:rsid w:val="00ED23E2"/>
    <w:rsid w:val="00ED3A90"/>
    <w:rsid w:val="00ED4B9B"/>
    <w:rsid w:val="00ED518E"/>
    <w:rsid w:val="00EE084F"/>
    <w:rsid w:val="00EE2339"/>
    <w:rsid w:val="00EE618A"/>
    <w:rsid w:val="00EF0217"/>
    <w:rsid w:val="00EF143E"/>
    <w:rsid w:val="00EF48CB"/>
    <w:rsid w:val="00EF5832"/>
    <w:rsid w:val="00EF70AC"/>
    <w:rsid w:val="00F0002E"/>
    <w:rsid w:val="00F020AD"/>
    <w:rsid w:val="00F0430A"/>
    <w:rsid w:val="00F04324"/>
    <w:rsid w:val="00F04F0D"/>
    <w:rsid w:val="00F11D89"/>
    <w:rsid w:val="00F12E8E"/>
    <w:rsid w:val="00F20842"/>
    <w:rsid w:val="00F22E40"/>
    <w:rsid w:val="00F26182"/>
    <w:rsid w:val="00F2749A"/>
    <w:rsid w:val="00F30BA8"/>
    <w:rsid w:val="00F3257D"/>
    <w:rsid w:val="00F34E06"/>
    <w:rsid w:val="00F35CC3"/>
    <w:rsid w:val="00F37642"/>
    <w:rsid w:val="00F37A6B"/>
    <w:rsid w:val="00F4216A"/>
    <w:rsid w:val="00F422A4"/>
    <w:rsid w:val="00F42B3A"/>
    <w:rsid w:val="00F451E6"/>
    <w:rsid w:val="00F45873"/>
    <w:rsid w:val="00F45CEE"/>
    <w:rsid w:val="00F462AC"/>
    <w:rsid w:val="00F470BA"/>
    <w:rsid w:val="00F51827"/>
    <w:rsid w:val="00F52624"/>
    <w:rsid w:val="00F53917"/>
    <w:rsid w:val="00F55613"/>
    <w:rsid w:val="00F5790D"/>
    <w:rsid w:val="00F60618"/>
    <w:rsid w:val="00F64E1A"/>
    <w:rsid w:val="00F66579"/>
    <w:rsid w:val="00F67A6F"/>
    <w:rsid w:val="00F67D86"/>
    <w:rsid w:val="00F722AB"/>
    <w:rsid w:val="00F74B3F"/>
    <w:rsid w:val="00F74DE6"/>
    <w:rsid w:val="00F750AB"/>
    <w:rsid w:val="00F75422"/>
    <w:rsid w:val="00F76B63"/>
    <w:rsid w:val="00F76EB8"/>
    <w:rsid w:val="00F80A02"/>
    <w:rsid w:val="00F81CC8"/>
    <w:rsid w:val="00F82DEB"/>
    <w:rsid w:val="00F8671D"/>
    <w:rsid w:val="00F909B3"/>
    <w:rsid w:val="00F92004"/>
    <w:rsid w:val="00F92094"/>
    <w:rsid w:val="00F92D44"/>
    <w:rsid w:val="00F96131"/>
    <w:rsid w:val="00F979B9"/>
    <w:rsid w:val="00FA3FC1"/>
    <w:rsid w:val="00FA4A1F"/>
    <w:rsid w:val="00FA5170"/>
    <w:rsid w:val="00FA5CE7"/>
    <w:rsid w:val="00FB05D3"/>
    <w:rsid w:val="00FB08E2"/>
    <w:rsid w:val="00FB0F4E"/>
    <w:rsid w:val="00FB1434"/>
    <w:rsid w:val="00FB2069"/>
    <w:rsid w:val="00FB21CA"/>
    <w:rsid w:val="00FB237E"/>
    <w:rsid w:val="00FB4EE5"/>
    <w:rsid w:val="00FB5783"/>
    <w:rsid w:val="00FB7551"/>
    <w:rsid w:val="00FC2FD7"/>
    <w:rsid w:val="00FC3093"/>
    <w:rsid w:val="00FC6F2D"/>
    <w:rsid w:val="00FC73F8"/>
    <w:rsid w:val="00FC7F8A"/>
    <w:rsid w:val="00FD1807"/>
    <w:rsid w:val="00FD2410"/>
    <w:rsid w:val="00FD2680"/>
    <w:rsid w:val="00FD3851"/>
    <w:rsid w:val="00FD5F4B"/>
    <w:rsid w:val="00FD5F4E"/>
    <w:rsid w:val="00FD6CD3"/>
    <w:rsid w:val="00FD7BF7"/>
    <w:rsid w:val="00FE0238"/>
    <w:rsid w:val="00FE075C"/>
    <w:rsid w:val="00FE0C23"/>
    <w:rsid w:val="00FE2D56"/>
    <w:rsid w:val="00FE30D4"/>
    <w:rsid w:val="00FE3AA5"/>
    <w:rsid w:val="00FE51EA"/>
    <w:rsid w:val="00FE7F56"/>
    <w:rsid w:val="00FF30AD"/>
    <w:rsid w:val="00FF3D4C"/>
    <w:rsid w:val="00FF5FEE"/>
    <w:rsid w:val="00FF712F"/>
    <w:rsid w:val="00FF7F8C"/>
    <w:rsid w:val="0390580C"/>
    <w:rsid w:val="03B96D04"/>
    <w:rsid w:val="14D01EAB"/>
    <w:rsid w:val="16180CDC"/>
    <w:rsid w:val="1832536F"/>
    <w:rsid w:val="1CAE4F75"/>
    <w:rsid w:val="1D2C31DC"/>
    <w:rsid w:val="1FA117E2"/>
    <w:rsid w:val="2440593C"/>
    <w:rsid w:val="251E5D4C"/>
    <w:rsid w:val="25D80BC9"/>
    <w:rsid w:val="25DB7899"/>
    <w:rsid w:val="33EE525F"/>
    <w:rsid w:val="361C6C0B"/>
    <w:rsid w:val="3A7105E1"/>
    <w:rsid w:val="3CBA7912"/>
    <w:rsid w:val="3D901B78"/>
    <w:rsid w:val="3E414576"/>
    <w:rsid w:val="434F6419"/>
    <w:rsid w:val="469E2DEA"/>
    <w:rsid w:val="4C086CC1"/>
    <w:rsid w:val="52D50A48"/>
    <w:rsid w:val="574A4C1E"/>
    <w:rsid w:val="57874062"/>
    <w:rsid w:val="587005A3"/>
    <w:rsid w:val="58906A66"/>
    <w:rsid w:val="5AE765DE"/>
    <w:rsid w:val="5BC31DD4"/>
    <w:rsid w:val="5C0A618D"/>
    <w:rsid w:val="5DAA635A"/>
    <w:rsid w:val="61672257"/>
    <w:rsid w:val="62391FC0"/>
    <w:rsid w:val="681057E2"/>
    <w:rsid w:val="6A784D27"/>
    <w:rsid w:val="6A8D61BA"/>
    <w:rsid w:val="7610416C"/>
    <w:rsid w:val="7D7D7AC4"/>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E8CED6"/>
  <w15:docId w15:val="{4971D941-19A4-4045-A2C8-8284C64D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footnote reference" w:uiPriority="99"/>
    <w:lsdException w:name="page number"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qFormat="1"/>
    <w:lsdException w:name="Document Map" w:semiHidden="1"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1">
    <w:name w:val="heading 1"/>
    <w:basedOn w:val="prastasis"/>
    <w:next w:val="prastasis"/>
    <w:link w:val="Antrat1Diagrama"/>
    <w:uiPriority w:val="9"/>
    <w:qFormat/>
    <w:rsid w:val="004F4BA5"/>
    <w:pPr>
      <w:keepNext/>
      <w:keepLines/>
      <w:spacing w:before="480"/>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Pr>
      <w:rFonts w:ascii="Tahoma" w:hAnsi="Tahoma" w:cs="Tahoma"/>
      <w:sz w:val="16"/>
      <w:szCs w:val="16"/>
    </w:rPr>
  </w:style>
  <w:style w:type="paragraph" w:styleId="Dokumentostruktra">
    <w:name w:val="Document Map"/>
    <w:basedOn w:val="prastasis"/>
    <w:semiHidden/>
    <w:qFormat/>
    <w:pPr>
      <w:shd w:val="clear" w:color="auto" w:fill="000080"/>
    </w:pPr>
    <w:rPr>
      <w:rFonts w:ascii="Tahoma" w:hAnsi="Tahoma" w:cs="Tahoma"/>
      <w:sz w:val="20"/>
      <w:szCs w:val="20"/>
    </w:rPr>
  </w:style>
  <w:style w:type="paragraph" w:styleId="Porat">
    <w:name w:val="footer"/>
    <w:basedOn w:val="prastasis"/>
    <w:link w:val="PoratDiagrama"/>
    <w:qFormat/>
    <w:pPr>
      <w:tabs>
        <w:tab w:val="center" w:pos="4819"/>
        <w:tab w:val="right" w:pos="9638"/>
      </w:tabs>
    </w:pPr>
  </w:style>
  <w:style w:type="paragraph" w:styleId="Antrats">
    <w:name w:val="header"/>
    <w:basedOn w:val="prastasis"/>
    <w:qFormat/>
    <w:pPr>
      <w:tabs>
        <w:tab w:val="center" w:pos="4819"/>
        <w:tab w:val="right" w:pos="9638"/>
      </w:tabs>
    </w:pPr>
  </w:style>
  <w:style w:type="character" w:styleId="Hipersaitas">
    <w:name w:val="Hyperlink"/>
    <w:basedOn w:val="Numatytasispastraiposriftas"/>
    <w:qFormat/>
    <w:rPr>
      <w:color w:val="0000FF"/>
      <w:u w:val="single"/>
    </w:rPr>
  </w:style>
  <w:style w:type="paragraph" w:styleId="prastasiniatinklio">
    <w:name w:val="Normal (Web)"/>
    <w:uiPriority w:val="99"/>
    <w:qFormat/>
    <w:pPr>
      <w:spacing w:beforeAutospacing="1" w:afterAutospacing="1"/>
    </w:pPr>
    <w:rPr>
      <w:sz w:val="24"/>
      <w:szCs w:val="24"/>
      <w:lang w:val="en-US" w:eastAsia="zh-CN"/>
    </w:rPr>
  </w:style>
  <w:style w:type="character" w:styleId="Puslapionumeris">
    <w:name w:val="page number"/>
    <w:basedOn w:val="Numatytasispastraiposriftas"/>
    <w:qFormat/>
  </w:style>
  <w:style w:type="character" w:styleId="Grietas">
    <w:name w:val="Strong"/>
    <w:uiPriority w:val="22"/>
    <w:qFormat/>
    <w:rPr>
      <w:b/>
      <w:bCs/>
    </w:rPr>
  </w:style>
  <w:style w:type="table" w:styleId="Lentelstinklelis">
    <w:name w:val="Table Grid"/>
    <w:basedOn w:val="prastojilente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uiPriority w:val="99"/>
    <w:qFormat/>
    <w:pPr>
      <w:autoSpaceDE w:val="0"/>
      <w:autoSpaceDN w:val="0"/>
      <w:adjustRightInd w:val="0"/>
      <w:ind w:firstLine="312"/>
      <w:jc w:val="both"/>
    </w:pPr>
    <w:rPr>
      <w:rFonts w:ascii="TimesLT" w:eastAsia="Times New Roman" w:hAnsi="TimesLT"/>
      <w:lang w:val="en-US" w:eastAsia="en-US"/>
    </w:rPr>
  </w:style>
  <w:style w:type="paragraph" w:styleId="Sraopastraipa">
    <w:name w:val="List Paragraph"/>
    <w:basedOn w:val="prastasis"/>
    <w:uiPriority w:val="34"/>
    <w:qFormat/>
    <w:pPr>
      <w:ind w:left="720"/>
      <w:contextualSpacing/>
    </w:pPr>
  </w:style>
  <w:style w:type="character" w:customStyle="1" w:styleId="PoratDiagrama">
    <w:name w:val="Poraštė Diagrama"/>
    <w:basedOn w:val="Numatytasispastraiposriftas"/>
    <w:link w:val="Porat"/>
    <w:qFormat/>
    <w:rPr>
      <w:sz w:val="24"/>
      <w:szCs w:val="24"/>
      <w:lang w:eastAsia="zh-CN"/>
    </w:rPr>
  </w:style>
  <w:style w:type="character" w:customStyle="1" w:styleId="il">
    <w:name w:val="il"/>
    <w:basedOn w:val="Numatytasispastraiposriftas"/>
    <w:qFormat/>
  </w:style>
  <w:style w:type="character" w:customStyle="1" w:styleId="fontstyle01">
    <w:name w:val="fontstyle01"/>
    <w:qFormat/>
    <w:rPr>
      <w:rFonts w:ascii="BookmanOldStyle" w:hAnsi="BookmanOldStyle" w:hint="default"/>
      <w:color w:val="000000"/>
      <w:sz w:val="48"/>
      <w:szCs w:val="48"/>
    </w:rPr>
  </w:style>
  <w:style w:type="character" w:customStyle="1" w:styleId="st">
    <w:name w:val="st"/>
    <w:basedOn w:val="Numatytasispastraiposriftas"/>
    <w:qFormat/>
  </w:style>
  <w:style w:type="paragraph" w:customStyle="1" w:styleId="bodytext">
    <w:name w:val="bodytext"/>
    <w:basedOn w:val="prastasis"/>
    <w:pPr>
      <w:spacing w:before="100" w:beforeAutospacing="1" w:after="100" w:afterAutospacing="1"/>
    </w:pPr>
    <w:rPr>
      <w:lang w:eastAsia="lt-LT"/>
    </w:rPr>
  </w:style>
  <w:style w:type="paragraph" w:customStyle="1" w:styleId="m2715915130535133335msolistparagraph">
    <w:name w:val="m_2715915130535133335msolistparagraph"/>
    <w:basedOn w:val="prastasis"/>
    <w:rsid w:val="001076A3"/>
    <w:pPr>
      <w:spacing w:before="100" w:beforeAutospacing="1" w:after="100" w:afterAutospacing="1"/>
    </w:pPr>
    <w:rPr>
      <w:rFonts w:eastAsia="Times New Roman"/>
      <w:lang w:eastAsia="lt-LT"/>
    </w:rPr>
  </w:style>
  <w:style w:type="table" w:customStyle="1" w:styleId="Lentelstinklelis1">
    <w:name w:val="Lentelės tinklelis1"/>
    <w:basedOn w:val="prastojilentel"/>
    <w:next w:val="Lentelstinklelis"/>
    <w:semiHidden/>
    <w:unhideWhenUsed/>
    <w:locked/>
    <w:rsid w:val="00B1069D"/>
    <w:pPr>
      <w:widowControl w:val="0"/>
      <w:jc w:val="both"/>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rsid w:val="00FB5783"/>
    <w:rPr>
      <w:sz w:val="20"/>
      <w:szCs w:val="20"/>
    </w:rPr>
  </w:style>
  <w:style w:type="character" w:customStyle="1" w:styleId="PuslapioinaostekstasDiagrama">
    <w:name w:val="Puslapio išnašos tekstas Diagrama"/>
    <w:basedOn w:val="Numatytasispastraiposriftas"/>
    <w:link w:val="Puslapioinaostekstas"/>
    <w:rsid w:val="00FB5783"/>
    <w:rPr>
      <w:lang w:eastAsia="zh-CN"/>
    </w:rPr>
  </w:style>
  <w:style w:type="character" w:styleId="Puslapioinaosnuoroda">
    <w:name w:val="footnote reference"/>
    <w:basedOn w:val="Numatytasispastraiposriftas"/>
    <w:uiPriority w:val="99"/>
    <w:unhideWhenUsed/>
    <w:rsid w:val="00FB5783"/>
    <w:rPr>
      <w:vertAlign w:val="superscript"/>
    </w:rPr>
  </w:style>
  <w:style w:type="character" w:styleId="Neapdorotaspaminjimas">
    <w:name w:val="Unresolved Mention"/>
    <w:basedOn w:val="Numatytasispastraiposriftas"/>
    <w:uiPriority w:val="99"/>
    <w:semiHidden/>
    <w:unhideWhenUsed/>
    <w:rsid w:val="002E5AA0"/>
    <w:rPr>
      <w:color w:val="605E5C"/>
      <w:shd w:val="clear" w:color="auto" w:fill="E1DFDD"/>
    </w:rPr>
  </w:style>
  <w:style w:type="character" w:customStyle="1" w:styleId="Antrat1Diagrama">
    <w:name w:val="Antraštė 1 Diagrama"/>
    <w:basedOn w:val="Numatytasispastraiposriftas"/>
    <w:link w:val="Antrat1"/>
    <w:uiPriority w:val="9"/>
    <w:rsid w:val="004F4BA5"/>
    <w:rPr>
      <w:rFonts w:asciiTheme="majorHAnsi" w:eastAsiaTheme="majorEastAsia" w:hAnsiTheme="majorHAnsi" w:cstheme="majorBidi"/>
      <w:b/>
      <w:bCs/>
      <w:color w:val="2F5496" w:themeColor="accent1" w:themeShade="BF"/>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10745">
      <w:bodyDiv w:val="1"/>
      <w:marLeft w:val="0"/>
      <w:marRight w:val="0"/>
      <w:marTop w:val="0"/>
      <w:marBottom w:val="0"/>
      <w:divBdr>
        <w:top w:val="none" w:sz="0" w:space="0" w:color="auto"/>
        <w:left w:val="none" w:sz="0" w:space="0" w:color="auto"/>
        <w:bottom w:val="none" w:sz="0" w:space="0" w:color="auto"/>
        <w:right w:val="none" w:sz="0" w:space="0" w:color="auto"/>
      </w:divBdr>
    </w:div>
    <w:div w:id="169956373">
      <w:bodyDiv w:val="1"/>
      <w:marLeft w:val="0"/>
      <w:marRight w:val="0"/>
      <w:marTop w:val="0"/>
      <w:marBottom w:val="0"/>
      <w:divBdr>
        <w:top w:val="none" w:sz="0" w:space="0" w:color="auto"/>
        <w:left w:val="none" w:sz="0" w:space="0" w:color="auto"/>
        <w:bottom w:val="none" w:sz="0" w:space="0" w:color="auto"/>
        <w:right w:val="none" w:sz="0" w:space="0" w:color="auto"/>
      </w:divBdr>
    </w:div>
    <w:div w:id="538977614">
      <w:bodyDiv w:val="1"/>
      <w:marLeft w:val="0"/>
      <w:marRight w:val="0"/>
      <w:marTop w:val="0"/>
      <w:marBottom w:val="0"/>
      <w:divBdr>
        <w:top w:val="none" w:sz="0" w:space="0" w:color="auto"/>
        <w:left w:val="none" w:sz="0" w:space="0" w:color="auto"/>
        <w:bottom w:val="none" w:sz="0" w:space="0" w:color="auto"/>
        <w:right w:val="none" w:sz="0" w:space="0" w:color="auto"/>
      </w:divBdr>
    </w:div>
    <w:div w:id="753665377">
      <w:bodyDiv w:val="1"/>
      <w:marLeft w:val="0"/>
      <w:marRight w:val="0"/>
      <w:marTop w:val="0"/>
      <w:marBottom w:val="0"/>
      <w:divBdr>
        <w:top w:val="none" w:sz="0" w:space="0" w:color="auto"/>
        <w:left w:val="none" w:sz="0" w:space="0" w:color="auto"/>
        <w:bottom w:val="none" w:sz="0" w:space="0" w:color="auto"/>
        <w:right w:val="none" w:sz="0" w:space="0" w:color="auto"/>
      </w:divBdr>
    </w:div>
    <w:div w:id="858084304">
      <w:bodyDiv w:val="1"/>
      <w:marLeft w:val="0"/>
      <w:marRight w:val="0"/>
      <w:marTop w:val="0"/>
      <w:marBottom w:val="0"/>
      <w:divBdr>
        <w:top w:val="none" w:sz="0" w:space="0" w:color="auto"/>
        <w:left w:val="none" w:sz="0" w:space="0" w:color="auto"/>
        <w:bottom w:val="none" w:sz="0" w:space="0" w:color="auto"/>
        <w:right w:val="none" w:sz="0" w:space="0" w:color="auto"/>
      </w:divBdr>
    </w:div>
    <w:div w:id="932206487">
      <w:bodyDiv w:val="1"/>
      <w:marLeft w:val="0"/>
      <w:marRight w:val="0"/>
      <w:marTop w:val="0"/>
      <w:marBottom w:val="0"/>
      <w:divBdr>
        <w:top w:val="none" w:sz="0" w:space="0" w:color="auto"/>
        <w:left w:val="none" w:sz="0" w:space="0" w:color="auto"/>
        <w:bottom w:val="none" w:sz="0" w:space="0" w:color="auto"/>
        <w:right w:val="none" w:sz="0" w:space="0" w:color="auto"/>
      </w:divBdr>
      <w:divsChild>
        <w:div w:id="164050279">
          <w:marLeft w:val="0"/>
          <w:marRight w:val="0"/>
          <w:marTop w:val="0"/>
          <w:marBottom w:val="0"/>
          <w:divBdr>
            <w:top w:val="none" w:sz="0" w:space="0" w:color="auto"/>
            <w:left w:val="none" w:sz="0" w:space="0" w:color="auto"/>
            <w:bottom w:val="none" w:sz="0" w:space="0" w:color="auto"/>
            <w:right w:val="none" w:sz="0" w:space="0" w:color="auto"/>
          </w:divBdr>
        </w:div>
      </w:divsChild>
    </w:div>
    <w:div w:id="934482531">
      <w:bodyDiv w:val="1"/>
      <w:marLeft w:val="0"/>
      <w:marRight w:val="0"/>
      <w:marTop w:val="0"/>
      <w:marBottom w:val="0"/>
      <w:divBdr>
        <w:top w:val="none" w:sz="0" w:space="0" w:color="auto"/>
        <w:left w:val="none" w:sz="0" w:space="0" w:color="auto"/>
        <w:bottom w:val="none" w:sz="0" w:space="0" w:color="auto"/>
        <w:right w:val="none" w:sz="0" w:space="0" w:color="auto"/>
      </w:divBdr>
    </w:div>
    <w:div w:id="1525096493">
      <w:bodyDiv w:val="1"/>
      <w:marLeft w:val="0"/>
      <w:marRight w:val="0"/>
      <w:marTop w:val="0"/>
      <w:marBottom w:val="0"/>
      <w:divBdr>
        <w:top w:val="none" w:sz="0" w:space="0" w:color="auto"/>
        <w:left w:val="none" w:sz="0" w:space="0" w:color="auto"/>
        <w:bottom w:val="none" w:sz="0" w:space="0" w:color="auto"/>
        <w:right w:val="none" w:sz="0" w:space="0" w:color="auto"/>
      </w:divBdr>
    </w:div>
    <w:div w:id="1694307743">
      <w:bodyDiv w:val="1"/>
      <w:marLeft w:val="0"/>
      <w:marRight w:val="0"/>
      <w:marTop w:val="0"/>
      <w:marBottom w:val="0"/>
      <w:divBdr>
        <w:top w:val="none" w:sz="0" w:space="0" w:color="auto"/>
        <w:left w:val="none" w:sz="0" w:space="0" w:color="auto"/>
        <w:bottom w:val="none" w:sz="0" w:space="0" w:color="auto"/>
        <w:right w:val="none" w:sz="0" w:space="0" w:color="auto"/>
      </w:divBdr>
    </w:div>
    <w:div w:id="1815366899">
      <w:bodyDiv w:val="1"/>
      <w:marLeft w:val="0"/>
      <w:marRight w:val="0"/>
      <w:marTop w:val="0"/>
      <w:marBottom w:val="0"/>
      <w:divBdr>
        <w:top w:val="none" w:sz="0" w:space="0" w:color="auto"/>
        <w:left w:val="none" w:sz="0" w:space="0" w:color="auto"/>
        <w:bottom w:val="none" w:sz="0" w:space="0" w:color="auto"/>
        <w:right w:val="none" w:sz="0" w:space="0" w:color="auto"/>
      </w:divBdr>
    </w:div>
    <w:div w:id="2075160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kiuspt.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akiuspt.lt/kvalifikacijos-tobulinimo-poreikio-rajone-apklausos/" TargetMode="External"/><Relationship Id="rId4" Type="http://schemas.openxmlformats.org/officeDocument/2006/relationships/settings" Target="settings.xml"/><Relationship Id="rId9" Type="http://schemas.openxmlformats.org/officeDocument/2006/relationships/hyperlink" Target="https://www.sakiuspt.lt/wp-content/uploads/2025/10/SKM_22725100312080-1.pdf"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549DB6-6A1C-42DC-9271-25F03EA0834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0A550-CBAE-41CE-BEA5-0C1C7672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3077</Words>
  <Characters>23964</Characters>
  <Application>Microsoft Office Word</Application>
  <DocSecurity>0</DocSecurity>
  <Lines>199</Lines>
  <Paragraphs>53</Paragraphs>
  <ScaleCrop>false</ScaleCrop>
  <HeadingPairs>
    <vt:vector size="2" baseType="variant">
      <vt:variant>
        <vt:lpstr>Pavadinimas</vt:lpstr>
      </vt:variant>
      <vt:variant>
        <vt:i4>1</vt:i4>
      </vt:variant>
    </vt:vector>
  </HeadingPairs>
  <TitlesOfParts>
    <vt:vector size="1" baseType="lpstr">
      <vt:lpstr>Biudžetinių ir viešųjų įstaigų vadovų veiklos atskaita</vt:lpstr>
    </vt:vector>
  </TitlesOfParts>
  <Company>valdyba</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4</cp:revision>
  <cp:lastPrinted>2024-03-19T07:52:00Z</cp:lastPrinted>
  <dcterms:created xsi:type="dcterms:W3CDTF">2026-03-17T11:27:00Z</dcterms:created>
  <dcterms:modified xsi:type="dcterms:W3CDTF">2026-03-26T13:13:00Z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D8FB8AE77AE44816BD106CC7DF218CDC</vt:lpwstr>
  </property>
</Properties>
</file>