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D2F50" w14:textId="77777777" w:rsidR="00087B3E" w:rsidRPr="007C0CBC" w:rsidRDefault="00087B3E" w:rsidP="007C0CBC">
      <w:pPr>
        <w:tabs>
          <w:tab w:val="center" w:pos="4986"/>
          <w:tab w:val="right" w:pos="9972"/>
        </w:tabs>
        <w:rPr>
          <w:sz w:val="20"/>
          <w:lang w:eastAsia="lt-LT"/>
        </w:rPr>
      </w:pPr>
    </w:p>
    <w:p w14:paraId="376CFAC3" w14:textId="77777777" w:rsidR="007C0CBC" w:rsidRDefault="00342BC4">
      <w:pPr>
        <w:jc w:val="center"/>
        <w:rPr>
          <w:noProof/>
          <w:sz w:val="28"/>
          <w:szCs w:val="28"/>
          <w:lang w:eastAsia="lt-LT"/>
        </w:rPr>
      </w:pPr>
      <w:r>
        <w:rPr>
          <w:noProof/>
          <w:sz w:val="28"/>
          <w:szCs w:val="28"/>
          <w:lang w:eastAsia="lt-LT"/>
        </w:rPr>
        <w:drawing>
          <wp:inline distT="0" distB="0" distL="0" distR="0" wp14:anchorId="4900663D" wp14:editId="5C50258C">
            <wp:extent cx="542290" cy="609600"/>
            <wp:effectExtent l="0" t="0" r="0" b="0"/>
            <wp:docPr id="197202692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6ADCD77D" w14:textId="77777777" w:rsidR="00087B3E" w:rsidRDefault="00342BC4" w:rsidP="00342BC4">
      <w:pPr>
        <w:jc w:val="center"/>
        <w:rPr>
          <w:b/>
          <w:sz w:val="28"/>
          <w:szCs w:val="28"/>
          <w:lang w:eastAsia="lt-LT"/>
        </w:rPr>
      </w:pPr>
      <w:r>
        <w:rPr>
          <w:b/>
          <w:sz w:val="28"/>
          <w:szCs w:val="28"/>
          <w:lang w:eastAsia="lt-LT"/>
        </w:rPr>
        <w:t>ŠAKIŲ RAJONO</w:t>
      </w:r>
      <w:r w:rsidR="007C0CBC">
        <w:rPr>
          <w:b/>
          <w:sz w:val="28"/>
          <w:szCs w:val="28"/>
          <w:lang w:eastAsia="lt-LT"/>
        </w:rPr>
        <w:t xml:space="preserve"> SAVIVALDYBĖS </w:t>
      </w:r>
      <w:r>
        <w:rPr>
          <w:b/>
          <w:sz w:val="28"/>
          <w:szCs w:val="28"/>
          <w:lang w:eastAsia="lt-LT"/>
        </w:rPr>
        <w:t>MERAS</w:t>
      </w:r>
    </w:p>
    <w:p w14:paraId="3543CFA5" w14:textId="77777777" w:rsidR="00087B3E" w:rsidRDefault="00087B3E">
      <w:pPr>
        <w:jc w:val="center"/>
        <w:rPr>
          <w:b/>
          <w:szCs w:val="24"/>
          <w:lang w:eastAsia="lt-LT"/>
        </w:rPr>
      </w:pPr>
    </w:p>
    <w:p w14:paraId="0581C2E3" w14:textId="77777777" w:rsidR="00087B3E" w:rsidRDefault="007C0CBC">
      <w:pPr>
        <w:jc w:val="center"/>
        <w:rPr>
          <w:b/>
          <w:szCs w:val="24"/>
          <w:lang w:eastAsia="lt-LT"/>
        </w:rPr>
      </w:pPr>
      <w:r>
        <w:rPr>
          <w:b/>
          <w:szCs w:val="24"/>
          <w:lang w:eastAsia="lt-LT"/>
        </w:rPr>
        <w:t>POTVARKIS</w:t>
      </w:r>
    </w:p>
    <w:p w14:paraId="5E1E3F0D" w14:textId="77777777" w:rsidR="00087B3E" w:rsidRDefault="007C0CBC">
      <w:pPr>
        <w:jc w:val="center"/>
        <w:rPr>
          <w:szCs w:val="24"/>
          <w:lang w:eastAsia="lt-LT"/>
        </w:rPr>
      </w:pPr>
      <w:r>
        <w:rPr>
          <w:b/>
          <w:caps/>
          <w:szCs w:val="24"/>
          <w:lang w:eastAsia="lt-LT"/>
        </w:rPr>
        <w:t xml:space="preserve">DĖL viešosios įstaigos </w:t>
      </w:r>
      <w:r w:rsidR="00342BC4">
        <w:rPr>
          <w:b/>
          <w:caps/>
          <w:szCs w:val="24"/>
          <w:lang w:eastAsia="lt-LT"/>
        </w:rPr>
        <w:t xml:space="preserve">šAKIŲ PIRMINĖS ASMENS SVEIKATOS PRIEŽIŪROS CENTRO </w:t>
      </w:r>
      <w:r>
        <w:rPr>
          <w:b/>
          <w:caps/>
          <w:szCs w:val="24"/>
          <w:lang w:eastAsia="lt-LT"/>
        </w:rPr>
        <w:t>ĮSTATŲ PATVIRTINIMO</w:t>
      </w:r>
    </w:p>
    <w:p w14:paraId="4965C597" w14:textId="77777777" w:rsidR="00087B3E" w:rsidRDefault="00087B3E">
      <w:pPr>
        <w:rPr>
          <w:szCs w:val="24"/>
          <w:lang w:eastAsia="lt-LT"/>
        </w:rPr>
      </w:pPr>
    </w:p>
    <w:p w14:paraId="605A12F6" w14:textId="19AC5CB0" w:rsidR="00087B3E" w:rsidRDefault="007C0CBC">
      <w:pPr>
        <w:tabs>
          <w:tab w:val="left" w:pos="5070"/>
          <w:tab w:val="left" w:pos="5366"/>
          <w:tab w:val="left" w:pos="6771"/>
          <w:tab w:val="left" w:pos="7363"/>
        </w:tabs>
        <w:jc w:val="center"/>
        <w:rPr>
          <w:szCs w:val="24"/>
          <w:lang w:eastAsia="lt-LT"/>
        </w:rPr>
      </w:pPr>
      <w:r>
        <w:rPr>
          <w:szCs w:val="24"/>
          <w:lang w:eastAsia="lt-LT"/>
        </w:rPr>
        <w:t xml:space="preserve">2026 m. </w:t>
      </w:r>
      <w:r w:rsidR="00342BC4">
        <w:rPr>
          <w:szCs w:val="24"/>
          <w:lang w:eastAsia="lt-LT"/>
        </w:rPr>
        <w:t>kovo</w:t>
      </w:r>
      <w:r>
        <w:rPr>
          <w:szCs w:val="24"/>
          <w:lang w:eastAsia="lt-LT"/>
        </w:rPr>
        <w:t xml:space="preserve"> 3</w:t>
      </w:r>
      <w:r w:rsidR="00C76887">
        <w:rPr>
          <w:szCs w:val="24"/>
          <w:lang w:eastAsia="lt-LT"/>
        </w:rPr>
        <w:t>1</w:t>
      </w:r>
      <w:r>
        <w:rPr>
          <w:szCs w:val="24"/>
          <w:lang w:eastAsia="lt-LT"/>
        </w:rPr>
        <w:t xml:space="preserve"> d. Nr. M</w:t>
      </w:r>
      <w:r w:rsidR="00806828">
        <w:rPr>
          <w:szCs w:val="24"/>
          <w:lang w:eastAsia="lt-LT"/>
        </w:rPr>
        <w:t xml:space="preserve">T </w:t>
      </w:r>
      <w:r>
        <w:rPr>
          <w:szCs w:val="24"/>
          <w:lang w:eastAsia="lt-LT"/>
        </w:rPr>
        <w:t>-</w:t>
      </w:r>
    </w:p>
    <w:p w14:paraId="7A9650CA" w14:textId="77777777" w:rsidR="00087B3E" w:rsidRDefault="00806828">
      <w:pPr>
        <w:jc w:val="both"/>
        <w:rPr>
          <w:szCs w:val="24"/>
          <w:lang w:eastAsia="lt-LT"/>
        </w:rPr>
      </w:pP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t>Šakiai</w:t>
      </w:r>
    </w:p>
    <w:p w14:paraId="73A64506" w14:textId="77777777" w:rsidR="00087B3E" w:rsidRDefault="00087B3E">
      <w:pPr>
        <w:jc w:val="both"/>
        <w:rPr>
          <w:szCs w:val="24"/>
          <w:lang w:eastAsia="lt-LT"/>
        </w:rPr>
      </w:pPr>
    </w:p>
    <w:p w14:paraId="4CB2E9E5" w14:textId="613D0FB2" w:rsidR="00087B3E" w:rsidRDefault="007C0CBC" w:rsidP="00B70C4F">
      <w:pPr>
        <w:spacing w:line="276" w:lineRule="auto"/>
        <w:ind w:firstLine="720"/>
        <w:jc w:val="both"/>
        <w:rPr>
          <w:szCs w:val="24"/>
          <w:lang w:eastAsia="lt-LT"/>
        </w:rPr>
      </w:pPr>
      <w:r>
        <w:rPr>
          <w:szCs w:val="24"/>
          <w:lang w:eastAsia="lt-LT"/>
        </w:rPr>
        <w:t>Vadovaudamasis Lietuvos Respublikos valstybės ir savivaldybių turto valdymo, naudojimo ir disponavimo juo įstatymo 23 straipsnio 1 dalimi, Lietuvos Respublikos vietos savivaldos įstatymo 3 straipsnio 10 dalies 2 punktu, 25 straipsnio 5 dalimi, 27 straipsnio 2 dalies 9 punktu, Lietuvos Respublikos viešųjų įstaigų įstatymo 12 straipsnio 1 dalies 1 punktu, 12 dalimi,</w:t>
      </w:r>
      <w:r>
        <w:rPr>
          <w:sz w:val="20"/>
          <w:lang w:eastAsia="lt-LT"/>
        </w:rPr>
        <w:t xml:space="preserve"> </w:t>
      </w:r>
      <w:r>
        <w:rPr>
          <w:szCs w:val="24"/>
          <w:lang w:eastAsia="lt-LT"/>
        </w:rPr>
        <w:t>Lietuvos Respublikos sveikatos priežiūros įstaigų įstatymo 28 straipsnio 1 punktu ir 29 straipsniu, Lietuvos Respublikos civilinio kodekso 2.46 straipsnio 3, 4 dalimis, 2.64 straipsnio 2 dalies 2 punktu:</w:t>
      </w:r>
    </w:p>
    <w:p w14:paraId="06C3D3A1" w14:textId="5F97E886" w:rsidR="00087B3E" w:rsidRDefault="007C0CBC" w:rsidP="00B70C4F">
      <w:pPr>
        <w:spacing w:line="276" w:lineRule="auto"/>
        <w:ind w:firstLine="720"/>
        <w:jc w:val="both"/>
        <w:rPr>
          <w:szCs w:val="24"/>
          <w:lang w:eastAsia="lt-LT"/>
        </w:rPr>
      </w:pPr>
      <w:r>
        <w:rPr>
          <w:szCs w:val="24"/>
          <w:lang w:eastAsia="lt-LT"/>
        </w:rPr>
        <w:t xml:space="preserve">1. </w:t>
      </w:r>
      <w:r>
        <w:rPr>
          <w:spacing w:val="60"/>
          <w:szCs w:val="24"/>
          <w:lang w:eastAsia="lt-LT"/>
        </w:rPr>
        <w:t>Tvirtinu</w:t>
      </w:r>
      <w:r>
        <w:rPr>
          <w:szCs w:val="24"/>
          <w:lang w:eastAsia="lt-LT"/>
        </w:rPr>
        <w:t xml:space="preserve"> </w:t>
      </w:r>
      <w:r w:rsidR="00C76887">
        <w:rPr>
          <w:szCs w:val="24"/>
          <w:lang w:eastAsia="lt-LT"/>
        </w:rPr>
        <w:t>v</w:t>
      </w:r>
      <w:r>
        <w:rPr>
          <w:szCs w:val="24"/>
          <w:lang w:eastAsia="lt-LT"/>
        </w:rPr>
        <w:t xml:space="preserve">iešosios įstaigos </w:t>
      </w:r>
      <w:r w:rsidR="009F69E6">
        <w:rPr>
          <w:szCs w:val="24"/>
          <w:lang w:eastAsia="lt-LT"/>
        </w:rPr>
        <w:t>Šakių pirminės asmens sveikatos priežiūr</w:t>
      </w:r>
      <w:r w:rsidR="00B1761C">
        <w:rPr>
          <w:szCs w:val="24"/>
          <w:lang w:eastAsia="lt-LT"/>
        </w:rPr>
        <w:t xml:space="preserve">os </w:t>
      </w:r>
      <w:r w:rsidR="003D1E21">
        <w:rPr>
          <w:szCs w:val="24"/>
          <w:lang w:eastAsia="lt-LT"/>
        </w:rPr>
        <w:t>centro</w:t>
      </w:r>
      <w:r w:rsidR="009F69E6">
        <w:rPr>
          <w:szCs w:val="24"/>
          <w:lang w:eastAsia="lt-LT"/>
        </w:rPr>
        <w:t xml:space="preserve"> </w:t>
      </w:r>
      <w:r>
        <w:rPr>
          <w:szCs w:val="24"/>
          <w:lang w:eastAsia="lt-LT"/>
        </w:rPr>
        <w:t>įstatus (pridedama).</w:t>
      </w:r>
    </w:p>
    <w:p w14:paraId="219A8E5F" w14:textId="58844D05" w:rsidR="00087B3E" w:rsidRDefault="007C0CBC" w:rsidP="00B70C4F">
      <w:pPr>
        <w:spacing w:line="276" w:lineRule="auto"/>
        <w:ind w:firstLine="720"/>
        <w:jc w:val="both"/>
        <w:rPr>
          <w:szCs w:val="24"/>
          <w:lang w:eastAsia="lt-LT"/>
        </w:rPr>
      </w:pPr>
      <w:r>
        <w:rPr>
          <w:szCs w:val="24"/>
          <w:lang w:eastAsia="lt-LT"/>
        </w:rPr>
        <w:t xml:space="preserve">2. </w:t>
      </w:r>
      <w:r>
        <w:rPr>
          <w:spacing w:val="60"/>
          <w:szCs w:val="24"/>
          <w:lang w:eastAsia="lt-LT"/>
        </w:rPr>
        <w:t>Pavedu</w:t>
      </w:r>
      <w:r w:rsidR="00C76887">
        <w:rPr>
          <w:spacing w:val="60"/>
          <w:szCs w:val="24"/>
          <w:lang w:eastAsia="lt-LT"/>
        </w:rPr>
        <w:t xml:space="preserve"> </w:t>
      </w:r>
      <w:r w:rsidR="00C76887">
        <w:rPr>
          <w:szCs w:val="24"/>
          <w:lang w:eastAsia="lt-LT"/>
        </w:rPr>
        <w:t>s</w:t>
      </w:r>
      <w:r>
        <w:rPr>
          <w:szCs w:val="24"/>
          <w:lang w:eastAsia="lt-LT"/>
        </w:rPr>
        <w:t xml:space="preserve">avivaldybės administracijos </w:t>
      </w:r>
      <w:r w:rsidR="004E1935" w:rsidRPr="004E1935">
        <w:rPr>
          <w:szCs w:val="24"/>
          <w:lang w:eastAsia="lt-LT"/>
        </w:rPr>
        <w:t>Bendrųjų reikalų</w:t>
      </w:r>
      <w:r w:rsidR="004E1935">
        <w:rPr>
          <w:szCs w:val="24"/>
          <w:lang w:eastAsia="lt-LT"/>
        </w:rPr>
        <w:t xml:space="preserve"> </w:t>
      </w:r>
      <w:r>
        <w:rPr>
          <w:szCs w:val="24"/>
          <w:lang w:eastAsia="lt-LT"/>
        </w:rPr>
        <w:t xml:space="preserve">skyriui užtikrinti, kad šis potvarkis ir Viešosios įstaigos </w:t>
      </w:r>
      <w:r w:rsidR="00B1761C">
        <w:rPr>
          <w:szCs w:val="24"/>
          <w:lang w:eastAsia="lt-LT"/>
        </w:rPr>
        <w:t xml:space="preserve">Šakių pirminės asmens sveikatos priežiūros </w:t>
      </w:r>
      <w:r w:rsidR="003D1E21">
        <w:rPr>
          <w:szCs w:val="24"/>
          <w:lang w:eastAsia="lt-LT"/>
        </w:rPr>
        <w:t>centro</w:t>
      </w:r>
      <w:r w:rsidR="00B1761C">
        <w:rPr>
          <w:szCs w:val="24"/>
          <w:lang w:eastAsia="lt-LT"/>
        </w:rPr>
        <w:t xml:space="preserve"> </w:t>
      </w:r>
      <w:r>
        <w:rPr>
          <w:szCs w:val="24"/>
          <w:lang w:eastAsia="lt-LT"/>
        </w:rPr>
        <w:t>(toliau – Įstaiga) įstatai būtų paskelbti Teisės aktų registre (toliau – TAR).</w:t>
      </w:r>
    </w:p>
    <w:p w14:paraId="4154A5E8" w14:textId="449C3ADE" w:rsidR="00087B3E" w:rsidRDefault="007C0CBC" w:rsidP="00B70C4F">
      <w:pPr>
        <w:spacing w:line="276" w:lineRule="auto"/>
        <w:ind w:firstLine="720"/>
        <w:jc w:val="both"/>
        <w:rPr>
          <w:szCs w:val="24"/>
          <w:lang w:eastAsia="lt-LT"/>
        </w:rPr>
      </w:pPr>
      <w:r>
        <w:rPr>
          <w:szCs w:val="24"/>
          <w:lang w:eastAsia="lt-LT"/>
        </w:rPr>
        <w:t xml:space="preserve">3. </w:t>
      </w:r>
      <w:r>
        <w:rPr>
          <w:spacing w:val="60"/>
          <w:szCs w:val="24"/>
          <w:lang w:eastAsia="lt-LT"/>
        </w:rPr>
        <w:t>Įgalioju</w:t>
      </w:r>
      <w:r>
        <w:rPr>
          <w:szCs w:val="24"/>
          <w:lang w:eastAsia="lt-LT"/>
        </w:rPr>
        <w:t xml:space="preserve"> Įstaigos vadovą pateikti Juridinių asmenų registrui prašymą įregistruoti Įstaigos įstatų identifikacinį kodą TAR, kitus reikalingus dokumentus ir atlikti visus veiksmus, kad Įstaigos įstatų identifikacinis kodas TAR ir įstatų pakeitimai būtų įregistruoti Juridinių asmenų registre ne vėliau kaip per trisdešimt dienų nuo šio sprendimo priėmimo dienos.</w:t>
      </w:r>
    </w:p>
    <w:p w14:paraId="7FEFACC9" w14:textId="39F13BC6" w:rsidR="00C76887" w:rsidRDefault="00C76887" w:rsidP="00B70C4F">
      <w:pPr>
        <w:spacing w:line="276" w:lineRule="auto"/>
        <w:ind w:firstLine="720"/>
        <w:jc w:val="both"/>
        <w:rPr>
          <w:szCs w:val="24"/>
          <w:lang w:eastAsia="lt-LT"/>
        </w:rPr>
      </w:pPr>
      <w:r w:rsidRPr="00C76887">
        <w:rPr>
          <w:szCs w:val="24"/>
          <w:lang w:eastAsia="lt-LT"/>
        </w:rPr>
        <w:t xml:space="preserve">4. </w:t>
      </w:r>
      <w:r>
        <w:rPr>
          <w:szCs w:val="24"/>
          <w:lang w:eastAsia="lt-LT"/>
        </w:rPr>
        <w:t>N u s t a t a u</w:t>
      </w:r>
      <w:r w:rsidR="003B76DC">
        <w:rPr>
          <w:szCs w:val="24"/>
          <w:lang w:eastAsia="lt-LT"/>
        </w:rPr>
        <w:t xml:space="preserve">, kad </w:t>
      </w:r>
      <w:r>
        <w:rPr>
          <w:szCs w:val="24"/>
          <w:lang w:eastAsia="lt-LT"/>
        </w:rPr>
        <w:t xml:space="preserve"> potvarkis įsigalioja  </w:t>
      </w:r>
      <w:r w:rsidRPr="00C76887">
        <w:rPr>
          <w:szCs w:val="24"/>
          <w:lang w:eastAsia="lt-LT"/>
        </w:rPr>
        <w:t>pripažin</w:t>
      </w:r>
      <w:r>
        <w:rPr>
          <w:szCs w:val="24"/>
          <w:lang w:eastAsia="lt-LT"/>
        </w:rPr>
        <w:t>us</w:t>
      </w:r>
      <w:r w:rsidRPr="00C76887">
        <w:rPr>
          <w:szCs w:val="24"/>
          <w:lang w:eastAsia="lt-LT"/>
        </w:rPr>
        <w:t xml:space="preserve"> netekusi</w:t>
      </w:r>
      <w:r w:rsidR="0059289D">
        <w:rPr>
          <w:szCs w:val="24"/>
          <w:lang w:eastAsia="lt-LT"/>
        </w:rPr>
        <w:t>u</w:t>
      </w:r>
      <w:r w:rsidRPr="00C76887">
        <w:rPr>
          <w:szCs w:val="24"/>
          <w:lang w:eastAsia="lt-LT"/>
        </w:rPr>
        <w:t xml:space="preserve"> galios 2022 m. gruodžio 23 d. Šakių rajono savivaldybės tarybos sprendim</w:t>
      </w:r>
      <w:r w:rsidR="00C02487">
        <w:rPr>
          <w:szCs w:val="24"/>
          <w:lang w:eastAsia="lt-LT"/>
        </w:rPr>
        <w:t>o</w:t>
      </w:r>
      <w:r w:rsidRPr="00C76887">
        <w:rPr>
          <w:szCs w:val="24"/>
          <w:lang w:eastAsia="lt-LT"/>
        </w:rPr>
        <w:t xml:space="preserve"> Nr. T-376 „Dėl viešųjų įstaigų Panemunių ir Griškabūdžio ambulatorijų reorganizavimo, prijungiant jas prie viešosios įstaigos Šakių pirminės asmens sveikatos priežiūros centro</w:t>
      </w:r>
      <w:r w:rsidR="004F0A63">
        <w:rPr>
          <w:szCs w:val="24"/>
          <w:lang w:eastAsia="lt-LT"/>
        </w:rPr>
        <w:t>“</w:t>
      </w:r>
      <w:r w:rsidR="007F02D5">
        <w:rPr>
          <w:szCs w:val="24"/>
          <w:lang w:eastAsia="lt-LT"/>
        </w:rPr>
        <w:t xml:space="preserve"> </w:t>
      </w:r>
      <w:r w:rsidRPr="00C76887">
        <w:rPr>
          <w:szCs w:val="24"/>
          <w:lang w:eastAsia="lt-LT"/>
        </w:rPr>
        <w:t xml:space="preserve"> 2.2 punktu patvirtintus viešosios įstaigos Šakių pirminės asmens sveikatos priežiūros centro įstatus.</w:t>
      </w:r>
    </w:p>
    <w:p w14:paraId="45F97B7C" w14:textId="0C0A3DC0" w:rsidR="00C76887" w:rsidRPr="00C76887" w:rsidRDefault="00C76887" w:rsidP="00B70C4F">
      <w:pPr>
        <w:spacing w:line="276" w:lineRule="auto"/>
        <w:ind w:firstLine="720"/>
        <w:jc w:val="both"/>
        <w:rPr>
          <w:szCs w:val="24"/>
          <w:lang w:eastAsia="lt-LT"/>
        </w:rPr>
      </w:pPr>
      <w:r>
        <w:rPr>
          <w:szCs w:val="24"/>
          <w:lang w:eastAsia="lt-LT"/>
        </w:rPr>
        <w:t xml:space="preserve">5. </w:t>
      </w:r>
      <w:r w:rsidRPr="00C76887">
        <w:rPr>
          <w:szCs w:val="24"/>
          <w:lang w:eastAsia="lt-LT"/>
        </w:rPr>
        <w:t>N</w:t>
      </w:r>
      <w:r>
        <w:rPr>
          <w:szCs w:val="24"/>
          <w:lang w:eastAsia="lt-LT"/>
        </w:rPr>
        <w:t xml:space="preserve"> </w:t>
      </w:r>
      <w:r w:rsidRPr="00C76887">
        <w:rPr>
          <w:szCs w:val="24"/>
          <w:lang w:eastAsia="lt-LT"/>
        </w:rPr>
        <w:t>u</w:t>
      </w:r>
      <w:r>
        <w:rPr>
          <w:szCs w:val="24"/>
          <w:lang w:eastAsia="lt-LT"/>
        </w:rPr>
        <w:t xml:space="preserve"> </w:t>
      </w:r>
      <w:r w:rsidRPr="00C76887">
        <w:rPr>
          <w:szCs w:val="24"/>
          <w:lang w:eastAsia="lt-LT"/>
        </w:rPr>
        <w:t>r</w:t>
      </w:r>
      <w:r>
        <w:rPr>
          <w:szCs w:val="24"/>
          <w:lang w:eastAsia="lt-LT"/>
        </w:rPr>
        <w:t xml:space="preserve"> </w:t>
      </w:r>
      <w:r w:rsidRPr="00C76887">
        <w:rPr>
          <w:szCs w:val="24"/>
          <w:lang w:eastAsia="lt-LT"/>
        </w:rPr>
        <w:t>o</w:t>
      </w:r>
      <w:r>
        <w:rPr>
          <w:szCs w:val="24"/>
          <w:lang w:eastAsia="lt-LT"/>
        </w:rPr>
        <w:t xml:space="preserve"> </w:t>
      </w:r>
      <w:r w:rsidRPr="00C76887">
        <w:rPr>
          <w:szCs w:val="24"/>
          <w:lang w:eastAsia="lt-LT"/>
        </w:rPr>
        <w:t>d</w:t>
      </w:r>
      <w:r>
        <w:rPr>
          <w:szCs w:val="24"/>
          <w:lang w:eastAsia="lt-LT"/>
        </w:rPr>
        <w:t xml:space="preserve"> </w:t>
      </w:r>
      <w:r w:rsidRPr="00C76887">
        <w:rPr>
          <w:szCs w:val="24"/>
          <w:lang w:eastAsia="lt-LT"/>
        </w:rPr>
        <w:t>a</w:t>
      </w:r>
      <w:r>
        <w:rPr>
          <w:szCs w:val="24"/>
          <w:lang w:eastAsia="lt-LT"/>
        </w:rPr>
        <w:t xml:space="preserve"> </w:t>
      </w:r>
      <w:r w:rsidRPr="00C76887">
        <w:rPr>
          <w:szCs w:val="24"/>
          <w:lang w:eastAsia="lt-LT"/>
        </w:rPr>
        <w:t>u šį potvarkį paskelbti Šakių rajono savivaldybės interneto svetainėje.</w:t>
      </w:r>
    </w:p>
    <w:p w14:paraId="1AE47E1D" w14:textId="0F0319B1" w:rsidR="00C76887" w:rsidRPr="00C76887" w:rsidRDefault="00C76887" w:rsidP="00B70C4F">
      <w:pPr>
        <w:spacing w:line="276" w:lineRule="auto"/>
        <w:ind w:firstLine="720"/>
        <w:jc w:val="both"/>
        <w:rPr>
          <w:szCs w:val="24"/>
          <w:lang w:eastAsia="lt-LT"/>
        </w:rPr>
      </w:pPr>
    </w:p>
    <w:p w14:paraId="7604E096" w14:textId="75CF879D" w:rsidR="007C0CBC" w:rsidRDefault="007C0CBC" w:rsidP="00B70C4F">
      <w:pPr>
        <w:tabs>
          <w:tab w:val="left" w:pos="4934"/>
        </w:tabs>
      </w:pPr>
    </w:p>
    <w:p w14:paraId="3428E230" w14:textId="52648B7C" w:rsidR="00087B3E" w:rsidRDefault="007C0CBC" w:rsidP="00B1761C">
      <w:pPr>
        <w:tabs>
          <w:tab w:val="left" w:pos="4934"/>
        </w:tabs>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r>
      <w:r>
        <w:rPr>
          <w:szCs w:val="24"/>
          <w:lang w:eastAsia="lt-LT"/>
        </w:rPr>
        <w:tab/>
      </w:r>
      <w:r w:rsidR="00B1761C">
        <w:rPr>
          <w:szCs w:val="24"/>
          <w:lang w:eastAsia="lt-LT"/>
        </w:rPr>
        <w:t>Raimondas Januševičius</w:t>
      </w:r>
    </w:p>
    <w:p w14:paraId="409D8DB7" w14:textId="77777777" w:rsidR="00C76887" w:rsidRDefault="00C76887" w:rsidP="00B1761C">
      <w:pPr>
        <w:tabs>
          <w:tab w:val="left" w:pos="4934"/>
        </w:tabs>
        <w:rPr>
          <w:szCs w:val="24"/>
          <w:lang w:eastAsia="lt-LT"/>
        </w:rPr>
      </w:pPr>
    </w:p>
    <w:p w14:paraId="561305D0" w14:textId="77777777" w:rsidR="00C76887" w:rsidRPr="00C76887" w:rsidRDefault="00C76887" w:rsidP="00C76887">
      <w:pPr>
        <w:tabs>
          <w:tab w:val="left" w:pos="4934"/>
        </w:tabs>
        <w:rPr>
          <w:szCs w:val="24"/>
          <w:lang w:eastAsia="lt-LT"/>
        </w:rPr>
      </w:pPr>
    </w:p>
    <w:p w14:paraId="4FF0434A" w14:textId="77777777" w:rsidR="00B70C4F" w:rsidRDefault="00B70C4F" w:rsidP="00C76887">
      <w:pPr>
        <w:tabs>
          <w:tab w:val="left" w:pos="4934"/>
        </w:tabs>
        <w:rPr>
          <w:szCs w:val="24"/>
          <w:lang w:eastAsia="lt-LT"/>
        </w:rPr>
      </w:pPr>
    </w:p>
    <w:p w14:paraId="20BC0B38" w14:textId="77777777" w:rsidR="00B70C4F" w:rsidRDefault="00B70C4F" w:rsidP="00C76887">
      <w:pPr>
        <w:tabs>
          <w:tab w:val="left" w:pos="4934"/>
        </w:tabs>
        <w:rPr>
          <w:szCs w:val="24"/>
          <w:lang w:eastAsia="lt-LT"/>
        </w:rPr>
      </w:pPr>
    </w:p>
    <w:p w14:paraId="32D2D594" w14:textId="63517BD9" w:rsidR="00C76887" w:rsidRPr="00C76887" w:rsidRDefault="00C76887" w:rsidP="00C76887">
      <w:pPr>
        <w:tabs>
          <w:tab w:val="left" w:pos="4934"/>
        </w:tabs>
        <w:rPr>
          <w:szCs w:val="24"/>
          <w:lang w:eastAsia="lt-LT"/>
        </w:rPr>
      </w:pPr>
      <w:r w:rsidRPr="00C76887">
        <w:rPr>
          <w:szCs w:val="24"/>
          <w:lang w:eastAsia="lt-LT"/>
        </w:rPr>
        <w:t>Parengė</w:t>
      </w:r>
    </w:p>
    <w:p w14:paraId="5D586083" w14:textId="77777777" w:rsidR="00C76887" w:rsidRPr="00C76887" w:rsidRDefault="00C76887" w:rsidP="00C76887">
      <w:pPr>
        <w:tabs>
          <w:tab w:val="left" w:pos="4934"/>
        </w:tabs>
        <w:rPr>
          <w:szCs w:val="24"/>
          <w:lang w:eastAsia="lt-LT"/>
        </w:rPr>
      </w:pPr>
      <w:r w:rsidRPr="00C76887">
        <w:rPr>
          <w:szCs w:val="24"/>
          <w:lang w:eastAsia="lt-LT"/>
        </w:rPr>
        <w:t xml:space="preserve">Sveikatos reikalų koordinatorė </w:t>
      </w:r>
    </w:p>
    <w:p w14:paraId="227B61F3" w14:textId="77777777" w:rsidR="00C76887" w:rsidRPr="00C76887" w:rsidRDefault="00C76887" w:rsidP="00C76887">
      <w:pPr>
        <w:tabs>
          <w:tab w:val="left" w:pos="4934"/>
        </w:tabs>
        <w:rPr>
          <w:szCs w:val="24"/>
          <w:lang w:eastAsia="lt-LT"/>
        </w:rPr>
      </w:pPr>
      <w:r w:rsidRPr="00C76887">
        <w:rPr>
          <w:szCs w:val="24"/>
          <w:lang w:eastAsia="lt-LT"/>
        </w:rPr>
        <w:t>(vyriausioji specialistė)</w:t>
      </w:r>
    </w:p>
    <w:p w14:paraId="72697161" w14:textId="77777777" w:rsidR="00C76887" w:rsidRPr="00C76887" w:rsidRDefault="00C76887" w:rsidP="00C76887">
      <w:pPr>
        <w:tabs>
          <w:tab w:val="left" w:pos="4934"/>
        </w:tabs>
        <w:rPr>
          <w:szCs w:val="24"/>
          <w:lang w:eastAsia="lt-LT"/>
        </w:rPr>
      </w:pPr>
    </w:p>
    <w:p w14:paraId="522F88BA" w14:textId="77777777" w:rsidR="00C76887" w:rsidRPr="00C76887" w:rsidRDefault="00C76887" w:rsidP="00C76887">
      <w:pPr>
        <w:tabs>
          <w:tab w:val="left" w:pos="4934"/>
        </w:tabs>
        <w:rPr>
          <w:szCs w:val="24"/>
          <w:lang w:eastAsia="lt-LT"/>
        </w:rPr>
      </w:pPr>
      <w:r w:rsidRPr="00C76887">
        <w:rPr>
          <w:szCs w:val="24"/>
          <w:lang w:eastAsia="lt-LT"/>
        </w:rPr>
        <w:t>Edita Zubrickienė</w:t>
      </w:r>
    </w:p>
    <w:p w14:paraId="049D3665" w14:textId="5A918231" w:rsidR="00C76887" w:rsidRPr="00C76887" w:rsidRDefault="00C76887" w:rsidP="00C76887">
      <w:pPr>
        <w:tabs>
          <w:tab w:val="left" w:pos="4934"/>
        </w:tabs>
        <w:rPr>
          <w:szCs w:val="24"/>
          <w:lang w:eastAsia="lt-LT"/>
        </w:rPr>
      </w:pPr>
      <w:r w:rsidRPr="00C76887">
        <w:rPr>
          <w:szCs w:val="24"/>
          <w:lang w:eastAsia="lt-LT"/>
        </w:rPr>
        <w:t>2026-0</w:t>
      </w:r>
      <w:r>
        <w:rPr>
          <w:szCs w:val="24"/>
          <w:lang w:eastAsia="lt-LT"/>
        </w:rPr>
        <w:t>3</w:t>
      </w:r>
      <w:r w:rsidRPr="00C76887">
        <w:rPr>
          <w:szCs w:val="24"/>
          <w:lang w:eastAsia="lt-LT"/>
        </w:rPr>
        <w:t>-</w:t>
      </w:r>
      <w:r>
        <w:rPr>
          <w:szCs w:val="24"/>
          <w:lang w:eastAsia="lt-LT"/>
        </w:rPr>
        <w:t>31</w:t>
      </w:r>
    </w:p>
    <w:sectPr w:rsidR="00C76887" w:rsidRPr="00C76887" w:rsidSect="00B70C4F">
      <w:headerReference w:type="even" r:id="rId8"/>
      <w:headerReference w:type="default" r:id="rId9"/>
      <w:footerReference w:type="even" r:id="rId10"/>
      <w:footerReference w:type="default" r:id="rId11"/>
      <w:headerReference w:type="first" r:id="rId12"/>
      <w:footerReference w:type="first" r:id="rId13"/>
      <w:pgSz w:w="11907" w:h="16839" w:code="9"/>
      <w:pgMar w:top="142"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9F19D" w14:textId="77777777" w:rsidR="001D375B" w:rsidRDefault="001D375B">
      <w:pPr>
        <w:rPr>
          <w:sz w:val="20"/>
          <w:lang w:eastAsia="lt-LT"/>
        </w:rPr>
      </w:pPr>
      <w:r>
        <w:rPr>
          <w:sz w:val="20"/>
          <w:lang w:eastAsia="lt-LT"/>
        </w:rPr>
        <w:separator/>
      </w:r>
    </w:p>
  </w:endnote>
  <w:endnote w:type="continuationSeparator" w:id="0">
    <w:p w14:paraId="6D63985A" w14:textId="77777777" w:rsidR="001D375B" w:rsidRDefault="001D375B">
      <w:pPr>
        <w:rPr>
          <w:sz w:val="20"/>
          <w:lang w:eastAsia="lt-LT"/>
        </w:rPr>
      </w:pPr>
      <w:r>
        <w:rPr>
          <w:sz w:val="20"/>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D0CBB" w14:textId="77777777" w:rsidR="00087B3E" w:rsidRDefault="00087B3E">
    <w:pPr>
      <w:tabs>
        <w:tab w:val="center" w:pos="4986"/>
        <w:tab w:val="right" w:pos="9972"/>
      </w:tabs>
      <w:rPr>
        <w:sz w:val="20"/>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30042" w14:textId="77777777" w:rsidR="00087B3E" w:rsidRDefault="00087B3E">
    <w:pPr>
      <w:tabs>
        <w:tab w:val="center" w:pos="4986"/>
        <w:tab w:val="right" w:pos="9972"/>
      </w:tabs>
      <w:rPr>
        <w:sz w:val="20"/>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AF988" w14:textId="77777777" w:rsidR="00087B3E" w:rsidRDefault="00087B3E">
    <w:pPr>
      <w:tabs>
        <w:tab w:val="center" w:pos="4986"/>
        <w:tab w:val="right" w:pos="9972"/>
      </w:tabs>
      <w:rPr>
        <w:sz w:val="20"/>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4C2F3" w14:textId="77777777" w:rsidR="001D375B" w:rsidRDefault="001D375B">
      <w:pPr>
        <w:rPr>
          <w:sz w:val="20"/>
          <w:lang w:eastAsia="lt-LT"/>
        </w:rPr>
      </w:pPr>
      <w:r>
        <w:rPr>
          <w:sz w:val="20"/>
          <w:lang w:eastAsia="lt-LT"/>
        </w:rPr>
        <w:separator/>
      </w:r>
    </w:p>
  </w:footnote>
  <w:footnote w:type="continuationSeparator" w:id="0">
    <w:p w14:paraId="4FC2E286" w14:textId="77777777" w:rsidR="001D375B" w:rsidRDefault="001D375B">
      <w:pPr>
        <w:rPr>
          <w:sz w:val="20"/>
          <w:lang w:eastAsia="lt-LT"/>
        </w:rPr>
      </w:pPr>
      <w:r>
        <w:rPr>
          <w:sz w:val="20"/>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61F3" w14:textId="77777777" w:rsidR="00087B3E" w:rsidRDefault="00087B3E">
    <w:pPr>
      <w:tabs>
        <w:tab w:val="center" w:pos="4986"/>
        <w:tab w:val="right" w:pos="9972"/>
      </w:tabs>
      <w:rPr>
        <w:sz w:val="20"/>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AFAE6" w14:textId="77777777" w:rsidR="00087B3E" w:rsidRDefault="00087B3E">
    <w:pPr>
      <w:tabs>
        <w:tab w:val="center" w:pos="4986"/>
        <w:tab w:val="right" w:pos="9972"/>
      </w:tabs>
      <w:rPr>
        <w:sz w:val="20"/>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77A6" w14:textId="77777777" w:rsidR="00087B3E" w:rsidRDefault="00087B3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552C7"/>
    <w:multiLevelType w:val="multilevel"/>
    <w:tmpl w:val="F9E68B22"/>
    <w:lvl w:ilvl="0">
      <w:start w:val="1"/>
      <w:numFmt w:val="decimal"/>
      <w:suff w:val="space"/>
      <w:lvlText w:val="%1."/>
      <w:lvlJc w:val="left"/>
      <w:pPr>
        <w:ind w:left="0" w:firstLine="720"/>
      </w:pPr>
      <w:rPr>
        <w:rFonts w:ascii="Times New Roman" w:eastAsia="Times New Roman" w:hAnsi="Times New Roman" w:cs="Times New Roman" w:hint="default"/>
      </w:rPr>
    </w:lvl>
    <w:lvl w:ilvl="1">
      <w:start w:val="1"/>
      <w:numFmt w:val="decimal"/>
      <w:suff w:val="space"/>
      <w:lvlText w:val="%1.%2."/>
      <w:lvlJc w:val="left"/>
      <w:pPr>
        <w:ind w:left="0" w:firstLine="72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oNotHyphenateCap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5AD"/>
    <w:rsid w:val="00087B3E"/>
    <w:rsid w:val="001623F2"/>
    <w:rsid w:val="00181754"/>
    <w:rsid w:val="001D375B"/>
    <w:rsid w:val="001E7C19"/>
    <w:rsid w:val="00342BC4"/>
    <w:rsid w:val="003B76DC"/>
    <w:rsid w:val="003D1E21"/>
    <w:rsid w:val="004545AD"/>
    <w:rsid w:val="004E1935"/>
    <w:rsid w:val="004F0A63"/>
    <w:rsid w:val="0059289D"/>
    <w:rsid w:val="007A5677"/>
    <w:rsid w:val="007C0CBC"/>
    <w:rsid w:val="007F02D5"/>
    <w:rsid w:val="00806828"/>
    <w:rsid w:val="008116A1"/>
    <w:rsid w:val="008D712A"/>
    <w:rsid w:val="009F69E6"/>
    <w:rsid w:val="00A17B01"/>
    <w:rsid w:val="00AD01BB"/>
    <w:rsid w:val="00B1761C"/>
    <w:rsid w:val="00B70C4F"/>
    <w:rsid w:val="00C02487"/>
    <w:rsid w:val="00C76887"/>
    <w:rsid w:val="00D03643"/>
    <w:rsid w:val="00D33D97"/>
    <w:rsid w:val="00D37E9C"/>
    <w:rsid w:val="00DC3EAF"/>
    <w:rsid w:val="00DE7593"/>
    <w:rsid w:val="00FD49C4"/>
    <w:rsid w:val="00FD78B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FAC17"/>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C0CBC"/>
    <w:rPr>
      <w:color w:val="808080"/>
    </w:rPr>
  </w:style>
  <w:style w:type="paragraph" w:styleId="Sraopastraipa">
    <w:name w:val="List Paragraph"/>
    <w:basedOn w:val="prastasis"/>
    <w:uiPriority w:val="34"/>
    <w:qFormat/>
    <w:rsid w:val="00C76887"/>
    <w:pPr>
      <w:suppressAutoHyphens/>
      <w:ind w:left="720"/>
      <w:contextualSpacing/>
    </w:pPr>
    <w:rPr>
      <w:rFonts w:ascii="TimesLT" w:hAnsi="TimesLT" w:cs="TimesLT"/>
      <w:color w:val="00000A"/>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A63624-B657-4A24-8B39-10685226F97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47</TotalTime>
  <Pages>1</Pages>
  <Words>1350</Words>
  <Characters>771</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2117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Rimutė Grušienė</cp:lastModifiedBy>
  <cp:revision>5</cp:revision>
  <dcterms:created xsi:type="dcterms:W3CDTF">2026-03-31T06:07:00Z</dcterms:created>
  <dcterms:modified xsi:type="dcterms:W3CDTF">2026-04-02T12:44:00Z</dcterms:modified>
</cp:coreProperties>
</file>