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6E599" w14:textId="77777777" w:rsidR="006C23EF" w:rsidRPr="00CF16E1" w:rsidRDefault="006C23EF" w:rsidP="006C23EF">
      <w:pPr>
        <w:tabs>
          <w:tab w:val="left" w:pos="10632"/>
        </w:tabs>
        <w:spacing w:after="0" w:line="240" w:lineRule="auto"/>
        <w:ind w:left="10915"/>
        <w:rPr>
          <w:rFonts w:ascii="Times New Roman" w:hAnsi="Times New Roman" w:cs="Times New Roman"/>
          <w:sz w:val="24"/>
          <w:szCs w:val="24"/>
        </w:rPr>
      </w:pPr>
      <w:r w:rsidRPr="00CF16E1">
        <w:rPr>
          <w:rFonts w:ascii="Times New Roman" w:hAnsi="Times New Roman" w:cs="Times New Roman"/>
          <w:sz w:val="24"/>
          <w:szCs w:val="24"/>
        </w:rPr>
        <w:t>PATVIRTINTA</w:t>
      </w:r>
    </w:p>
    <w:p w14:paraId="4A72F739" w14:textId="77777777" w:rsidR="006C23EF" w:rsidRPr="00CF16E1" w:rsidRDefault="006C23EF" w:rsidP="006C23EF">
      <w:pPr>
        <w:tabs>
          <w:tab w:val="left" w:pos="10632"/>
        </w:tabs>
        <w:spacing w:after="0" w:line="240" w:lineRule="auto"/>
        <w:ind w:left="10915"/>
        <w:rPr>
          <w:rFonts w:ascii="Times New Roman" w:hAnsi="Times New Roman" w:cs="Times New Roman"/>
          <w:sz w:val="24"/>
          <w:szCs w:val="24"/>
        </w:rPr>
      </w:pPr>
      <w:r w:rsidRPr="00CF16E1">
        <w:rPr>
          <w:rFonts w:ascii="Times New Roman" w:hAnsi="Times New Roman" w:cs="Times New Roman"/>
          <w:sz w:val="24"/>
          <w:szCs w:val="24"/>
        </w:rPr>
        <w:t>Šakių rajono savivaldybės</w:t>
      </w:r>
    </w:p>
    <w:p w14:paraId="37831AFA" w14:textId="77777777" w:rsidR="006C23EF" w:rsidRPr="00CF16E1" w:rsidRDefault="006C23EF" w:rsidP="006C23EF">
      <w:pPr>
        <w:tabs>
          <w:tab w:val="left" w:pos="10632"/>
        </w:tabs>
        <w:spacing w:after="0" w:line="240" w:lineRule="auto"/>
        <w:ind w:left="10915"/>
        <w:rPr>
          <w:rFonts w:ascii="Times New Roman" w:hAnsi="Times New Roman" w:cs="Times New Roman"/>
          <w:sz w:val="24"/>
          <w:szCs w:val="24"/>
        </w:rPr>
      </w:pPr>
      <w:r w:rsidRPr="00CF16E1">
        <w:rPr>
          <w:rFonts w:ascii="Times New Roman" w:hAnsi="Times New Roman" w:cs="Times New Roman"/>
          <w:sz w:val="24"/>
          <w:szCs w:val="24"/>
        </w:rPr>
        <w:t>administracijos direktoriaus</w:t>
      </w:r>
    </w:p>
    <w:p w14:paraId="3BAEB76C" w14:textId="48DA617A" w:rsidR="006C23EF" w:rsidRPr="00CF16E1" w:rsidRDefault="006C23EF" w:rsidP="006C23EF">
      <w:pPr>
        <w:tabs>
          <w:tab w:val="left" w:pos="10632"/>
        </w:tabs>
        <w:spacing w:after="0" w:line="240" w:lineRule="auto"/>
        <w:ind w:left="10915"/>
        <w:rPr>
          <w:rFonts w:ascii="Times New Roman" w:hAnsi="Times New Roman" w:cs="Times New Roman"/>
          <w:sz w:val="24"/>
          <w:szCs w:val="24"/>
        </w:rPr>
      </w:pPr>
      <w:r w:rsidRPr="00CF16E1">
        <w:rPr>
          <w:rFonts w:ascii="Times New Roman" w:hAnsi="Times New Roman" w:cs="Times New Roman"/>
          <w:sz w:val="24"/>
          <w:szCs w:val="24"/>
        </w:rPr>
        <w:t>202</w:t>
      </w:r>
      <w:r w:rsidR="00C16580">
        <w:rPr>
          <w:rFonts w:ascii="Times New Roman" w:hAnsi="Times New Roman" w:cs="Times New Roman"/>
          <w:sz w:val="24"/>
          <w:szCs w:val="24"/>
        </w:rPr>
        <w:t>6</w:t>
      </w:r>
      <w:r w:rsidRPr="00CF16E1">
        <w:rPr>
          <w:rFonts w:ascii="Times New Roman" w:hAnsi="Times New Roman" w:cs="Times New Roman"/>
          <w:sz w:val="24"/>
          <w:szCs w:val="24"/>
        </w:rPr>
        <w:t xml:space="preserve"> m. </w:t>
      </w:r>
      <w:r w:rsidR="00C16580">
        <w:rPr>
          <w:rFonts w:ascii="Times New Roman" w:hAnsi="Times New Roman" w:cs="Times New Roman"/>
          <w:sz w:val="24"/>
          <w:szCs w:val="24"/>
        </w:rPr>
        <w:t>balandžio</w:t>
      </w:r>
      <w:r w:rsidR="000A1A65">
        <w:rPr>
          <w:rFonts w:ascii="Times New Roman" w:hAnsi="Times New Roman" w:cs="Times New Roman"/>
          <w:sz w:val="24"/>
          <w:szCs w:val="24"/>
        </w:rPr>
        <w:t xml:space="preserve"> </w:t>
      </w:r>
      <w:r w:rsidRPr="00CF16E1">
        <w:rPr>
          <w:rFonts w:ascii="Times New Roman" w:hAnsi="Times New Roman" w:cs="Times New Roman"/>
          <w:sz w:val="24"/>
          <w:szCs w:val="24"/>
        </w:rPr>
        <w:t xml:space="preserve"> d.</w:t>
      </w:r>
    </w:p>
    <w:p w14:paraId="38BF7277" w14:textId="77777777" w:rsidR="006C23EF" w:rsidRPr="00CF16E1" w:rsidRDefault="006C23EF" w:rsidP="006C23EF">
      <w:pPr>
        <w:spacing w:after="0" w:line="240" w:lineRule="auto"/>
        <w:ind w:left="10915"/>
        <w:rPr>
          <w:rFonts w:ascii="Times New Roman" w:hAnsi="Times New Roman" w:cs="Times New Roman"/>
          <w:sz w:val="24"/>
          <w:szCs w:val="24"/>
        </w:rPr>
      </w:pPr>
      <w:r w:rsidRPr="00CF16E1">
        <w:rPr>
          <w:rFonts w:ascii="Times New Roman" w:hAnsi="Times New Roman" w:cs="Times New Roman"/>
          <w:sz w:val="24"/>
          <w:szCs w:val="24"/>
        </w:rPr>
        <w:t>įsakymu Nr. AT-</w:t>
      </w:r>
    </w:p>
    <w:p w14:paraId="23971CF8" w14:textId="77777777" w:rsidR="006C23EF" w:rsidRPr="00CF16E1" w:rsidRDefault="006C23EF" w:rsidP="006C23EF">
      <w:pPr>
        <w:spacing w:after="0" w:line="240" w:lineRule="auto"/>
        <w:ind w:left="6480"/>
        <w:jc w:val="center"/>
        <w:rPr>
          <w:rFonts w:ascii="Times New Roman" w:hAnsi="Times New Roman" w:cs="Times New Roman"/>
          <w:sz w:val="24"/>
          <w:szCs w:val="24"/>
        </w:rPr>
      </w:pPr>
    </w:p>
    <w:p w14:paraId="773F127C" w14:textId="77777777" w:rsidR="006C23EF" w:rsidRPr="00CF16E1" w:rsidRDefault="006C23EF" w:rsidP="006C23EF">
      <w:pPr>
        <w:spacing w:after="0" w:line="240" w:lineRule="auto"/>
        <w:ind w:left="5184" w:firstLine="1296"/>
        <w:jc w:val="center"/>
        <w:rPr>
          <w:rFonts w:ascii="Times New Roman" w:hAnsi="Times New Roman" w:cs="Times New Roman"/>
          <w:sz w:val="24"/>
          <w:szCs w:val="24"/>
        </w:rPr>
      </w:pPr>
    </w:p>
    <w:p w14:paraId="49B50852" w14:textId="77777777" w:rsidR="006C23EF" w:rsidRPr="00CF16E1" w:rsidRDefault="006C23EF" w:rsidP="006C23EF">
      <w:pPr>
        <w:spacing w:after="0" w:line="240" w:lineRule="auto"/>
        <w:ind w:left="5184" w:firstLine="1296"/>
        <w:jc w:val="center"/>
        <w:rPr>
          <w:rFonts w:ascii="Times New Roman" w:hAnsi="Times New Roman" w:cs="Times New Roman"/>
          <w:sz w:val="24"/>
          <w:szCs w:val="24"/>
        </w:rPr>
      </w:pPr>
    </w:p>
    <w:p w14:paraId="410D1392" w14:textId="1D901FBA" w:rsidR="006C23EF" w:rsidRPr="0041385F" w:rsidRDefault="00CF16E1" w:rsidP="006C23EF">
      <w:pPr>
        <w:tabs>
          <w:tab w:val="left" w:pos="5529"/>
        </w:tabs>
        <w:jc w:val="center"/>
        <w:rPr>
          <w:rFonts w:ascii="Times New Roman" w:hAnsi="Times New Roman" w:cs="Times New Roman"/>
          <w:caps/>
          <w:sz w:val="24"/>
          <w:szCs w:val="24"/>
        </w:rPr>
      </w:pPr>
      <w:r w:rsidRPr="0041385F">
        <w:rPr>
          <w:rFonts w:ascii="Times New Roman" w:hAnsi="Times New Roman" w:cs="Times New Roman"/>
          <w:caps/>
          <w:sz w:val="24"/>
          <w:szCs w:val="24"/>
        </w:rPr>
        <w:t>Šakių rajono savivaldybės administracijos teikiamų viešųjų paslaugų sąrašas</w:t>
      </w:r>
    </w:p>
    <w:p w14:paraId="7F70A92B" w14:textId="2016C67E" w:rsidR="00852D8D" w:rsidRPr="00CF16E1" w:rsidRDefault="00852D8D"/>
    <w:tbl>
      <w:tblPr>
        <w:tblStyle w:val="Lentelstinklelis"/>
        <w:tblW w:w="14742" w:type="dxa"/>
        <w:tblLook w:val="04A0" w:firstRow="1" w:lastRow="0" w:firstColumn="1" w:lastColumn="0" w:noHBand="0" w:noVBand="1"/>
      </w:tblPr>
      <w:tblGrid>
        <w:gridCol w:w="2860"/>
        <w:gridCol w:w="3325"/>
        <w:gridCol w:w="2579"/>
        <w:gridCol w:w="2989"/>
        <w:gridCol w:w="2989"/>
      </w:tblGrid>
      <w:tr w:rsidR="005C3C61" w:rsidRPr="00CF16E1" w14:paraId="60B132B7" w14:textId="74CAE515" w:rsidTr="00F311C9">
        <w:trPr>
          <w:cantSplit/>
          <w:trHeight w:val="1260"/>
          <w:tblHeader/>
        </w:trPr>
        <w:tc>
          <w:tcPr>
            <w:tcW w:w="2860" w:type="dxa"/>
            <w:hideMark/>
          </w:tcPr>
          <w:p w14:paraId="5761FA15" w14:textId="77777777" w:rsidR="005C3C61" w:rsidRPr="00CF16E1" w:rsidRDefault="005C3C61" w:rsidP="00852D8D">
            <w:pPr>
              <w:jc w:val="center"/>
              <w:rPr>
                <w:rFonts w:ascii="Arial Narrow" w:eastAsia="Times New Roman" w:hAnsi="Arial Narrow" w:cs="Calibri"/>
                <w:b/>
                <w:bCs/>
                <w:color w:val="000000"/>
                <w:sz w:val="24"/>
                <w:szCs w:val="24"/>
                <w:lang w:eastAsia="lt-LT"/>
                <w14:ligatures w14:val="none"/>
              </w:rPr>
            </w:pPr>
            <w:r w:rsidRPr="00CF16E1">
              <w:rPr>
                <w:rFonts w:ascii="Arial Narrow" w:eastAsia="Times New Roman" w:hAnsi="Arial Narrow" w:cs="Calibri"/>
                <w:b/>
                <w:bCs/>
                <w:color w:val="000000"/>
                <w:sz w:val="24"/>
                <w:szCs w:val="24"/>
                <w:lang w:eastAsia="lt-LT"/>
                <w14:ligatures w14:val="none"/>
              </w:rPr>
              <w:t>Viešosios paslaugos (VP) pavadinimas</w:t>
            </w:r>
          </w:p>
        </w:tc>
        <w:tc>
          <w:tcPr>
            <w:tcW w:w="3325" w:type="dxa"/>
            <w:hideMark/>
          </w:tcPr>
          <w:p w14:paraId="64C3EB8B" w14:textId="77777777" w:rsidR="005C3C61" w:rsidRPr="00CF16E1" w:rsidRDefault="005C3C61" w:rsidP="00852D8D">
            <w:pPr>
              <w:jc w:val="center"/>
              <w:rPr>
                <w:rFonts w:ascii="Arial Narrow" w:eastAsia="Times New Roman" w:hAnsi="Arial Narrow" w:cs="Calibri"/>
                <w:b/>
                <w:bCs/>
                <w:color w:val="000000"/>
                <w:sz w:val="24"/>
                <w:szCs w:val="24"/>
                <w:lang w:eastAsia="lt-LT"/>
                <w14:ligatures w14:val="none"/>
              </w:rPr>
            </w:pPr>
            <w:r w:rsidRPr="00CF16E1">
              <w:rPr>
                <w:rFonts w:ascii="Arial Narrow" w:eastAsia="Times New Roman" w:hAnsi="Arial Narrow" w:cs="Calibri"/>
                <w:b/>
                <w:bCs/>
                <w:color w:val="000000"/>
                <w:sz w:val="24"/>
                <w:szCs w:val="24"/>
                <w:lang w:eastAsia="lt-LT"/>
                <w14:ligatures w14:val="none"/>
              </w:rPr>
              <w:t>Paslaugos gavėjai</w:t>
            </w:r>
          </w:p>
        </w:tc>
        <w:tc>
          <w:tcPr>
            <w:tcW w:w="2579" w:type="dxa"/>
            <w:hideMark/>
          </w:tcPr>
          <w:p w14:paraId="0D798E0C" w14:textId="77777777" w:rsidR="005C3C61" w:rsidRPr="00CF16E1" w:rsidRDefault="005C3C61" w:rsidP="00852D8D">
            <w:pPr>
              <w:jc w:val="center"/>
              <w:rPr>
                <w:rFonts w:ascii="Arial Narrow" w:eastAsia="Times New Roman" w:hAnsi="Arial Narrow" w:cs="Calibri"/>
                <w:b/>
                <w:bCs/>
                <w:color w:val="000000"/>
                <w:sz w:val="24"/>
                <w:szCs w:val="24"/>
                <w:lang w:eastAsia="lt-LT"/>
                <w14:ligatures w14:val="none"/>
              </w:rPr>
            </w:pPr>
            <w:r w:rsidRPr="00CF16E1">
              <w:rPr>
                <w:rFonts w:ascii="Arial Narrow" w:eastAsia="Times New Roman" w:hAnsi="Arial Narrow" w:cs="Calibri"/>
                <w:b/>
                <w:bCs/>
                <w:color w:val="000000"/>
                <w:sz w:val="24"/>
                <w:szCs w:val="24"/>
                <w:lang w:eastAsia="lt-LT"/>
                <w14:ligatures w14:val="none"/>
              </w:rPr>
              <w:t xml:space="preserve">Pagrindinės VP pavadinimas </w:t>
            </w:r>
          </w:p>
        </w:tc>
        <w:tc>
          <w:tcPr>
            <w:tcW w:w="2989" w:type="dxa"/>
            <w:hideMark/>
          </w:tcPr>
          <w:p w14:paraId="0B4B1983" w14:textId="77777777" w:rsidR="005C3C61" w:rsidRPr="00CF16E1" w:rsidRDefault="005C3C61" w:rsidP="00852D8D">
            <w:pPr>
              <w:jc w:val="center"/>
              <w:rPr>
                <w:rFonts w:ascii="Arial Narrow" w:eastAsia="Times New Roman" w:hAnsi="Arial Narrow" w:cs="Calibri"/>
                <w:b/>
                <w:bCs/>
                <w:color w:val="000000"/>
                <w:sz w:val="24"/>
                <w:szCs w:val="24"/>
                <w:lang w:eastAsia="lt-LT"/>
                <w14:ligatures w14:val="none"/>
              </w:rPr>
            </w:pPr>
            <w:r w:rsidRPr="00CF16E1">
              <w:rPr>
                <w:rFonts w:ascii="Arial Narrow" w:eastAsia="Times New Roman" w:hAnsi="Arial Narrow" w:cs="Calibri"/>
                <w:b/>
                <w:bCs/>
                <w:color w:val="000000"/>
                <w:sz w:val="24"/>
                <w:szCs w:val="24"/>
                <w:lang w:eastAsia="lt-LT"/>
                <w14:ligatures w14:val="none"/>
              </w:rPr>
              <w:t>Aukščiausios galios teisės aktas, kuriame nustatyti reikalavimai VP teikimui (VAĮ 20 str. 4 d.)</w:t>
            </w:r>
          </w:p>
        </w:tc>
        <w:tc>
          <w:tcPr>
            <w:tcW w:w="2989" w:type="dxa"/>
          </w:tcPr>
          <w:p w14:paraId="26C3490C" w14:textId="6DF64E33" w:rsidR="005C3C61" w:rsidRPr="00CF16E1" w:rsidRDefault="005C3C61" w:rsidP="00852D8D">
            <w:pPr>
              <w:jc w:val="center"/>
              <w:rPr>
                <w:rFonts w:ascii="Arial Narrow" w:eastAsia="Times New Roman" w:hAnsi="Arial Narrow" w:cs="Calibri"/>
                <w:b/>
                <w:bCs/>
                <w:color w:val="000000"/>
                <w:sz w:val="24"/>
                <w:szCs w:val="24"/>
                <w:lang w:eastAsia="lt-LT"/>
                <w14:ligatures w14:val="none"/>
              </w:rPr>
            </w:pPr>
            <w:r w:rsidRPr="00CF16E1">
              <w:rPr>
                <w:rFonts w:ascii="Arial Narrow" w:eastAsia="Times New Roman" w:hAnsi="Arial Narrow" w:cs="Calibri"/>
                <w:b/>
                <w:bCs/>
                <w:color w:val="000000"/>
                <w:sz w:val="24"/>
                <w:szCs w:val="24"/>
                <w:lang w:eastAsia="lt-LT"/>
                <w14:ligatures w14:val="none"/>
              </w:rPr>
              <w:t>Už paslaugos aprašymo teikimą atsakingas skyrius ir specialistas</w:t>
            </w:r>
            <w:r w:rsidR="004269B6" w:rsidRPr="00CF16E1">
              <w:rPr>
                <w:rFonts w:ascii="Arial Narrow" w:eastAsia="Times New Roman" w:hAnsi="Arial Narrow" w:cs="Calibri"/>
                <w:b/>
                <w:bCs/>
                <w:color w:val="000000"/>
                <w:sz w:val="24"/>
                <w:szCs w:val="24"/>
                <w:lang w:eastAsia="lt-LT"/>
                <w14:ligatures w14:val="none"/>
              </w:rPr>
              <w:t xml:space="preserve"> jeigu paslaugą teiki</w:t>
            </w:r>
            <w:r w:rsidR="00DA0AC3" w:rsidRPr="00CF16E1">
              <w:rPr>
                <w:rFonts w:ascii="Arial Narrow" w:eastAsia="Times New Roman" w:hAnsi="Arial Narrow" w:cs="Calibri"/>
                <w:b/>
                <w:bCs/>
                <w:color w:val="000000"/>
                <w:sz w:val="24"/>
                <w:szCs w:val="24"/>
                <w:lang w:eastAsia="lt-LT"/>
                <w14:ligatures w14:val="none"/>
              </w:rPr>
              <w:t xml:space="preserve">a </w:t>
            </w:r>
            <w:r w:rsidR="00A0381B" w:rsidRPr="00CF16E1">
              <w:rPr>
                <w:rFonts w:ascii="Arial Narrow" w:eastAsia="Times New Roman" w:hAnsi="Arial Narrow" w:cs="Calibri"/>
                <w:b/>
                <w:bCs/>
                <w:color w:val="000000"/>
                <w:sz w:val="24"/>
                <w:szCs w:val="24"/>
                <w:lang w:eastAsia="lt-LT"/>
                <w14:ligatures w14:val="none"/>
              </w:rPr>
              <w:t xml:space="preserve">Savivaldybei </w:t>
            </w:r>
            <w:r w:rsidR="00DA0AC3" w:rsidRPr="00CF16E1">
              <w:rPr>
                <w:rFonts w:ascii="Arial Narrow" w:eastAsia="Times New Roman" w:hAnsi="Arial Narrow" w:cs="Calibri"/>
                <w:b/>
                <w:bCs/>
                <w:color w:val="000000"/>
                <w:sz w:val="24"/>
                <w:szCs w:val="24"/>
                <w:lang w:eastAsia="lt-LT"/>
                <w14:ligatures w14:val="none"/>
              </w:rPr>
              <w:t>pavaldi įstaiga</w:t>
            </w:r>
          </w:p>
        </w:tc>
      </w:tr>
      <w:tr w:rsidR="00F311C9" w:rsidRPr="00CF16E1" w14:paraId="3CA9057E" w14:textId="2CD612EC" w:rsidTr="00F311C9">
        <w:trPr>
          <w:cantSplit/>
          <w:trHeight w:val="630"/>
        </w:trPr>
        <w:tc>
          <w:tcPr>
            <w:tcW w:w="2860" w:type="dxa"/>
            <w:hideMark/>
          </w:tcPr>
          <w:p w14:paraId="762220BA" w14:textId="77777777" w:rsidR="00F311C9" w:rsidRPr="00CF16E1" w:rsidRDefault="00F311C9" w:rsidP="00F311C9">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Keleivių vežimas vietinio (miesto ar priemiestinio) reguliaraus susisiekimo kelių transporto maršrutais</w:t>
            </w:r>
          </w:p>
        </w:tc>
        <w:tc>
          <w:tcPr>
            <w:tcW w:w="3325" w:type="dxa"/>
            <w:hideMark/>
          </w:tcPr>
          <w:p w14:paraId="164E7AFB" w14:textId="77777777" w:rsidR="00F311C9" w:rsidRPr="00CF16E1" w:rsidRDefault="00F311C9" w:rsidP="00F311C9">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Autobusų keleiviai</w:t>
            </w:r>
          </w:p>
        </w:tc>
        <w:tc>
          <w:tcPr>
            <w:tcW w:w="2579" w:type="dxa"/>
            <w:hideMark/>
          </w:tcPr>
          <w:p w14:paraId="6EEE7433" w14:textId="77777777" w:rsidR="00F311C9" w:rsidRPr="00CF16E1" w:rsidRDefault="00F311C9" w:rsidP="00F311C9">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 xml:space="preserve">Keleivių vežimas vietinio ir tolimojo susisiekimo maršrutais </w:t>
            </w:r>
          </w:p>
        </w:tc>
        <w:tc>
          <w:tcPr>
            <w:tcW w:w="2989" w:type="dxa"/>
            <w:hideMark/>
          </w:tcPr>
          <w:p w14:paraId="4CECC761" w14:textId="77777777" w:rsidR="00F311C9" w:rsidRPr="00CF16E1" w:rsidRDefault="00F311C9" w:rsidP="00F311C9">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kelių transporto kodeksas</w:t>
            </w:r>
          </w:p>
        </w:tc>
        <w:tc>
          <w:tcPr>
            <w:tcW w:w="2989" w:type="dxa"/>
          </w:tcPr>
          <w:p w14:paraId="0F3722C5" w14:textId="77777777" w:rsidR="00F311C9" w:rsidRPr="00CF16E1" w:rsidRDefault="00F311C9" w:rsidP="00F311C9">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Ūkio ir investicijų skyrius</w:t>
            </w:r>
          </w:p>
          <w:p w14:paraId="2BA0BF1A" w14:textId="513DA40D" w:rsidR="00F311C9" w:rsidRPr="00CF16E1" w:rsidRDefault="00F311C9" w:rsidP="00F311C9">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Aušra Slidziauskienė</w:t>
            </w:r>
          </w:p>
        </w:tc>
      </w:tr>
      <w:tr w:rsidR="00F311C9" w:rsidRPr="00CF16E1" w14:paraId="48685DA4" w14:textId="50D01A57" w:rsidTr="00F311C9">
        <w:trPr>
          <w:cantSplit/>
          <w:trHeight w:val="630"/>
        </w:trPr>
        <w:tc>
          <w:tcPr>
            <w:tcW w:w="2860" w:type="dxa"/>
            <w:hideMark/>
          </w:tcPr>
          <w:p w14:paraId="5185412E" w14:textId="77777777" w:rsidR="00F311C9" w:rsidRPr="00CF16E1" w:rsidRDefault="00F311C9" w:rsidP="00F311C9">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Keleivių vežimas tolimojo reguliaraus susisiekimo kelių transporto maršrutais</w:t>
            </w:r>
          </w:p>
        </w:tc>
        <w:tc>
          <w:tcPr>
            <w:tcW w:w="3325" w:type="dxa"/>
            <w:hideMark/>
          </w:tcPr>
          <w:p w14:paraId="002252A3" w14:textId="77777777" w:rsidR="00F311C9" w:rsidRPr="00CF16E1" w:rsidRDefault="00F311C9" w:rsidP="00F311C9">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Autobusų keleiviai</w:t>
            </w:r>
          </w:p>
        </w:tc>
        <w:tc>
          <w:tcPr>
            <w:tcW w:w="2579" w:type="dxa"/>
            <w:hideMark/>
          </w:tcPr>
          <w:p w14:paraId="1ADD4E99" w14:textId="77777777" w:rsidR="00F311C9" w:rsidRPr="00CF16E1" w:rsidRDefault="00F311C9" w:rsidP="00F311C9">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 xml:space="preserve">Keleivių vežimas vietinio ir tolimojo reguliaraus susisiekimo kelių transporto maršrutais </w:t>
            </w:r>
          </w:p>
        </w:tc>
        <w:tc>
          <w:tcPr>
            <w:tcW w:w="2989" w:type="dxa"/>
            <w:hideMark/>
          </w:tcPr>
          <w:p w14:paraId="371CF39D" w14:textId="77777777" w:rsidR="00F311C9" w:rsidRPr="00CF16E1" w:rsidRDefault="00F311C9" w:rsidP="00F311C9">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kelių transporto kodeksas</w:t>
            </w:r>
          </w:p>
        </w:tc>
        <w:tc>
          <w:tcPr>
            <w:tcW w:w="2989" w:type="dxa"/>
          </w:tcPr>
          <w:p w14:paraId="44CB6150" w14:textId="77777777" w:rsidR="00F311C9" w:rsidRPr="00CF16E1" w:rsidRDefault="00F311C9" w:rsidP="00F311C9">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Ūkio ir investicijų skyrius</w:t>
            </w:r>
          </w:p>
          <w:p w14:paraId="5A8F69E6" w14:textId="496104B1" w:rsidR="00F311C9" w:rsidRPr="00CF16E1" w:rsidRDefault="00F311C9" w:rsidP="00F311C9">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Aušra Slidziauskienė</w:t>
            </w:r>
          </w:p>
        </w:tc>
      </w:tr>
      <w:tr w:rsidR="00395189" w:rsidRPr="00CF16E1" w14:paraId="35F1B278" w14:textId="77777777" w:rsidTr="00F311C9">
        <w:trPr>
          <w:cantSplit/>
          <w:trHeight w:val="630"/>
        </w:trPr>
        <w:tc>
          <w:tcPr>
            <w:tcW w:w="2860" w:type="dxa"/>
          </w:tcPr>
          <w:p w14:paraId="1CB4CC8B" w14:textId="30919DB9" w:rsidR="00395189" w:rsidRPr="00CF16E1" w:rsidRDefault="00395189" w:rsidP="00395189">
            <w:pPr>
              <w:rPr>
                <w:rFonts w:ascii="Arial Narrow" w:eastAsia="Times New Roman" w:hAnsi="Arial Narrow" w:cs="Calibri"/>
                <w:bCs/>
                <w:sz w:val="24"/>
                <w:szCs w:val="24"/>
                <w:lang w:eastAsia="lt-LT"/>
                <w14:ligatures w14:val="none"/>
              </w:rPr>
            </w:pPr>
            <w:r w:rsidRPr="00CF16E1">
              <w:rPr>
                <w:rFonts w:ascii="Arial Narrow" w:eastAsia="Times New Roman" w:hAnsi="Arial Narrow" w:cs="Calibri"/>
                <w:bCs/>
                <w:sz w:val="24"/>
                <w:szCs w:val="24"/>
                <w:lang w:eastAsia="lt-LT"/>
                <w14:ligatures w14:val="none"/>
              </w:rPr>
              <w:t>Kompleksinės paslaugos šeimai</w:t>
            </w:r>
          </w:p>
        </w:tc>
        <w:tc>
          <w:tcPr>
            <w:tcW w:w="3325" w:type="dxa"/>
          </w:tcPr>
          <w:p w14:paraId="5F17BA00" w14:textId="5D5C98BF" w:rsidR="00395189" w:rsidRPr="00CF16E1" w:rsidRDefault="00395189" w:rsidP="00395189">
            <w:pPr>
              <w:rPr>
                <w:rFonts w:ascii="Arial Narrow" w:eastAsia="Times New Roman" w:hAnsi="Arial Narrow" w:cs="Calibri"/>
                <w:bCs/>
                <w:sz w:val="24"/>
                <w:szCs w:val="24"/>
                <w:lang w:eastAsia="lt-LT"/>
                <w14:ligatures w14:val="none"/>
              </w:rPr>
            </w:pPr>
            <w:r w:rsidRPr="00CF16E1">
              <w:rPr>
                <w:rFonts w:ascii="Arial Narrow" w:eastAsia="Times New Roman" w:hAnsi="Arial Narrow" w:cs="Calibri"/>
                <w:bCs/>
                <w:sz w:val="24"/>
                <w:szCs w:val="24"/>
                <w:lang w:eastAsia="lt-LT"/>
                <w14:ligatures w14:val="none"/>
              </w:rPr>
              <w:t>Asmenys ir šeimos</w:t>
            </w:r>
          </w:p>
        </w:tc>
        <w:tc>
          <w:tcPr>
            <w:tcW w:w="2579" w:type="dxa"/>
          </w:tcPr>
          <w:p w14:paraId="2C47731C" w14:textId="445CCFB9" w:rsidR="00395189" w:rsidRPr="00CF16E1" w:rsidRDefault="00395189" w:rsidP="00395189">
            <w:pPr>
              <w:rPr>
                <w:rFonts w:ascii="Arial Narrow" w:eastAsia="Times New Roman" w:hAnsi="Arial Narrow" w:cs="Calibri"/>
                <w:bCs/>
                <w:sz w:val="24"/>
                <w:szCs w:val="24"/>
                <w:lang w:eastAsia="lt-LT"/>
                <w14:ligatures w14:val="none"/>
              </w:rPr>
            </w:pPr>
            <w:r w:rsidRPr="00CF16E1">
              <w:rPr>
                <w:rFonts w:ascii="Arial Narrow" w:eastAsia="Times New Roman" w:hAnsi="Arial Narrow" w:cs="Calibri"/>
                <w:bCs/>
                <w:sz w:val="24"/>
                <w:szCs w:val="24"/>
                <w:lang w:eastAsia="lt-LT"/>
                <w14:ligatures w14:val="none"/>
              </w:rPr>
              <w:t>Prevencinės socialinės paslaugos</w:t>
            </w:r>
          </w:p>
        </w:tc>
        <w:tc>
          <w:tcPr>
            <w:tcW w:w="2989" w:type="dxa"/>
          </w:tcPr>
          <w:p w14:paraId="4C17BC3B" w14:textId="3799BB1B" w:rsidR="00395189" w:rsidRPr="00CF16E1" w:rsidRDefault="00395189" w:rsidP="00395189">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Lietuvos Respublikos socialinių paslaugų įstatymas</w:t>
            </w:r>
          </w:p>
        </w:tc>
        <w:tc>
          <w:tcPr>
            <w:tcW w:w="2989" w:type="dxa"/>
          </w:tcPr>
          <w:p w14:paraId="459D1314" w14:textId="1FABDEEA" w:rsidR="00395189" w:rsidRPr="00CF16E1" w:rsidRDefault="00395189" w:rsidP="00395189">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Paslaugą teikia NVO – VšĮ „Šakių šeimos centras“.</w:t>
            </w:r>
          </w:p>
        </w:tc>
      </w:tr>
      <w:tr w:rsidR="008E5513" w:rsidRPr="00CF16E1" w14:paraId="4DFC99F8" w14:textId="77777777" w:rsidTr="00F311C9">
        <w:trPr>
          <w:cantSplit/>
          <w:trHeight w:val="630"/>
        </w:trPr>
        <w:tc>
          <w:tcPr>
            <w:tcW w:w="2860" w:type="dxa"/>
          </w:tcPr>
          <w:p w14:paraId="0037745D" w14:textId="4A041DAE" w:rsidR="008E5513" w:rsidRPr="00CF16E1" w:rsidRDefault="008E5513" w:rsidP="008E5513">
            <w:pPr>
              <w:rPr>
                <w:rFonts w:ascii="Arial Narrow" w:eastAsia="Times New Roman" w:hAnsi="Arial Narrow" w:cs="Calibri"/>
                <w:bCs/>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Sociokultūrinės paslaugos</w:t>
            </w:r>
          </w:p>
        </w:tc>
        <w:tc>
          <w:tcPr>
            <w:tcW w:w="3325" w:type="dxa"/>
          </w:tcPr>
          <w:p w14:paraId="6A77D2F3" w14:textId="0B38090D" w:rsidR="008E5513" w:rsidRPr="00CF16E1" w:rsidRDefault="008E5513" w:rsidP="008E5513">
            <w:pPr>
              <w:rPr>
                <w:rFonts w:ascii="Arial Narrow" w:eastAsia="Times New Roman" w:hAnsi="Arial Narrow" w:cs="Calibri"/>
                <w:bCs/>
                <w:sz w:val="24"/>
                <w:szCs w:val="24"/>
                <w:lang w:eastAsia="lt-LT"/>
                <w14:ligatures w14:val="none"/>
              </w:rPr>
            </w:pPr>
            <w:r w:rsidRPr="00CF16E1">
              <w:rPr>
                <w:rFonts w:ascii="Arial Narrow" w:eastAsia="Times New Roman" w:hAnsi="Arial Narrow" w:cs="Calibri"/>
                <w:bCs/>
                <w:sz w:val="24"/>
                <w:szCs w:val="24"/>
                <w:lang w:eastAsia="lt-LT"/>
                <w14:ligatures w14:val="none"/>
              </w:rPr>
              <w:t>Asmenys ir šeimos</w:t>
            </w:r>
          </w:p>
        </w:tc>
        <w:tc>
          <w:tcPr>
            <w:tcW w:w="2579" w:type="dxa"/>
          </w:tcPr>
          <w:p w14:paraId="11E492D7" w14:textId="004D199A" w:rsidR="008E5513" w:rsidRPr="00CF16E1" w:rsidRDefault="008E5513" w:rsidP="008E5513">
            <w:pPr>
              <w:rPr>
                <w:rFonts w:ascii="Arial Narrow" w:eastAsia="Times New Roman" w:hAnsi="Arial Narrow" w:cs="Calibri"/>
                <w:bCs/>
                <w:sz w:val="24"/>
                <w:szCs w:val="24"/>
                <w:lang w:eastAsia="lt-LT"/>
                <w14:ligatures w14:val="none"/>
              </w:rPr>
            </w:pPr>
            <w:r w:rsidRPr="00CF16E1">
              <w:rPr>
                <w:rFonts w:ascii="Arial Narrow" w:eastAsia="Times New Roman" w:hAnsi="Arial Narrow" w:cs="Calibri"/>
                <w:bCs/>
                <w:sz w:val="24"/>
                <w:szCs w:val="24"/>
                <w:lang w:eastAsia="lt-LT"/>
                <w14:ligatures w14:val="none"/>
              </w:rPr>
              <w:t>Prevencinės socialinės paslaugos</w:t>
            </w:r>
          </w:p>
        </w:tc>
        <w:tc>
          <w:tcPr>
            <w:tcW w:w="2989" w:type="dxa"/>
          </w:tcPr>
          <w:p w14:paraId="08E20CD0" w14:textId="28DBCEA3"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Lietuvos Respublikos socialinių paslaugų įstatymas</w:t>
            </w:r>
          </w:p>
        </w:tc>
        <w:tc>
          <w:tcPr>
            <w:tcW w:w="2989" w:type="dxa"/>
          </w:tcPr>
          <w:p w14:paraId="63123EB5" w14:textId="139304B5"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Paslaugą teikia NVO – VšĮ „Šakių šeimos centras“.</w:t>
            </w:r>
          </w:p>
        </w:tc>
      </w:tr>
      <w:tr w:rsidR="008E5513" w:rsidRPr="00CF16E1" w14:paraId="742C53E0" w14:textId="4ADE84C8" w:rsidTr="00F311C9">
        <w:trPr>
          <w:cantSplit/>
          <w:trHeight w:val="1890"/>
        </w:trPr>
        <w:tc>
          <w:tcPr>
            <w:tcW w:w="2860" w:type="dxa"/>
            <w:hideMark/>
          </w:tcPr>
          <w:p w14:paraId="4FB41616"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lastRenderedPageBreak/>
              <w:t>Aprūpinimas būtiniausiais drabužiais ir avalyne</w:t>
            </w:r>
          </w:p>
        </w:tc>
        <w:tc>
          <w:tcPr>
            <w:tcW w:w="3325" w:type="dxa"/>
            <w:hideMark/>
          </w:tcPr>
          <w:p w14:paraId="4AC021CF" w14:textId="1B8583B2"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Asmenys ir šeimos</w:t>
            </w:r>
          </w:p>
        </w:tc>
        <w:tc>
          <w:tcPr>
            <w:tcW w:w="2579" w:type="dxa"/>
            <w:hideMark/>
          </w:tcPr>
          <w:p w14:paraId="24A2C511" w14:textId="3F19047C"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Bendrosios socialinės paslaugos</w:t>
            </w:r>
          </w:p>
        </w:tc>
        <w:tc>
          <w:tcPr>
            <w:tcW w:w="2989" w:type="dxa"/>
            <w:hideMark/>
          </w:tcPr>
          <w:p w14:paraId="136EE14A" w14:textId="20C4D646"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3A5D023D" w14:textId="77777777"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Paslaugą teikia NVO:</w:t>
            </w:r>
          </w:p>
          <w:p w14:paraId="1D2BAA97" w14:textId="2432ED49" w:rsidR="008E5513" w:rsidRPr="00CF16E1" w:rsidRDefault="008E5513" w:rsidP="008E5513">
            <w:pPr>
              <w:pStyle w:val="Sraopastraipa"/>
              <w:numPr>
                <w:ilvl w:val="0"/>
                <w:numId w:val="1"/>
              </w:numPr>
              <w:tabs>
                <w:tab w:val="left" w:pos="185"/>
              </w:tabs>
              <w:ind w:left="0" w:firstLine="0"/>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VšĮ „Namai visiems“;</w:t>
            </w:r>
          </w:p>
          <w:p w14:paraId="5598B988" w14:textId="2F3C20D3" w:rsidR="008E5513" w:rsidRPr="00CF16E1" w:rsidRDefault="008E5513" w:rsidP="008E5513">
            <w:pPr>
              <w:pStyle w:val="Sraopastraipa"/>
              <w:numPr>
                <w:ilvl w:val="0"/>
                <w:numId w:val="1"/>
              </w:numPr>
              <w:tabs>
                <w:tab w:val="left" w:pos="185"/>
              </w:tabs>
              <w:ind w:left="0" w:firstLine="0"/>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Caritas.</w:t>
            </w:r>
          </w:p>
        </w:tc>
      </w:tr>
      <w:tr w:rsidR="008E5513" w:rsidRPr="00CF16E1" w14:paraId="56B44B40" w14:textId="5F127E2E" w:rsidTr="00F311C9">
        <w:trPr>
          <w:cantSplit/>
          <w:trHeight w:val="1575"/>
        </w:trPr>
        <w:tc>
          <w:tcPr>
            <w:tcW w:w="2860" w:type="dxa"/>
            <w:hideMark/>
          </w:tcPr>
          <w:p w14:paraId="3D6388A8"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Transporto  organizavimas</w:t>
            </w:r>
          </w:p>
        </w:tc>
        <w:tc>
          <w:tcPr>
            <w:tcW w:w="3325" w:type="dxa"/>
            <w:hideMark/>
          </w:tcPr>
          <w:p w14:paraId="2E7E6E7F" w14:textId="0A3F2738"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Vaikai su negalia ir jų šeimos, suaugę asmenys su negalia ir jų šeimos, senyvo amžiaus asmenys ir jų šeimos, socialinę riziką patiriančios šeimos, kiti asmenys ir šeimos</w:t>
            </w:r>
            <w:r w:rsidR="00436985" w:rsidRPr="00CF16E1">
              <w:rPr>
                <w:rFonts w:ascii="Arial Narrow" w:eastAsia="Times New Roman" w:hAnsi="Arial Narrow" w:cs="Calibri"/>
                <w:color w:val="000000"/>
                <w:sz w:val="24"/>
                <w:szCs w:val="24"/>
                <w:lang w:eastAsia="lt-LT"/>
                <w14:ligatures w14:val="none"/>
              </w:rPr>
              <w:t>.</w:t>
            </w:r>
          </w:p>
        </w:tc>
        <w:tc>
          <w:tcPr>
            <w:tcW w:w="2579" w:type="dxa"/>
            <w:hideMark/>
          </w:tcPr>
          <w:p w14:paraId="1AF52B83"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Bendrosios socialinės paslaugos</w:t>
            </w:r>
          </w:p>
        </w:tc>
        <w:tc>
          <w:tcPr>
            <w:tcW w:w="2989" w:type="dxa"/>
            <w:hideMark/>
          </w:tcPr>
          <w:p w14:paraId="4A930CF1"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7E395EA1" w14:textId="77777777"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Už paslaugos aprašymą atsakingas Socialinės paramos skyrius, specialistė S. Černauskienė.</w:t>
            </w:r>
          </w:p>
          <w:p w14:paraId="79F03348" w14:textId="77777777"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Paslaugą teikia BĮ Šakių socialinių paslaugų centras (toliau – SPC), bei NVO:</w:t>
            </w:r>
          </w:p>
          <w:p w14:paraId="0EEC4779" w14:textId="2DD4D01A" w:rsidR="008E5513" w:rsidRPr="00CF16E1" w:rsidRDefault="008E5513" w:rsidP="008E5513">
            <w:pPr>
              <w:pStyle w:val="Sraopastraipa"/>
              <w:numPr>
                <w:ilvl w:val="0"/>
                <w:numId w:val="1"/>
              </w:numPr>
              <w:tabs>
                <w:tab w:val="left" w:pos="185"/>
              </w:tabs>
              <w:ind w:left="0" w:firstLine="0"/>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Šakių rajono žmonių su negalia sąjunga;</w:t>
            </w:r>
          </w:p>
          <w:p w14:paraId="637F9A81" w14:textId="197E993E" w:rsidR="008E5513" w:rsidRPr="00CF16E1" w:rsidRDefault="008E5513" w:rsidP="008E5513">
            <w:pPr>
              <w:pStyle w:val="Sraopastraipa"/>
              <w:numPr>
                <w:ilvl w:val="0"/>
                <w:numId w:val="1"/>
              </w:numPr>
              <w:tabs>
                <w:tab w:val="left" w:pos="185"/>
              </w:tabs>
              <w:ind w:left="0" w:firstLine="0"/>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Šakių rajono neįgaliųjų draugija.</w:t>
            </w:r>
          </w:p>
        </w:tc>
      </w:tr>
      <w:tr w:rsidR="008E5513" w:rsidRPr="00CF16E1" w14:paraId="4190FD9F" w14:textId="31572101" w:rsidTr="00F311C9">
        <w:trPr>
          <w:cantSplit/>
          <w:trHeight w:val="2205"/>
        </w:trPr>
        <w:tc>
          <w:tcPr>
            <w:tcW w:w="2860" w:type="dxa"/>
            <w:hideMark/>
          </w:tcPr>
          <w:p w14:paraId="6BD129AE"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Asmeninės higienos ir priežiūros paslaugų organizavimas</w:t>
            </w:r>
          </w:p>
        </w:tc>
        <w:tc>
          <w:tcPr>
            <w:tcW w:w="3325" w:type="dxa"/>
            <w:hideMark/>
          </w:tcPr>
          <w:p w14:paraId="5238E12F" w14:textId="500BBE63"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ir šeimos</w:t>
            </w:r>
          </w:p>
        </w:tc>
        <w:tc>
          <w:tcPr>
            <w:tcW w:w="2579" w:type="dxa"/>
            <w:hideMark/>
          </w:tcPr>
          <w:p w14:paraId="53CA7FDD" w14:textId="5986D0EB"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Bendrosios socialinės paslaugos</w:t>
            </w:r>
          </w:p>
        </w:tc>
        <w:tc>
          <w:tcPr>
            <w:tcW w:w="2989" w:type="dxa"/>
            <w:hideMark/>
          </w:tcPr>
          <w:p w14:paraId="1A9830B5" w14:textId="20076B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57B272A5"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Už paslaugos aprašymą atsakingas Socialinės paramos skyrius, specialistė S. Černauskienė.</w:t>
            </w:r>
          </w:p>
          <w:p w14:paraId="7699EA8B" w14:textId="73E5098B"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SPC.</w:t>
            </w:r>
          </w:p>
        </w:tc>
      </w:tr>
      <w:tr w:rsidR="008E5513" w:rsidRPr="00CF16E1" w14:paraId="6ECC2104" w14:textId="61A4AAFF" w:rsidTr="00F311C9">
        <w:trPr>
          <w:cantSplit/>
          <w:trHeight w:val="1890"/>
        </w:trPr>
        <w:tc>
          <w:tcPr>
            <w:tcW w:w="2860" w:type="dxa"/>
            <w:hideMark/>
          </w:tcPr>
          <w:p w14:paraId="13E81E6B"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lastRenderedPageBreak/>
              <w:t>Laikinas apnakvindinimas</w:t>
            </w:r>
          </w:p>
        </w:tc>
        <w:tc>
          <w:tcPr>
            <w:tcW w:w="3325" w:type="dxa"/>
            <w:hideMark/>
          </w:tcPr>
          <w:p w14:paraId="4AE399A8" w14:textId="6C8CBAFC"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Socialinę riziką patiriantys suaugę asmenys, smurto artimoje aplinkoje pavojų keliantys asmenys, iš laisvės atėmimo bausmės atlikimo vietų paleisti asmenys, nuo kurių paleidimo iš laisvės atėmimo bausmės atlikimo vietos dienos praėjo ne daugiau nei 12 mėn., socialinę riziką patiriančios šeimos, senyvo amžiaus asmenys.</w:t>
            </w:r>
          </w:p>
        </w:tc>
        <w:tc>
          <w:tcPr>
            <w:tcW w:w="2579" w:type="dxa"/>
            <w:hideMark/>
          </w:tcPr>
          <w:p w14:paraId="16E9BE70" w14:textId="4AC9E022"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w:t>
            </w:r>
          </w:p>
        </w:tc>
        <w:tc>
          <w:tcPr>
            <w:tcW w:w="2989" w:type="dxa"/>
            <w:hideMark/>
          </w:tcPr>
          <w:p w14:paraId="203B97D2" w14:textId="7FE6F6A1"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0540E12A" w14:textId="5A907FF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NVO – VšĮ „Namai visiems“.</w:t>
            </w:r>
          </w:p>
        </w:tc>
      </w:tr>
      <w:tr w:rsidR="008E5513" w:rsidRPr="00CF16E1" w14:paraId="5993DD86" w14:textId="250ACAA5" w:rsidTr="00F311C9">
        <w:trPr>
          <w:cantSplit/>
          <w:trHeight w:val="2205"/>
        </w:trPr>
        <w:tc>
          <w:tcPr>
            <w:tcW w:w="2860" w:type="dxa"/>
            <w:hideMark/>
          </w:tcPr>
          <w:p w14:paraId="4607E163"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Apgyvendinimas apsaugotame būste</w:t>
            </w:r>
          </w:p>
        </w:tc>
        <w:tc>
          <w:tcPr>
            <w:tcW w:w="3325" w:type="dxa"/>
            <w:hideMark/>
          </w:tcPr>
          <w:p w14:paraId="375E7712" w14:textId="45301078"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Suaugę asmenys su negalia ir jų šeimos, socialinę riziką patiriantys asmenys, kuriems reikalinga atkryčio prevencija.</w:t>
            </w:r>
          </w:p>
        </w:tc>
        <w:tc>
          <w:tcPr>
            <w:tcW w:w="2579" w:type="dxa"/>
            <w:hideMark/>
          </w:tcPr>
          <w:p w14:paraId="3CACBBA3" w14:textId="2D597C79"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w:t>
            </w:r>
          </w:p>
        </w:tc>
        <w:tc>
          <w:tcPr>
            <w:tcW w:w="2989" w:type="dxa"/>
            <w:hideMark/>
          </w:tcPr>
          <w:p w14:paraId="49A73767" w14:textId="3CBF62D4"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2A0CF33C" w14:textId="153F2AFF"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Paslaugą teikia NVO – VšĮ „Namai visiems“.</w:t>
            </w:r>
          </w:p>
        </w:tc>
      </w:tr>
      <w:tr w:rsidR="008E5513" w:rsidRPr="00CF16E1" w14:paraId="52C4988E" w14:textId="4DDC0FBA" w:rsidTr="00F311C9">
        <w:trPr>
          <w:cantSplit/>
          <w:trHeight w:val="1890"/>
        </w:trPr>
        <w:tc>
          <w:tcPr>
            <w:tcW w:w="2860" w:type="dxa"/>
            <w:hideMark/>
          </w:tcPr>
          <w:p w14:paraId="3B95BC06"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Apgyvendinimas nakvynės namuose</w:t>
            </w:r>
          </w:p>
        </w:tc>
        <w:tc>
          <w:tcPr>
            <w:tcW w:w="3325" w:type="dxa"/>
            <w:hideMark/>
          </w:tcPr>
          <w:p w14:paraId="7A5B062C" w14:textId="7B246C7B"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Socialinę riziką patiriantys suaugę asmenys, senyvo amžiaus asmenys, smurto artimoje aplinkoje pavojų keliantys asmenys, kiti socialinę riziką patiriantys asmenys.</w:t>
            </w:r>
            <w:r w:rsidRPr="00CF16E1">
              <w:rPr>
                <w:rFonts w:ascii="Arial Narrow" w:eastAsia="Times New Roman" w:hAnsi="Arial Narrow" w:cs="Calibri"/>
                <w:strike/>
                <w:color w:val="000000"/>
                <w:sz w:val="24"/>
                <w:szCs w:val="24"/>
                <w:lang w:eastAsia="lt-LT"/>
                <w14:ligatures w14:val="none"/>
              </w:rPr>
              <w:t xml:space="preserve"> </w:t>
            </w:r>
          </w:p>
        </w:tc>
        <w:tc>
          <w:tcPr>
            <w:tcW w:w="2579" w:type="dxa"/>
            <w:hideMark/>
          </w:tcPr>
          <w:p w14:paraId="16776A55" w14:textId="58C90385"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w:t>
            </w:r>
          </w:p>
        </w:tc>
        <w:tc>
          <w:tcPr>
            <w:tcW w:w="2989" w:type="dxa"/>
            <w:hideMark/>
          </w:tcPr>
          <w:p w14:paraId="7E36EFE1" w14:textId="2F8D3DFF"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0E541EA0" w14:textId="58902159"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NVO – VšĮ Jurbarko socialinės paslaugos.</w:t>
            </w:r>
          </w:p>
        </w:tc>
      </w:tr>
      <w:tr w:rsidR="008E5513" w:rsidRPr="00CF16E1" w14:paraId="4FE7E88F" w14:textId="4C27A19D" w:rsidTr="00F311C9">
        <w:trPr>
          <w:cantSplit/>
          <w:trHeight w:val="3465"/>
        </w:trPr>
        <w:tc>
          <w:tcPr>
            <w:tcW w:w="2860" w:type="dxa"/>
            <w:hideMark/>
          </w:tcPr>
          <w:p w14:paraId="132CD78B"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lastRenderedPageBreak/>
              <w:t>Apgyvendinimas savarankiško gyvenimo namuose</w:t>
            </w:r>
          </w:p>
        </w:tc>
        <w:tc>
          <w:tcPr>
            <w:tcW w:w="3325" w:type="dxa"/>
            <w:hideMark/>
          </w:tcPr>
          <w:p w14:paraId="3A55B568" w14:textId="1B569874"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Suaugę asmenys su negalia, senyvo amžiaus asmenys, socialinę riziką patiriantys suaugę  asmenys ir jų šeimos, socialinę riziką patiriančios šeimos, kiti asmenys ir jų šeimos.</w:t>
            </w:r>
          </w:p>
        </w:tc>
        <w:tc>
          <w:tcPr>
            <w:tcW w:w="2579" w:type="dxa"/>
            <w:hideMark/>
          </w:tcPr>
          <w:p w14:paraId="48D4187B" w14:textId="58F8F4C0"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w:t>
            </w:r>
          </w:p>
        </w:tc>
        <w:tc>
          <w:tcPr>
            <w:tcW w:w="2989" w:type="dxa"/>
            <w:hideMark/>
          </w:tcPr>
          <w:p w14:paraId="0BBC0459" w14:textId="5D8E45F6"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276FD46F" w14:textId="361ED95E"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NVO – VšĮ „Vilties žiedas“.</w:t>
            </w:r>
          </w:p>
        </w:tc>
      </w:tr>
      <w:tr w:rsidR="008E5513" w:rsidRPr="00CF16E1" w14:paraId="428A1FAC" w14:textId="08357C58" w:rsidTr="00F311C9">
        <w:trPr>
          <w:cantSplit/>
          <w:trHeight w:val="1890"/>
        </w:trPr>
        <w:tc>
          <w:tcPr>
            <w:tcW w:w="2860" w:type="dxa"/>
            <w:hideMark/>
          </w:tcPr>
          <w:p w14:paraId="183E2D4A"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Pagalba į namus</w:t>
            </w:r>
          </w:p>
        </w:tc>
        <w:tc>
          <w:tcPr>
            <w:tcW w:w="3325" w:type="dxa"/>
            <w:hideMark/>
          </w:tcPr>
          <w:p w14:paraId="245C3D36" w14:textId="5284C4A6"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Suaugę asmenys su negalia ir jų šeimos,</w:t>
            </w:r>
            <w:r w:rsidRPr="00CF16E1">
              <w:rPr>
                <w:rFonts w:ascii="Arial Narrow" w:eastAsia="Times New Roman" w:hAnsi="Arial Narrow" w:cs="Calibri"/>
                <w:color w:val="000000"/>
                <w:sz w:val="24"/>
                <w:szCs w:val="24"/>
                <w:lang w:eastAsia="lt-LT"/>
                <w14:ligatures w14:val="none"/>
              </w:rPr>
              <w:br/>
              <w:t>senyvo amžiaus asmenys ir jų šeimos,</w:t>
            </w:r>
            <w:r w:rsidRPr="00CF16E1">
              <w:rPr>
                <w:rFonts w:ascii="Arial Narrow" w:eastAsia="Times New Roman" w:hAnsi="Arial Narrow" w:cs="Calibri"/>
                <w:color w:val="000000"/>
                <w:sz w:val="24"/>
                <w:szCs w:val="24"/>
                <w:lang w:eastAsia="lt-LT"/>
                <w14:ligatures w14:val="none"/>
              </w:rPr>
              <w:br/>
              <w:t>socialinę riziką patiriančios šeimos, vaikai su negalia ir jų šeimos, kiti asmenys ir jų šeimos (laikinai dėl ligos ar kitų priežasčių savarankiškumo netekę asmenys)</w:t>
            </w:r>
            <w:r w:rsidR="001708DA" w:rsidRPr="00CF16E1">
              <w:rPr>
                <w:rFonts w:ascii="Arial Narrow" w:eastAsia="Times New Roman" w:hAnsi="Arial Narrow" w:cs="Calibri"/>
                <w:color w:val="000000"/>
                <w:sz w:val="24"/>
                <w:szCs w:val="24"/>
                <w:lang w:eastAsia="lt-LT"/>
                <w14:ligatures w14:val="none"/>
              </w:rPr>
              <w:t>.</w:t>
            </w:r>
          </w:p>
        </w:tc>
        <w:tc>
          <w:tcPr>
            <w:tcW w:w="2579" w:type="dxa"/>
            <w:hideMark/>
          </w:tcPr>
          <w:p w14:paraId="32CFF063"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w:t>
            </w:r>
          </w:p>
        </w:tc>
        <w:tc>
          <w:tcPr>
            <w:tcW w:w="2989" w:type="dxa"/>
            <w:hideMark/>
          </w:tcPr>
          <w:p w14:paraId="6E45E25A"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117D3C8E" w14:textId="77777777"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Už paslaugos aprašymą atsakingas Socialinės paramos skyrius, specialistė S. Černauskienė.</w:t>
            </w:r>
          </w:p>
          <w:p w14:paraId="0C88C26B" w14:textId="77777777"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Paslaugą teikia SPC ir NVO:</w:t>
            </w:r>
          </w:p>
          <w:p w14:paraId="75974A80" w14:textId="77777777" w:rsidR="008E5513" w:rsidRPr="00CF16E1" w:rsidRDefault="008E5513" w:rsidP="008E5513">
            <w:pPr>
              <w:pStyle w:val="Sraopastraipa"/>
              <w:numPr>
                <w:ilvl w:val="0"/>
                <w:numId w:val="1"/>
              </w:numPr>
              <w:tabs>
                <w:tab w:val="left" w:pos="185"/>
              </w:tabs>
              <w:ind w:left="0" w:firstLine="0"/>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UAB Dalios Zaleskienės ambulatorija;</w:t>
            </w:r>
          </w:p>
          <w:p w14:paraId="48120337" w14:textId="77777777" w:rsidR="008E5513" w:rsidRPr="00CF16E1" w:rsidRDefault="008E5513" w:rsidP="008E5513">
            <w:pPr>
              <w:pStyle w:val="Sraopastraipa"/>
              <w:numPr>
                <w:ilvl w:val="0"/>
                <w:numId w:val="1"/>
              </w:numPr>
              <w:tabs>
                <w:tab w:val="left" w:pos="185"/>
              </w:tabs>
              <w:ind w:left="0" w:firstLine="0"/>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VšĮ „Namai visiems“.</w:t>
            </w:r>
          </w:p>
          <w:p w14:paraId="06F00387" w14:textId="77777777" w:rsidR="008E5513" w:rsidRPr="00CF16E1" w:rsidRDefault="008E5513" w:rsidP="008E5513">
            <w:pPr>
              <w:rPr>
                <w:rFonts w:ascii="Arial Narrow" w:eastAsia="Times New Roman" w:hAnsi="Arial Narrow" w:cs="Calibri"/>
                <w:bCs/>
                <w:color w:val="000000"/>
                <w:sz w:val="24"/>
                <w:szCs w:val="24"/>
                <w:lang w:eastAsia="lt-LT"/>
                <w14:ligatures w14:val="none"/>
              </w:rPr>
            </w:pPr>
          </w:p>
        </w:tc>
      </w:tr>
      <w:tr w:rsidR="008E5513" w:rsidRPr="00CF16E1" w14:paraId="026E37D5" w14:textId="40C4176D" w:rsidTr="00F311C9">
        <w:trPr>
          <w:cantSplit/>
          <w:trHeight w:val="4725"/>
        </w:trPr>
        <w:tc>
          <w:tcPr>
            <w:tcW w:w="2860" w:type="dxa"/>
            <w:hideMark/>
          </w:tcPr>
          <w:p w14:paraId="09179CC8" w14:textId="77777777" w:rsidR="008E5513" w:rsidRPr="00CF16E1" w:rsidRDefault="008E5513" w:rsidP="008E551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lastRenderedPageBreak/>
              <w:t>Socialinių įgūdžių ugdymas, palaikymas ir (ar) atkūrimas</w:t>
            </w:r>
          </w:p>
        </w:tc>
        <w:tc>
          <w:tcPr>
            <w:tcW w:w="3325" w:type="dxa"/>
            <w:hideMark/>
          </w:tcPr>
          <w:p w14:paraId="69E6526F" w14:textId="464077EA"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Suaugę asmenys su negalia ir jų šeimos, senyvo amžiaus asmenys ir jų šeimos, socialinę riziką patiriantys suaugę asmenys ir jų šeimos.</w:t>
            </w:r>
          </w:p>
        </w:tc>
        <w:tc>
          <w:tcPr>
            <w:tcW w:w="2579" w:type="dxa"/>
            <w:hideMark/>
          </w:tcPr>
          <w:p w14:paraId="393769E1" w14:textId="0B0A9068"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Socialinė priežiūra</w:t>
            </w:r>
          </w:p>
        </w:tc>
        <w:tc>
          <w:tcPr>
            <w:tcW w:w="2989" w:type="dxa"/>
            <w:hideMark/>
          </w:tcPr>
          <w:p w14:paraId="1DE5B4DB" w14:textId="0E780E88"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Lietuvos Respublikos socialinių paslaugų įstatymas</w:t>
            </w:r>
          </w:p>
        </w:tc>
        <w:tc>
          <w:tcPr>
            <w:tcW w:w="2989" w:type="dxa"/>
          </w:tcPr>
          <w:p w14:paraId="2ED232FA" w14:textId="77777777"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Už paslaugos aprašymą atsakingas Socialinės paramos skyrius, specialistė S. Černauskienė.</w:t>
            </w:r>
          </w:p>
          <w:p w14:paraId="3DC39214" w14:textId="50FA63CE" w:rsidR="008E5513" w:rsidRPr="00CF16E1" w:rsidRDefault="008E5513" w:rsidP="008E5513">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Paslaugą teikia SPC.</w:t>
            </w:r>
          </w:p>
        </w:tc>
      </w:tr>
      <w:tr w:rsidR="001F5C3E" w:rsidRPr="00CF16E1" w14:paraId="3F7006BE" w14:textId="77777777" w:rsidTr="00F311C9">
        <w:trPr>
          <w:cantSplit/>
          <w:trHeight w:val="4725"/>
        </w:trPr>
        <w:tc>
          <w:tcPr>
            <w:tcW w:w="2860" w:type="dxa"/>
          </w:tcPr>
          <w:p w14:paraId="4D92390E" w14:textId="463F6948"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lastRenderedPageBreak/>
              <w:t>Socialinių dirbtuvių paslauga</w:t>
            </w:r>
          </w:p>
        </w:tc>
        <w:tc>
          <w:tcPr>
            <w:tcW w:w="3325" w:type="dxa"/>
          </w:tcPr>
          <w:p w14:paraId="7DA39DE2" w14:textId="404240D1" w:rsidR="001F5C3E" w:rsidRPr="00CF16E1" w:rsidRDefault="001F5C3E" w:rsidP="001F5C3E">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su negalia, kuriems nustatytas nuo 0 iki 55 proc. dalyv</w:t>
            </w:r>
            <w:r w:rsidR="00C0217E">
              <w:rPr>
                <w:rFonts w:ascii="Arial Narrow" w:eastAsia="Times New Roman" w:hAnsi="Arial Narrow" w:cs="Calibri"/>
                <w:color w:val="000000"/>
                <w:sz w:val="24"/>
                <w:szCs w:val="24"/>
                <w:lang w:eastAsia="lt-LT"/>
                <w14:ligatures w14:val="none"/>
              </w:rPr>
              <w:t>avi</w:t>
            </w:r>
            <w:r w:rsidRPr="00CF16E1">
              <w:rPr>
                <w:rFonts w:ascii="Arial Narrow" w:eastAsia="Times New Roman" w:hAnsi="Arial Narrow" w:cs="Calibri"/>
                <w:color w:val="000000"/>
                <w:sz w:val="24"/>
                <w:szCs w:val="24"/>
                <w:lang w:eastAsia="lt-LT"/>
                <w14:ligatures w14:val="none"/>
              </w:rPr>
              <w:t>mo lygis (iki 2023 m. gruodžio 31 d. – darbingumo lygis), socialinę riziką patiriantys asmenys.</w:t>
            </w:r>
          </w:p>
        </w:tc>
        <w:tc>
          <w:tcPr>
            <w:tcW w:w="2579" w:type="dxa"/>
          </w:tcPr>
          <w:p w14:paraId="08ECD21A" w14:textId="43A2F7CF" w:rsidR="001F5C3E" w:rsidRPr="00CF16E1" w:rsidRDefault="001F5C3E" w:rsidP="001F5C3E">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w:t>
            </w:r>
          </w:p>
        </w:tc>
        <w:tc>
          <w:tcPr>
            <w:tcW w:w="2989" w:type="dxa"/>
          </w:tcPr>
          <w:p w14:paraId="0044F19C" w14:textId="5E09A26E" w:rsidR="001F5C3E" w:rsidRPr="00CF16E1" w:rsidRDefault="001F5C3E" w:rsidP="001F5C3E">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32A934D2"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Už paslaugos aprašymą atsakingas Socialinės paramos skyrius, specialistė S. Černauskienė.</w:t>
            </w:r>
          </w:p>
          <w:p w14:paraId="6FF5B00E" w14:textId="205C347B" w:rsidR="001F5C3E" w:rsidRPr="00CF16E1" w:rsidRDefault="001F5C3E" w:rsidP="001F5C3E">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Gelgaudiškio „Šaltinio“</w:t>
            </w:r>
            <w:r w:rsidRPr="00CF16E1">
              <w:rPr>
                <w:rFonts w:ascii="Arial Narrow" w:eastAsia="Times New Roman" w:hAnsi="Arial Narrow" w:cs="Times New Roman"/>
                <w:bCs/>
                <w:color w:val="000000"/>
                <w:sz w:val="24"/>
                <w:szCs w:val="24"/>
                <w:lang w:eastAsia="lt-LT"/>
              </w:rPr>
              <w:t xml:space="preserve"> ugdymo centro socialinių paslaugų skyrius (toliau – „Šaltinio SPC)</w:t>
            </w:r>
            <w:r w:rsidRPr="00CF16E1">
              <w:rPr>
                <w:rFonts w:ascii="Arial Narrow" w:eastAsia="Times New Roman" w:hAnsi="Arial Narrow" w:cs="Calibri"/>
                <w:color w:val="000000"/>
                <w:sz w:val="24"/>
                <w:szCs w:val="24"/>
                <w:lang w:eastAsia="lt-LT"/>
                <w14:ligatures w14:val="none"/>
              </w:rPr>
              <w:t xml:space="preserve"> SPC ir VšĮ Šakių Diakonija.</w:t>
            </w:r>
          </w:p>
        </w:tc>
      </w:tr>
      <w:tr w:rsidR="001F5C3E" w:rsidRPr="00CF16E1" w14:paraId="4F1DB372" w14:textId="12C7EF2C" w:rsidTr="00F311C9">
        <w:trPr>
          <w:cantSplit/>
          <w:trHeight w:val="4410"/>
        </w:trPr>
        <w:tc>
          <w:tcPr>
            <w:tcW w:w="2860" w:type="dxa"/>
            <w:hideMark/>
          </w:tcPr>
          <w:p w14:paraId="6882A92C"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lastRenderedPageBreak/>
              <w:t>Intensyvi krizių įveikimo pagalba</w:t>
            </w:r>
          </w:p>
        </w:tc>
        <w:tc>
          <w:tcPr>
            <w:tcW w:w="3325" w:type="dxa"/>
            <w:hideMark/>
          </w:tcPr>
          <w:p w14:paraId="77A0F025" w14:textId="5D223E8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Vaikai, kuriems pagal Vaiko teisių apsaugos pagrindų įstatymą nustatyta laikinoji priežiūra, kiti tos šeimos vaikai kartu su jų atstovais (atstovu) pagal įstatymą,</w:t>
            </w:r>
            <w:r w:rsidRPr="00CF16E1">
              <w:rPr>
                <w:rFonts w:ascii="Arial Narrow" w:eastAsia="Times New Roman" w:hAnsi="Arial Narrow" w:cs="Calibri"/>
                <w:color w:val="000000"/>
                <w:sz w:val="24"/>
                <w:szCs w:val="24"/>
                <w:lang w:eastAsia="lt-LT"/>
                <w14:ligatures w14:val="none"/>
              </w:rPr>
              <w:br/>
              <w:t>socialinę riziką patiriantys vaikai ir jų šeimos,</w:t>
            </w:r>
            <w:r w:rsidRPr="00CF16E1">
              <w:rPr>
                <w:rFonts w:ascii="Arial Narrow" w:eastAsia="Times New Roman" w:hAnsi="Arial Narrow" w:cs="Calibri"/>
                <w:color w:val="000000"/>
                <w:sz w:val="24"/>
                <w:szCs w:val="24"/>
                <w:lang w:eastAsia="lt-LT"/>
                <w14:ligatures w14:val="none"/>
              </w:rPr>
              <w:br/>
              <w:t>socialinę riziką patiriantys suaugę asmenys,</w:t>
            </w:r>
            <w:r w:rsidRPr="00CF16E1">
              <w:rPr>
                <w:rFonts w:ascii="Arial Narrow" w:eastAsia="Times New Roman" w:hAnsi="Arial Narrow" w:cs="Calibri"/>
                <w:color w:val="000000"/>
                <w:sz w:val="24"/>
                <w:szCs w:val="24"/>
                <w:lang w:eastAsia="lt-LT"/>
                <w14:ligatures w14:val="none"/>
              </w:rPr>
              <w:br/>
              <w:t>socialinę riziką patiriančios šeimos, smurto artimoje aplinkoje pavojų keliantys asmenys, iš laisvės atėmimo bausmės atlikimo vietų paleisti asmenys, nuo kurių paleidimo iš laisvės atėmimo bausmės atlikimo vietos dienos praėjo ne daugiau nei 12 mėn., kiti asmenys (pvz., smurtą patyrę asmenys, smurto artimoje aplinkoje pavojų patiriantys asmenys, jų vaikai ir kt.).</w:t>
            </w:r>
          </w:p>
        </w:tc>
        <w:tc>
          <w:tcPr>
            <w:tcW w:w="2579" w:type="dxa"/>
            <w:hideMark/>
          </w:tcPr>
          <w:p w14:paraId="011BCE97" w14:textId="3CEDC435"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w:t>
            </w:r>
          </w:p>
        </w:tc>
        <w:tc>
          <w:tcPr>
            <w:tcW w:w="2989" w:type="dxa"/>
            <w:hideMark/>
          </w:tcPr>
          <w:p w14:paraId="22D12A55" w14:textId="23CFB125"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71CB8FE3"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Už paslaugos aprašymą atsakingas Socialinės paramos skyrius, specialistė S. Černauskienė.</w:t>
            </w:r>
          </w:p>
          <w:p w14:paraId="1B2F1FA9" w14:textId="295BE131"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SPC.</w:t>
            </w:r>
          </w:p>
        </w:tc>
      </w:tr>
      <w:tr w:rsidR="001F5C3E" w:rsidRPr="00CF16E1" w14:paraId="66980A17" w14:textId="79DE6477" w:rsidTr="00F311C9">
        <w:trPr>
          <w:cantSplit/>
          <w:trHeight w:val="2205"/>
        </w:trPr>
        <w:tc>
          <w:tcPr>
            <w:tcW w:w="2860" w:type="dxa"/>
            <w:hideMark/>
          </w:tcPr>
          <w:p w14:paraId="0041DDC5"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lastRenderedPageBreak/>
              <w:t>Vaikų dienos socialinė priežiūra</w:t>
            </w:r>
          </w:p>
        </w:tc>
        <w:tc>
          <w:tcPr>
            <w:tcW w:w="3325" w:type="dxa"/>
            <w:hideMark/>
          </w:tcPr>
          <w:p w14:paraId="79E585C9" w14:textId="7D1E8D9C"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Socialinę riziką patiriantys vaikai nuo 6 iki 18 m. ir jų šeimos,</w:t>
            </w:r>
            <w:r w:rsidRPr="00CF16E1">
              <w:rPr>
                <w:rFonts w:ascii="Arial Narrow" w:eastAsia="Times New Roman" w:hAnsi="Arial Narrow" w:cs="Calibri"/>
                <w:color w:val="000000"/>
                <w:sz w:val="24"/>
                <w:szCs w:val="24"/>
                <w:lang w:eastAsia="lt-LT"/>
                <w14:ligatures w14:val="none"/>
              </w:rPr>
              <w:br/>
              <w:t>vaikai nuo 6 iki 18 m. iš socialinę riziką patiriančių šeimų ir jų šeimos,</w:t>
            </w:r>
            <w:r w:rsidRPr="00CF16E1">
              <w:rPr>
                <w:rFonts w:ascii="Arial Narrow" w:eastAsia="Times New Roman" w:hAnsi="Arial Narrow" w:cs="Calibri"/>
                <w:color w:val="000000"/>
                <w:sz w:val="24"/>
                <w:szCs w:val="24"/>
                <w:lang w:eastAsia="lt-LT"/>
                <w14:ligatures w14:val="none"/>
              </w:rPr>
              <w:br/>
              <w:t>vaikai su negalia nuo 6 iki 18 m. ir jų šeimos,</w:t>
            </w:r>
            <w:r w:rsidRPr="00CF16E1">
              <w:rPr>
                <w:rFonts w:ascii="Arial Narrow" w:eastAsia="Times New Roman" w:hAnsi="Arial Narrow" w:cs="Calibri"/>
                <w:color w:val="000000"/>
                <w:sz w:val="24"/>
                <w:szCs w:val="24"/>
                <w:lang w:eastAsia="lt-LT"/>
                <w14:ligatures w14:val="none"/>
              </w:rPr>
              <w:br/>
              <w:t>kiti vaikai nuo 6 iki 18 m. ir jų šeimos (pvz., likę be tėvų globos vaikai)</w:t>
            </w:r>
            <w:r w:rsidR="00E70031" w:rsidRPr="00CF16E1">
              <w:rPr>
                <w:rFonts w:ascii="Arial Narrow" w:eastAsia="Times New Roman" w:hAnsi="Arial Narrow" w:cs="Calibri"/>
                <w:color w:val="000000"/>
                <w:sz w:val="24"/>
                <w:szCs w:val="24"/>
                <w:lang w:eastAsia="lt-LT"/>
                <w14:ligatures w14:val="none"/>
              </w:rPr>
              <w:t>.</w:t>
            </w:r>
          </w:p>
        </w:tc>
        <w:tc>
          <w:tcPr>
            <w:tcW w:w="2579" w:type="dxa"/>
            <w:hideMark/>
          </w:tcPr>
          <w:p w14:paraId="42FF836E"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w:t>
            </w:r>
          </w:p>
        </w:tc>
        <w:tc>
          <w:tcPr>
            <w:tcW w:w="2989" w:type="dxa"/>
            <w:hideMark/>
          </w:tcPr>
          <w:p w14:paraId="5F61EF32"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02822696" w14:textId="77777777" w:rsidR="001F5C3E" w:rsidRPr="00CF16E1" w:rsidRDefault="001F5C3E" w:rsidP="001F5C3E">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Calibri"/>
                <w:bCs/>
                <w:color w:val="000000"/>
                <w:sz w:val="24"/>
                <w:szCs w:val="24"/>
                <w:lang w:eastAsia="lt-LT"/>
                <w14:ligatures w14:val="none"/>
              </w:rPr>
              <w:t>Paslaugą teikia NVO:</w:t>
            </w:r>
          </w:p>
          <w:p w14:paraId="560F0BA1" w14:textId="77777777" w:rsidR="001F5C3E" w:rsidRPr="00CF16E1" w:rsidRDefault="001F5C3E" w:rsidP="001F5C3E">
            <w:pPr>
              <w:rPr>
                <w:rFonts w:ascii="Arial Narrow" w:eastAsia="Times New Roman" w:hAnsi="Arial Narrow" w:cs="Times New Roman"/>
                <w:bCs/>
                <w:color w:val="000000"/>
                <w:sz w:val="24"/>
                <w:szCs w:val="24"/>
                <w:lang w:eastAsia="lt-LT"/>
              </w:rPr>
            </w:pPr>
            <w:r w:rsidRPr="00CF16E1">
              <w:rPr>
                <w:rFonts w:ascii="Arial Narrow" w:eastAsia="Times New Roman" w:hAnsi="Arial Narrow" w:cs="Calibri"/>
                <w:bCs/>
                <w:color w:val="000000"/>
                <w:sz w:val="24"/>
                <w:szCs w:val="24"/>
                <w:lang w:eastAsia="lt-LT"/>
                <w14:ligatures w14:val="none"/>
              </w:rPr>
              <w:t xml:space="preserve">- VšĮ </w:t>
            </w:r>
            <w:r w:rsidRPr="00CF16E1">
              <w:rPr>
                <w:rFonts w:ascii="Arial Narrow" w:eastAsia="Times New Roman" w:hAnsi="Arial Narrow" w:cs="Times New Roman"/>
                <w:bCs/>
                <w:color w:val="000000"/>
                <w:sz w:val="24"/>
                <w:szCs w:val="24"/>
                <w:lang w:eastAsia="lt-LT"/>
              </w:rPr>
              <w:t>„Šakių šeimos centras“ vaikų dienos centras;</w:t>
            </w:r>
          </w:p>
          <w:p w14:paraId="1A3DFB3D" w14:textId="2A06B75C" w:rsidR="001F5C3E" w:rsidRPr="00CF16E1" w:rsidRDefault="001F5C3E" w:rsidP="001F5C3E">
            <w:pPr>
              <w:rPr>
                <w:rFonts w:ascii="Arial Narrow" w:eastAsia="Times New Roman" w:hAnsi="Arial Narrow" w:cs="Times New Roman"/>
                <w:bCs/>
                <w:color w:val="000000"/>
                <w:sz w:val="24"/>
                <w:szCs w:val="24"/>
                <w:lang w:eastAsia="lt-LT"/>
              </w:rPr>
            </w:pPr>
            <w:r w:rsidRPr="00CF16E1">
              <w:rPr>
                <w:rFonts w:ascii="Arial Narrow" w:eastAsia="Times New Roman" w:hAnsi="Arial Narrow" w:cs="Times New Roman"/>
                <w:bCs/>
                <w:color w:val="000000"/>
                <w:sz w:val="24"/>
                <w:szCs w:val="24"/>
                <w:lang w:eastAsia="lt-LT"/>
              </w:rPr>
              <w:t>-  Asociacijos „Plokščių bendruomenės centras</w:t>
            </w:r>
            <w:r w:rsidR="00E26AF6">
              <w:rPr>
                <w:rFonts w:ascii="Arial Narrow" w:eastAsia="Times New Roman" w:hAnsi="Arial Narrow" w:cs="Times New Roman"/>
                <w:bCs/>
                <w:color w:val="000000"/>
                <w:sz w:val="24"/>
                <w:szCs w:val="24"/>
                <w:lang w:eastAsia="lt-LT"/>
              </w:rPr>
              <w:t>“</w:t>
            </w:r>
            <w:r w:rsidRPr="00CF16E1">
              <w:rPr>
                <w:rFonts w:ascii="Arial Narrow" w:eastAsia="Times New Roman" w:hAnsi="Arial Narrow" w:cs="Times New Roman"/>
                <w:bCs/>
                <w:color w:val="000000"/>
                <w:sz w:val="24"/>
                <w:szCs w:val="24"/>
                <w:lang w:eastAsia="lt-LT"/>
              </w:rPr>
              <w:t xml:space="preserve"> vaikų dienos centras;</w:t>
            </w:r>
          </w:p>
          <w:p w14:paraId="56DC12EC" w14:textId="63EF722D" w:rsidR="001F5C3E" w:rsidRPr="00CF16E1" w:rsidRDefault="001F5C3E" w:rsidP="001F5C3E">
            <w:pPr>
              <w:rPr>
                <w:rFonts w:ascii="Arial Narrow" w:eastAsia="Times New Roman" w:hAnsi="Arial Narrow" w:cs="Times New Roman"/>
                <w:bCs/>
                <w:color w:val="000000"/>
                <w:sz w:val="24"/>
                <w:szCs w:val="24"/>
                <w:lang w:eastAsia="lt-LT"/>
              </w:rPr>
            </w:pPr>
            <w:r w:rsidRPr="00CF16E1">
              <w:rPr>
                <w:rFonts w:ascii="Arial Narrow" w:eastAsia="Times New Roman" w:hAnsi="Arial Narrow" w:cs="Times New Roman"/>
                <w:bCs/>
                <w:color w:val="000000"/>
                <w:sz w:val="24"/>
                <w:szCs w:val="24"/>
                <w:lang w:eastAsia="lt-LT"/>
              </w:rPr>
              <w:t>- Asociacijos „Lukšių bendruomenės centras</w:t>
            </w:r>
            <w:r w:rsidR="00E26AF6">
              <w:rPr>
                <w:rFonts w:ascii="Arial Narrow" w:eastAsia="Times New Roman" w:hAnsi="Arial Narrow" w:cs="Times New Roman"/>
                <w:bCs/>
                <w:color w:val="000000"/>
                <w:sz w:val="24"/>
                <w:szCs w:val="24"/>
                <w:lang w:eastAsia="lt-LT"/>
              </w:rPr>
              <w:t>“</w:t>
            </w:r>
            <w:r w:rsidRPr="00CF16E1">
              <w:rPr>
                <w:rFonts w:ascii="Arial Narrow" w:eastAsia="Times New Roman" w:hAnsi="Arial Narrow" w:cs="Times New Roman"/>
                <w:bCs/>
                <w:color w:val="000000"/>
                <w:sz w:val="24"/>
                <w:szCs w:val="24"/>
                <w:lang w:eastAsia="lt-LT"/>
              </w:rPr>
              <w:t xml:space="preserve"> vaikų dienos centras;</w:t>
            </w:r>
          </w:p>
          <w:p w14:paraId="53CED7AD" w14:textId="28510191" w:rsidR="001F5C3E" w:rsidRPr="00CF16E1" w:rsidRDefault="001F5C3E" w:rsidP="001F5C3E">
            <w:pPr>
              <w:rPr>
                <w:rFonts w:ascii="Arial Narrow" w:eastAsia="Times New Roman" w:hAnsi="Arial Narrow" w:cs="Times New Roman"/>
                <w:bCs/>
                <w:color w:val="000000"/>
                <w:sz w:val="24"/>
                <w:szCs w:val="24"/>
                <w:lang w:eastAsia="lt-LT"/>
              </w:rPr>
            </w:pPr>
            <w:r w:rsidRPr="00CF16E1">
              <w:rPr>
                <w:rFonts w:ascii="Arial Narrow" w:eastAsia="Times New Roman" w:hAnsi="Arial Narrow" w:cs="Times New Roman"/>
                <w:bCs/>
                <w:color w:val="000000"/>
                <w:sz w:val="24"/>
                <w:szCs w:val="24"/>
                <w:lang w:eastAsia="lt-LT"/>
              </w:rPr>
              <w:t>- Asociacijos „</w:t>
            </w:r>
            <w:proofErr w:type="spellStart"/>
            <w:r w:rsidRPr="00CF16E1">
              <w:rPr>
                <w:rFonts w:ascii="Arial Narrow" w:eastAsia="Times New Roman" w:hAnsi="Arial Narrow" w:cs="Times New Roman"/>
                <w:bCs/>
                <w:color w:val="000000"/>
                <w:sz w:val="24"/>
                <w:szCs w:val="24"/>
                <w:lang w:eastAsia="lt-LT"/>
              </w:rPr>
              <w:t>Kriūkų</w:t>
            </w:r>
            <w:proofErr w:type="spellEnd"/>
            <w:r w:rsidRPr="00CF16E1">
              <w:rPr>
                <w:rFonts w:ascii="Arial Narrow" w:eastAsia="Times New Roman" w:hAnsi="Arial Narrow" w:cs="Times New Roman"/>
                <w:bCs/>
                <w:color w:val="000000"/>
                <w:sz w:val="24"/>
                <w:szCs w:val="24"/>
                <w:lang w:eastAsia="lt-LT"/>
              </w:rPr>
              <w:t xml:space="preserve"> bendruomenės centras</w:t>
            </w:r>
            <w:r w:rsidR="00E26AF6">
              <w:rPr>
                <w:rFonts w:ascii="Arial Narrow" w:eastAsia="Times New Roman" w:hAnsi="Arial Narrow" w:cs="Times New Roman"/>
                <w:bCs/>
                <w:color w:val="000000"/>
                <w:sz w:val="24"/>
                <w:szCs w:val="24"/>
                <w:lang w:eastAsia="lt-LT"/>
              </w:rPr>
              <w:t>“</w:t>
            </w:r>
            <w:r w:rsidRPr="00CF16E1">
              <w:rPr>
                <w:rFonts w:ascii="Arial Narrow" w:eastAsia="Times New Roman" w:hAnsi="Arial Narrow" w:cs="Times New Roman"/>
                <w:bCs/>
                <w:color w:val="000000"/>
                <w:sz w:val="24"/>
                <w:szCs w:val="24"/>
                <w:lang w:eastAsia="lt-LT"/>
              </w:rPr>
              <w:t xml:space="preserve"> vaikų dienos centras;</w:t>
            </w:r>
          </w:p>
          <w:p w14:paraId="4134EFEC" w14:textId="47E06199" w:rsidR="001F5C3E" w:rsidRPr="00CF16E1" w:rsidRDefault="001F5C3E" w:rsidP="001F5C3E">
            <w:pPr>
              <w:rPr>
                <w:rFonts w:ascii="Arial Narrow" w:eastAsia="Times New Roman" w:hAnsi="Arial Narrow" w:cs="Times New Roman"/>
                <w:bCs/>
                <w:color w:val="000000"/>
                <w:sz w:val="24"/>
                <w:szCs w:val="24"/>
                <w:lang w:eastAsia="lt-LT"/>
              </w:rPr>
            </w:pPr>
            <w:r w:rsidRPr="00CF16E1">
              <w:rPr>
                <w:rFonts w:ascii="Arial Narrow" w:eastAsia="Times New Roman" w:hAnsi="Arial Narrow" w:cs="Times New Roman"/>
                <w:bCs/>
                <w:color w:val="000000"/>
                <w:sz w:val="24"/>
                <w:szCs w:val="24"/>
                <w:lang w:eastAsia="lt-LT"/>
              </w:rPr>
              <w:t>- Asociacijos „Griškabūdžio bendruomenės centras</w:t>
            </w:r>
            <w:r w:rsidR="00E26AF6">
              <w:rPr>
                <w:rFonts w:ascii="Arial Narrow" w:eastAsia="Times New Roman" w:hAnsi="Arial Narrow" w:cs="Times New Roman"/>
                <w:bCs/>
                <w:color w:val="000000"/>
                <w:sz w:val="24"/>
                <w:szCs w:val="24"/>
                <w:lang w:eastAsia="lt-LT"/>
              </w:rPr>
              <w:t>“</w:t>
            </w:r>
            <w:r w:rsidRPr="00CF16E1">
              <w:rPr>
                <w:rFonts w:ascii="Arial Narrow" w:eastAsia="Times New Roman" w:hAnsi="Arial Narrow" w:cs="Times New Roman"/>
                <w:bCs/>
                <w:color w:val="000000"/>
                <w:sz w:val="24"/>
                <w:szCs w:val="24"/>
                <w:lang w:eastAsia="lt-LT"/>
              </w:rPr>
              <w:t xml:space="preserve"> vaikų dienos centras;</w:t>
            </w:r>
          </w:p>
          <w:p w14:paraId="26E5160A" w14:textId="3C4736B8" w:rsidR="001F5C3E" w:rsidRPr="00CF16E1" w:rsidRDefault="001F5C3E" w:rsidP="001F5C3E">
            <w:pPr>
              <w:rPr>
                <w:rFonts w:ascii="Arial Narrow" w:eastAsia="Times New Roman" w:hAnsi="Arial Narrow" w:cs="Times New Roman"/>
                <w:bCs/>
                <w:color w:val="000000"/>
                <w:sz w:val="24"/>
                <w:szCs w:val="24"/>
                <w:lang w:eastAsia="lt-LT"/>
              </w:rPr>
            </w:pPr>
            <w:r w:rsidRPr="00CF16E1">
              <w:rPr>
                <w:rFonts w:ascii="Arial Narrow" w:eastAsia="Times New Roman" w:hAnsi="Arial Narrow" w:cs="Times New Roman"/>
                <w:bCs/>
                <w:color w:val="000000"/>
                <w:sz w:val="24"/>
                <w:szCs w:val="24"/>
                <w:lang w:eastAsia="lt-LT"/>
              </w:rPr>
              <w:t>- Labdaros fondo „Lekėčių bendruomenės centras</w:t>
            </w:r>
            <w:r w:rsidR="00E26AF6">
              <w:rPr>
                <w:rFonts w:ascii="Arial Narrow" w:eastAsia="Times New Roman" w:hAnsi="Arial Narrow" w:cs="Times New Roman"/>
                <w:bCs/>
                <w:color w:val="000000"/>
                <w:sz w:val="24"/>
                <w:szCs w:val="24"/>
                <w:lang w:eastAsia="lt-LT"/>
              </w:rPr>
              <w:t>“</w:t>
            </w:r>
            <w:r w:rsidRPr="00CF16E1">
              <w:rPr>
                <w:rFonts w:ascii="Arial Narrow" w:eastAsia="Times New Roman" w:hAnsi="Arial Narrow" w:cs="Times New Roman"/>
                <w:bCs/>
                <w:color w:val="000000"/>
                <w:sz w:val="24"/>
                <w:szCs w:val="24"/>
                <w:lang w:eastAsia="lt-LT"/>
              </w:rPr>
              <w:t xml:space="preserve"> vaikų dienos centras;</w:t>
            </w:r>
          </w:p>
          <w:p w14:paraId="3D8B474A" w14:textId="26BA4EDF" w:rsidR="001F5C3E" w:rsidRPr="00CF16E1" w:rsidRDefault="001F5C3E" w:rsidP="001F5C3E">
            <w:pPr>
              <w:rPr>
                <w:rFonts w:ascii="Arial Narrow" w:eastAsia="Times New Roman" w:hAnsi="Arial Narrow" w:cs="Times New Roman"/>
                <w:bCs/>
                <w:color w:val="000000"/>
                <w:sz w:val="24"/>
                <w:szCs w:val="24"/>
                <w:lang w:eastAsia="lt-LT"/>
              </w:rPr>
            </w:pPr>
            <w:r w:rsidRPr="00CF16E1">
              <w:rPr>
                <w:rFonts w:ascii="Arial Narrow" w:eastAsia="Times New Roman" w:hAnsi="Arial Narrow" w:cs="Times New Roman"/>
                <w:bCs/>
                <w:color w:val="000000"/>
                <w:sz w:val="24"/>
                <w:szCs w:val="24"/>
                <w:lang w:eastAsia="lt-LT"/>
              </w:rPr>
              <w:t xml:space="preserve">- Asociacijos </w:t>
            </w:r>
            <w:proofErr w:type="spellStart"/>
            <w:r w:rsidRPr="00CF16E1">
              <w:rPr>
                <w:rFonts w:ascii="Arial Narrow" w:eastAsia="Times New Roman" w:hAnsi="Arial Narrow" w:cs="Times New Roman"/>
                <w:bCs/>
                <w:color w:val="000000"/>
                <w:sz w:val="24"/>
                <w:szCs w:val="24"/>
                <w:lang w:eastAsia="lt-LT"/>
              </w:rPr>
              <w:t>Paluobių</w:t>
            </w:r>
            <w:proofErr w:type="spellEnd"/>
            <w:r w:rsidRPr="00CF16E1">
              <w:rPr>
                <w:rFonts w:ascii="Arial Narrow" w:eastAsia="Times New Roman" w:hAnsi="Arial Narrow" w:cs="Times New Roman"/>
                <w:bCs/>
                <w:color w:val="000000"/>
                <w:sz w:val="24"/>
                <w:szCs w:val="24"/>
                <w:lang w:eastAsia="lt-LT"/>
              </w:rPr>
              <w:t xml:space="preserve"> kaimo bendruomenės „Pagirys</w:t>
            </w:r>
            <w:r w:rsidR="00E26AF6">
              <w:rPr>
                <w:rFonts w:ascii="Arial Narrow" w:eastAsia="Times New Roman" w:hAnsi="Arial Narrow" w:cs="Times New Roman"/>
                <w:bCs/>
                <w:color w:val="000000"/>
                <w:sz w:val="24"/>
                <w:szCs w:val="24"/>
                <w:lang w:eastAsia="lt-LT"/>
              </w:rPr>
              <w:t>“</w:t>
            </w:r>
            <w:r w:rsidRPr="00CF16E1">
              <w:rPr>
                <w:rFonts w:ascii="Arial Narrow" w:eastAsia="Times New Roman" w:hAnsi="Arial Narrow" w:cs="Times New Roman"/>
                <w:bCs/>
                <w:color w:val="000000"/>
                <w:sz w:val="24"/>
                <w:szCs w:val="24"/>
                <w:lang w:eastAsia="lt-LT"/>
              </w:rPr>
              <w:t xml:space="preserve"> vaikų dienos centras;</w:t>
            </w:r>
          </w:p>
          <w:p w14:paraId="233AAA91" w14:textId="7E78B44C" w:rsidR="001F5C3E" w:rsidRPr="00CF16E1" w:rsidRDefault="001F5C3E" w:rsidP="001F5C3E">
            <w:pPr>
              <w:rPr>
                <w:rFonts w:ascii="Arial Narrow" w:eastAsia="Times New Roman" w:hAnsi="Arial Narrow" w:cs="Times New Roman"/>
                <w:bCs/>
                <w:color w:val="000000"/>
                <w:sz w:val="24"/>
                <w:szCs w:val="24"/>
                <w:lang w:eastAsia="lt-LT"/>
              </w:rPr>
            </w:pPr>
            <w:r w:rsidRPr="00CF16E1">
              <w:rPr>
                <w:rFonts w:ascii="Arial Narrow" w:eastAsia="Times New Roman" w:hAnsi="Arial Narrow" w:cs="Times New Roman"/>
                <w:bCs/>
                <w:color w:val="000000"/>
                <w:sz w:val="24"/>
                <w:szCs w:val="24"/>
                <w:lang w:eastAsia="lt-LT"/>
              </w:rPr>
              <w:t>- Asociacijos Gelgaudiškio bendruomenės centro „Atgaiva</w:t>
            </w:r>
            <w:r w:rsidR="00E26AF6">
              <w:rPr>
                <w:rFonts w:ascii="Arial Narrow" w:eastAsia="Times New Roman" w:hAnsi="Arial Narrow" w:cs="Times New Roman"/>
                <w:bCs/>
                <w:color w:val="000000"/>
                <w:sz w:val="24"/>
                <w:szCs w:val="24"/>
                <w:lang w:eastAsia="lt-LT"/>
              </w:rPr>
              <w:t>“</w:t>
            </w:r>
            <w:r w:rsidRPr="00CF16E1">
              <w:rPr>
                <w:rFonts w:ascii="Arial Narrow" w:eastAsia="Times New Roman" w:hAnsi="Arial Narrow" w:cs="Times New Roman"/>
                <w:bCs/>
                <w:color w:val="000000"/>
                <w:sz w:val="24"/>
                <w:szCs w:val="24"/>
                <w:lang w:eastAsia="lt-LT"/>
              </w:rPr>
              <w:t xml:space="preserve"> vaikų dienos centras;</w:t>
            </w:r>
          </w:p>
          <w:p w14:paraId="1CAE377F" w14:textId="4483696B" w:rsidR="001F5C3E" w:rsidRPr="00CF16E1" w:rsidRDefault="001F5C3E" w:rsidP="001F5C3E">
            <w:pPr>
              <w:rPr>
                <w:rFonts w:ascii="Arial Narrow" w:eastAsia="Times New Roman" w:hAnsi="Arial Narrow" w:cs="Times New Roman"/>
                <w:bCs/>
                <w:color w:val="000000"/>
                <w:sz w:val="24"/>
                <w:szCs w:val="24"/>
                <w:lang w:eastAsia="lt-LT"/>
              </w:rPr>
            </w:pPr>
            <w:r w:rsidRPr="00CF16E1">
              <w:rPr>
                <w:rFonts w:ascii="Arial Narrow" w:eastAsia="Times New Roman" w:hAnsi="Arial Narrow" w:cs="Times New Roman"/>
                <w:bCs/>
                <w:color w:val="000000"/>
                <w:sz w:val="24"/>
                <w:szCs w:val="24"/>
                <w:lang w:eastAsia="lt-LT"/>
              </w:rPr>
              <w:t>- Asociacijos „Sintautų bendruomenės centras</w:t>
            </w:r>
            <w:r w:rsidR="00E26AF6">
              <w:rPr>
                <w:rFonts w:ascii="Arial Narrow" w:eastAsia="Times New Roman" w:hAnsi="Arial Narrow" w:cs="Times New Roman"/>
                <w:bCs/>
                <w:color w:val="000000"/>
                <w:sz w:val="24"/>
                <w:szCs w:val="24"/>
                <w:lang w:eastAsia="lt-LT"/>
              </w:rPr>
              <w:t>“</w:t>
            </w:r>
            <w:r w:rsidRPr="00CF16E1">
              <w:rPr>
                <w:rFonts w:ascii="Arial Narrow" w:eastAsia="Times New Roman" w:hAnsi="Arial Narrow" w:cs="Times New Roman"/>
                <w:bCs/>
                <w:color w:val="000000"/>
                <w:sz w:val="24"/>
                <w:szCs w:val="24"/>
                <w:lang w:eastAsia="lt-LT"/>
              </w:rPr>
              <w:t xml:space="preserve"> vaikų dienos centras;</w:t>
            </w:r>
          </w:p>
          <w:p w14:paraId="6293CD2A" w14:textId="6301B884" w:rsidR="001F5C3E" w:rsidRPr="00CF16E1" w:rsidRDefault="001F5C3E" w:rsidP="001F5C3E">
            <w:pPr>
              <w:rPr>
                <w:rFonts w:ascii="Arial Narrow" w:eastAsia="Times New Roman" w:hAnsi="Arial Narrow" w:cs="Times New Roman"/>
                <w:bCs/>
                <w:color w:val="000000"/>
                <w:sz w:val="24"/>
                <w:szCs w:val="24"/>
                <w:lang w:eastAsia="lt-LT"/>
              </w:rPr>
            </w:pPr>
            <w:r w:rsidRPr="00CF16E1">
              <w:rPr>
                <w:rFonts w:ascii="Arial Narrow" w:eastAsia="Times New Roman" w:hAnsi="Arial Narrow" w:cs="Times New Roman"/>
                <w:bCs/>
                <w:color w:val="000000"/>
                <w:sz w:val="24"/>
                <w:szCs w:val="24"/>
                <w:lang w:eastAsia="lt-LT"/>
              </w:rPr>
              <w:t>- Asociacijos Kudirkos Naumiesčio bendruomenės centro „Santaka</w:t>
            </w:r>
            <w:r w:rsidR="00E26AF6">
              <w:rPr>
                <w:rFonts w:ascii="Arial Narrow" w:eastAsia="Times New Roman" w:hAnsi="Arial Narrow" w:cs="Times New Roman"/>
                <w:bCs/>
                <w:color w:val="000000"/>
                <w:sz w:val="24"/>
                <w:szCs w:val="24"/>
                <w:lang w:eastAsia="lt-LT"/>
              </w:rPr>
              <w:t>“</w:t>
            </w:r>
            <w:r w:rsidRPr="00CF16E1">
              <w:rPr>
                <w:rFonts w:ascii="Arial Narrow" w:eastAsia="Times New Roman" w:hAnsi="Arial Narrow" w:cs="Times New Roman"/>
                <w:bCs/>
                <w:color w:val="000000"/>
                <w:sz w:val="24"/>
                <w:szCs w:val="24"/>
                <w:lang w:eastAsia="lt-LT"/>
              </w:rPr>
              <w:t xml:space="preserve"> vaikų dienos centras;</w:t>
            </w:r>
          </w:p>
          <w:p w14:paraId="63C133C5" w14:textId="5B32AFC7" w:rsidR="001F5C3E" w:rsidRPr="00CF16E1" w:rsidRDefault="001F5C3E" w:rsidP="001F5C3E">
            <w:pPr>
              <w:rPr>
                <w:rFonts w:ascii="Arial Narrow" w:eastAsia="Times New Roman" w:hAnsi="Arial Narrow" w:cs="Calibri"/>
                <w:bCs/>
                <w:color w:val="000000"/>
                <w:sz w:val="24"/>
                <w:szCs w:val="24"/>
                <w:lang w:eastAsia="lt-LT"/>
                <w14:ligatures w14:val="none"/>
              </w:rPr>
            </w:pPr>
            <w:r w:rsidRPr="00CF16E1">
              <w:rPr>
                <w:rFonts w:ascii="Arial Narrow" w:eastAsia="Times New Roman" w:hAnsi="Arial Narrow" w:cs="Times New Roman"/>
                <w:bCs/>
                <w:color w:val="000000"/>
                <w:sz w:val="24"/>
                <w:szCs w:val="24"/>
                <w:lang w:eastAsia="lt-LT"/>
              </w:rPr>
              <w:t>- VšĮ Šakių Diakonija vaikų dienos centras.</w:t>
            </w:r>
          </w:p>
        </w:tc>
      </w:tr>
      <w:tr w:rsidR="001F5C3E" w:rsidRPr="00CF16E1" w14:paraId="20EDCEA4" w14:textId="05EC073A" w:rsidTr="00F311C9">
        <w:trPr>
          <w:cantSplit/>
          <w:trHeight w:val="3150"/>
        </w:trPr>
        <w:tc>
          <w:tcPr>
            <w:tcW w:w="2860" w:type="dxa"/>
            <w:hideMark/>
          </w:tcPr>
          <w:p w14:paraId="220917CC"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lastRenderedPageBreak/>
              <w:t>Palydėjimo paslauga jaunuoliams</w:t>
            </w:r>
          </w:p>
        </w:tc>
        <w:tc>
          <w:tcPr>
            <w:tcW w:w="3325" w:type="dxa"/>
            <w:hideMark/>
          </w:tcPr>
          <w:p w14:paraId="51E2BD5B" w14:textId="028DA260"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Likę be tėvų globos vaikai (nuo 16 m.), kuriems teikiama globa (rūpyba), socialinę riziką patiriantys vaikai (nuo 16 m.),</w:t>
            </w:r>
            <w:r w:rsidRPr="00CF16E1">
              <w:rPr>
                <w:rFonts w:ascii="Arial Narrow" w:eastAsia="Times New Roman" w:hAnsi="Arial Narrow" w:cs="Calibri"/>
                <w:color w:val="000000"/>
                <w:sz w:val="24"/>
                <w:szCs w:val="24"/>
                <w:lang w:eastAsia="lt-LT"/>
                <w14:ligatures w14:val="none"/>
              </w:rPr>
              <w:br/>
              <w:t>vaikai (nuo 16 m.), kurie gyvena socialinę riziką patiriančiose šeimose,</w:t>
            </w:r>
            <w:r w:rsidRPr="00CF16E1">
              <w:rPr>
                <w:rFonts w:ascii="Arial Narrow" w:eastAsia="Times New Roman" w:hAnsi="Arial Narrow" w:cs="Calibri"/>
                <w:color w:val="000000"/>
                <w:sz w:val="24"/>
                <w:szCs w:val="24"/>
                <w:lang w:eastAsia="lt-LT"/>
                <w14:ligatures w14:val="none"/>
              </w:rPr>
              <w:br/>
              <w:t>sulaukę pilnametystės asmenys (iki 24 m.), kuriems buvo teikta globa (rūpyba) ar kurie gyveno socialinę riziką patiriančiose šeimose</w:t>
            </w:r>
            <w:r w:rsidR="005C0EA5" w:rsidRPr="00CF16E1">
              <w:rPr>
                <w:rFonts w:ascii="Arial Narrow" w:eastAsia="Times New Roman" w:hAnsi="Arial Narrow" w:cs="Calibri"/>
                <w:color w:val="000000"/>
                <w:sz w:val="24"/>
                <w:szCs w:val="24"/>
                <w:lang w:eastAsia="lt-LT"/>
                <w14:ligatures w14:val="none"/>
              </w:rPr>
              <w:t>.</w:t>
            </w:r>
          </w:p>
        </w:tc>
        <w:tc>
          <w:tcPr>
            <w:tcW w:w="2579" w:type="dxa"/>
            <w:hideMark/>
          </w:tcPr>
          <w:p w14:paraId="18DC36AA" w14:textId="71DA9413"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w:t>
            </w:r>
          </w:p>
        </w:tc>
        <w:tc>
          <w:tcPr>
            <w:tcW w:w="2989" w:type="dxa"/>
            <w:hideMark/>
          </w:tcPr>
          <w:p w14:paraId="5329DC65" w14:textId="756A3A7D"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4ADDFCCF" w14:textId="0752B7AA"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 xml:space="preserve">Paslaugą teikia NVO – </w:t>
            </w:r>
            <w:r w:rsidRPr="00CF16E1">
              <w:rPr>
                <w:rFonts w:ascii="Arial Narrow" w:eastAsia="Times New Roman" w:hAnsi="Arial Narrow" w:cs="Times New Roman"/>
                <w:color w:val="000000"/>
                <w:sz w:val="24"/>
                <w:szCs w:val="24"/>
                <w:lang w:eastAsia="lt-LT"/>
              </w:rPr>
              <w:t>VšĮ Šakių Diakonija.</w:t>
            </w:r>
          </w:p>
        </w:tc>
      </w:tr>
      <w:tr w:rsidR="001F5C3E" w:rsidRPr="00CF16E1" w14:paraId="2BF3EB27" w14:textId="413868A4" w:rsidTr="00F311C9">
        <w:trPr>
          <w:cantSplit/>
          <w:trHeight w:val="1575"/>
        </w:trPr>
        <w:tc>
          <w:tcPr>
            <w:tcW w:w="2860" w:type="dxa"/>
            <w:hideMark/>
          </w:tcPr>
          <w:p w14:paraId="21714B69"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 šeimoms</w:t>
            </w:r>
          </w:p>
        </w:tc>
        <w:tc>
          <w:tcPr>
            <w:tcW w:w="3325" w:type="dxa"/>
            <w:hideMark/>
          </w:tcPr>
          <w:p w14:paraId="1266C0C2" w14:textId="37F46D1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Socialinę riziką patiriančios šeimos ir jų vaikai,</w:t>
            </w:r>
            <w:r w:rsidRPr="00CF16E1">
              <w:rPr>
                <w:rFonts w:ascii="Arial Narrow" w:eastAsia="Times New Roman" w:hAnsi="Arial Narrow" w:cs="Calibri"/>
                <w:color w:val="000000"/>
                <w:sz w:val="24"/>
                <w:szCs w:val="24"/>
                <w:lang w:eastAsia="lt-LT"/>
                <w14:ligatures w14:val="none"/>
              </w:rPr>
              <w:br/>
              <w:t xml:space="preserve">vaikus su negalia ar raidos sutrikimų turinčius vaikus auginančios šeimos ir jų vaikai, </w:t>
            </w:r>
            <w:r w:rsidRPr="00CF16E1">
              <w:rPr>
                <w:rFonts w:ascii="Arial Narrow" w:eastAsia="Times New Roman" w:hAnsi="Arial Narrow" w:cs="Calibri"/>
                <w:color w:val="000000"/>
                <w:sz w:val="24"/>
                <w:szCs w:val="24"/>
                <w:lang w:eastAsia="lt-LT"/>
                <w14:ligatures w14:val="none"/>
              </w:rPr>
              <w:br/>
              <w:t>asmenų su negalia šeimos ir jų vaikai</w:t>
            </w:r>
            <w:r w:rsidR="001278C0" w:rsidRPr="00CF16E1">
              <w:rPr>
                <w:rFonts w:ascii="Arial Narrow" w:eastAsia="Times New Roman" w:hAnsi="Arial Narrow" w:cs="Calibri"/>
                <w:color w:val="000000"/>
                <w:sz w:val="24"/>
                <w:szCs w:val="24"/>
                <w:lang w:eastAsia="lt-LT"/>
                <w14:ligatures w14:val="none"/>
              </w:rPr>
              <w:t>.</w:t>
            </w:r>
          </w:p>
        </w:tc>
        <w:tc>
          <w:tcPr>
            <w:tcW w:w="2579" w:type="dxa"/>
            <w:hideMark/>
          </w:tcPr>
          <w:p w14:paraId="39902441" w14:textId="74D0A36D"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w:t>
            </w:r>
          </w:p>
        </w:tc>
        <w:tc>
          <w:tcPr>
            <w:tcW w:w="2989" w:type="dxa"/>
            <w:hideMark/>
          </w:tcPr>
          <w:p w14:paraId="69CBADC6" w14:textId="2873B604"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7A1A90EB"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Už paslaugos aprašymą atsakingas Socialinės paramos skyrius, specialistė S. Černauskienė.</w:t>
            </w:r>
          </w:p>
          <w:p w14:paraId="2C133472" w14:textId="68367391"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SPC.</w:t>
            </w:r>
          </w:p>
        </w:tc>
      </w:tr>
      <w:tr w:rsidR="001F5C3E" w:rsidRPr="00CF16E1" w14:paraId="1EC44EB9" w14:textId="77CFBD39" w:rsidTr="00F311C9">
        <w:trPr>
          <w:cantSplit/>
          <w:trHeight w:val="945"/>
        </w:trPr>
        <w:tc>
          <w:tcPr>
            <w:tcW w:w="2860" w:type="dxa"/>
            <w:hideMark/>
          </w:tcPr>
          <w:p w14:paraId="220CF97F" w14:textId="5B15A2E9"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lastRenderedPageBreak/>
              <w:t>Socialinė reabilitacija  asmenims su negalia bendruomenėje</w:t>
            </w:r>
          </w:p>
        </w:tc>
        <w:tc>
          <w:tcPr>
            <w:tcW w:w="3325" w:type="dxa"/>
            <w:hideMark/>
          </w:tcPr>
          <w:p w14:paraId="66CC4B5C" w14:textId="4C3748B8"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Suaugę asmenys su negalia ir jų šeimos (globėjai),</w:t>
            </w:r>
            <w:r w:rsidRPr="00CF16E1">
              <w:rPr>
                <w:rFonts w:ascii="Arial Narrow" w:eastAsia="Times New Roman" w:hAnsi="Arial Narrow" w:cs="Calibri"/>
                <w:color w:val="000000"/>
                <w:sz w:val="24"/>
                <w:szCs w:val="24"/>
                <w:lang w:eastAsia="lt-LT"/>
                <w14:ligatures w14:val="none"/>
              </w:rPr>
              <w:br/>
              <w:t>vaikai su negalia ir jų šeimos (globėjai)</w:t>
            </w:r>
            <w:r w:rsidR="001A5104" w:rsidRPr="00CF16E1">
              <w:rPr>
                <w:rFonts w:ascii="Arial Narrow" w:eastAsia="Times New Roman" w:hAnsi="Arial Narrow" w:cs="Calibri"/>
                <w:color w:val="000000"/>
                <w:sz w:val="24"/>
                <w:szCs w:val="24"/>
                <w:lang w:eastAsia="lt-LT"/>
                <w14:ligatures w14:val="none"/>
              </w:rPr>
              <w:t>.</w:t>
            </w:r>
          </w:p>
        </w:tc>
        <w:tc>
          <w:tcPr>
            <w:tcW w:w="2579" w:type="dxa"/>
            <w:hideMark/>
          </w:tcPr>
          <w:p w14:paraId="6A5F4C1C" w14:textId="6951EF7E"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w:t>
            </w:r>
          </w:p>
        </w:tc>
        <w:tc>
          <w:tcPr>
            <w:tcW w:w="2989" w:type="dxa"/>
            <w:hideMark/>
          </w:tcPr>
          <w:p w14:paraId="64F7AF0D" w14:textId="2BD027BA"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6B90C53D"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NVO:</w:t>
            </w:r>
          </w:p>
          <w:p w14:paraId="2BEB979E" w14:textId="77777777" w:rsidR="001F5C3E" w:rsidRPr="00CF16E1" w:rsidRDefault="001F5C3E" w:rsidP="001F5C3E">
            <w:pPr>
              <w:pStyle w:val="Sraopastraipa"/>
              <w:numPr>
                <w:ilvl w:val="0"/>
                <w:numId w:val="1"/>
              </w:numPr>
              <w:tabs>
                <w:tab w:val="left" w:pos="185"/>
              </w:tabs>
              <w:ind w:left="0" w:firstLine="0"/>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Šakių rajono sutrikusios psichikos žmonių globos bendrija;</w:t>
            </w:r>
          </w:p>
          <w:p w14:paraId="082455F4" w14:textId="77777777" w:rsidR="001F5C3E" w:rsidRPr="00CF16E1" w:rsidRDefault="001F5C3E" w:rsidP="001F5C3E">
            <w:pPr>
              <w:pStyle w:val="Sraopastraipa"/>
              <w:numPr>
                <w:ilvl w:val="0"/>
                <w:numId w:val="1"/>
              </w:numPr>
              <w:tabs>
                <w:tab w:val="left" w:pos="185"/>
              </w:tabs>
              <w:ind w:left="0" w:firstLine="0"/>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Šakių rajono žmonių su negalia sąjunga;</w:t>
            </w:r>
          </w:p>
          <w:p w14:paraId="7502250A" w14:textId="77777777" w:rsidR="001F5C3E" w:rsidRPr="00CF16E1" w:rsidRDefault="001F5C3E" w:rsidP="001F5C3E">
            <w:pPr>
              <w:pStyle w:val="Sraopastraipa"/>
              <w:numPr>
                <w:ilvl w:val="0"/>
                <w:numId w:val="1"/>
              </w:numPr>
              <w:tabs>
                <w:tab w:val="left" w:pos="185"/>
              </w:tabs>
              <w:ind w:left="0" w:firstLine="0"/>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Šakių rajono neįgaliųjų draugija;</w:t>
            </w:r>
          </w:p>
          <w:p w14:paraId="6E53E1B2" w14:textId="77777777" w:rsidR="001F5C3E" w:rsidRPr="00CF16E1" w:rsidRDefault="001F5C3E" w:rsidP="001F5C3E">
            <w:pPr>
              <w:pStyle w:val="Sraopastraipa"/>
              <w:numPr>
                <w:ilvl w:val="0"/>
                <w:numId w:val="1"/>
              </w:numPr>
              <w:tabs>
                <w:tab w:val="left" w:pos="185"/>
              </w:tabs>
              <w:ind w:left="0" w:firstLine="0"/>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VšĮ Šakių Diakonija;</w:t>
            </w:r>
          </w:p>
          <w:p w14:paraId="23066D9D" w14:textId="77777777" w:rsidR="001F5C3E" w:rsidRPr="00CF16E1" w:rsidRDefault="001F5C3E" w:rsidP="001F5C3E">
            <w:pPr>
              <w:pStyle w:val="Sraopastraipa"/>
              <w:numPr>
                <w:ilvl w:val="0"/>
                <w:numId w:val="1"/>
              </w:numPr>
              <w:tabs>
                <w:tab w:val="left" w:pos="185"/>
              </w:tabs>
              <w:ind w:left="0" w:firstLine="0"/>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Sutrikusio intelekto žmonių globos bendrija „Šakių Viltis“;</w:t>
            </w:r>
          </w:p>
          <w:p w14:paraId="48A7F4EE" w14:textId="77777777" w:rsidR="001F5C3E" w:rsidRPr="00CF16E1" w:rsidRDefault="001F5C3E" w:rsidP="001F5C3E">
            <w:pPr>
              <w:pStyle w:val="Sraopastraipa"/>
              <w:numPr>
                <w:ilvl w:val="0"/>
                <w:numId w:val="1"/>
              </w:numPr>
              <w:tabs>
                <w:tab w:val="left" w:pos="185"/>
              </w:tabs>
              <w:ind w:left="0" w:firstLine="0"/>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VšĮ „Namai visiems“;</w:t>
            </w:r>
          </w:p>
          <w:p w14:paraId="779B1C4E" w14:textId="45A93B5C" w:rsidR="001F5C3E" w:rsidRPr="00CF16E1" w:rsidRDefault="001F5C3E" w:rsidP="003A1877">
            <w:pPr>
              <w:pStyle w:val="Sraopastraipa"/>
              <w:numPr>
                <w:ilvl w:val="0"/>
                <w:numId w:val="1"/>
              </w:numPr>
              <w:tabs>
                <w:tab w:val="left" w:pos="185"/>
              </w:tabs>
              <w:ind w:left="0" w:firstLine="0"/>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VšĮ LASS pietvakarių centro LASS Šakių rajono filialas;</w:t>
            </w:r>
            <w:r w:rsidR="000A1A65">
              <w:rPr>
                <w:rFonts w:ascii="Arial Narrow" w:eastAsia="Times New Roman" w:hAnsi="Arial Narrow" w:cs="Calibri"/>
                <w:color w:val="000000"/>
                <w:sz w:val="24"/>
                <w:szCs w:val="24"/>
                <w:lang w:eastAsia="lt-LT"/>
                <w14:ligatures w14:val="none"/>
              </w:rPr>
              <w:t xml:space="preserve"> </w:t>
            </w:r>
            <w:r w:rsidRPr="00CF16E1">
              <w:rPr>
                <w:rFonts w:ascii="Arial Narrow" w:eastAsia="Times New Roman" w:hAnsi="Arial Narrow" w:cs="Calibri"/>
                <w:color w:val="000000"/>
                <w:sz w:val="24"/>
                <w:szCs w:val="24"/>
                <w:lang w:eastAsia="lt-LT"/>
                <w14:ligatures w14:val="none"/>
              </w:rPr>
              <w:t>VšĮ „Vilties žiedas“.</w:t>
            </w:r>
          </w:p>
        </w:tc>
      </w:tr>
      <w:tr w:rsidR="001F5C3E" w:rsidRPr="00CF16E1" w14:paraId="7EB2B1B0" w14:textId="12EA7727" w:rsidTr="00F311C9">
        <w:trPr>
          <w:cantSplit/>
          <w:trHeight w:val="660"/>
        </w:trPr>
        <w:tc>
          <w:tcPr>
            <w:tcW w:w="2860" w:type="dxa"/>
            <w:hideMark/>
          </w:tcPr>
          <w:p w14:paraId="49F9F3A0" w14:textId="08661995"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Pagalba globėjams (rūpintojams), budintiems ir nuolatiniams globotojams, įtėviams ir šeimynų dalyviams ar besirengiantiems jais tapti</w:t>
            </w:r>
          </w:p>
        </w:tc>
        <w:tc>
          <w:tcPr>
            <w:tcW w:w="3325" w:type="dxa"/>
            <w:hideMark/>
          </w:tcPr>
          <w:p w14:paraId="15042648" w14:textId="1912361A"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Vaikus globojantys (rūpinantys), prižiūrintys, įvaikinę asmenys ir jų vaikai, šeiminiuose namuose su globojamais (rūpinamais) vaikais dirbantys darbuotojai, budinčiais ar nuolatiniais globotojais, globėjais (rūpintojais), šeimynų steigėjais, dalyviais ar įtėviais besirengiantys  tapti asmenys</w:t>
            </w:r>
          </w:p>
        </w:tc>
        <w:tc>
          <w:tcPr>
            <w:tcW w:w="2579" w:type="dxa"/>
            <w:hideMark/>
          </w:tcPr>
          <w:p w14:paraId="5AC7894C" w14:textId="4660FD16"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priežiūra</w:t>
            </w:r>
          </w:p>
        </w:tc>
        <w:tc>
          <w:tcPr>
            <w:tcW w:w="2989" w:type="dxa"/>
            <w:hideMark/>
          </w:tcPr>
          <w:p w14:paraId="33EB090B" w14:textId="74865DE9"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61CDB44B"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Už paslaugos aprašymą atsakingas Socialinės paramos skyrius, specialistė S. Černauskienė.</w:t>
            </w:r>
          </w:p>
          <w:p w14:paraId="47E9D7BA" w14:textId="2B8A9CCE"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SPC.</w:t>
            </w:r>
          </w:p>
        </w:tc>
      </w:tr>
      <w:tr w:rsidR="001F5C3E" w:rsidRPr="00CF16E1" w14:paraId="5D8CCC43" w14:textId="46E57321" w:rsidTr="00F311C9">
        <w:trPr>
          <w:cantSplit/>
          <w:trHeight w:val="945"/>
        </w:trPr>
        <w:tc>
          <w:tcPr>
            <w:tcW w:w="2860" w:type="dxa"/>
            <w:hideMark/>
          </w:tcPr>
          <w:p w14:paraId="0990DF2B"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lastRenderedPageBreak/>
              <w:t xml:space="preserve">Dienos socialinė globa </w:t>
            </w:r>
          </w:p>
        </w:tc>
        <w:tc>
          <w:tcPr>
            <w:tcW w:w="3325" w:type="dxa"/>
            <w:hideMark/>
          </w:tcPr>
          <w:p w14:paraId="15CE2CBF" w14:textId="771EFF10"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Vaikai su negalia,</w:t>
            </w:r>
            <w:r w:rsidRPr="00CF16E1">
              <w:rPr>
                <w:rFonts w:ascii="Arial Narrow" w:eastAsia="Times New Roman" w:hAnsi="Arial Narrow" w:cs="Calibri"/>
                <w:color w:val="000000"/>
                <w:sz w:val="24"/>
                <w:szCs w:val="24"/>
                <w:lang w:eastAsia="lt-LT"/>
                <w14:ligatures w14:val="none"/>
              </w:rPr>
              <w:br/>
              <w:t>suaugę asmenys su negalia,</w:t>
            </w:r>
            <w:r w:rsidRPr="00CF16E1">
              <w:rPr>
                <w:rFonts w:ascii="Arial Narrow" w:eastAsia="Times New Roman" w:hAnsi="Arial Narrow" w:cs="Calibri"/>
                <w:color w:val="000000"/>
                <w:sz w:val="24"/>
                <w:szCs w:val="24"/>
                <w:lang w:eastAsia="lt-LT"/>
                <w14:ligatures w14:val="none"/>
              </w:rPr>
              <w:br/>
              <w:t>senyvo amžiaus asmenys</w:t>
            </w:r>
            <w:r w:rsidR="003517F6" w:rsidRPr="00CF16E1">
              <w:rPr>
                <w:rFonts w:ascii="Arial Narrow" w:eastAsia="Times New Roman" w:hAnsi="Arial Narrow" w:cs="Calibri"/>
                <w:color w:val="000000"/>
                <w:sz w:val="24"/>
                <w:szCs w:val="24"/>
                <w:lang w:eastAsia="lt-LT"/>
                <w14:ligatures w14:val="none"/>
              </w:rPr>
              <w:t>.</w:t>
            </w:r>
          </w:p>
        </w:tc>
        <w:tc>
          <w:tcPr>
            <w:tcW w:w="2579" w:type="dxa"/>
            <w:hideMark/>
          </w:tcPr>
          <w:p w14:paraId="450122B9"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globa</w:t>
            </w:r>
          </w:p>
        </w:tc>
        <w:tc>
          <w:tcPr>
            <w:tcW w:w="2989" w:type="dxa"/>
            <w:hideMark/>
          </w:tcPr>
          <w:p w14:paraId="579DF8A9"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73124D9A"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Už paslaugos aprašymą atsakingas Socialinės paramos skyrius, specialistė S. Černauskienė.</w:t>
            </w:r>
          </w:p>
          <w:p w14:paraId="6B7E8E67" w14:textId="2037F300"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SPC, Gelgaudiškio „Šaltinio“ ugdymo centro socialinių paslaugų skyrius (toliau – „Šaltinio SPC) ir NVO.</w:t>
            </w:r>
          </w:p>
        </w:tc>
      </w:tr>
      <w:tr w:rsidR="001F5C3E" w:rsidRPr="00CF16E1" w14:paraId="2F6D8491" w14:textId="712A0851" w:rsidTr="00F311C9">
        <w:trPr>
          <w:cantSplit/>
          <w:trHeight w:val="1890"/>
        </w:trPr>
        <w:tc>
          <w:tcPr>
            <w:tcW w:w="2860" w:type="dxa"/>
            <w:hideMark/>
          </w:tcPr>
          <w:p w14:paraId="74B7BB9C"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 xml:space="preserve">Trumpalaikė socialinė globa </w:t>
            </w:r>
          </w:p>
        </w:tc>
        <w:tc>
          <w:tcPr>
            <w:tcW w:w="3325" w:type="dxa"/>
            <w:hideMark/>
          </w:tcPr>
          <w:p w14:paraId="47A5466F" w14:textId="707D0151"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Vaikai, likę be tėvų globos,</w:t>
            </w:r>
            <w:r w:rsidRPr="00CF16E1">
              <w:rPr>
                <w:rFonts w:ascii="Arial Narrow" w:eastAsia="Times New Roman" w:hAnsi="Arial Narrow" w:cs="Calibri"/>
                <w:color w:val="000000"/>
                <w:sz w:val="24"/>
                <w:szCs w:val="24"/>
                <w:lang w:eastAsia="lt-LT"/>
                <w14:ligatures w14:val="none"/>
              </w:rPr>
              <w:br/>
              <w:t>socialinę riziką patiriantys vaikai, iš užsienio valstybės (-ių), kurią (kurias), Lietuvos Respublikos užsienio reikalų ministerijos Socialinių paslaugų priežiūros departamentui prie Socialinės apsaugos ir darbo ministerijos pateiktais duomenimis, ištiko humanitarinė krizė, atvykę nelydimi nepilnamečiai užsieniečiai ar likę be tėvų globos vaikai (toliau – nelydimi nepilnamečiai užsieniečiai),</w:t>
            </w:r>
            <w:r w:rsidRPr="00CF16E1">
              <w:rPr>
                <w:rFonts w:ascii="Arial Narrow" w:eastAsia="Times New Roman" w:hAnsi="Arial Narrow" w:cs="Calibri"/>
                <w:color w:val="000000"/>
                <w:sz w:val="24"/>
                <w:szCs w:val="24"/>
                <w:lang w:eastAsia="lt-LT"/>
                <w14:ligatures w14:val="none"/>
              </w:rPr>
              <w:br/>
              <w:t>suaugę asmenys su negalia,</w:t>
            </w:r>
            <w:r w:rsidRPr="00CF16E1">
              <w:rPr>
                <w:rFonts w:ascii="Arial Narrow" w:eastAsia="Times New Roman" w:hAnsi="Arial Narrow" w:cs="Calibri"/>
                <w:color w:val="000000"/>
                <w:sz w:val="24"/>
                <w:szCs w:val="24"/>
                <w:lang w:eastAsia="lt-LT"/>
                <w14:ligatures w14:val="none"/>
              </w:rPr>
              <w:br/>
              <w:t>vaikai su negalia,</w:t>
            </w:r>
            <w:r w:rsidRPr="00CF16E1">
              <w:rPr>
                <w:rFonts w:ascii="Arial Narrow" w:eastAsia="Times New Roman" w:hAnsi="Arial Narrow" w:cs="Calibri"/>
                <w:color w:val="000000"/>
                <w:sz w:val="24"/>
                <w:szCs w:val="24"/>
                <w:lang w:eastAsia="lt-LT"/>
                <w14:ligatures w14:val="none"/>
              </w:rPr>
              <w:br/>
              <w:t>senyvo amžiaus asmenys,</w:t>
            </w:r>
            <w:r w:rsidRPr="00CF16E1">
              <w:rPr>
                <w:rFonts w:ascii="Arial Narrow" w:eastAsia="Times New Roman" w:hAnsi="Arial Narrow" w:cs="Calibri"/>
                <w:color w:val="000000"/>
                <w:sz w:val="24"/>
                <w:szCs w:val="24"/>
                <w:lang w:eastAsia="lt-LT"/>
                <w14:ligatures w14:val="none"/>
              </w:rPr>
              <w:br/>
              <w:t>socialinę riziką patiriantys nuo psichoaktyviųjų medžiagų vartojimo priklausomi suaugę asmenys</w:t>
            </w:r>
          </w:p>
        </w:tc>
        <w:tc>
          <w:tcPr>
            <w:tcW w:w="2579" w:type="dxa"/>
            <w:hideMark/>
          </w:tcPr>
          <w:p w14:paraId="54136565" w14:textId="06B510C3"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globa</w:t>
            </w:r>
          </w:p>
        </w:tc>
        <w:tc>
          <w:tcPr>
            <w:tcW w:w="2989" w:type="dxa"/>
            <w:hideMark/>
          </w:tcPr>
          <w:p w14:paraId="0725BB52" w14:textId="109500C9"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3F4BDE56"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Už paslaugos aprašymą atsakingas Socialinės paramos skyrius, specialistė S. Černauskienė.</w:t>
            </w:r>
          </w:p>
          <w:p w14:paraId="748DF1DA" w14:textId="5C9D4F60"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BĮ Kukarskės globos namai ir NVO.</w:t>
            </w:r>
          </w:p>
        </w:tc>
      </w:tr>
      <w:tr w:rsidR="001F5C3E" w:rsidRPr="00CF16E1" w14:paraId="14F08221" w14:textId="04841DBA" w:rsidTr="00F311C9">
        <w:trPr>
          <w:cantSplit/>
          <w:trHeight w:val="1575"/>
        </w:trPr>
        <w:tc>
          <w:tcPr>
            <w:tcW w:w="2860" w:type="dxa"/>
            <w:hideMark/>
          </w:tcPr>
          <w:p w14:paraId="2A9D92B3"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lastRenderedPageBreak/>
              <w:t xml:space="preserve">Ilgalaikė socialinė globa </w:t>
            </w:r>
          </w:p>
        </w:tc>
        <w:tc>
          <w:tcPr>
            <w:tcW w:w="3325" w:type="dxa"/>
            <w:hideMark/>
          </w:tcPr>
          <w:p w14:paraId="7A1196F2" w14:textId="7B2C05A4"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 xml:space="preserve">Be tėvų globos likę vaikai, kuriems nustatyta nuolatinė globa, nelydimi nepilnamečiai užsieniečiai, </w:t>
            </w:r>
            <w:r w:rsidRPr="00CF16E1">
              <w:rPr>
                <w:rFonts w:ascii="Arial Narrow" w:eastAsia="Times New Roman" w:hAnsi="Arial Narrow" w:cs="Calibri"/>
                <w:color w:val="000000"/>
                <w:sz w:val="24"/>
                <w:szCs w:val="24"/>
                <w:lang w:eastAsia="lt-LT"/>
                <w14:ligatures w14:val="none"/>
              </w:rPr>
              <w:br/>
              <w:t>vaikai su negalia,</w:t>
            </w:r>
            <w:r w:rsidRPr="00CF16E1">
              <w:rPr>
                <w:rFonts w:ascii="Arial Narrow" w:eastAsia="Times New Roman" w:hAnsi="Arial Narrow" w:cs="Calibri"/>
                <w:color w:val="000000"/>
                <w:sz w:val="24"/>
                <w:szCs w:val="24"/>
                <w:lang w:eastAsia="lt-LT"/>
                <w14:ligatures w14:val="none"/>
              </w:rPr>
              <w:br/>
              <w:t>suaugę asmenys su negalia,</w:t>
            </w:r>
            <w:r w:rsidRPr="00CF16E1">
              <w:rPr>
                <w:rFonts w:ascii="Arial Narrow" w:eastAsia="Times New Roman" w:hAnsi="Arial Narrow" w:cs="Calibri"/>
                <w:color w:val="000000"/>
                <w:sz w:val="24"/>
                <w:szCs w:val="24"/>
                <w:lang w:eastAsia="lt-LT"/>
                <w14:ligatures w14:val="none"/>
              </w:rPr>
              <w:br/>
              <w:t>senyvo amžiaus asmenys</w:t>
            </w:r>
            <w:r w:rsidR="003517F6" w:rsidRPr="00CF16E1">
              <w:rPr>
                <w:rFonts w:ascii="Arial Narrow" w:eastAsia="Times New Roman" w:hAnsi="Arial Narrow" w:cs="Calibri"/>
                <w:color w:val="000000"/>
                <w:sz w:val="24"/>
                <w:szCs w:val="24"/>
                <w:lang w:eastAsia="lt-LT"/>
                <w14:ligatures w14:val="none"/>
              </w:rPr>
              <w:t>.</w:t>
            </w:r>
          </w:p>
        </w:tc>
        <w:tc>
          <w:tcPr>
            <w:tcW w:w="2579" w:type="dxa"/>
            <w:hideMark/>
          </w:tcPr>
          <w:p w14:paraId="0634D1C3" w14:textId="7910AC0D"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Socialinė globa</w:t>
            </w:r>
          </w:p>
        </w:tc>
        <w:tc>
          <w:tcPr>
            <w:tcW w:w="2989" w:type="dxa"/>
            <w:hideMark/>
          </w:tcPr>
          <w:p w14:paraId="335FC78F" w14:textId="54B4F8D9"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3DBB8BE0"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Už paslaugos aprašymą atsakingas Socialinės paramos skyrius, specialistė S. Černauskienė.</w:t>
            </w:r>
          </w:p>
          <w:p w14:paraId="5B7520D7" w14:textId="5EF1F18E"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BĮ Kukarskės globos namai ir NVO.</w:t>
            </w:r>
          </w:p>
        </w:tc>
      </w:tr>
      <w:tr w:rsidR="001F5C3E" w:rsidRPr="00CF16E1" w14:paraId="423BC1EC" w14:textId="3779C1C1" w:rsidTr="00F311C9">
        <w:trPr>
          <w:cantSplit/>
          <w:trHeight w:val="1890"/>
        </w:trPr>
        <w:tc>
          <w:tcPr>
            <w:tcW w:w="2860" w:type="dxa"/>
            <w:hideMark/>
          </w:tcPr>
          <w:p w14:paraId="1011B02B" w14:textId="1F19A089"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Laikino atokvėpio paslauga</w:t>
            </w:r>
          </w:p>
        </w:tc>
        <w:tc>
          <w:tcPr>
            <w:tcW w:w="3325" w:type="dxa"/>
            <w:hideMark/>
          </w:tcPr>
          <w:p w14:paraId="11A02C8D" w14:textId="7A83977D"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Asmuo (šeima), prižiūrintis (-ti) prižiūrimą asmenį</w:t>
            </w:r>
          </w:p>
        </w:tc>
        <w:tc>
          <w:tcPr>
            <w:tcW w:w="2579" w:type="dxa"/>
            <w:hideMark/>
          </w:tcPr>
          <w:p w14:paraId="6AD70A47" w14:textId="361EB7E8"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Laikino atokvėpio paslauga</w:t>
            </w:r>
          </w:p>
        </w:tc>
        <w:tc>
          <w:tcPr>
            <w:tcW w:w="2989" w:type="dxa"/>
            <w:hideMark/>
          </w:tcPr>
          <w:p w14:paraId="56B23C8E"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socialinių paslaugų įstatymas</w:t>
            </w:r>
          </w:p>
        </w:tc>
        <w:tc>
          <w:tcPr>
            <w:tcW w:w="2989" w:type="dxa"/>
          </w:tcPr>
          <w:p w14:paraId="3CB5F7C9"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Už paslaugos aprašymą atsakingas Socialinės paramos skyrius, specialistė S. Černauskienė.</w:t>
            </w:r>
          </w:p>
          <w:p w14:paraId="2BEFB62F"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Paslaugą teikia SPC ir NVO:</w:t>
            </w:r>
          </w:p>
          <w:p w14:paraId="262CEC96" w14:textId="697F5112"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 VšĮ „Namai Visiems“;</w:t>
            </w:r>
          </w:p>
          <w:p w14:paraId="51120757" w14:textId="030D3BBD"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 VšĮ „Vilties žiedas“.</w:t>
            </w:r>
          </w:p>
          <w:p w14:paraId="7C4D28C7" w14:textId="77777777" w:rsidR="001F5C3E" w:rsidRPr="00CF16E1" w:rsidRDefault="001F5C3E" w:rsidP="001F5C3E">
            <w:pPr>
              <w:rPr>
                <w:rFonts w:ascii="Arial Narrow" w:eastAsia="Times New Roman" w:hAnsi="Arial Narrow" w:cs="Calibri"/>
                <w:color w:val="000000"/>
                <w:sz w:val="24"/>
                <w:szCs w:val="24"/>
                <w:lang w:eastAsia="lt-LT"/>
                <w14:ligatures w14:val="none"/>
              </w:rPr>
            </w:pPr>
          </w:p>
          <w:p w14:paraId="550AE74C" w14:textId="3BB07A35" w:rsidR="001F5C3E" w:rsidRPr="00CF16E1" w:rsidRDefault="001F5C3E" w:rsidP="001F5C3E">
            <w:pPr>
              <w:ind w:firstLine="1296"/>
              <w:rPr>
                <w:rFonts w:ascii="Arial Narrow" w:eastAsia="Times New Roman" w:hAnsi="Arial Narrow" w:cs="Calibri"/>
                <w:sz w:val="24"/>
                <w:szCs w:val="24"/>
                <w:lang w:eastAsia="lt-LT"/>
              </w:rPr>
            </w:pPr>
          </w:p>
        </w:tc>
      </w:tr>
      <w:tr w:rsidR="001F5C3E" w:rsidRPr="00CF16E1" w14:paraId="7952EF09" w14:textId="1E5834D0" w:rsidTr="00F311C9">
        <w:trPr>
          <w:cantSplit/>
          <w:trHeight w:val="630"/>
        </w:trPr>
        <w:tc>
          <w:tcPr>
            <w:tcW w:w="2860" w:type="dxa"/>
            <w:hideMark/>
          </w:tcPr>
          <w:p w14:paraId="426ECF1B"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Vaikų ir jaunimo užimtumo, meninis ugdymas</w:t>
            </w:r>
          </w:p>
        </w:tc>
        <w:tc>
          <w:tcPr>
            <w:tcW w:w="3325" w:type="dxa"/>
            <w:hideMark/>
          </w:tcPr>
          <w:p w14:paraId="300C277C"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Vaikai ir jaunimas iki 29 m.</w:t>
            </w:r>
          </w:p>
        </w:tc>
        <w:tc>
          <w:tcPr>
            <w:tcW w:w="2579" w:type="dxa"/>
            <w:hideMark/>
          </w:tcPr>
          <w:p w14:paraId="69D65B8F" w14:textId="3A82EF78" w:rsidR="001F5C3E" w:rsidRPr="00CF16E1" w:rsidRDefault="002307B4" w:rsidP="001F5C3E">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c>
          <w:tcPr>
            <w:tcW w:w="2989" w:type="dxa"/>
            <w:hideMark/>
          </w:tcPr>
          <w:p w14:paraId="5F836EFD"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kultūros centrų įstatymas</w:t>
            </w:r>
          </w:p>
        </w:tc>
        <w:tc>
          <w:tcPr>
            <w:tcW w:w="2989" w:type="dxa"/>
          </w:tcPr>
          <w:p w14:paraId="38EEE01C" w14:textId="1A870825" w:rsidR="001F5C3E" w:rsidRPr="00CF16E1" w:rsidRDefault="00DB2833" w:rsidP="001F5C3E">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r>
      <w:tr w:rsidR="001F5C3E" w:rsidRPr="00CF16E1" w14:paraId="05F6DA59" w14:textId="3F187620" w:rsidTr="00F311C9">
        <w:trPr>
          <w:cantSplit/>
          <w:trHeight w:val="630"/>
        </w:trPr>
        <w:tc>
          <w:tcPr>
            <w:tcW w:w="2860" w:type="dxa"/>
            <w:hideMark/>
          </w:tcPr>
          <w:p w14:paraId="5E0210F1"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Kapinių priežiūra</w:t>
            </w:r>
          </w:p>
        </w:tc>
        <w:tc>
          <w:tcPr>
            <w:tcW w:w="3325" w:type="dxa"/>
            <w:hideMark/>
          </w:tcPr>
          <w:p w14:paraId="1050D3AE"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Konkrečios savivaldybės gyventojai</w:t>
            </w:r>
          </w:p>
        </w:tc>
        <w:tc>
          <w:tcPr>
            <w:tcW w:w="2579" w:type="dxa"/>
            <w:hideMark/>
          </w:tcPr>
          <w:p w14:paraId="252DC476" w14:textId="74E1DF7C" w:rsidR="001F5C3E" w:rsidRPr="004B7CEC" w:rsidRDefault="002307B4" w:rsidP="001F5C3E">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c>
          <w:tcPr>
            <w:tcW w:w="2989" w:type="dxa"/>
            <w:hideMark/>
          </w:tcPr>
          <w:p w14:paraId="67D6A1CE"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Lietuvos Respublikos žmonių palaikų laidojimo įstatymas</w:t>
            </w:r>
          </w:p>
        </w:tc>
        <w:tc>
          <w:tcPr>
            <w:tcW w:w="2989" w:type="dxa"/>
          </w:tcPr>
          <w:p w14:paraId="1F9C729D"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Ūkio ir investicijų skyrius</w:t>
            </w:r>
          </w:p>
          <w:p w14:paraId="28788F4E" w14:textId="4DF5402F" w:rsidR="001F5C3E" w:rsidRPr="004B7CEC" w:rsidRDefault="006F1D68"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Iveta Ignatjevaitė</w:t>
            </w:r>
          </w:p>
        </w:tc>
      </w:tr>
      <w:tr w:rsidR="001F5C3E" w:rsidRPr="00CF16E1" w14:paraId="36B079A3" w14:textId="341E6978" w:rsidTr="00F311C9">
        <w:trPr>
          <w:cantSplit/>
          <w:trHeight w:val="1260"/>
        </w:trPr>
        <w:tc>
          <w:tcPr>
            <w:tcW w:w="2860" w:type="dxa"/>
            <w:hideMark/>
          </w:tcPr>
          <w:p w14:paraId="625BC128"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Gyvūnų augintinių kapinių steigimas, priežiūra</w:t>
            </w:r>
          </w:p>
        </w:tc>
        <w:tc>
          <w:tcPr>
            <w:tcW w:w="3325" w:type="dxa"/>
            <w:hideMark/>
          </w:tcPr>
          <w:p w14:paraId="750E0E78"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Gyvūnų augintinių laikytojai</w:t>
            </w:r>
          </w:p>
        </w:tc>
        <w:tc>
          <w:tcPr>
            <w:tcW w:w="2579" w:type="dxa"/>
            <w:hideMark/>
          </w:tcPr>
          <w:p w14:paraId="46F6E8E9" w14:textId="0D04C872" w:rsidR="001F5C3E" w:rsidRPr="004B7CEC" w:rsidRDefault="002307B4" w:rsidP="001F5C3E">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c>
          <w:tcPr>
            <w:tcW w:w="2989" w:type="dxa"/>
            <w:hideMark/>
          </w:tcPr>
          <w:p w14:paraId="09521242"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Lietuvos Respublikos veterinarijos įstatymas, Lietuvos Respublikos gyvūnų gerovės ir apsaugos įstatymas</w:t>
            </w:r>
          </w:p>
        </w:tc>
        <w:tc>
          <w:tcPr>
            <w:tcW w:w="2989" w:type="dxa"/>
          </w:tcPr>
          <w:p w14:paraId="3B6B9EA7"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Ūkio ir investicijų skyrius</w:t>
            </w:r>
          </w:p>
          <w:p w14:paraId="0DC0FB09" w14:textId="6E5B30C9" w:rsidR="001F5C3E" w:rsidRPr="004B7CEC" w:rsidRDefault="006F1D68"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Iveta Ignatjevaitė</w:t>
            </w:r>
          </w:p>
        </w:tc>
      </w:tr>
      <w:tr w:rsidR="001F5C3E" w:rsidRPr="00CF16E1" w14:paraId="2131B234" w14:textId="3F6B44F6" w:rsidTr="00F311C9">
        <w:trPr>
          <w:cantSplit/>
          <w:trHeight w:val="630"/>
        </w:trPr>
        <w:tc>
          <w:tcPr>
            <w:tcW w:w="2860" w:type="dxa"/>
            <w:hideMark/>
          </w:tcPr>
          <w:p w14:paraId="7E86B398"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Savivaldybės želdynų ir želdinių teritorijose esančių želdynų ir želdinių apsauga, priežiūra ir tvarkymas</w:t>
            </w:r>
          </w:p>
        </w:tc>
        <w:tc>
          <w:tcPr>
            <w:tcW w:w="3325" w:type="dxa"/>
            <w:hideMark/>
          </w:tcPr>
          <w:p w14:paraId="10A4CC40"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Konkrečių savivaldybių gyventojai</w:t>
            </w:r>
          </w:p>
        </w:tc>
        <w:tc>
          <w:tcPr>
            <w:tcW w:w="2579" w:type="dxa"/>
            <w:hideMark/>
          </w:tcPr>
          <w:p w14:paraId="34401C95" w14:textId="5BD42D13" w:rsidR="001F5C3E" w:rsidRPr="004B7CEC" w:rsidRDefault="002307B4" w:rsidP="001F5C3E">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c>
          <w:tcPr>
            <w:tcW w:w="2989" w:type="dxa"/>
            <w:hideMark/>
          </w:tcPr>
          <w:p w14:paraId="1A95619D"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Lietuvos Respublikos želdynų įstatymas</w:t>
            </w:r>
          </w:p>
        </w:tc>
        <w:tc>
          <w:tcPr>
            <w:tcW w:w="2989" w:type="dxa"/>
          </w:tcPr>
          <w:p w14:paraId="15C329D5"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Ūkio ir investicijų skyrius</w:t>
            </w:r>
          </w:p>
          <w:p w14:paraId="11417028" w14:textId="5DCD10A4"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 xml:space="preserve">Virgilijus </w:t>
            </w:r>
            <w:r w:rsidR="0068256E">
              <w:rPr>
                <w:rFonts w:ascii="Arial Narrow" w:eastAsia="Times New Roman" w:hAnsi="Arial Narrow" w:cs="Calibri"/>
                <w:color w:val="000000"/>
                <w:sz w:val="24"/>
                <w:szCs w:val="24"/>
                <w:lang w:eastAsia="lt-LT"/>
                <w14:ligatures w14:val="none"/>
              </w:rPr>
              <w:t>Martinkevičius</w:t>
            </w:r>
          </w:p>
        </w:tc>
      </w:tr>
      <w:tr w:rsidR="001F5C3E" w:rsidRPr="00CF16E1" w14:paraId="58493CBB" w14:textId="16785965" w:rsidTr="00F311C9">
        <w:trPr>
          <w:cantSplit/>
          <w:trHeight w:val="630"/>
        </w:trPr>
        <w:tc>
          <w:tcPr>
            <w:tcW w:w="2860" w:type="dxa"/>
            <w:hideMark/>
          </w:tcPr>
          <w:p w14:paraId="0D4771F3"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lastRenderedPageBreak/>
              <w:t>Želdynų kūrimas ir želdinių veisimas</w:t>
            </w:r>
          </w:p>
        </w:tc>
        <w:tc>
          <w:tcPr>
            <w:tcW w:w="3325" w:type="dxa"/>
            <w:hideMark/>
          </w:tcPr>
          <w:p w14:paraId="08EB316D"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Konkrečios savivaldybės gyventojai</w:t>
            </w:r>
          </w:p>
        </w:tc>
        <w:tc>
          <w:tcPr>
            <w:tcW w:w="2579" w:type="dxa"/>
            <w:hideMark/>
          </w:tcPr>
          <w:p w14:paraId="76836BAD"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Savivaldybės želdynų ir želdinių teritorijose esančių želdynų ir želdinių apsauga, priežiūra ir tvarkymas</w:t>
            </w:r>
          </w:p>
        </w:tc>
        <w:tc>
          <w:tcPr>
            <w:tcW w:w="2989" w:type="dxa"/>
            <w:hideMark/>
          </w:tcPr>
          <w:p w14:paraId="2AC6BB6B"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Lietuvos Respublikos želdynų įstatymas</w:t>
            </w:r>
          </w:p>
        </w:tc>
        <w:tc>
          <w:tcPr>
            <w:tcW w:w="2989" w:type="dxa"/>
          </w:tcPr>
          <w:p w14:paraId="5B3D86E7"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Ūkio ir investicijų skyrius</w:t>
            </w:r>
          </w:p>
          <w:p w14:paraId="220A2746" w14:textId="00AC7AF0"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 xml:space="preserve">Virgilijus </w:t>
            </w:r>
            <w:r w:rsidR="0068256E">
              <w:rPr>
                <w:rFonts w:ascii="Arial Narrow" w:eastAsia="Times New Roman" w:hAnsi="Arial Narrow" w:cs="Calibri"/>
                <w:color w:val="000000"/>
                <w:sz w:val="24"/>
                <w:szCs w:val="24"/>
                <w:lang w:eastAsia="lt-LT"/>
                <w14:ligatures w14:val="none"/>
              </w:rPr>
              <w:t>Martinkevičius</w:t>
            </w:r>
          </w:p>
        </w:tc>
      </w:tr>
      <w:tr w:rsidR="001F5C3E" w:rsidRPr="00CF16E1" w14:paraId="7CC4BBB8" w14:textId="7A916904" w:rsidTr="00F311C9">
        <w:trPr>
          <w:cantSplit/>
          <w:trHeight w:val="630"/>
        </w:trPr>
        <w:tc>
          <w:tcPr>
            <w:tcW w:w="2860" w:type="dxa"/>
            <w:hideMark/>
          </w:tcPr>
          <w:p w14:paraId="31093B2E"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Bešeimininkių ir bepriežiūrių gyvūnų augintinių gaudymas ir laikinoji globa</w:t>
            </w:r>
          </w:p>
        </w:tc>
        <w:tc>
          <w:tcPr>
            <w:tcW w:w="3325" w:type="dxa"/>
            <w:hideMark/>
          </w:tcPr>
          <w:p w14:paraId="4A302622"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Konkrečios savivaldybės gyventojai</w:t>
            </w:r>
          </w:p>
        </w:tc>
        <w:tc>
          <w:tcPr>
            <w:tcW w:w="2579" w:type="dxa"/>
            <w:hideMark/>
          </w:tcPr>
          <w:p w14:paraId="3F417668" w14:textId="156FB154" w:rsidR="001F5C3E" w:rsidRPr="004B7CEC" w:rsidRDefault="002307B4" w:rsidP="001F5C3E">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c>
          <w:tcPr>
            <w:tcW w:w="2989" w:type="dxa"/>
            <w:hideMark/>
          </w:tcPr>
          <w:p w14:paraId="4D684348" w14:textId="48BD6565"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Lietuvos Respublikos gyvūnų gerovės ir aps</w:t>
            </w:r>
            <w:r w:rsidR="00C0217E">
              <w:rPr>
                <w:rFonts w:ascii="Arial Narrow" w:eastAsia="Times New Roman" w:hAnsi="Arial Narrow" w:cs="Calibri"/>
                <w:color w:val="000000"/>
                <w:sz w:val="24"/>
                <w:szCs w:val="24"/>
                <w:lang w:eastAsia="lt-LT"/>
                <w14:ligatures w14:val="none"/>
              </w:rPr>
              <w:t>a</w:t>
            </w:r>
            <w:r w:rsidRPr="004B7CEC">
              <w:rPr>
                <w:rFonts w:ascii="Arial Narrow" w:eastAsia="Times New Roman" w:hAnsi="Arial Narrow" w:cs="Calibri"/>
                <w:color w:val="000000"/>
                <w:sz w:val="24"/>
                <w:szCs w:val="24"/>
                <w:lang w:eastAsia="lt-LT"/>
                <w14:ligatures w14:val="none"/>
              </w:rPr>
              <w:t>ugos įstatymas</w:t>
            </w:r>
          </w:p>
        </w:tc>
        <w:tc>
          <w:tcPr>
            <w:tcW w:w="2989" w:type="dxa"/>
          </w:tcPr>
          <w:p w14:paraId="13453302"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Ūkio ir investicijų skyrius</w:t>
            </w:r>
          </w:p>
          <w:p w14:paraId="3776AE52" w14:textId="25968FBC" w:rsidR="001F5C3E" w:rsidRPr="004B7CEC" w:rsidRDefault="006F1D68"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Iveta Ignatjevaitė</w:t>
            </w:r>
          </w:p>
        </w:tc>
      </w:tr>
      <w:tr w:rsidR="001F5C3E" w:rsidRPr="00CF16E1" w14:paraId="48D697C2" w14:textId="5F0A60F8" w:rsidTr="00F311C9">
        <w:trPr>
          <w:cantSplit/>
          <w:trHeight w:val="945"/>
        </w:trPr>
        <w:tc>
          <w:tcPr>
            <w:tcW w:w="2860" w:type="dxa"/>
            <w:hideMark/>
          </w:tcPr>
          <w:p w14:paraId="39DE8431"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Nuotekų tvarkymas</w:t>
            </w:r>
          </w:p>
        </w:tc>
        <w:tc>
          <w:tcPr>
            <w:tcW w:w="3325" w:type="dxa"/>
            <w:hideMark/>
          </w:tcPr>
          <w:p w14:paraId="28821755" w14:textId="77777777" w:rsidR="001F5C3E" w:rsidRPr="004B7CEC" w:rsidRDefault="001F5C3E" w:rsidP="001F5C3E">
            <w:pPr>
              <w:rPr>
                <w:rFonts w:ascii="Arial Narrow" w:eastAsia="Times New Roman" w:hAnsi="Arial Narrow" w:cs="Calibri"/>
                <w:sz w:val="24"/>
                <w:szCs w:val="24"/>
                <w:lang w:eastAsia="lt-LT"/>
                <w14:ligatures w14:val="none"/>
              </w:rPr>
            </w:pPr>
            <w:r w:rsidRPr="004B7CEC">
              <w:rPr>
                <w:rFonts w:ascii="Arial Narrow" w:eastAsia="Times New Roman" w:hAnsi="Arial Narrow" w:cs="Calibri"/>
                <w:sz w:val="24"/>
                <w:szCs w:val="24"/>
                <w:lang w:eastAsia="lt-LT"/>
                <w14:ligatures w14:val="none"/>
              </w:rPr>
              <w:t>Abonentai ir vartotojai</w:t>
            </w:r>
          </w:p>
        </w:tc>
        <w:tc>
          <w:tcPr>
            <w:tcW w:w="2579" w:type="dxa"/>
            <w:hideMark/>
          </w:tcPr>
          <w:p w14:paraId="3CA12D86" w14:textId="0F7A4A39" w:rsidR="001F5C3E" w:rsidRPr="004B7CEC" w:rsidRDefault="002307B4" w:rsidP="001F5C3E">
            <w:pPr>
              <w:rPr>
                <w:rFonts w:ascii="Arial Narrow" w:eastAsia="Times New Roman" w:hAnsi="Arial Narrow" w:cs="Calibri"/>
                <w:sz w:val="24"/>
                <w:szCs w:val="24"/>
                <w:lang w:eastAsia="lt-LT"/>
                <w14:ligatures w14:val="none"/>
              </w:rPr>
            </w:pPr>
            <w:r>
              <w:rPr>
                <w:rFonts w:ascii="Arial Narrow" w:eastAsia="Times New Roman" w:hAnsi="Arial Narrow" w:cs="Calibri"/>
                <w:sz w:val="24"/>
                <w:szCs w:val="24"/>
                <w:lang w:eastAsia="lt-LT"/>
                <w14:ligatures w14:val="none"/>
              </w:rPr>
              <w:t>–</w:t>
            </w:r>
          </w:p>
        </w:tc>
        <w:tc>
          <w:tcPr>
            <w:tcW w:w="2989" w:type="dxa"/>
            <w:hideMark/>
          </w:tcPr>
          <w:p w14:paraId="0E5C4114" w14:textId="77777777" w:rsidR="001F5C3E" w:rsidRPr="004B7CEC" w:rsidRDefault="001F5C3E" w:rsidP="001F5C3E">
            <w:pPr>
              <w:rPr>
                <w:rFonts w:ascii="Arial Narrow" w:eastAsia="Times New Roman" w:hAnsi="Arial Narrow" w:cs="Calibri"/>
                <w:sz w:val="24"/>
                <w:szCs w:val="24"/>
                <w:lang w:eastAsia="lt-LT"/>
                <w14:ligatures w14:val="none"/>
              </w:rPr>
            </w:pPr>
            <w:r w:rsidRPr="004B7CEC">
              <w:rPr>
                <w:rFonts w:ascii="Arial Narrow" w:eastAsia="Times New Roman" w:hAnsi="Arial Narrow" w:cs="Calibri"/>
                <w:sz w:val="24"/>
                <w:szCs w:val="24"/>
                <w:lang w:eastAsia="lt-LT"/>
                <w14:ligatures w14:val="none"/>
              </w:rPr>
              <w:t>Lietuvos Respublikos geriamojo vandens tiekimo ir nuotekų tvarkymo įstatymas</w:t>
            </w:r>
          </w:p>
        </w:tc>
        <w:tc>
          <w:tcPr>
            <w:tcW w:w="2989" w:type="dxa"/>
          </w:tcPr>
          <w:p w14:paraId="25673DEC"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Ūkio ir investicijų skyrius</w:t>
            </w:r>
          </w:p>
          <w:p w14:paraId="2C36FA7D" w14:textId="66796101" w:rsidR="001F5C3E" w:rsidRPr="004B7CEC" w:rsidRDefault="006F1D68" w:rsidP="001F5C3E">
            <w:pPr>
              <w:rPr>
                <w:rFonts w:ascii="Arial Narrow" w:eastAsia="Times New Roman" w:hAnsi="Arial Narrow" w:cs="Calibri"/>
                <w:sz w:val="24"/>
                <w:szCs w:val="24"/>
                <w:lang w:eastAsia="lt-LT"/>
                <w14:ligatures w14:val="none"/>
              </w:rPr>
            </w:pPr>
            <w:r w:rsidRPr="004B7CEC">
              <w:rPr>
                <w:rFonts w:ascii="Arial Narrow" w:eastAsia="Times New Roman" w:hAnsi="Arial Narrow" w:cs="Calibri"/>
                <w:color w:val="000000"/>
                <w:sz w:val="24"/>
                <w:szCs w:val="24"/>
                <w:lang w:eastAsia="lt-LT"/>
                <w14:ligatures w14:val="none"/>
              </w:rPr>
              <w:t>Iveta Ignatjevaitė</w:t>
            </w:r>
          </w:p>
        </w:tc>
      </w:tr>
      <w:tr w:rsidR="001F5C3E" w:rsidRPr="00CF16E1" w14:paraId="0BC616B0" w14:textId="54345291" w:rsidTr="00F311C9">
        <w:trPr>
          <w:cantSplit/>
          <w:trHeight w:val="945"/>
        </w:trPr>
        <w:tc>
          <w:tcPr>
            <w:tcW w:w="2860" w:type="dxa"/>
            <w:hideMark/>
          </w:tcPr>
          <w:p w14:paraId="7C5B5D2D"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Nuotekų transportavimas</w:t>
            </w:r>
          </w:p>
        </w:tc>
        <w:tc>
          <w:tcPr>
            <w:tcW w:w="3325" w:type="dxa"/>
            <w:hideMark/>
          </w:tcPr>
          <w:p w14:paraId="581286F3" w14:textId="77777777" w:rsidR="001F5C3E" w:rsidRPr="004B7CEC" w:rsidRDefault="001F5C3E" w:rsidP="001F5C3E">
            <w:pPr>
              <w:rPr>
                <w:rFonts w:ascii="Arial Narrow" w:eastAsia="Times New Roman" w:hAnsi="Arial Narrow" w:cs="Calibri"/>
                <w:sz w:val="24"/>
                <w:szCs w:val="24"/>
                <w:lang w:eastAsia="lt-LT"/>
                <w14:ligatures w14:val="none"/>
              </w:rPr>
            </w:pPr>
            <w:r w:rsidRPr="004B7CEC">
              <w:rPr>
                <w:rFonts w:ascii="Arial Narrow" w:eastAsia="Times New Roman" w:hAnsi="Arial Narrow" w:cs="Calibri"/>
                <w:sz w:val="24"/>
                <w:szCs w:val="24"/>
                <w:lang w:eastAsia="lt-LT"/>
                <w14:ligatures w14:val="none"/>
              </w:rPr>
              <w:t>Abonentai, vartotojai, asmenys individualiai tvarkantys nuotekas</w:t>
            </w:r>
          </w:p>
        </w:tc>
        <w:tc>
          <w:tcPr>
            <w:tcW w:w="2579" w:type="dxa"/>
            <w:hideMark/>
          </w:tcPr>
          <w:p w14:paraId="1B76A454" w14:textId="3E55005E" w:rsidR="001F5C3E" w:rsidRPr="004B7CEC" w:rsidRDefault="002307B4" w:rsidP="001F5C3E">
            <w:pPr>
              <w:rPr>
                <w:rFonts w:ascii="Arial Narrow" w:eastAsia="Times New Roman" w:hAnsi="Arial Narrow" w:cs="Calibri"/>
                <w:sz w:val="24"/>
                <w:szCs w:val="24"/>
                <w:lang w:eastAsia="lt-LT"/>
                <w14:ligatures w14:val="none"/>
              </w:rPr>
            </w:pPr>
            <w:r>
              <w:rPr>
                <w:rFonts w:ascii="Arial Narrow" w:eastAsia="Times New Roman" w:hAnsi="Arial Narrow" w:cs="Calibri"/>
                <w:sz w:val="24"/>
                <w:szCs w:val="24"/>
                <w:lang w:eastAsia="lt-LT"/>
                <w14:ligatures w14:val="none"/>
              </w:rPr>
              <w:t>–</w:t>
            </w:r>
          </w:p>
        </w:tc>
        <w:tc>
          <w:tcPr>
            <w:tcW w:w="2989" w:type="dxa"/>
            <w:hideMark/>
          </w:tcPr>
          <w:p w14:paraId="318AF1A0" w14:textId="77777777" w:rsidR="001F5C3E" w:rsidRPr="004B7CEC" w:rsidRDefault="001F5C3E" w:rsidP="001F5C3E">
            <w:pPr>
              <w:rPr>
                <w:rFonts w:ascii="Arial Narrow" w:eastAsia="Times New Roman" w:hAnsi="Arial Narrow" w:cs="Calibri"/>
                <w:sz w:val="24"/>
                <w:szCs w:val="24"/>
                <w:lang w:eastAsia="lt-LT"/>
                <w14:ligatures w14:val="none"/>
              </w:rPr>
            </w:pPr>
            <w:r w:rsidRPr="004B7CEC">
              <w:rPr>
                <w:rFonts w:ascii="Arial Narrow" w:eastAsia="Times New Roman" w:hAnsi="Arial Narrow" w:cs="Calibri"/>
                <w:sz w:val="24"/>
                <w:szCs w:val="24"/>
                <w:lang w:eastAsia="lt-LT"/>
                <w14:ligatures w14:val="none"/>
              </w:rPr>
              <w:t>Lietuvos Respublikos geriamojo vandens tiekimo ir nuotekų tvarkymo įstatymas</w:t>
            </w:r>
          </w:p>
        </w:tc>
        <w:tc>
          <w:tcPr>
            <w:tcW w:w="2989" w:type="dxa"/>
          </w:tcPr>
          <w:p w14:paraId="397360E8"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Ūkio ir investicijų skyrius</w:t>
            </w:r>
          </w:p>
          <w:p w14:paraId="7650779D" w14:textId="50A603CF" w:rsidR="001F5C3E" w:rsidRPr="004B7CEC" w:rsidRDefault="006F1D68" w:rsidP="001F5C3E">
            <w:pPr>
              <w:rPr>
                <w:rFonts w:ascii="Arial Narrow" w:eastAsia="Times New Roman" w:hAnsi="Arial Narrow" w:cs="Calibri"/>
                <w:sz w:val="24"/>
                <w:szCs w:val="24"/>
                <w:lang w:eastAsia="lt-LT"/>
                <w14:ligatures w14:val="none"/>
              </w:rPr>
            </w:pPr>
            <w:r w:rsidRPr="004B7CEC">
              <w:rPr>
                <w:rFonts w:ascii="Arial Narrow" w:eastAsia="Times New Roman" w:hAnsi="Arial Narrow" w:cs="Calibri"/>
                <w:color w:val="000000"/>
                <w:sz w:val="24"/>
                <w:szCs w:val="24"/>
                <w:lang w:eastAsia="lt-LT"/>
                <w14:ligatures w14:val="none"/>
              </w:rPr>
              <w:t>Iveta Ignatjevaitė</w:t>
            </w:r>
          </w:p>
        </w:tc>
      </w:tr>
      <w:tr w:rsidR="001F5C3E" w:rsidRPr="00CF16E1" w14:paraId="3AC5A7FE" w14:textId="0809B44E" w:rsidTr="00F311C9">
        <w:trPr>
          <w:cantSplit/>
          <w:trHeight w:val="945"/>
        </w:trPr>
        <w:tc>
          <w:tcPr>
            <w:tcW w:w="2860" w:type="dxa"/>
            <w:hideMark/>
          </w:tcPr>
          <w:p w14:paraId="2F3E7AA4"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Paviršinių nuotekų tvarkymas</w:t>
            </w:r>
          </w:p>
        </w:tc>
        <w:tc>
          <w:tcPr>
            <w:tcW w:w="3325" w:type="dxa"/>
            <w:hideMark/>
          </w:tcPr>
          <w:p w14:paraId="0AF3BE86" w14:textId="77777777" w:rsidR="001F5C3E" w:rsidRPr="004B7CEC" w:rsidRDefault="001F5C3E" w:rsidP="001F5C3E">
            <w:pPr>
              <w:rPr>
                <w:rFonts w:ascii="Arial Narrow" w:eastAsia="Times New Roman" w:hAnsi="Arial Narrow" w:cs="Calibri"/>
                <w:sz w:val="24"/>
                <w:szCs w:val="24"/>
                <w:lang w:eastAsia="lt-LT"/>
                <w14:ligatures w14:val="none"/>
              </w:rPr>
            </w:pPr>
            <w:r w:rsidRPr="004B7CEC">
              <w:rPr>
                <w:rFonts w:ascii="Arial Narrow" w:eastAsia="Times New Roman" w:hAnsi="Arial Narrow" w:cs="Calibri"/>
                <w:sz w:val="24"/>
                <w:szCs w:val="24"/>
                <w:lang w:eastAsia="lt-LT"/>
                <w14:ligatures w14:val="none"/>
              </w:rPr>
              <w:t>Abonentai ir vartotojai</w:t>
            </w:r>
          </w:p>
        </w:tc>
        <w:tc>
          <w:tcPr>
            <w:tcW w:w="2579" w:type="dxa"/>
            <w:hideMark/>
          </w:tcPr>
          <w:p w14:paraId="200FE033" w14:textId="77777777" w:rsidR="001F5C3E" w:rsidRPr="004B7CEC" w:rsidRDefault="001F5C3E" w:rsidP="001F5C3E">
            <w:pPr>
              <w:rPr>
                <w:rFonts w:ascii="Arial Narrow" w:eastAsia="Times New Roman" w:hAnsi="Arial Narrow" w:cs="Calibri"/>
                <w:sz w:val="24"/>
                <w:szCs w:val="24"/>
                <w:lang w:eastAsia="lt-LT"/>
                <w14:ligatures w14:val="none"/>
              </w:rPr>
            </w:pPr>
            <w:r w:rsidRPr="004B7CEC">
              <w:rPr>
                <w:rFonts w:ascii="Arial Narrow" w:eastAsia="Times New Roman" w:hAnsi="Arial Narrow" w:cs="Calibri"/>
                <w:sz w:val="24"/>
                <w:szCs w:val="24"/>
                <w:lang w:eastAsia="lt-LT"/>
                <w14:ligatures w14:val="none"/>
              </w:rPr>
              <w:t>Nuotekų tvarkymas</w:t>
            </w:r>
          </w:p>
        </w:tc>
        <w:tc>
          <w:tcPr>
            <w:tcW w:w="2989" w:type="dxa"/>
            <w:hideMark/>
          </w:tcPr>
          <w:p w14:paraId="1C18CE42" w14:textId="77777777" w:rsidR="001F5C3E" w:rsidRPr="004B7CEC" w:rsidRDefault="001F5C3E" w:rsidP="001F5C3E">
            <w:pPr>
              <w:rPr>
                <w:rFonts w:ascii="Arial Narrow" w:eastAsia="Times New Roman" w:hAnsi="Arial Narrow" w:cs="Calibri"/>
                <w:sz w:val="24"/>
                <w:szCs w:val="24"/>
                <w:lang w:eastAsia="lt-LT"/>
                <w14:ligatures w14:val="none"/>
              </w:rPr>
            </w:pPr>
            <w:r w:rsidRPr="004B7CEC">
              <w:rPr>
                <w:rFonts w:ascii="Arial Narrow" w:eastAsia="Times New Roman" w:hAnsi="Arial Narrow" w:cs="Calibri"/>
                <w:sz w:val="24"/>
                <w:szCs w:val="24"/>
                <w:lang w:eastAsia="lt-LT"/>
                <w14:ligatures w14:val="none"/>
              </w:rPr>
              <w:t>Lietuvos Respublikos geriamojo vandens tiekimo ir nuotekų tvarkymo įstatymas</w:t>
            </w:r>
          </w:p>
        </w:tc>
        <w:tc>
          <w:tcPr>
            <w:tcW w:w="2989" w:type="dxa"/>
          </w:tcPr>
          <w:p w14:paraId="76B57804"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Ūkio ir investicijų skyrius</w:t>
            </w:r>
          </w:p>
          <w:p w14:paraId="7756C7F5" w14:textId="2ACA2E0F" w:rsidR="001F5C3E" w:rsidRPr="004B7CEC" w:rsidRDefault="001F5C3E" w:rsidP="001F5C3E">
            <w:pPr>
              <w:rPr>
                <w:rFonts w:ascii="Arial Narrow" w:eastAsia="Times New Roman" w:hAnsi="Arial Narrow" w:cs="Calibri"/>
                <w:sz w:val="24"/>
                <w:szCs w:val="24"/>
                <w:lang w:eastAsia="lt-LT"/>
                <w14:ligatures w14:val="none"/>
              </w:rPr>
            </w:pPr>
            <w:r w:rsidRPr="004B7CEC">
              <w:rPr>
                <w:rFonts w:ascii="Arial Narrow" w:eastAsia="Times New Roman" w:hAnsi="Arial Narrow" w:cs="Calibri"/>
                <w:color w:val="000000"/>
                <w:sz w:val="24"/>
                <w:szCs w:val="24"/>
                <w:lang w:eastAsia="lt-LT"/>
                <w14:ligatures w14:val="none"/>
              </w:rPr>
              <w:t>Aušra Slidziauskienė</w:t>
            </w:r>
          </w:p>
        </w:tc>
      </w:tr>
      <w:tr w:rsidR="001F5C3E" w:rsidRPr="00CF16E1" w14:paraId="56A1095C" w14:textId="574207F9" w:rsidTr="00F311C9">
        <w:trPr>
          <w:cantSplit/>
          <w:trHeight w:val="630"/>
        </w:trPr>
        <w:tc>
          <w:tcPr>
            <w:tcW w:w="2860" w:type="dxa"/>
            <w:hideMark/>
          </w:tcPr>
          <w:p w14:paraId="343D7CED"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Komunalinių atliekų tvarkymas</w:t>
            </w:r>
          </w:p>
        </w:tc>
        <w:tc>
          <w:tcPr>
            <w:tcW w:w="3325" w:type="dxa"/>
            <w:hideMark/>
          </w:tcPr>
          <w:p w14:paraId="35EE5EA0" w14:textId="77777777" w:rsidR="001F5C3E" w:rsidRPr="004B7CEC" w:rsidRDefault="001F5C3E" w:rsidP="001F5C3E">
            <w:pPr>
              <w:rPr>
                <w:rFonts w:ascii="Arial Narrow" w:eastAsia="Times New Roman" w:hAnsi="Arial Narrow" w:cs="Calibri"/>
                <w:sz w:val="24"/>
                <w:szCs w:val="24"/>
                <w:lang w:eastAsia="lt-LT"/>
                <w14:ligatures w14:val="none"/>
              </w:rPr>
            </w:pPr>
            <w:r w:rsidRPr="004B7CEC">
              <w:rPr>
                <w:rFonts w:ascii="Arial Narrow" w:eastAsia="Times New Roman" w:hAnsi="Arial Narrow" w:cs="Calibri"/>
                <w:sz w:val="24"/>
                <w:szCs w:val="24"/>
                <w:lang w:eastAsia="lt-LT"/>
                <w14:ligatures w14:val="none"/>
              </w:rPr>
              <w:t>Atliekų turėtojai</w:t>
            </w:r>
          </w:p>
        </w:tc>
        <w:tc>
          <w:tcPr>
            <w:tcW w:w="2579" w:type="dxa"/>
            <w:hideMark/>
          </w:tcPr>
          <w:p w14:paraId="60C374D2" w14:textId="252CCED8" w:rsidR="001F5C3E" w:rsidRPr="004B7CEC" w:rsidRDefault="002307B4" w:rsidP="001F5C3E">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c>
          <w:tcPr>
            <w:tcW w:w="2989" w:type="dxa"/>
            <w:hideMark/>
          </w:tcPr>
          <w:p w14:paraId="45657EAB"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Lietuvos Respublikos atliekų tvarkymo įstatymas</w:t>
            </w:r>
          </w:p>
        </w:tc>
        <w:tc>
          <w:tcPr>
            <w:tcW w:w="2989" w:type="dxa"/>
          </w:tcPr>
          <w:p w14:paraId="2955D1FD"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Ūkio ir investicijų skyrius</w:t>
            </w:r>
          </w:p>
          <w:p w14:paraId="1B38D2F8" w14:textId="1C5FD28A" w:rsidR="001F5C3E" w:rsidRPr="004B7CEC" w:rsidRDefault="006F1D68"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Iveta Ignatjevaitė</w:t>
            </w:r>
          </w:p>
        </w:tc>
      </w:tr>
      <w:tr w:rsidR="001F5C3E" w:rsidRPr="00CF16E1" w14:paraId="0F05912D" w14:textId="6E024311" w:rsidTr="00F311C9">
        <w:trPr>
          <w:cantSplit/>
          <w:trHeight w:val="630"/>
        </w:trPr>
        <w:tc>
          <w:tcPr>
            <w:tcW w:w="2860" w:type="dxa"/>
            <w:hideMark/>
          </w:tcPr>
          <w:p w14:paraId="080258E5"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Gaminių ir (ar) pakuočių atliekų tvarkymas</w:t>
            </w:r>
          </w:p>
        </w:tc>
        <w:tc>
          <w:tcPr>
            <w:tcW w:w="3325" w:type="dxa"/>
            <w:hideMark/>
          </w:tcPr>
          <w:p w14:paraId="5D18F313" w14:textId="77777777" w:rsidR="001F5C3E" w:rsidRPr="004B7CEC" w:rsidRDefault="001F5C3E" w:rsidP="001F5C3E">
            <w:pPr>
              <w:rPr>
                <w:rFonts w:ascii="Arial Narrow" w:eastAsia="Times New Roman" w:hAnsi="Arial Narrow" w:cs="Calibri"/>
                <w:sz w:val="24"/>
                <w:szCs w:val="24"/>
                <w:lang w:eastAsia="lt-LT"/>
                <w14:ligatures w14:val="none"/>
              </w:rPr>
            </w:pPr>
            <w:r w:rsidRPr="004B7CEC">
              <w:rPr>
                <w:rFonts w:ascii="Arial Narrow" w:eastAsia="Times New Roman" w:hAnsi="Arial Narrow" w:cs="Calibri"/>
                <w:sz w:val="24"/>
                <w:szCs w:val="24"/>
                <w:lang w:eastAsia="lt-LT"/>
                <w14:ligatures w14:val="none"/>
              </w:rPr>
              <w:t>Atliekų turėtojai</w:t>
            </w:r>
          </w:p>
        </w:tc>
        <w:tc>
          <w:tcPr>
            <w:tcW w:w="2579" w:type="dxa"/>
            <w:hideMark/>
          </w:tcPr>
          <w:p w14:paraId="185D3C22"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Komunalinių atliekų tvarkymas</w:t>
            </w:r>
          </w:p>
        </w:tc>
        <w:tc>
          <w:tcPr>
            <w:tcW w:w="2989" w:type="dxa"/>
            <w:hideMark/>
          </w:tcPr>
          <w:p w14:paraId="4BD8A8FC"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Lietuvos Respublikos atliekų tvarkymo įstatymas</w:t>
            </w:r>
          </w:p>
        </w:tc>
        <w:tc>
          <w:tcPr>
            <w:tcW w:w="2989" w:type="dxa"/>
          </w:tcPr>
          <w:p w14:paraId="405AD40A"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Ūkio ir investicijų skyrius</w:t>
            </w:r>
          </w:p>
          <w:p w14:paraId="67D3CE3F" w14:textId="21D004BA" w:rsidR="001F5C3E" w:rsidRPr="004B7CEC" w:rsidRDefault="006F1D68"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Iveta Ignatjevaitė</w:t>
            </w:r>
          </w:p>
        </w:tc>
      </w:tr>
      <w:tr w:rsidR="001F5C3E" w:rsidRPr="00CF16E1" w14:paraId="7FC8D33A" w14:textId="439C3674" w:rsidTr="00F311C9">
        <w:trPr>
          <w:cantSplit/>
          <w:trHeight w:val="630"/>
        </w:trPr>
        <w:tc>
          <w:tcPr>
            <w:tcW w:w="2860" w:type="dxa"/>
            <w:hideMark/>
          </w:tcPr>
          <w:p w14:paraId="6DF20DD8"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Šiukšlių išrinkimas</w:t>
            </w:r>
          </w:p>
        </w:tc>
        <w:tc>
          <w:tcPr>
            <w:tcW w:w="3325" w:type="dxa"/>
            <w:hideMark/>
          </w:tcPr>
          <w:p w14:paraId="7A09FF51" w14:textId="77777777" w:rsidR="001F5C3E" w:rsidRPr="004B7CEC" w:rsidRDefault="001F5C3E" w:rsidP="001F5C3E">
            <w:pPr>
              <w:rPr>
                <w:rFonts w:ascii="Arial Narrow" w:eastAsia="Times New Roman" w:hAnsi="Arial Narrow" w:cs="Calibri"/>
                <w:sz w:val="24"/>
                <w:szCs w:val="24"/>
                <w:lang w:eastAsia="lt-LT"/>
                <w14:ligatures w14:val="none"/>
              </w:rPr>
            </w:pPr>
            <w:r w:rsidRPr="004B7CEC">
              <w:rPr>
                <w:rFonts w:ascii="Arial Narrow" w:eastAsia="Times New Roman" w:hAnsi="Arial Narrow" w:cs="Calibri"/>
                <w:sz w:val="24"/>
                <w:szCs w:val="24"/>
                <w:lang w:eastAsia="lt-LT"/>
                <w14:ligatures w14:val="none"/>
              </w:rPr>
              <w:t>Konkrečios savivaldybės gyventojai</w:t>
            </w:r>
          </w:p>
        </w:tc>
        <w:tc>
          <w:tcPr>
            <w:tcW w:w="2579" w:type="dxa"/>
            <w:hideMark/>
          </w:tcPr>
          <w:p w14:paraId="21307046" w14:textId="2284F323" w:rsidR="001F5C3E" w:rsidRPr="004B7CEC" w:rsidRDefault="002307B4" w:rsidP="001F5C3E">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c>
          <w:tcPr>
            <w:tcW w:w="2989" w:type="dxa"/>
            <w:hideMark/>
          </w:tcPr>
          <w:p w14:paraId="5A4FF3C9"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Lietuvos Respublikos atliekų tvarkymo įstatymas</w:t>
            </w:r>
          </w:p>
        </w:tc>
        <w:tc>
          <w:tcPr>
            <w:tcW w:w="2989" w:type="dxa"/>
          </w:tcPr>
          <w:p w14:paraId="52A79965"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Ūkio ir investicijų skyrius</w:t>
            </w:r>
          </w:p>
          <w:p w14:paraId="5AE1EBBD" w14:textId="1F3A8B9B" w:rsidR="001F5C3E" w:rsidRPr="004B7CEC" w:rsidRDefault="006F1D68"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Iveta Ignatjevaitė</w:t>
            </w:r>
          </w:p>
        </w:tc>
      </w:tr>
      <w:tr w:rsidR="001F5C3E" w:rsidRPr="00CF16E1" w14:paraId="41193934" w14:textId="281D8535" w:rsidTr="00F311C9">
        <w:trPr>
          <w:cantSplit/>
          <w:trHeight w:val="630"/>
        </w:trPr>
        <w:tc>
          <w:tcPr>
            <w:tcW w:w="2860" w:type="dxa"/>
            <w:hideMark/>
          </w:tcPr>
          <w:p w14:paraId="2CD36849"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Pavojingųjų atliekų tvarkymas</w:t>
            </w:r>
          </w:p>
        </w:tc>
        <w:tc>
          <w:tcPr>
            <w:tcW w:w="3325" w:type="dxa"/>
            <w:hideMark/>
          </w:tcPr>
          <w:p w14:paraId="455485B2" w14:textId="77777777" w:rsidR="001F5C3E" w:rsidRPr="004B7CEC" w:rsidRDefault="001F5C3E" w:rsidP="001F5C3E">
            <w:pPr>
              <w:rPr>
                <w:rFonts w:ascii="Arial Narrow" w:eastAsia="Times New Roman" w:hAnsi="Arial Narrow" w:cs="Calibri"/>
                <w:sz w:val="24"/>
                <w:szCs w:val="24"/>
                <w:lang w:eastAsia="lt-LT"/>
                <w14:ligatures w14:val="none"/>
              </w:rPr>
            </w:pPr>
            <w:r w:rsidRPr="004B7CEC">
              <w:rPr>
                <w:rFonts w:ascii="Arial Narrow" w:eastAsia="Times New Roman" w:hAnsi="Arial Narrow" w:cs="Calibri"/>
                <w:sz w:val="24"/>
                <w:szCs w:val="24"/>
                <w:lang w:eastAsia="lt-LT"/>
                <w14:ligatures w14:val="none"/>
              </w:rPr>
              <w:t>Atliekų turėtojai</w:t>
            </w:r>
          </w:p>
        </w:tc>
        <w:tc>
          <w:tcPr>
            <w:tcW w:w="2579" w:type="dxa"/>
            <w:hideMark/>
          </w:tcPr>
          <w:p w14:paraId="67717B96" w14:textId="2E00686A" w:rsidR="001F5C3E" w:rsidRPr="004B7CEC" w:rsidRDefault="002307B4" w:rsidP="001F5C3E">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c>
          <w:tcPr>
            <w:tcW w:w="2989" w:type="dxa"/>
            <w:hideMark/>
          </w:tcPr>
          <w:p w14:paraId="079F0522"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Lietuvos Respublikos atliekų tvarkymo įstatymas</w:t>
            </w:r>
          </w:p>
        </w:tc>
        <w:tc>
          <w:tcPr>
            <w:tcW w:w="2989" w:type="dxa"/>
          </w:tcPr>
          <w:p w14:paraId="66004BE7" w14:textId="77777777" w:rsidR="001F5C3E" w:rsidRPr="004B7CEC" w:rsidRDefault="001F5C3E"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Ūkio ir investicijų skyrius</w:t>
            </w:r>
          </w:p>
          <w:p w14:paraId="0F8C0A0A" w14:textId="3EC58F26" w:rsidR="001F5C3E" w:rsidRPr="004B7CEC" w:rsidRDefault="006F1D68" w:rsidP="001F5C3E">
            <w:pPr>
              <w:rPr>
                <w:rFonts w:ascii="Arial Narrow" w:eastAsia="Times New Roman" w:hAnsi="Arial Narrow" w:cs="Calibri"/>
                <w:color w:val="000000"/>
                <w:sz w:val="24"/>
                <w:szCs w:val="24"/>
                <w:lang w:eastAsia="lt-LT"/>
                <w14:ligatures w14:val="none"/>
              </w:rPr>
            </w:pPr>
            <w:r w:rsidRPr="004B7CEC">
              <w:rPr>
                <w:rFonts w:ascii="Arial Narrow" w:eastAsia="Times New Roman" w:hAnsi="Arial Narrow" w:cs="Calibri"/>
                <w:color w:val="000000"/>
                <w:sz w:val="24"/>
                <w:szCs w:val="24"/>
                <w:lang w:eastAsia="lt-LT"/>
                <w14:ligatures w14:val="none"/>
              </w:rPr>
              <w:t>Iveta Ignatjevaitė</w:t>
            </w:r>
          </w:p>
        </w:tc>
      </w:tr>
      <w:tr w:rsidR="001F5C3E" w:rsidRPr="00CF16E1" w14:paraId="4C0E196A" w14:textId="0A69D590" w:rsidTr="00F311C9">
        <w:trPr>
          <w:cantSplit/>
          <w:trHeight w:val="630"/>
        </w:trPr>
        <w:tc>
          <w:tcPr>
            <w:tcW w:w="2860" w:type="dxa"/>
            <w:hideMark/>
          </w:tcPr>
          <w:p w14:paraId="42A72657"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lastRenderedPageBreak/>
              <w:t>Pirminės ambulatorinės asmens sveikatos priežiūros paslaugas teikiančių specialistų paslaugos</w:t>
            </w:r>
          </w:p>
        </w:tc>
        <w:tc>
          <w:tcPr>
            <w:tcW w:w="3325" w:type="dxa"/>
            <w:hideMark/>
          </w:tcPr>
          <w:p w14:paraId="2176BF88" w14:textId="54107B24"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56CACCD3"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3D20A8F3"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1932A412" w14:textId="7ED328D8"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25EBAE51" w14:textId="46CD0734" w:rsidTr="00F311C9">
        <w:trPr>
          <w:cantSplit/>
          <w:trHeight w:val="630"/>
        </w:trPr>
        <w:tc>
          <w:tcPr>
            <w:tcW w:w="2860" w:type="dxa"/>
            <w:hideMark/>
          </w:tcPr>
          <w:p w14:paraId="02434F1E"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Pirminės ambulatorinės psichikos sveikatos priežiūros specialistų komandos paslaugos</w:t>
            </w:r>
          </w:p>
        </w:tc>
        <w:tc>
          <w:tcPr>
            <w:tcW w:w="3325" w:type="dxa"/>
            <w:hideMark/>
          </w:tcPr>
          <w:p w14:paraId="6B3ED2B7" w14:textId="1750FB8F"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39B19D7A"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6DF32C48"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429A265D" w14:textId="502FEB8A"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4646E235" w14:textId="2EBE9AC6" w:rsidTr="00F311C9">
        <w:trPr>
          <w:cantSplit/>
          <w:trHeight w:val="630"/>
        </w:trPr>
        <w:tc>
          <w:tcPr>
            <w:tcW w:w="2860" w:type="dxa"/>
            <w:hideMark/>
          </w:tcPr>
          <w:p w14:paraId="3B5541C3"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Pirminę ambulatorinę odontologinę asmens  sveikatos priežiūrą teikiančių specialistų paslaugos</w:t>
            </w:r>
          </w:p>
        </w:tc>
        <w:tc>
          <w:tcPr>
            <w:tcW w:w="3325" w:type="dxa"/>
            <w:hideMark/>
          </w:tcPr>
          <w:p w14:paraId="50C8A8EF" w14:textId="18CF4A82"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212AB855"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7EEE67BF"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6144615D" w14:textId="36DC083D"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2D3BD20D" w14:textId="175818E9" w:rsidTr="00F311C9">
        <w:trPr>
          <w:cantSplit/>
          <w:trHeight w:val="630"/>
        </w:trPr>
        <w:tc>
          <w:tcPr>
            <w:tcW w:w="2860" w:type="dxa"/>
            <w:hideMark/>
          </w:tcPr>
          <w:p w14:paraId="289D9741"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Greitosios medicinos pagalbos paslaugos</w:t>
            </w:r>
          </w:p>
        </w:tc>
        <w:tc>
          <w:tcPr>
            <w:tcW w:w="3325" w:type="dxa"/>
            <w:hideMark/>
          </w:tcPr>
          <w:p w14:paraId="40C06138" w14:textId="636A217C"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56B6EB19"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4266093B"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29C05A3E" w14:textId="228983AE"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Valstybinė paslauga</w:t>
            </w:r>
          </w:p>
        </w:tc>
      </w:tr>
      <w:tr w:rsidR="001F5C3E" w:rsidRPr="00CF16E1" w14:paraId="05B14CA8" w14:textId="5352CDD2" w:rsidTr="00F311C9">
        <w:trPr>
          <w:cantSplit/>
          <w:trHeight w:val="630"/>
        </w:trPr>
        <w:tc>
          <w:tcPr>
            <w:tcW w:w="2860" w:type="dxa"/>
            <w:hideMark/>
          </w:tcPr>
          <w:p w14:paraId="7A8229E0"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Priklausomybės ligų gydymas</w:t>
            </w:r>
          </w:p>
        </w:tc>
        <w:tc>
          <w:tcPr>
            <w:tcW w:w="3325" w:type="dxa"/>
            <w:hideMark/>
          </w:tcPr>
          <w:p w14:paraId="6E8D620B" w14:textId="79937E1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688374FB"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162B9EB2"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2AAECE34" w14:textId="14D28BBD"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2199C297" w14:textId="0F295D5C" w:rsidTr="00F311C9">
        <w:trPr>
          <w:cantSplit/>
          <w:trHeight w:val="630"/>
        </w:trPr>
        <w:tc>
          <w:tcPr>
            <w:tcW w:w="2860" w:type="dxa"/>
            <w:hideMark/>
          </w:tcPr>
          <w:p w14:paraId="2939AFFA"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Slaugos ir palaikomojo gydymo paslaugos</w:t>
            </w:r>
          </w:p>
        </w:tc>
        <w:tc>
          <w:tcPr>
            <w:tcW w:w="3325" w:type="dxa"/>
            <w:hideMark/>
          </w:tcPr>
          <w:p w14:paraId="2520D37A" w14:textId="2A5935B6"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6168B92E"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Ligoninių, slaugos ir medicinos reabilitacijos centrų paslaugos</w:t>
            </w:r>
          </w:p>
        </w:tc>
        <w:tc>
          <w:tcPr>
            <w:tcW w:w="2989" w:type="dxa"/>
            <w:hideMark/>
          </w:tcPr>
          <w:p w14:paraId="09950A2F"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40EF5C4D" w14:textId="04E23A4E"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0BC68A1B" w14:textId="39B4D38F" w:rsidTr="00F311C9">
        <w:trPr>
          <w:cantSplit/>
          <w:trHeight w:val="630"/>
        </w:trPr>
        <w:tc>
          <w:tcPr>
            <w:tcW w:w="2860" w:type="dxa"/>
            <w:hideMark/>
          </w:tcPr>
          <w:p w14:paraId="5E95E849"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Ambulatorinės slaugos paslaugos namuose</w:t>
            </w:r>
          </w:p>
        </w:tc>
        <w:tc>
          <w:tcPr>
            <w:tcW w:w="3325" w:type="dxa"/>
            <w:hideMark/>
          </w:tcPr>
          <w:p w14:paraId="37FD0FA9" w14:textId="3B6E5C9C"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1ED2FF0C"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Ligoninių, slaugos ir medicinos reabilitacijos centrų paslaugos</w:t>
            </w:r>
          </w:p>
        </w:tc>
        <w:tc>
          <w:tcPr>
            <w:tcW w:w="2989" w:type="dxa"/>
            <w:hideMark/>
          </w:tcPr>
          <w:p w14:paraId="1F8F301A"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6924E9C4" w14:textId="5846E25B"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7FE7CFA3" w14:textId="4828F5B8" w:rsidTr="00F311C9">
        <w:trPr>
          <w:cantSplit/>
          <w:trHeight w:val="630"/>
        </w:trPr>
        <w:tc>
          <w:tcPr>
            <w:tcW w:w="2860" w:type="dxa"/>
            <w:hideMark/>
          </w:tcPr>
          <w:p w14:paraId="377EE5D8"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Sergančiųjų cukriniu diabetu slaugos paslaugos</w:t>
            </w:r>
          </w:p>
        </w:tc>
        <w:tc>
          <w:tcPr>
            <w:tcW w:w="3325" w:type="dxa"/>
            <w:hideMark/>
          </w:tcPr>
          <w:p w14:paraId="1A4466C3" w14:textId="13E3B02E"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6EE17E9E"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Ligoninių, slaugos ir medicinos reabilitacijos centrų paslaugos</w:t>
            </w:r>
          </w:p>
        </w:tc>
        <w:tc>
          <w:tcPr>
            <w:tcW w:w="2989" w:type="dxa"/>
            <w:hideMark/>
          </w:tcPr>
          <w:p w14:paraId="5BC35B3F"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666774CD" w14:textId="1CE477C1"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6806B2C5" w14:textId="29F8B7F6" w:rsidTr="00F311C9">
        <w:trPr>
          <w:cantSplit/>
          <w:trHeight w:val="630"/>
        </w:trPr>
        <w:tc>
          <w:tcPr>
            <w:tcW w:w="2860" w:type="dxa"/>
            <w:hideMark/>
          </w:tcPr>
          <w:p w14:paraId="06DD8473"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lastRenderedPageBreak/>
              <w:t>Ambulatorinės paliatyviosios pagalbos paslaugos</w:t>
            </w:r>
          </w:p>
        </w:tc>
        <w:tc>
          <w:tcPr>
            <w:tcW w:w="3325" w:type="dxa"/>
            <w:hideMark/>
          </w:tcPr>
          <w:p w14:paraId="7B2EF023" w14:textId="20EA9095"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153A1D41"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Stacionarinės asmens sveikatos priežiūros paslaugos</w:t>
            </w:r>
          </w:p>
        </w:tc>
        <w:tc>
          <w:tcPr>
            <w:tcW w:w="2989" w:type="dxa"/>
            <w:hideMark/>
          </w:tcPr>
          <w:p w14:paraId="7181167C"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45B629E4" w14:textId="418B5686"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469FB382" w14:textId="7871DB47" w:rsidTr="00F311C9">
        <w:trPr>
          <w:cantSplit/>
          <w:trHeight w:val="630"/>
        </w:trPr>
        <w:tc>
          <w:tcPr>
            <w:tcW w:w="2860" w:type="dxa"/>
            <w:hideMark/>
          </w:tcPr>
          <w:p w14:paraId="30E7A536"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Stacionarinės paliatyviosios pagalbos paslaugos</w:t>
            </w:r>
          </w:p>
        </w:tc>
        <w:tc>
          <w:tcPr>
            <w:tcW w:w="3325" w:type="dxa"/>
            <w:hideMark/>
          </w:tcPr>
          <w:p w14:paraId="41B9E168" w14:textId="61B95CA0"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6368F144"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Stacionarinės asmens sveikatos priežiūros paslaugos</w:t>
            </w:r>
          </w:p>
        </w:tc>
        <w:tc>
          <w:tcPr>
            <w:tcW w:w="2989" w:type="dxa"/>
            <w:hideMark/>
          </w:tcPr>
          <w:p w14:paraId="4BFCAD0C"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42F62FA0" w14:textId="4C097B65"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1EBEB78E" w14:textId="798DD846" w:rsidTr="00F311C9">
        <w:trPr>
          <w:cantSplit/>
          <w:trHeight w:val="630"/>
        </w:trPr>
        <w:tc>
          <w:tcPr>
            <w:tcW w:w="2860" w:type="dxa"/>
            <w:hideMark/>
          </w:tcPr>
          <w:p w14:paraId="2B9D56D7"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Gydytojų specialistų antrinio lygio paslaugos (nurodytos profesinės kvalifikacijos gydytojo konsultacijos)</w:t>
            </w:r>
          </w:p>
        </w:tc>
        <w:tc>
          <w:tcPr>
            <w:tcW w:w="3325" w:type="dxa"/>
            <w:hideMark/>
          </w:tcPr>
          <w:p w14:paraId="4E193139" w14:textId="1F233E51"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1A8264B6"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175E6832"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51AEFCC0" w14:textId="5E44B3D4"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6FEF29D6" w14:textId="41232D63" w:rsidTr="00F311C9">
        <w:trPr>
          <w:cantSplit/>
          <w:trHeight w:val="630"/>
        </w:trPr>
        <w:tc>
          <w:tcPr>
            <w:tcW w:w="2860" w:type="dxa"/>
            <w:hideMark/>
          </w:tcPr>
          <w:p w14:paraId="7BC43282"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Ambulatorinės specializuotos skausmo diagnozavimo ir gydymo paslaugos</w:t>
            </w:r>
          </w:p>
        </w:tc>
        <w:tc>
          <w:tcPr>
            <w:tcW w:w="3325" w:type="dxa"/>
            <w:hideMark/>
          </w:tcPr>
          <w:p w14:paraId="30D292EC" w14:textId="261A7B40"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5C7C7B3F"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2E9104AB"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7D910E6C" w14:textId="6165D41B" w:rsidR="001F5C3E" w:rsidRPr="00CF16E1" w:rsidRDefault="00DB2833" w:rsidP="001F5C3E">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r>
      <w:tr w:rsidR="001F5C3E" w:rsidRPr="00CF16E1" w14:paraId="0EDE4347" w14:textId="40E32ECF" w:rsidTr="00F311C9">
        <w:trPr>
          <w:cantSplit/>
          <w:trHeight w:val="630"/>
        </w:trPr>
        <w:tc>
          <w:tcPr>
            <w:tcW w:w="2860" w:type="dxa"/>
            <w:hideMark/>
          </w:tcPr>
          <w:p w14:paraId="31B5E69E"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 xml:space="preserve">Ambulatorinės gydytojų specialistų konsultacijos </w:t>
            </w:r>
          </w:p>
        </w:tc>
        <w:tc>
          <w:tcPr>
            <w:tcW w:w="3325" w:type="dxa"/>
            <w:hideMark/>
          </w:tcPr>
          <w:p w14:paraId="2A5D01D5" w14:textId="60F70736"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49DE2116"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 xml:space="preserve">Ambulatorinės asmens sveikatos priežiūros paslaugos  (Darbo medicinos gydytojo konsultacija)  </w:t>
            </w:r>
          </w:p>
        </w:tc>
        <w:tc>
          <w:tcPr>
            <w:tcW w:w="2989" w:type="dxa"/>
            <w:hideMark/>
          </w:tcPr>
          <w:p w14:paraId="69A82946"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6687927D" w14:textId="31551466"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4ADA8843" w14:textId="7A0BB6B3" w:rsidTr="00F311C9">
        <w:trPr>
          <w:cantSplit/>
          <w:trHeight w:val="630"/>
        </w:trPr>
        <w:tc>
          <w:tcPr>
            <w:tcW w:w="2860" w:type="dxa"/>
            <w:hideMark/>
          </w:tcPr>
          <w:p w14:paraId="29FF840B"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Psichoterapijos paslaugos</w:t>
            </w:r>
          </w:p>
        </w:tc>
        <w:tc>
          <w:tcPr>
            <w:tcW w:w="3325" w:type="dxa"/>
            <w:hideMark/>
          </w:tcPr>
          <w:p w14:paraId="4A795C9B" w14:textId="7FDC8EF6"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0B1B43CC"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Ligoninių, slaugos ir medicinos reabilitacijos centrų paslaugos</w:t>
            </w:r>
          </w:p>
        </w:tc>
        <w:tc>
          <w:tcPr>
            <w:tcW w:w="2989" w:type="dxa"/>
            <w:hideMark/>
          </w:tcPr>
          <w:p w14:paraId="30048FEC"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2E6CE372" w14:textId="14D1213C"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7D397098" w14:textId="225E4DFA" w:rsidTr="00F311C9">
        <w:trPr>
          <w:cantSplit/>
          <w:trHeight w:val="630"/>
        </w:trPr>
        <w:tc>
          <w:tcPr>
            <w:tcW w:w="2860" w:type="dxa"/>
            <w:hideMark/>
          </w:tcPr>
          <w:p w14:paraId="6D10E8AE"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Papildomai apmokamos (kalbos korekcijos) paslaugos</w:t>
            </w:r>
          </w:p>
        </w:tc>
        <w:tc>
          <w:tcPr>
            <w:tcW w:w="3325" w:type="dxa"/>
            <w:hideMark/>
          </w:tcPr>
          <w:p w14:paraId="3CBB58CB" w14:textId="4B65663B"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09E21AEE"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422FDDB9"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16E24731" w14:textId="1C559C15"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630F45F5" w14:textId="01D1CE57" w:rsidTr="00F311C9">
        <w:trPr>
          <w:cantSplit/>
          <w:trHeight w:val="630"/>
        </w:trPr>
        <w:tc>
          <w:tcPr>
            <w:tcW w:w="2860" w:type="dxa"/>
            <w:hideMark/>
          </w:tcPr>
          <w:p w14:paraId="0EF3CD0E" w14:textId="10ED9083"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Suaugusiųjų,</w:t>
            </w:r>
            <w:r w:rsidR="00C30120">
              <w:rPr>
                <w:rFonts w:ascii="Arial Narrow" w:eastAsia="Times New Roman" w:hAnsi="Arial Narrow" w:cs="Calibri"/>
                <w:sz w:val="24"/>
                <w:szCs w:val="24"/>
                <w:lang w:eastAsia="lt-LT"/>
                <w14:ligatures w14:val="none"/>
              </w:rPr>
              <w:t xml:space="preserve"> </w:t>
            </w:r>
            <w:r w:rsidRPr="00CF16E1">
              <w:rPr>
                <w:rFonts w:ascii="Arial Narrow" w:eastAsia="Times New Roman" w:hAnsi="Arial Narrow" w:cs="Calibri"/>
                <w:sz w:val="24"/>
                <w:szCs w:val="24"/>
                <w:lang w:eastAsia="lt-LT"/>
                <w14:ligatures w14:val="none"/>
              </w:rPr>
              <w:t>vaikų ir paauglių psich</w:t>
            </w:r>
            <w:r w:rsidR="00C30120">
              <w:rPr>
                <w:rFonts w:ascii="Arial Narrow" w:eastAsia="Times New Roman" w:hAnsi="Arial Narrow" w:cs="Calibri"/>
                <w:sz w:val="24"/>
                <w:szCs w:val="24"/>
                <w:lang w:eastAsia="lt-LT"/>
                <w14:ligatures w14:val="none"/>
              </w:rPr>
              <w:t>i</w:t>
            </w:r>
            <w:r w:rsidRPr="00CF16E1">
              <w:rPr>
                <w:rFonts w:ascii="Arial Narrow" w:eastAsia="Times New Roman" w:hAnsi="Arial Narrow" w:cs="Calibri"/>
                <w:sz w:val="24"/>
                <w:szCs w:val="24"/>
                <w:lang w:eastAsia="lt-LT"/>
                <w14:ligatures w14:val="none"/>
              </w:rPr>
              <w:t>atrijos dienos stacionaro paslaugos</w:t>
            </w:r>
          </w:p>
        </w:tc>
        <w:tc>
          <w:tcPr>
            <w:tcW w:w="3325" w:type="dxa"/>
            <w:hideMark/>
          </w:tcPr>
          <w:p w14:paraId="3A0E52F9" w14:textId="0C0FD0CF"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4610855D"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Ligoninių, slaugos ir medicinos reabilitacijos centrų paslaugos</w:t>
            </w:r>
          </w:p>
        </w:tc>
        <w:tc>
          <w:tcPr>
            <w:tcW w:w="2989" w:type="dxa"/>
            <w:hideMark/>
          </w:tcPr>
          <w:p w14:paraId="02D92BB6"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68E5812C" w14:textId="0581D8C6" w:rsidR="001F5C3E" w:rsidRPr="00CF16E1" w:rsidRDefault="00DB2833" w:rsidP="001F5C3E">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r>
      <w:tr w:rsidR="00DB2833" w:rsidRPr="00CF16E1" w14:paraId="42AC56F3" w14:textId="47995D36" w:rsidTr="00F311C9">
        <w:trPr>
          <w:cantSplit/>
          <w:trHeight w:val="630"/>
        </w:trPr>
        <w:tc>
          <w:tcPr>
            <w:tcW w:w="2860" w:type="dxa"/>
            <w:hideMark/>
          </w:tcPr>
          <w:p w14:paraId="622BAE3B" w14:textId="77777777" w:rsidR="00DB2833" w:rsidRPr="00CF16E1" w:rsidRDefault="00DB2833" w:rsidP="00DB2833">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lastRenderedPageBreak/>
              <w:t>Nėštumo patologijos dienos stacionaro paslaugos</w:t>
            </w:r>
          </w:p>
        </w:tc>
        <w:tc>
          <w:tcPr>
            <w:tcW w:w="3325" w:type="dxa"/>
            <w:hideMark/>
          </w:tcPr>
          <w:p w14:paraId="40C7F356" w14:textId="55CA53D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0E0A693C"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Ligoninių, slaugos ir medicinos reabilitacijos centrų paslaugos</w:t>
            </w:r>
          </w:p>
        </w:tc>
        <w:tc>
          <w:tcPr>
            <w:tcW w:w="2989" w:type="dxa"/>
            <w:hideMark/>
          </w:tcPr>
          <w:p w14:paraId="4073E09D"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6199C47F" w14:textId="164C5182" w:rsidR="00DB2833" w:rsidRPr="00CF16E1" w:rsidRDefault="00DB2833" w:rsidP="00DB2833">
            <w:pPr>
              <w:rPr>
                <w:rFonts w:ascii="Arial Narrow" w:eastAsia="Times New Roman" w:hAnsi="Arial Narrow" w:cs="Calibri"/>
                <w:color w:val="000000"/>
                <w:sz w:val="24"/>
                <w:szCs w:val="24"/>
                <w:lang w:eastAsia="lt-LT"/>
                <w14:ligatures w14:val="none"/>
              </w:rPr>
            </w:pPr>
            <w:r w:rsidRPr="00FC12B8">
              <w:rPr>
                <w:rFonts w:ascii="Arial Narrow" w:eastAsia="Times New Roman" w:hAnsi="Arial Narrow" w:cs="Calibri"/>
                <w:color w:val="000000"/>
                <w:sz w:val="24"/>
                <w:szCs w:val="24"/>
                <w:lang w:eastAsia="lt-LT"/>
                <w14:ligatures w14:val="none"/>
              </w:rPr>
              <w:t>–</w:t>
            </w:r>
          </w:p>
        </w:tc>
      </w:tr>
      <w:tr w:rsidR="00DB2833" w:rsidRPr="00CF16E1" w14:paraId="469BC0EE" w14:textId="63141AD8" w:rsidTr="00F311C9">
        <w:trPr>
          <w:cantSplit/>
          <w:trHeight w:val="630"/>
        </w:trPr>
        <w:tc>
          <w:tcPr>
            <w:tcW w:w="2860" w:type="dxa"/>
            <w:hideMark/>
          </w:tcPr>
          <w:p w14:paraId="0AA8CCE7" w14:textId="77777777" w:rsidR="00DB2833" w:rsidRPr="00CF16E1" w:rsidRDefault="00DB2833" w:rsidP="00DB2833">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Oftalmologijos dienos stacionaro paslaugos</w:t>
            </w:r>
          </w:p>
        </w:tc>
        <w:tc>
          <w:tcPr>
            <w:tcW w:w="3325" w:type="dxa"/>
            <w:hideMark/>
          </w:tcPr>
          <w:p w14:paraId="08C96A66" w14:textId="4DFF3340"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4E19768C"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41E5BE76"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1556C117" w14:textId="08DF9C75" w:rsidR="00DB2833" w:rsidRPr="00CF16E1" w:rsidRDefault="00DB2833" w:rsidP="00DB2833">
            <w:pPr>
              <w:rPr>
                <w:rFonts w:ascii="Arial Narrow" w:eastAsia="Times New Roman" w:hAnsi="Arial Narrow" w:cs="Calibri"/>
                <w:color w:val="000000"/>
                <w:sz w:val="24"/>
                <w:szCs w:val="24"/>
                <w:lang w:eastAsia="lt-LT"/>
                <w14:ligatures w14:val="none"/>
              </w:rPr>
            </w:pPr>
            <w:r w:rsidRPr="00FC12B8">
              <w:rPr>
                <w:rFonts w:ascii="Arial Narrow" w:eastAsia="Times New Roman" w:hAnsi="Arial Narrow" w:cs="Calibri"/>
                <w:color w:val="000000"/>
                <w:sz w:val="24"/>
                <w:szCs w:val="24"/>
                <w:lang w:eastAsia="lt-LT"/>
                <w14:ligatures w14:val="none"/>
              </w:rPr>
              <w:t>–</w:t>
            </w:r>
          </w:p>
        </w:tc>
      </w:tr>
      <w:tr w:rsidR="001F5C3E" w:rsidRPr="00CF16E1" w14:paraId="2C4889E6" w14:textId="3C3A430E" w:rsidTr="00F311C9">
        <w:trPr>
          <w:cantSplit/>
          <w:trHeight w:val="630"/>
        </w:trPr>
        <w:tc>
          <w:tcPr>
            <w:tcW w:w="2860" w:type="dxa"/>
            <w:hideMark/>
          </w:tcPr>
          <w:p w14:paraId="5D9EE107"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Dienos stacionaro paslaugos I- XII</w:t>
            </w:r>
          </w:p>
        </w:tc>
        <w:tc>
          <w:tcPr>
            <w:tcW w:w="3325" w:type="dxa"/>
            <w:hideMark/>
          </w:tcPr>
          <w:p w14:paraId="332BC3FA" w14:textId="525DF76A"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6C7B1D41"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Ligoninių, slaugos ir medicinos reabilitacijos centrų paslaugos</w:t>
            </w:r>
          </w:p>
        </w:tc>
        <w:tc>
          <w:tcPr>
            <w:tcW w:w="2989" w:type="dxa"/>
            <w:hideMark/>
          </w:tcPr>
          <w:p w14:paraId="4A1E44B8"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222B56AA" w14:textId="13DE8571"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727D61C6" w14:textId="73A884C8" w:rsidTr="00F311C9">
        <w:trPr>
          <w:cantSplit/>
          <w:trHeight w:val="630"/>
        </w:trPr>
        <w:tc>
          <w:tcPr>
            <w:tcW w:w="2860" w:type="dxa"/>
            <w:hideMark/>
          </w:tcPr>
          <w:p w14:paraId="05E4867C"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Dienos stacionaro specializuotos skausmo diagnozavimo ir gydymo paslaugos</w:t>
            </w:r>
          </w:p>
        </w:tc>
        <w:tc>
          <w:tcPr>
            <w:tcW w:w="3325" w:type="dxa"/>
            <w:hideMark/>
          </w:tcPr>
          <w:p w14:paraId="2B080150" w14:textId="79E97D30"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13AB9A58"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Ligoninių, slaugos ir medicinos reabilitacijos centrų paslaugos</w:t>
            </w:r>
          </w:p>
        </w:tc>
        <w:tc>
          <w:tcPr>
            <w:tcW w:w="2989" w:type="dxa"/>
            <w:hideMark/>
          </w:tcPr>
          <w:p w14:paraId="394CD97E"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22FAE25F" w14:textId="29772AAE" w:rsidR="001F5C3E" w:rsidRPr="00CF16E1" w:rsidRDefault="00DB2833" w:rsidP="001F5C3E">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r>
      <w:tr w:rsidR="00DB2833" w:rsidRPr="00CF16E1" w14:paraId="7C03D0B9" w14:textId="0DCB17C7" w:rsidTr="00F311C9">
        <w:trPr>
          <w:cantSplit/>
          <w:trHeight w:val="630"/>
        </w:trPr>
        <w:tc>
          <w:tcPr>
            <w:tcW w:w="2860" w:type="dxa"/>
            <w:hideMark/>
          </w:tcPr>
          <w:p w14:paraId="214B6492" w14:textId="77777777" w:rsidR="00DB2833" w:rsidRPr="00CF16E1" w:rsidRDefault="00DB2833" w:rsidP="00DB2833">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Geriatrijos dienos stacionaro paslaugos</w:t>
            </w:r>
          </w:p>
        </w:tc>
        <w:tc>
          <w:tcPr>
            <w:tcW w:w="3325" w:type="dxa"/>
            <w:hideMark/>
          </w:tcPr>
          <w:p w14:paraId="645DE896" w14:textId="0D7498EB"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74FBFA67"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Ligoninių, slaugos ir medicinos reabilitacijos centrų paslaugos</w:t>
            </w:r>
          </w:p>
        </w:tc>
        <w:tc>
          <w:tcPr>
            <w:tcW w:w="2989" w:type="dxa"/>
            <w:hideMark/>
          </w:tcPr>
          <w:p w14:paraId="01C23663"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435BE8C9" w14:textId="02F996EF" w:rsidR="00DB2833" w:rsidRPr="00CF16E1" w:rsidRDefault="00DB2833" w:rsidP="00DB2833">
            <w:pPr>
              <w:rPr>
                <w:rFonts w:ascii="Arial Narrow" w:eastAsia="Times New Roman" w:hAnsi="Arial Narrow" w:cs="Calibri"/>
                <w:color w:val="000000"/>
                <w:sz w:val="24"/>
                <w:szCs w:val="24"/>
                <w:lang w:eastAsia="lt-LT"/>
                <w14:ligatures w14:val="none"/>
              </w:rPr>
            </w:pPr>
            <w:r w:rsidRPr="00D74FC3">
              <w:rPr>
                <w:rFonts w:ascii="Arial Narrow" w:eastAsia="Times New Roman" w:hAnsi="Arial Narrow" w:cs="Calibri"/>
                <w:color w:val="000000"/>
                <w:sz w:val="24"/>
                <w:szCs w:val="24"/>
                <w:lang w:eastAsia="lt-LT"/>
                <w14:ligatures w14:val="none"/>
              </w:rPr>
              <w:t>–</w:t>
            </w:r>
          </w:p>
        </w:tc>
      </w:tr>
      <w:tr w:rsidR="00DB2833" w:rsidRPr="00CF16E1" w14:paraId="16809B7A" w14:textId="37FE4967" w:rsidTr="00F311C9">
        <w:trPr>
          <w:cantSplit/>
          <w:trHeight w:val="630"/>
        </w:trPr>
        <w:tc>
          <w:tcPr>
            <w:tcW w:w="2860" w:type="dxa"/>
            <w:hideMark/>
          </w:tcPr>
          <w:p w14:paraId="64DD8807" w14:textId="77777777" w:rsidR="00DB2833" w:rsidRPr="00CF16E1" w:rsidRDefault="00DB2833" w:rsidP="00DB2833">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Dirbtinės plaučių ventiliacijos dienos stacionaro paslaugos</w:t>
            </w:r>
          </w:p>
        </w:tc>
        <w:tc>
          <w:tcPr>
            <w:tcW w:w="3325" w:type="dxa"/>
            <w:hideMark/>
          </w:tcPr>
          <w:p w14:paraId="21B85401" w14:textId="4D1B3A39"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1527779F"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Ligoninių, slaugos ir medicinos reabilitacijos centrų paslaugos</w:t>
            </w:r>
          </w:p>
        </w:tc>
        <w:tc>
          <w:tcPr>
            <w:tcW w:w="2989" w:type="dxa"/>
            <w:hideMark/>
          </w:tcPr>
          <w:p w14:paraId="2624D2B9"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3152BADA" w14:textId="3C200B38" w:rsidR="00DB2833" w:rsidRPr="00CF16E1" w:rsidRDefault="00DB2833" w:rsidP="00DB2833">
            <w:pPr>
              <w:rPr>
                <w:rFonts w:ascii="Arial Narrow" w:eastAsia="Times New Roman" w:hAnsi="Arial Narrow" w:cs="Calibri"/>
                <w:color w:val="000000"/>
                <w:sz w:val="24"/>
                <w:szCs w:val="24"/>
                <w:lang w:eastAsia="lt-LT"/>
                <w14:ligatures w14:val="none"/>
              </w:rPr>
            </w:pPr>
            <w:r w:rsidRPr="00D74FC3">
              <w:rPr>
                <w:rFonts w:ascii="Arial Narrow" w:eastAsia="Times New Roman" w:hAnsi="Arial Narrow" w:cs="Calibri"/>
                <w:color w:val="000000"/>
                <w:sz w:val="24"/>
                <w:szCs w:val="24"/>
                <w:lang w:eastAsia="lt-LT"/>
                <w14:ligatures w14:val="none"/>
              </w:rPr>
              <w:t>–</w:t>
            </w:r>
          </w:p>
        </w:tc>
      </w:tr>
      <w:tr w:rsidR="001F5C3E" w:rsidRPr="00CF16E1" w14:paraId="4BC37CA2" w14:textId="4DD70D25" w:rsidTr="00F311C9">
        <w:trPr>
          <w:cantSplit/>
          <w:trHeight w:val="630"/>
        </w:trPr>
        <w:tc>
          <w:tcPr>
            <w:tcW w:w="2860" w:type="dxa"/>
            <w:hideMark/>
          </w:tcPr>
          <w:p w14:paraId="54A67CC9"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Skubiosios medicinos pagalbos paslaugos</w:t>
            </w:r>
          </w:p>
        </w:tc>
        <w:tc>
          <w:tcPr>
            <w:tcW w:w="3325" w:type="dxa"/>
            <w:hideMark/>
          </w:tcPr>
          <w:p w14:paraId="120E0264" w14:textId="28958828"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117D2338"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08BCDD36"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4E201703" w14:textId="69DCF6BC"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6609CEEE" w14:textId="401FAE5F" w:rsidTr="00F311C9">
        <w:trPr>
          <w:cantSplit/>
          <w:trHeight w:val="630"/>
        </w:trPr>
        <w:tc>
          <w:tcPr>
            <w:tcW w:w="2860" w:type="dxa"/>
            <w:hideMark/>
          </w:tcPr>
          <w:p w14:paraId="4D77D374"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Stebėjimo paslaugos</w:t>
            </w:r>
          </w:p>
        </w:tc>
        <w:tc>
          <w:tcPr>
            <w:tcW w:w="3325" w:type="dxa"/>
            <w:hideMark/>
          </w:tcPr>
          <w:p w14:paraId="08F7F86A" w14:textId="0B952C25"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55F85FAD"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347B5C7F"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1A715C03" w14:textId="4ABD73F5"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1E018398" w14:textId="09E3AF57" w:rsidTr="00F311C9">
        <w:trPr>
          <w:cantSplit/>
          <w:trHeight w:val="630"/>
        </w:trPr>
        <w:tc>
          <w:tcPr>
            <w:tcW w:w="2860" w:type="dxa"/>
            <w:hideMark/>
          </w:tcPr>
          <w:p w14:paraId="3F800676"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Ambulatorinės chirurgijos paslaugos</w:t>
            </w:r>
          </w:p>
        </w:tc>
        <w:tc>
          <w:tcPr>
            <w:tcW w:w="3325" w:type="dxa"/>
            <w:hideMark/>
          </w:tcPr>
          <w:p w14:paraId="2D84A134" w14:textId="74CB3119"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4705EB5E"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49234AF1"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7ECA64AF" w14:textId="750D4168"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03E5481E" w14:textId="358583BD" w:rsidTr="00F311C9">
        <w:trPr>
          <w:cantSplit/>
          <w:trHeight w:val="630"/>
        </w:trPr>
        <w:tc>
          <w:tcPr>
            <w:tcW w:w="2860" w:type="dxa"/>
            <w:hideMark/>
          </w:tcPr>
          <w:p w14:paraId="28778406"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lastRenderedPageBreak/>
              <w:t>Dienos chirurgijos paslaugos</w:t>
            </w:r>
          </w:p>
        </w:tc>
        <w:tc>
          <w:tcPr>
            <w:tcW w:w="3325" w:type="dxa"/>
            <w:hideMark/>
          </w:tcPr>
          <w:p w14:paraId="0C109A66" w14:textId="32278BFC"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3A831F32"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5350826D"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5E1BAE5E" w14:textId="5F4E6B9B"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2B8A1D7D" w14:textId="66FD3BA4" w:rsidTr="00F311C9">
        <w:trPr>
          <w:cantSplit/>
          <w:trHeight w:val="630"/>
        </w:trPr>
        <w:tc>
          <w:tcPr>
            <w:tcW w:w="2860" w:type="dxa"/>
            <w:hideMark/>
          </w:tcPr>
          <w:p w14:paraId="0978779F"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Ilgalaikio gydymo paslaugos</w:t>
            </w:r>
          </w:p>
        </w:tc>
        <w:tc>
          <w:tcPr>
            <w:tcW w:w="3325" w:type="dxa"/>
            <w:hideMark/>
          </w:tcPr>
          <w:p w14:paraId="6D91C8AE" w14:textId="32321EC9"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21D7AA5E"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Stacionarinės asmens sveikatos priežiūros paslaugos</w:t>
            </w:r>
          </w:p>
        </w:tc>
        <w:tc>
          <w:tcPr>
            <w:tcW w:w="2989" w:type="dxa"/>
            <w:hideMark/>
          </w:tcPr>
          <w:p w14:paraId="69AFA03A"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1BE5E736" w14:textId="7B5FBFA2"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DB2833" w:rsidRPr="00CF16E1" w14:paraId="02A3D705" w14:textId="5DE3B3EB" w:rsidTr="00F311C9">
        <w:trPr>
          <w:cantSplit/>
          <w:trHeight w:val="630"/>
        </w:trPr>
        <w:tc>
          <w:tcPr>
            <w:tcW w:w="2860" w:type="dxa"/>
            <w:hideMark/>
          </w:tcPr>
          <w:p w14:paraId="6C039766" w14:textId="77777777" w:rsidR="00DB2833" w:rsidRPr="00CF16E1" w:rsidRDefault="00DB2833" w:rsidP="00DB2833">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Brangieji tyrimai</w:t>
            </w:r>
          </w:p>
        </w:tc>
        <w:tc>
          <w:tcPr>
            <w:tcW w:w="3325" w:type="dxa"/>
            <w:hideMark/>
          </w:tcPr>
          <w:p w14:paraId="60D4156B" w14:textId="47D3CF80"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07F4B838"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Ambulatorinėmis sąlygomis atliekami brangieji tyrimai ir procedūros</w:t>
            </w:r>
          </w:p>
        </w:tc>
        <w:tc>
          <w:tcPr>
            <w:tcW w:w="2989" w:type="dxa"/>
            <w:hideMark/>
          </w:tcPr>
          <w:p w14:paraId="524BE2A2"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037A2C25" w14:textId="01D0AFFF" w:rsidR="00DB2833" w:rsidRPr="00CF16E1" w:rsidRDefault="00DB2833" w:rsidP="00DB2833">
            <w:pPr>
              <w:rPr>
                <w:rFonts w:ascii="Arial Narrow" w:eastAsia="Times New Roman" w:hAnsi="Arial Narrow" w:cs="Calibri"/>
                <w:color w:val="000000"/>
                <w:sz w:val="24"/>
                <w:szCs w:val="24"/>
                <w:lang w:eastAsia="lt-LT"/>
                <w14:ligatures w14:val="none"/>
              </w:rPr>
            </w:pPr>
            <w:r w:rsidRPr="00C75D43">
              <w:rPr>
                <w:rFonts w:ascii="Arial Narrow" w:eastAsia="Times New Roman" w:hAnsi="Arial Narrow" w:cs="Calibri"/>
                <w:color w:val="000000"/>
                <w:sz w:val="24"/>
                <w:szCs w:val="24"/>
                <w:lang w:eastAsia="lt-LT"/>
                <w14:ligatures w14:val="none"/>
              </w:rPr>
              <w:t>–</w:t>
            </w:r>
          </w:p>
        </w:tc>
      </w:tr>
      <w:tr w:rsidR="00DB2833" w:rsidRPr="00CF16E1" w14:paraId="5CCCA740" w14:textId="00FC3EE4" w:rsidTr="00F311C9">
        <w:trPr>
          <w:cantSplit/>
          <w:trHeight w:val="630"/>
        </w:trPr>
        <w:tc>
          <w:tcPr>
            <w:tcW w:w="2860" w:type="dxa"/>
            <w:hideMark/>
          </w:tcPr>
          <w:p w14:paraId="5E3532E3" w14:textId="77777777" w:rsidR="00DB2833" w:rsidRPr="00CF16E1" w:rsidRDefault="00DB2833" w:rsidP="00DB2833">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Brangiosios procedūros</w:t>
            </w:r>
          </w:p>
        </w:tc>
        <w:tc>
          <w:tcPr>
            <w:tcW w:w="3325" w:type="dxa"/>
            <w:hideMark/>
          </w:tcPr>
          <w:p w14:paraId="39EE0F93" w14:textId="23CC2A1C"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0EBAC784"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Ambulatorinėmis sąlygomis atliekami brangieji tyrimai ir procedūros</w:t>
            </w:r>
          </w:p>
        </w:tc>
        <w:tc>
          <w:tcPr>
            <w:tcW w:w="2989" w:type="dxa"/>
            <w:hideMark/>
          </w:tcPr>
          <w:p w14:paraId="2E84B8F1"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68057430" w14:textId="3DFC6F2D" w:rsidR="00DB2833" w:rsidRPr="00CF16E1" w:rsidRDefault="00DB2833" w:rsidP="00DB2833">
            <w:pPr>
              <w:rPr>
                <w:rFonts w:ascii="Arial Narrow" w:eastAsia="Times New Roman" w:hAnsi="Arial Narrow" w:cs="Calibri"/>
                <w:color w:val="000000"/>
                <w:sz w:val="24"/>
                <w:szCs w:val="24"/>
                <w:lang w:eastAsia="lt-LT"/>
                <w14:ligatures w14:val="none"/>
              </w:rPr>
            </w:pPr>
            <w:r w:rsidRPr="00C75D43">
              <w:rPr>
                <w:rFonts w:ascii="Arial Narrow" w:eastAsia="Times New Roman" w:hAnsi="Arial Narrow" w:cs="Calibri"/>
                <w:color w:val="000000"/>
                <w:sz w:val="24"/>
                <w:szCs w:val="24"/>
                <w:lang w:eastAsia="lt-LT"/>
                <w14:ligatures w14:val="none"/>
              </w:rPr>
              <w:t>–</w:t>
            </w:r>
          </w:p>
        </w:tc>
      </w:tr>
      <w:tr w:rsidR="001F5C3E" w:rsidRPr="00CF16E1" w14:paraId="5DAFA6B7" w14:textId="34473A98" w:rsidTr="00F311C9">
        <w:trPr>
          <w:cantSplit/>
          <w:trHeight w:val="630"/>
        </w:trPr>
        <w:tc>
          <w:tcPr>
            <w:tcW w:w="2860" w:type="dxa"/>
            <w:hideMark/>
          </w:tcPr>
          <w:p w14:paraId="54DD65AE"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Ambulatorinės vaikų raidos sutrikimų ankstyvosios reabilitacijos paslaugos</w:t>
            </w:r>
          </w:p>
        </w:tc>
        <w:tc>
          <w:tcPr>
            <w:tcW w:w="3325" w:type="dxa"/>
            <w:hideMark/>
          </w:tcPr>
          <w:p w14:paraId="4C92AD2F" w14:textId="6A782805"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63E4CBFE"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5B72C2D0"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2B9FA067" w14:textId="1A0901C8"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6B328B43" w14:textId="25D95853" w:rsidTr="00F311C9">
        <w:trPr>
          <w:cantSplit/>
          <w:trHeight w:val="630"/>
        </w:trPr>
        <w:tc>
          <w:tcPr>
            <w:tcW w:w="2860" w:type="dxa"/>
            <w:hideMark/>
          </w:tcPr>
          <w:p w14:paraId="0A6D75C4"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Dienos stacionaro vaikų raidos sutrikimų ankstyvosios reabilitacijos paslaugos</w:t>
            </w:r>
          </w:p>
        </w:tc>
        <w:tc>
          <w:tcPr>
            <w:tcW w:w="3325" w:type="dxa"/>
            <w:hideMark/>
          </w:tcPr>
          <w:p w14:paraId="244B910F" w14:textId="1EA43C55"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22647C52"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040216E8"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1E1E37E1" w14:textId="036F372A"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3315F4C5" w14:textId="08527068" w:rsidTr="00F311C9">
        <w:trPr>
          <w:cantSplit/>
          <w:trHeight w:val="390"/>
        </w:trPr>
        <w:tc>
          <w:tcPr>
            <w:tcW w:w="2860" w:type="dxa"/>
            <w:hideMark/>
          </w:tcPr>
          <w:p w14:paraId="0DDA5037"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Pirmojo etapo ambulatorinės medicininės reabilitacijos paslaugos</w:t>
            </w:r>
          </w:p>
        </w:tc>
        <w:tc>
          <w:tcPr>
            <w:tcW w:w="3325" w:type="dxa"/>
            <w:hideMark/>
          </w:tcPr>
          <w:p w14:paraId="0B440847" w14:textId="1DAB4DAA"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759FB6C9"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0B342D57"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5DAF0C10" w14:textId="3C3B21B8"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6609A386" w14:textId="1F6EAA31" w:rsidTr="00F311C9">
        <w:trPr>
          <w:cantSplit/>
          <w:trHeight w:val="630"/>
        </w:trPr>
        <w:tc>
          <w:tcPr>
            <w:tcW w:w="2860" w:type="dxa"/>
            <w:hideMark/>
          </w:tcPr>
          <w:p w14:paraId="1DEAC1C3"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 xml:space="preserve">Ambulatorinės reabilitacijos paslaugos </w:t>
            </w:r>
          </w:p>
        </w:tc>
        <w:tc>
          <w:tcPr>
            <w:tcW w:w="3325" w:type="dxa"/>
            <w:hideMark/>
          </w:tcPr>
          <w:p w14:paraId="52181574" w14:textId="4FCF42DB"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5A92ACC2"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47FA7308"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7383CE3F" w14:textId="64083CC1"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1F5C3E" w:rsidRPr="00CF16E1" w14:paraId="7B1AE7C8" w14:textId="228C4CC9" w:rsidTr="00F311C9">
        <w:trPr>
          <w:cantSplit/>
          <w:trHeight w:val="630"/>
        </w:trPr>
        <w:tc>
          <w:tcPr>
            <w:tcW w:w="2860" w:type="dxa"/>
            <w:hideMark/>
          </w:tcPr>
          <w:p w14:paraId="325E84F6"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 xml:space="preserve">Stacionarinės medicininės reabilitacijos paslaugos </w:t>
            </w:r>
          </w:p>
        </w:tc>
        <w:tc>
          <w:tcPr>
            <w:tcW w:w="3325" w:type="dxa"/>
            <w:hideMark/>
          </w:tcPr>
          <w:p w14:paraId="6F1FAB21" w14:textId="5D44AC11"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4E5CB0AC"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Ligoninių, slaugos ir medicinos reabilitacijos centrų paslaugos</w:t>
            </w:r>
          </w:p>
        </w:tc>
        <w:tc>
          <w:tcPr>
            <w:tcW w:w="2989" w:type="dxa"/>
            <w:hideMark/>
          </w:tcPr>
          <w:p w14:paraId="54F28B4D"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7B6A8545" w14:textId="20FD3C90" w:rsidR="001F5C3E" w:rsidRPr="00CF16E1" w:rsidRDefault="00DB2833" w:rsidP="001F5C3E">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r>
      <w:tr w:rsidR="001F5C3E" w:rsidRPr="00CF16E1" w14:paraId="70C935D5" w14:textId="4087A87E" w:rsidTr="00F311C9">
        <w:trPr>
          <w:cantSplit/>
          <w:trHeight w:val="630"/>
        </w:trPr>
        <w:tc>
          <w:tcPr>
            <w:tcW w:w="2860" w:type="dxa"/>
            <w:hideMark/>
          </w:tcPr>
          <w:p w14:paraId="391BD70B"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lastRenderedPageBreak/>
              <w:t xml:space="preserve">Palaikomosios reabilitacijos paslaugos </w:t>
            </w:r>
          </w:p>
        </w:tc>
        <w:tc>
          <w:tcPr>
            <w:tcW w:w="3325" w:type="dxa"/>
            <w:hideMark/>
          </w:tcPr>
          <w:p w14:paraId="7C15A625" w14:textId="2E89E038"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754D9276"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Ligoninių, slaugos ir medicinos reabilitacijos centrų paslaugos</w:t>
            </w:r>
          </w:p>
        </w:tc>
        <w:tc>
          <w:tcPr>
            <w:tcW w:w="2989" w:type="dxa"/>
            <w:hideMark/>
          </w:tcPr>
          <w:p w14:paraId="3BF8A045"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2F57D080" w14:textId="5821BA84" w:rsidR="001F5C3E" w:rsidRPr="00CF16E1" w:rsidRDefault="00DB2833" w:rsidP="001F5C3E">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r>
      <w:tr w:rsidR="001F5C3E" w:rsidRPr="00CF16E1" w14:paraId="2EBBDCFD" w14:textId="56E69976" w:rsidTr="00F311C9">
        <w:trPr>
          <w:cantSplit/>
          <w:trHeight w:val="630"/>
        </w:trPr>
        <w:tc>
          <w:tcPr>
            <w:tcW w:w="2860" w:type="dxa"/>
            <w:hideMark/>
          </w:tcPr>
          <w:p w14:paraId="4A8C00A3" w14:textId="77777777" w:rsidR="001F5C3E" w:rsidRPr="00CF16E1" w:rsidRDefault="001F5C3E" w:rsidP="001F5C3E">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Ambulatorinės psichosocialinės reabilitacijos paslaugos</w:t>
            </w:r>
          </w:p>
        </w:tc>
        <w:tc>
          <w:tcPr>
            <w:tcW w:w="3325" w:type="dxa"/>
            <w:hideMark/>
          </w:tcPr>
          <w:p w14:paraId="780147F3" w14:textId="7A6B883A"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7509A3B3"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Ambulatorinės asmens sveikatos priežiūros paslaugos</w:t>
            </w:r>
          </w:p>
        </w:tc>
        <w:tc>
          <w:tcPr>
            <w:tcW w:w="2989" w:type="dxa"/>
            <w:hideMark/>
          </w:tcPr>
          <w:p w14:paraId="0DDA110D" w14:textId="77777777"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679A3156" w14:textId="178986D3" w:rsidR="001F5C3E" w:rsidRPr="00CF16E1" w:rsidRDefault="001F5C3E" w:rsidP="001F5C3E">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reikalų koordinatorius</w:t>
            </w:r>
          </w:p>
        </w:tc>
      </w:tr>
      <w:tr w:rsidR="00DB2833" w:rsidRPr="00CF16E1" w14:paraId="02D36F34" w14:textId="2163988B" w:rsidTr="00F311C9">
        <w:trPr>
          <w:cantSplit/>
          <w:trHeight w:val="630"/>
        </w:trPr>
        <w:tc>
          <w:tcPr>
            <w:tcW w:w="2860" w:type="dxa"/>
            <w:hideMark/>
          </w:tcPr>
          <w:p w14:paraId="0BE2B126" w14:textId="77777777" w:rsidR="00DB2833" w:rsidRPr="00CF16E1" w:rsidRDefault="00DB2833" w:rsidP="00DB2833">
            <w:pPr>
              <w:rPr>
                <w:rFonts w:ascii="Arial Narrow" w:eastAsia="Times New Roman" w:hAnsi="Arial Narrow" w:cs="Calibri"/>
                <w:sz w:val="24"/>
                <w:szCs w:val="24"/>
                <w:lang w:eastAsia="lt-LT"/>
                <w14:ligatures w14:val="none"/>
              </w:rPr>
            </w:pPr>
            <w:r w:rsidRPr="00CF16E1">
              <w:rPr>
                <w:rFonts w:ascii="Arial Narrow" w:eastAsia="Times New Roman" w:hAnsi="Arial Narrow" w:cs="Calibri"/>
                <w:sz w:val="24"/>
                <w:szCs w:val="24"/>
                <w:lang w:eastAsia="lt-LT"/>
                <w14:ligatures w14:val="none"/>
              </w:rPr>
              <w:t>Stacionarinės psichosocialinės reabilitacijos paslaugos</w:t>
            </w:r>
          </w:p>
        </w:tc>
        <w:tc>
          <w:tcPr>
            <w:tcW w:w="3325" w:type="dxa"/>
            <w:hideMark/>
          </w:tcPr>
          <w:p w14:paraId="12B2C876" w14:textId="0A5608A4"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w:t>
            </w:r>
            <w:r w:rsidR="00E26AF6">
              <w:rPr>
                <w:rFonts w:ascii="Arial Narrow" w:eastAsia="Times New Roman" w:hAnsi="Arial Narrow" w:cs="Calibri"/>
                <w:color w:val="000000"/>
                <w:sz w:val="24"/>
                <w:szCs w:val="24"/>
                <w:lang w:eastAsia="lt-LT"/>
                <w14:ligatures w14:val="none"/>
              </w:rPr>
              <w:t>,</w:t>
            </w:r>
            <w:r w:rsidRPr="00CF16E1">
              <w:rPr>
                <w:rFonts w:ascii="Arial Narrow" w:eastAsia="Times New Roman" w:hAnsi="Arial Narrow" w:cs="Calibri"/>
                <w:color w:val="000000"/>
                <w:sz w:val="24"/>
                <w:szCs w:val="24"/>
                <w:lang w:eastAsia="lt-LT"/>
                <w14:ligatures w14:val="none"/>
              </w:rPr>
              <w:t xml:space="preserve"> apdrausti privalomuoju sveikatos draudimu</w:t>
            </w:r>
          </w:p>
        </w:tc>
        <w:tc>
          <w:tcPr>
            <w:tcW w:w="2579" w:type="dxa"/>
            <w:hideMark/>
          </w:tcPr>
          <w:p w14:paraId="5EE41F0A"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Ligoninių, slaugos ir medicinos reabilitacijos centrų paslaugos</w:t>
            </w:r>
          </w:p>
        </w:tc>
        <w:tc>
          <w:tcPr>
            <w:tcW w:w="2989" w:type="dxa"/>
            <w:hideMark/>
          </w:tcPr>
          <w:p w14:paraId="7087B319"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sveikatos sistemos įstatymas</w:t>
            </w:r>
          </w:p>
        </w:tc>
        <w:tc>
          <w:tcPr>
            <w:tcW w:w="2989" w:type="dxa"/>
          </w:tcPr>
          <w:p w14:paraId="04DFE058" w14:textId="4694DACE" w:rsidR="00DB2833" w:rsidRPr="00CF16E1" w:rsidRDefault="00DB2833" w:rsidP="00DB2833">
            <w:pPr>
              <w:rPr>
                <w:rFonts w:ascii="Arial Narrow" w:eastAsia="Times New Roman" w:hAnsi="Arial Narrow" w:cs="Calibri"/>
                <w:color w:val="000000"/>
                <w:sz w:val="24"/>
                <w:szCs w:val="24"/>
                <w:lang w:eastAsia="lt-LT"/>
                <w14:ligatures w14:val="none"/>
              </w:rPr>
            </w:pPr>
            <w:r w:rsidRPr="003B25F1">
              <w:rPr>
                <w:rFonts w:ascii="Arial Narrow" w:eastAsia="Times New Roman" w:hAnsi="Arial Narrow" w:cs="Calibri"/>
                <w:color w:val="000000"/>
                <w:sz w:val="24"/>
                <w:szCs w:val="24"/>
                <w:lang w:eastAsia="lt-LT"/>
                <w14:ligatures w14:val="none"/>
              </w:rPr>
              <w:t>–</w:t>
            </w:r>
          </w:p>
        </w:tc>
      </w:tr>
      <w:tr w:rsidR="00DB2833" w:rsidRPr="00CF16E1" w14:paraId="4B95D98E" w14:textId="1BAE4D43" w:rsidTr="00F311C9">
        <w:trPr>
          <w:cantSplit/>
          <w:trHeight w:val="945"/>
        </w:trPr>
        <w:tc>
          <w:tcPr>
            <w:tcW w:w="2860" w:type="dxa"/>
            <w:hideMark/>
          </w:tcPr>
          <w:p w14:paraId="1DB1A645" w14:textId="127210A6"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Vietinio ir atvykstamojo turizmo skatinimas (turizmo informacinių centrų veikla)</w:t>
            </w:r>
          </w:p>
        </w:tc>
        <w:tc>
          <w:tcPr>
            <w:tcW w:w="3325" w:type="dxa"/>
            <w:hideMark/>
          </w:tcPr>
          <w:p w14:paraId="434473DD"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piliečiai</w:t>
            </w:r>
          </w:p>
        </w:tc>
        <w:tc>
          <w:tcPr>
            <w:tcW w:w="2579" w:type="dxa"/>
            <w:hideMark/>
          </w:tcPr>
          <w:p w14:paraId="739BE768" w14:textId="3C0A9650" w:rsidR="00DB2833" w:rsidRPr="00CF16E1" w:rsidRDefault="002307B4" w:rsidP="00DB2833">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c>
          <w:tcPr>
            <w:tcW w:w="2989" w:type="dxa"/>
            <w:hideMark/>
          </w:tcPr>
          <w:p w14:paraId="3F097D03"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turizmo įstatymas 37 str., 40 str.; Vietos Savivaldos įstatymas 6 str. 38 d.</w:t>
            </w:r>
          </w:p>
        </w:tc>
        <w:tc>
          <w:tcPr>
            <w:tcW w:w="2989" w:type="dxa"/>
          </w:tcPr>
          <w:p w14:paraId="08D6CD26" w14:textId="579AE9ED" w:rsidR="00DB2833" w:rsidRPr="00CF16E1" w:rsidRDefault="00DB2833" w:rsidP="00DB2833">
            <w:pPr>
              <w:rPr>
                <w:rFonts w:ascii="Arial Narrow" w:eastAsia="Times New Roman" w:hAnsi="Arial Narrow" w:cs="Calibri"/>
                <w:color w:val="000000"/>
                <w:sz w:val="24"/>
                <w:szCs w:val="24"/>
                <w:lang w:eastAsia="lt-LT"/>
                <w14:ligatures w14:val="none"/>
              </w:rPr>
            </w:pPr>
            <w:r w:rsidRPr="003B25F1">
              <w:rPr>
                <w:rFonts w:ascii="Arial Narrow" w:eastAsia="Times New Roman" w:hAnsi="Arial Narrow" w:cs="Calibri"/>
                <w:color w:val="000000"/>
                <w:sz w:val="24"/>
                <w:szCs w:val="24"/>
                <w:lang w:eastAsia="lt-LT"/>
                <w14:ligatures w14:val="none"/>
              </w:rPr>
              <w:t>–</w:t>
            </w:r>
          </w:p>
        </w:tc>
      </w:tr>
      <w:tr w:rsidR="00DB2833" w:rsidRPr="00CF16E1" w14:paraId="3CC1C85D" w14:textId="3388DB0F" w:rsidTr="00F311C9">
        <w:trPr>
          <w:cantSplit/>
          <w:trHeight w:val="360"/>
        </w:trPr>
        <w:tc>
          <w:tcPr>
            <w:tcW w:w="2860" w:type="dxa"/>
            <w:hideMark/>
          </w:tcPr>
          <w:p w14:paraId="6B3F42FF"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Privalomasis ugdymas pagal priešmokyklinio ugdymo programą</w:t>
            </w:r>
          </w:p>
        </w:tc>
        <w:tc>
          <w:tcPr>
            <w:tcW w:w="3325" w:type="dxa"/>
            <w:hideMark/>
          </w:tcPr>
          <w:p w14:paraId="74FA1E7B"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Vaikai, kuriems tais kalendoriniais metais sukanka 6 metai, bet ne anksčiau nei sukanka 5 metai.</w:t>
            </w:r>
          </w:p>
        </w:tc>
        <w:tc>
          <w:tcPr>
            <w:tcW w:w="2579" w:type="dxa"/>
            <w:hideMark/>
          </w:tcPr>
          <w:p w14:paraId="7E5F0948" w14:textId="03882244" w:rsidR="00DB2833" w:rsidRPr="00CF16E1" w:rsidRDefault="002307B4" w:rsidP="00DB2833">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c>
          <w:tcPr>
            <w:tcW w:w="2989" w:type="dxa"/>
            <w:hideMark/>
          </w:tcPr>
          <w:p w14:paraId="1EF419C7"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švietimo įstatymas</w:t>
            </w:r>
          </w:p>
        </w:tc>
        <w:tc>
          <w:tcPr>
            <w:tcW w:w="2989" w:type="dxa"/>
          </w:tcPr>
          <w:p w14:paraId="2448A764" w14:textId="6D0D01CF" w:rsidR="00DB2833" w:rsidRPr="00CF16E1" w:rsidRDefault="00DB2833" w:rsidP="00DB2833">
            <w:pPr>
              <w:rPr>
                <w:rFonts w:ascii="Arial Narrow" w:eastAsia="Times New Roman" w:hAnsi="Arial Narrow" w:cs="Calibri"/>
                <w:color w:val="000000"/>
                <w:sz w:val="24"/>
                <w:szCs w:val="24"/>
                <w:lang w:eastAsia="lt-LT"/>
                <w14:ligatures w14:val="none"/>
              </w:rPr>
            </w:pPr>
            <w:r w:rsidRPr="003B25F1">
              <w:rPr>
                <w:rFonts w:ascii="Arial Narrow" w:eastAsia="Times New Roman" w:hAnsi="Arial Narrow" w:cs="Calibri"/>
                <w:color w:val="000000"/>
                <w:sz w:val="24"/>
                <w:szCs w:val="24"/>
                <w:lang w:eastAsia="lt-LT"/>
                <w14:ligatures w14:val="none"/>
              </w:rPr>
              <w:t>–</w:t>
            </w:r>
          </w:p>
        </w:tc>
      </w:tr>
      <w:tr w:rsidR="00DB2833" w:rsidRPr="00CF16E1" w14:paraId="3A68C0F8" w14:textId="124A721C" w:rsidTr="00F311C9">
        <w:trPr>
          <w:cantSplit/>
          <w:trHeight w:val="630"/>
        </w:trPr>
        <w:tc>
          <w:tcPr>
            <w:tcW w:w="2860" w:type="dxa"/>
            <w:hideMark/>
          </w:tcPr>
          <w:p w14:paraId="69E89FC7"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Privalomasis ugdymas pagal pradinio ugdymo programą</w:t>
            </w:r>
          </w:p>
        </w:tc>
        <w:tc>
          <w:tcPr>
            <w:tcW w:w="3325" w:type="dxa"/>
            <w:hideMark/>
          </w:tcPr>
          <w:p w14:paraId="1C468D68"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Vaikai, ugdomi pagal pradinio ugdymo programą</w:t>
            </w:r>
          </w:p>
        </w:tc>
        <w:tc>
          <w:tcPr>
            <w:tcW w:w="2579" w:type="dxa"/>
            <w:hideMark/>
          </w:tcPr>
          <w:p w14:paraId="24AB0466" w14:textId="7AE35747" w:rsidR="00DB2833" w:rsidRPr="00CF16E1" w:rsidRDefault="002307B4" w:rsidP="00DB2833">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c>
          <w:tcPr>
            <w:tcW w:w="2989" w:type="dxa"/>
            <w:hideMark/>
          </w:tcPr>
          <w:p w14:paraId="4FD4892E"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švietimo įstatymas</w:t>
            </w:r>
          </w:p>
        </w:tc>
        <w:tc>
          <w:tcPr>
            <w:tcW w:w="2989" w:type="dxa"/>
          </w:tcPr>
          <w:p w14:paraId="4D085A49" w14:textId="270B64CD" w:rsidR="00DB2833" w:rsidRPr="00CF16E1" w:rsidRDefault="00DB2833" w:rsidP="00DB2833">
            <w:pPr>
              <w:rPr>
                <w:rFonts w:ascii="Arial Narrow" w:eastAsia="Times New Roman" w:hAnsi="Arial Narrow" w:cs="Calibri"/>
                <w:color w:val="000000"/>
                <w:sz w:val="24"/>
                <w:szCs w:val="24"/>
                <w:lang w:eastAsia="lt-LT"/>
                <w14:ligatures w14:val="none"/>
              </w:rPr>
            </w:pPr>
            <w:r w:rsidRPr="003B25F1">
              <w:rPr>
                <w:rFonts w:ascii="Arial Narrow" w:eastAsia="Times New Roman" w:hAnsi="Arial Narrow" w:cs="Calibri"/>
                <w:color w:val="000000"/>
                <w:sz w:val="24"/>
                <w:szCs w:val="24"/>
                <w:lang w:eastAsia="lt-LT"/>
                <w14:ligatures w14:val="none"/>
              </w:rPr>
              <w:t>–</w:t>
            </w:r>
          </w:p>
        </w:tc>
      </w:tr>
      <w:tr w:rsidR="00DB2833" w:rsidRPr="00CF16E1" w14:paraId="50746E90" w14:textId="547C929D" w:rsidTr="00F311C9">
        <w:trPr>
          <w:cantSplit/>
          <w:trHeight w:val="630"/>
        </w:trPr>
        <w:tc>
          <w:tcPr>
            <w:tcW w:w="2860" w:type="dxa"/>
            <w:hideMark/>
          </w:tcPr>
          <w:p w14:paraId="5787FF21"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Privalomasis ugdymas pagal pagrindinio ugdymo programą</w:t>
            </w:r>
          </w:p>
        </w:tc>
        <w:tc>
          <w:tcPr>
            <w:tcW w:w="3325" w:type="dxa"/>
            <w:hideMark/>
          </w:tcPr>
          <w:p w14:paraId="17537859" w14:textId="11EE08CA"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Vaikai, įg</w:t>
            </w:r>
            <w:r>
              <w:rPr>
                <w:rFonts w:ascii="Arial Narrow" w:eastAsia="Times New Roman" w:hAnsi="Arial Narrow" w:cs="Calibri"/>
                <w:color w:val="000000"/>
                <w:sz w:val="24"/>
                <w:szCs w:val="24"/>
                <w:lang w:eastAsia="lt-LT"/>
                <w14:ligatures w14:val="none"/>
              </w:rPr>
              <w:t>i</w:t>
            </w:r>
            <w:r w:rsidRPr="00CF16E1">
              <w:rPr>
                <w:rFonts w:ascii="Arial Narrow" w:eastAsia="Times New Roman" w:hAnsi="Arial Narrow" w:cs="Calibri"/>
                <w:color w:val="000000"/>
                <w:sz w:val="24"/>
                <w:szCs w:val="24"/>
                <w:lang w:eastAsia="lt-LT"/>
                <w14:ligatures w14:val="none"/>
              </w:rPr>
              <w:t>ję pradinį išsilavinimą</w:t>
            </w:r>
          </w:p>
        </w:tc>
        <w:tc>
          <w:tcPr>
            <w:tcW w:w="2579" w:type="dxa"/>
            <w:hideMark/>
          </w:tcPr>
          <w:p w14:paraId="48439D71" w14:textId="339E3866" w:rsidR="00DB2833" w:rsidRPr="00CF16E1" w:rsidRDefault="002307B4" w:rsidP="00DB2833">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c>
          <w:tcPr>
            <w:tcW w:w="2989" w:type="dxa"/>
            <w:hideMark/>
          </w:tcPr>
          <w:p w14:paraId="64FBCF7D"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švietimo įstatymas</w:t>
            </w:r>
          </w:p>
        </w:tc>
        <w:tc>
          <w:tcPr>
            <w:tcW w:w="2989" w:type="dxa"/>
          </w:tcPr>
          <w:p w14:paraId="4A1160AF" w14:textId="7B26D706" w:rsidR="00DB2833" w:rsidRPr="00CF16E1" w:rsidRDefault="00DB2833" w:rsidP="00DB2833">
            <w:pPr>
              <w:rPr>
                <w:rFonts w:ascii="Arial Narrow" w:eastAsia="Times New Roman" w:hAnsi="Arial Narrow" w:cs="Calibri"/>
                <w:color w:val="000000"/>
                <w:sz w:val="24"/>
                <w:szCs w:val="24"/>
                <w:lang w:eastAsia="lt-LT"/>
                <w14:ligatures w14:val="none"/>
              </w:rPr>
            </w:pPr>
            <w:r w:rsidRPr="003B25F1">
              <w:rPr>
                <w:rFonts w:ascii="Arial Narrow" w:eastAsia="Times New Roman" w:hAnsi="Arial Narrow" w:cs="Calibri"/>
                <w:color w:val="000000"/>
                <w:sz w:val="24"/>
                <w:szCs w:val="24"/>
                <w:lang w:eastAsia="lt-LT"/>
                <w14:ligatures w14:val="none"/>
              </w:rPr>
              <w:t>–</w:t>
            </w:r>
          </w:p>
        </w:tc>
      </w:tr>
      <w:tr w:rsidR="00DB2833" w:rsidRPr="00CF16E1" w14:paraId="6FE48002" w14:textId="17B6F6A3" w:rsidTr="00F311C9">
        <w:trPr>
          <w:cantSplit/>
          <w:trHeight w:val="630"/>
        </w:trPr>
        <w:tc>
          <w:tcPr>
            <w:tcW w:w="2860" w:type="dxa"/>
            <w:hideMark/>
          </w:tcPr>
          <w:p w14:paraId="48D05814"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Ugdymas pagal vidurinio ugdymo programą</w:t>
            </w:r>
          </w:p>
        </w:tc>
        <w:tc>
          <w:tcPr>
            <w:tcW w:w="3325" w:type="dxa"/>
            <w:hideMark/>
          </w:tcPr>
          <w:p w14:paraId="7BCFC291" w14:textId="5E37E1A1"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Vaikai, įg</w:t>
            </w:r>
            <w:r>
              <w:rPr>
                <w:rFonts w:ascii="Arial Narrow" w:eastAsia="Times New Roman" w:hAnsi="Arial Narrow" w:cs="Calibri"/>
                <w:color w:val="000000"/>
                <w:sz w:val="24"/>
                <w:szCs w:val="24"/>
                <w:lang w:eastAsia="lt-LT"/>
                <w14:ligatures w14:val="none"/>
              </w:rPr>
              <w:t>i</w:t>
            </w:r>
            <w:r w:rsidRPr="00CF16E1">
              <w:rPr>
                <w:rFonts w:ascii="Arial Narrow" w:eastAsia="Times New Roman" w:hAnsi="Arial Narrow" w:cs="Calibri"/>
                <w:color w:val="000000"/>
                <w:sz w:val="24"/>
                <w:szCs w:val="24"/>
                <w:lang w:eastAsia="lt-LT"/>
                <w14:ligatures w14:val="none"/>
              </w:rPr>
              <w:t>ję pagrindinį išsilavinim</w:t>
            </w:r>
            <w:r>
              <w:rPr>
                <w:rFonts w:ascii="Arial Narrow" w:eastAsia="Times New Roman" w:hAnsi="Arial Narrow" w:cs="Calibri"/>
                <w:color w:val="000000"/>
                <w:sz w:val="24"/>
                <w:szCs w:val="24"/>
                <w:lang w:eastAsia="lt-LT"/>
                <w14:ligatures w14:val="none"/>
              </w:rPr>
              <w:t>1</w:t>
            </w:r>
          </w:p>
        </w:tc>
        <w:tc>
          <w:tcPr>
            <w:tcW w:w="2579" w:type="dxa"/>
            <w:hideMark/>
          </w:tcPr>
          <w:p w14:paraId="72296B48" w14:textId="3F813AD0" w:rsidR="00DB2833" w:rsidRPr="00CF16E1" w:rsidRDefault="002307B4" w:rsidP="00DB2833">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c>
          <w:tcPr>
            <w:tcW w:w="2989" w:type="dxa"/>
            <w:hideMark/>
          </w:tcPr>
          <w:p w14:paraId="3A05A1DE"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švietimo įstatymas</w:t>
            </w:r>
          </w:p>
        </w:tc>
        <w:tc>
          <w:tcPr>
            <w:tcW w:w="2989" w:type="dxa"/>
          </w:tcPr>
          <w:p w14:paraId="6120959E" w14:textId="1C13F71F" w:rsidR="00DB2833" w:rsidRPr="00CF16E1" w:rsidRDefault="00DB2833" w:rsidP="00DB2833">
            <w:pPr>
              <w:rPr>
                <w:rFonts w:ascii="Arial Narrow" w:eastAsia="Times New Roman" w:hAnsi="Arial Narrow" w:cs="Calibri"/>
                <w:color w:val="000000"/>
                <w:sz w:val="24"/>
                <w:szCs w:val="24"/>
                <w:lang w:eastAsia="lt-LT"/>
                <w14:ligatures w14:val="none"/>
              </w:rPr>
            </w:pPr>
            <w:r w:rsidRPr="003B25F1">
              <w:rPr>
                <w:rFonts w:ascii="Arial Narrow" w:eastAsia="Times New Roman" w:hAnsi="Arial Narrow" w:cs="Calibri"/>
                <w:color w:val="000000"/>
                <w:sz w:val="24"/>
                <w:szCs w:val="24"/>
                <w:lang w:eastAsia="lt-LT"/>
                <w14:ligatures w14:val="none"/>
              </w:rPr>
              <w:t>–</w:t>
            </w:r>
          </w:p>
        </w:tc>
      </w:tr>
      <w:tr w:rsidR="00DB2833" w:rsidRPr="00CF16E1" w14:paraId="699BDDC6" w14:textId="3A18B666" w:rsidTr="00F311C9">
        <w:trPr>
          <w:cantSplit/>
          <w:trHeight w:val="630"/>
        </w:trPr>
        <w:tc>
          <w:tcPr>
            <w:tcW w:w="2860" w:type="dxa"/>
            <w:hideMark/>
          </w:tcPr>
          <w:p w14:paraId="743003E6"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Mokymas pagal pirminio profesinio mokymo programą</w:t>
            </w:r>
          </w:p>
        </w:tc>
        <w:tc>
          <w:tcPr>
            <w:tcW w:w="3325" w:type="dxa"/>
            <w:hideMark/>
          </w:tcPr>
          <w:p w14:paraId="711285B0" w14:textId="0EA6A2EF"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Ne jaunesni nei 14 metų amžiaus asm</w:t>
            </w:r>
            <w:r>
              <w:rPr>
                <w:rFonts w:ascii="Arial Narrow" w:eastAsia="Times New Roman" w:hAnsi="Arial Narrow" w:cs="Calibri"/>
                <w:color w:val="000000"/>
                <w:sz w:val="24"/>
                <w:szCs w:val="24"/>
                <w:lang w:eastAsia="lt-LT"/>
                <w14:ligatures w14:val="none"/>
              </w:rPr>
              <w:t>en</w:t>
            </w:r>
            <w:r w:rsidRPr="00CF16E1">
              <w:rPr>
                <w:rFonts w:ascii="Arial Narrow" w:eastAsia="Times New Roman" w:hAnsi="Arial Narrow" w:cs="Calibri"/>
                <w:color w:val="000000"/>
                <w:sz w:val="24"/>
                <w:szCs w:val="24"/>
                <w:lang w:eastAsia="lt-LT"/>
                <w14:ligatures w14:val="none"/>
              </w:rPr>
              <w:t>ys, siekiantys įgyti pirmąją kvalifikaciją</w:t>
            </w:r>
          </w:p>
        </w:tc>
        <w:tc>
          <w:tcPr>
            <w:tcW w:w="2579" w:type="dxa"/>
            <w:hideMark/>
          </w:tcPr>
          <w:p w14:paraId="7E47903D" w14:textId="0CB920C0" w:rsidR="00DB2833" w:rsidRPr="00CF16E1" w:rsidRDefault="002307B4" w:rsidP="00DB2833">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c>
          <w:tcPr>
            <w:tcW w:w="2989" w:type="dxa"/>
            <w:hideMark/>
          </w:tcPr>
          <w:p w14:paraId="1A756096"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profesinio mokymo įstatymas</w:t>
            </w:r>
          </w:p>
        </w:tc>
        <w:tc>
          <w:tcPr>
            <w:tcW w:w="2989" w:type="dxa"/>
          </w:tcPr>
          <w:p w14:paraId="611A4563" w14:textId="44FC1024" w:rsidR="00DB2833" w:rsidRPr="00CF16E1" w:rsidRDefault="00DB2833" w:rsidP="00DB2833">
            <w:pPr>
              <w:rPr>
                <w:rFonts w:ascii="Arial Narrow" w:eastAsia="Times New Roman" w:hAnsi="Arial Narrow" w:cs="Calibri"/>
                <w:color w:val="000000"/>
                <w:sz w:val="24"/>
                <w:szCs w:val="24"/>
                <w:lang w:eastAsia="lt-LT"/>
                <w14:ligatures w14:val="none"/>
              </w:rPr>
            </w:pPr>
            <w:r w:rsidRPr="003B25F1">
              <w:rPr>
                <w:rFonts w:ascii="Arial Narrow" w:eastAsia="Times New Roman" w:hAnsi="Arial Narrow" w:cs="Calibri"/>
                <w:color w:val="000000"/>
                <w:sz w:val="24"/>
                <w:szCs w:val="24"/>
                <w:lang w:eastAsia="lt-LT"/>
                <w14:ligatures w14:val="none"/>
              </w:rPr>
              <w:t>–</w:t>
            </w:r>
          </w:p>
        </w:tc>
      </w:tr>
      <w:tr w:rsidR="00DB2833" w:rsidRPr="00CF16E1" w14:paraId="576BD15C" w14:textId="47E4DB1B" w:rsidTr="00F311C9">
        <w:trPr>
          <w:cantSplit/>
          <w:trHeight w:val="630"/>
        </w:trPr>
        <w:tc>
          <w:tcPr>
            <w:tcW w:w="2860" w:type="dxa"/>
            <w:hideMark/>
          </w:tcPr>
          <w:p w14:paraId="2EEED32C"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Mokymas pagal tęstinio profesinio mokymo programą</w:t>
            </w:r>
          </w:p>
        </w:tc>
        <w:tc>
          <w:tcPr>
            <w:tcW w:w="3325" w:type="dxa"/>
            <w:hideMark/>
          </w:tcPr>
          <w:p w14:paraId="1B280F76"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Asmenys, siekiantys įgyti ne pirmąją kvalifikaciją</w:t>
            </w:r>
          </w:p>
        </w:tc>
        <w:tc>
          <w:tcPr>
            <w:tcW w:w="2579" w:type="dxa"/>
            <w:hideMark/>
          </w:tcPr>
          <w:p w14:paraId="0EAF1D36" w14:textId="2A41E150" w:rsidR="00DB2833" w:rsidRPr="00CF16E1" w:rsidRDefault="002307B4" w:rsidP="00DB2833">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c>
          <w:tcPr>
            <w:tcW w:w="2989" w:type="dxa"/>
            <w:hideMark/>
          </w:tcPr>
          <w:p w14:paraId="6F00665F"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profesinio mokymo įstatymas</w:t>
            </w:r>
          </w:p>
        </w:tc>
        <w:tc>
          <w:tcPr>
            <w:tcW w:w="2989" w:type="dxa"/>
          </w:tcPr>
          <w:p w14:paraId="31B6631E" w14:textId="1504118B" w:rsidR="00DB2833" w:rsidRPr="00CF16E1" w:rsidRDefault="00DB2833" w:rsidP="00DB2833">
            <w:pPr>
              <w:rPr>
                <w:rFonts w:ascii="Arial Narrow" w:eastAsia="Times New Roman" w:hAnsi="Arial Narrow" w:cs="Calibri"/>
                <w:color w:val="000000"/>
                <w:sz w:val="24"/>
                <w:szCs w:val="24"/>
                <w:lang w:eastAsia="lt-LT"/>
                <w14:ligatures w14:val="none"/>
              </w:rPr>
            </w:pPr>
            <w:r w:rsidRPr="003B25F1">
              <w:rPr>
                <w:rFonts w:ascii="Arial Narrow" w:eastAsia="Times New Roman" w:hAnsi="Arial Narrow" w:cs="Calibri"/>
                <w:color w:val="000000"/>
                <w:sz w:val="24"/>
                <w:szCs w:val="24"/>
                <w:lang w:eastAsia="lt-LT"/>
                <w14:ligatures w14:val="none"/>
              </w:rPr>
              <w:t>–</w:t>
            </w:r>
          </w:p>
        </w:tc>
      </w:tr>
      <w:tr w:rsidR="00DB2833" w:rsidRPr="00CF16E1" w14:paraId="1595531C" w14:textId="3D05343D" w:rsidTr="00F311C9">
        <w:trPr>
          <w:cantSplit/>
          <w:trHeight w:val="945"/>
        </w:trPr>
        <w:tc>
          <w:tcPr>
            <w:tcW w:w="2860" w:type="dxa"/>
            <w:hideMark/>
          </w:tcPr>
          <w:p w14:paraId="15123EB2"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lastRenderedPageBreak/>
              <w:t>Neformalusis suaugusiųjų švietimas</w:t>
            </w:r>
          </w:p>
        </w:tc>
        <w:tc>
          <w:tcPr>
            <w:tcW w:w="3325" w:type="dxa"/>
            <w:hideMark/>
          </w:tcPr>
          <w:p w14:paraId="77FBE337"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Ne jaunesni negu 18 metų asmenys, kurie mokosi pagal neformaliojo suaugusiųjų švietimo programas</w:t>
            </w:r>
          </w:p>
        </w:tc>
        <w:tc>
          <w:tcPr>
            <w:tcW w:w="2579" w:type="dxa"/>
            <w:hideMark/>
          </w:tcPr>
          <w:p w14:paraId="1FA6B17B" w14:textId="5273DABA" w:rsidR="00DB2833" w:rsidRPr="00CF16E1" w:rsidRDefault="002307B4" w:rsidP="00DB2833">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c>
          <w:tcPr>
            <w:tcW w:w="2989" w:type="dxa"/>
            <w:hideMark/>
          </w:tcPr>
          <w:p w14:paraId="58F38244"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neformaliojo suaugusiųjų švietimo įstatymas</w:t>
            </w:r>
          </w:p>
        </w:tc>
        <w:tc>
          <w:tcPr>
            <w:tcW w:w="2989" w:type="dxa"/>
          </w:tcPr>
          <w:p w14:paraId="0BB1E6CC" w14:textId="6E2E3315" w:rsidR="00DB2833" w:rsidRPr="00CF16E1" w:rsidRDefault="00DB2833" w:rsidP="00DB2833">
            <w:pPr>
              <w:rPr>
                <w:rFonts w:ascii="Arial Narrow" w:eastAsia="Times New Roman" w:hAnsi="Arial Narrow" w:cs="Calibri"/>
                <w:color w:val="000000"/>
                <w:sz w:val="24"/>
                <w:szCs w:val="24"/>
                <w:lang w:eastAsia="lt-LT"/>
                <w14:ligatures w14:val="none"/>
              </w:rPr>
            </w:pPr>
            <w:r w:rsidRPr="007E31F0">
              <w:rPr>
                <w:rFonts w:ascii="Arial Narrow" w:eastAsia="Times New Roman" w:hAnsi="Arial Narrow" w:cs="Calibri"/>
                <w:color w:val="000000"/>
                <w:sz w:val="24"/>
                <w:szCs w:val="24"/>
                <w:lang w:eastAsia="lt-LT"/>
                <w14:ligatures w14:val="none"/>
              </w:rPr>
              <w:t>–</w:t>
            </w:r>
          </w:p>
        </w:tc>
      </w:tr>
      <w:tr w:rsidR="00DB2833" w:rsidRPr="00CF16E1" w14:paraId="3471C93E" w14:textId="42EFE365" w:rsidTr="00F311C9">
        <w:trPr>
          <w:cantSplit/>
          <w:trHeight w:val="630"/>
        </w:trPr>
        <w:tc>
          <w:tcPr>
            <w:tcW w:w="2860" w:type="dxa"/>
            <w:hideMark/>
          </w:tcPr>
          <w:p w14:paraId="11197EFA"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 xml:space="preserve">Profesinis orientavimas </w:t>
            </w:r>
          </w:p>
        </w:tc>
        <w:tc>
          <w:tcPr>
            <w:tcW w:w="3325" w:type="dxa"/>
            <w:hideMark/>
          </w:tcPr>
          <w:p w14:paraId="1A290488"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Mokiniai besimokantys pradinio, pagrindinio, vidurinio ir profesinio ugdymo programose</w:t>
            </w:r>
          </w:p>
        </w:tc>
        <w:tc>
          <w:tcPr>
            <w:tcW w:w="2579" w:type="dxa"/>
            <w:hideMark/>
          </w:tcPr>
          <w:p w14:paraId="2C590307" w14:textId="71B8909F" w:rsidR="00DB2833" w:rsidRPr="00CF16E1" w:rsidRDefault="002307B4" w:rsidP="00DB2833">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c>
          <w:tcPr>
            <w:tcW w:w="2989" w:type="dxa"/>
            <w:hideMark/>
          </w:tcPr>
          <w:p w14:paraId="6DD5E3D4"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švietimo įstatymas</w:t>
            </w:r>
          </w:p>
        </w:tc>
        <w:tc>
          <w:tcPr>
            <w:tcW w:w="2989" w:type="dxa"/>
          </w:tcPr>
          <w:p w14:paraId="07F377E1" w14:textId="7D6AAE40" w:rsidR="00DB2833" w:rsidRPr="00CF16E1" w:rsidRDefault="00DB2833" w:rsidP="00DB2833">
            <w:pPr>
              <w:rPr>
                <w:rFonts w:ascii="Arial Narrow" w:eastAsia="Times New Roman" w:hAnsi="Arial Narrow" w:cs="Calibri"/>
                <w:color w:val="000000"/>
                <w:sz w:val="24"/>
                <w:szCs w:val="24"/>
                <w:lang w:eastAsia="lt-LT"/>
                <w14:ligatures w14:val="none"/>
              </w:rPr>
            </w:pPr>
            <w:r w:rsidRPr="007E31F0">
              <w:rPr>
                <w:rFonts w:ascii="Arial Narrow" w:eastAsia="Times New Roman" w:hAnsi="Arial Narrow" w:cs="Calibri"/>
                <w:color w:val="000000"/>
                <w:sz w:val="24"/>
                <w:szCs w:val="24"/>
                <w:lang w:eastAsia="lt-LT"/>
                <w14:ligatures w14:val="none"/>
              </w:rPr>
              <w:t>–</w:t>
            </w:r>
          </w:p>
        </w:tc>
      </w:tr>
      <w:tr w:rsidR="00DB2833" w:rsidRPr="00CF16E1" w14:paraId="3AF341B4" w14:textId="224AB294" w:rsidTr="00F311C9">
        <w:trPr>
          <w:cantSplit/>
          <w:trHeight w:val="945"/>
        </w:trPr>
        <w:tc>
          <w:tcPr>
            <w:tcW w:w="2860" w:type="dxa"/>
            <w:hideMark/>
          </w:tcPr>
          <w:p w14:paraId="603CB1D6"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Sveikatos priežiūra mokykloje</w:t>
            </w:r>
          </w:p>
        </w:tc>
        <w:tc>
          <w:tcPr>
            <w:tcW w:w="3325" w:type="dxa"/>
            <w:hideMark/>
          </w:tcPr>
          <w:p w14:paraId="137F4985"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 xml:space="preserve">Mokiniai ugdomi pagal ikimokyklinio, priešmokyklinio, pradinio, pagrindinio ir vidurinio ugdymo programas </w:t>
            </w:r>
          </w:p>
        </w:tc>
        <w:tc>
          <w:tcPr>
            <w:tcW w:w="2579" w:type="dxa"/>
            <w:hideMark/>
          </w:tcPr>
          <w:p w14:paraId="0BD27628"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Ugdymas pagal visas bendrojo ugdymo programas</w:t>
            </w:r>
          </w:p>
        </w:tc>
        <w:tc>
          <w:tcPr>
            <w:tcW w:w="2989" w:type="dxa"/>
            <w:hideMark/>
          </w:tcPr>
          <w:p w14:paraId="240B8C56"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švietimo įstatymas</w:t>
            </w:r>
          </w:p>
        </w:tc>
        <w:tc>
          <w:tcPr>
            <w:tcW w:w="2989" w:type="dxa"/>
          </w:tcPr>
          <w:p w14:paraId="26B1A851" w14:textId="00ABD6BF" w:rsidR="00DB2833" w:rsidRPr="00CF16E1" w:rsidRDefault="00DB2833" w:rsidP="00DB2833">
            <w:pPr>
              <w:rPr>
                <w:rFonts w:ascii="Arial Narrow" w:eastAsia="Times New Roman" w:hAnsi="Arial Narrow" w:cs="Calibri"/>
                <w:color w:val="000000"/>
                <w:sz w:val="24"/>
                <w:szCs w:val="24"/>
                <w:lang w:eastAsia="lt-LT"/>
                <w14:ligatures w14:val="none"/>
              </w:rPr>
            </w:pPr>
            <w:r w:rsidRPr="007E31F0">
              <w:rPr>
                <w:rFonts w:ascii="Arial Narrow" w:eastAsia="Times New Roman" w:hAnsi="Arial Narrow" w:cs="Calibri"/>
                <w:color w:val="000000"/>
                <w:sz w:val="24"/>
                <w:szCs w:val="24"/>
                <w:lang w:eastAsia="lt-LT"/>
                <w14:ligatures w14:val="none"/>
              </w:rPr>
              <w:t>–</w:t>
            </w:r>
          </w:p>
        </w:tc>
      </w:tr>
      <w:tr w:rsidR="00DB2833" w:rsidRPr="00CF16E1" w14:paraId="36B2D115" w14:textId="0892E905" w:rsidTr="00F311C9">
        <w:trPr>
          <w:cantSplit/>
          <w:trHeight w:val="630"/>
        </w:trPr>
        <w:tc>
          <w:tcPr>
            <w:tcW w:w="2860" w:type="dxa"/>
            <w:hideMark/>
          </w:tcPr>
          <w:p w14:paraId="419AF071"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Mokinių vežimas į/iš švietimo įstaigos</w:t>
            </w:r>
          </w:p>
        </w:tc>
        <w:tc>
          <w:tcPr>
            <w:tcW w:w="3325" w:type="dxa"/>
            <w:hideMark/>
          </w:tcPr>
          <w:p w14:paraId="7006F0DF"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Vaikai, gyvenantys toliau nei už 3 kilometrų nuo mokyklos</w:t>
            </w:r>
          </w:p>
        </w:tc>
        <w:tc>
          <w:tcPr>
            <w:tcW w:w="2579" w:type="dxa"/>
            <w:hideMark/>
          </w:tcPr>
          <w:p w14:paraId="7FBC09A9"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Ugdymas pagal visas bendrojo ugdymo programas</w:t>
            </w:r>
          </w:p>
        </w:tc>
        <w:tc>
          <w:tcPr>
            <w:tcW w:w="2989" w:type="dxa"/>
            <w:hideMark/>
          </w:tcPr>
          <w:p w14:paraId="6BCB923A"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transporto lengvatų įstatymas</w:t>
            </w:r>
          </w:p>
        </w:tc>
        <w:tc>
          <w:tcPr>
            <w:tcW w:w="2989" w:type="dxa"/>
          </w:tcPr>
          <w:p w14:paraId="07022422" w14:textId="5B5A1CDA" w:rsidR="00DB2833" w:rsidRPr="00CF16E1" w:rsidRDefault="00DB2833" w:rsidP="00DB2833">
            <w:pPr>
              <w:rPr>
                <w:rFonts w:ascii="Arial Narrow" w:eastAsia="Times New Roman" w:hAnsi="Arial Narrow" w:cs="Calibri"/>
                <w:color w:val="000000"/>
                <w:sz w:val="24"/>
                <w:szCs w:val="24"/>
                <w:lang w:eastAsia="lt-LT"/>
                <w14:ligatures w14:val="none"/>
              </w:rPr>
            </w:pPr>
            <w:r w:rsidRPr="007E31F0">
              <w:rPr>
                <w:rFonts w:ascii="Arial Narrow" w:eastAsia="Times New Roman" w:hAnsi="Arial Narrow" w:cs="Calibri"/>
                <w:color w:val="000000"/>
                <w:sz w:val="24"/>
                <w:szCs w:val="24"/>
                <w:lang w:eastAsia="lt-LT"/>
                <w14:ligatures w14:val="none"/>
              </w:rPr>
              <w:t>–</w:t>
            </w:r>
          </w:p>
        </w:tc>
      </w:tr>
      <w:tr w:rsidR="00DB2833" w:rsidRPr="00CF16E1" w14:paraId="7C1FC601" w14:textId="7830F27B" w:rsidTr="00F311C9">
        <w:trPr>
          <w:cantSplit/>
          <w:trHeight w:val="630"/>
        </w:trPr>
        <w:tc>
          <w:tcPr>
            <w:tcW w:w="2860" w:type="dxa"/>
            <w:hideMark/>
          </w:tcPr>
          <w:p w14:paraId="32C6DF70"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Neformalusis vaikų švietimas</w:t>
            </w:r>
          </w:p>
        </w:tc>
        <w:tc>
          <w:tcPr>
            <w:tcW w:w="3325" w:type="dxa"/>
            <w:hideMark/>
          </w:tcPr>
          <w:p w14:paraId="127697BE"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Vaikas, kuris mokosi pagal pradinio, pagrindinio ir vidurinio ugdymo programas</w:t>
            </w:r>
          </w:p>
        </w:tc>
        <w:tc>
          <w:tcPr>
            <w:tcW w:w="2579" w:type="dxa"/>
            <w:hideMark/>
          </w:tcPr>
          <w:p w14:paraId="4D4E12FD" w14:textId="68A528ED" w:rsidR="00DB2833" w:rsidRPr="00CF16E1" w:rsidRDefault="002307B4" w:rsidP="00DB2833">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c>
          <w:tcPr>
            <w:tcW w:w="2989" w:type="dxa"/>
            <w:hideMark/>
          </w:tcPr>
          <w:p w14:paraId="473B49ED"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švietimo įstatymas</w:t>
            </w:r>
          </w:p>
        </w:tc>
        <w:tc>
          <w:tcPr>
            <w:tcW w:w="2989" w:type="dxa"/>
          </w:tcPr>
          <w:p w14:paraId="08D3597D" w14:textId="2B11AB45" w:rsidR="00DB2833" w:rsidRPr="00CF16E1" w:rsidRDefault="00DB2833" w:rsidP="00DB2833">
            <w:pPr>
              <w:rPr>
                <w:rFonts w:ascii="Arial Narrow" w:eastAsia="Times New Roman" w:hAnsi="Arial Narrow" w:cs="Calibri"/>
                <w:color w:val="000000"/>
                <w:sz w:val="24"/>
                <w:szCs w:val="24"/>
                <w:lang w:eastAsia="lt-LT"/>
                <w14:ligatures w14:val="none"/>
              </w:rPr>
            </w:pPr>
            <w:r w:rsidRPr="007E31F0">
              <w:rPr>
                <w:rFonts w:ascii="Arial Narrow" w:eastAsia="Times New Roman" w:hAnsi="Arial Narrow" w:cs="Calibri"/>
                <w:color w:val="000000"/>
                <w:sz w:val="24"/>
                <w:szCs w:val="24"/>
                <w:lang w:eastAsia="lt-LT"/>
                <w14:ligatures w14:val="none"/>
              </w:rPr>
              <w:t>–</w:t>
            </w:r>
          </w:p>
        </w:tc>
      </w:tr>
      <w:tr w:rsidR="00DB2833" w:rsidRPr="00CF16E1" w14:paraId="4EC950E2" w14:textId="2F1CCD2E" w:rsidTr="00F311C9">
        <w:trPr>
          <w:cantSplit/>
          <w:trHeight w:val="630"/>
        </w:trPr>
        <w:tc>
          <w:tcPr>
            <w:tcW w:w="2860" w:type="dxa"/>
            <w:hideMark/>
          </w:tcPr>
          <w:p w14:paraId="087C9B88"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Vaikų formalųjį švietimą papildantis ugdymas</w:t>
            </w:r>
          </w:p>
        </w:tc>
        <w:tc>
          <w:tcPr>
            <w:tcW w:w="3325" w:type="dxa"/>
            <w:hideMark/>
          </w:tcPr>
          <w:p w14:paraId="2F67581F"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Vaikas, kuris mokosi pagal pradinio, pagrindinio ir vidurinio ugdymo programas</w:t>
            </w:r>
          </w:p>
        </w:tc>
        <w:tc>
          <w:tcPr>
            <w:tcW w:w="2579" w:type="dxa"/>
            <w:hideMark/>
          </w:tcPr>
          <w:p w14:paraId="312EE27C" w14:textId="1E6264B5" w:rsidR="00DB2833" w:rsidRPr="00CF16E1" w:rsidRDefault="002307B4" w:rsidP="00DB2833">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c>
          <w:tcPr>
            <w:tcW w:w="2989" w:type="dxa"/>
            <w:hideMark/>
          </w:tcPr>
          <w:p w14:paraId="6EB38F2D"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švietimo įstatymas</w:t>
            </w:r>
          </w:p>
        </w:tc>
        <w:tc>
          <w:tcPr>
            <w:tcW w:w="2989" w:type="dxa"/>
          </w:tcPr>
          <w:p w14:paraId="7EF81D19" w14:textId="5FE42D5D" w:rsidR="00DB2833" w:rsidRPr="00CF16E1" w:rsidRDefault="00DB2833" w:rsidP="00DB2833">
            <w:pPr>
              <w:rPr>
                <w:rFonts w:ascii="Arial Narrow" w:eastAsia="Times New Roman" w:hAnsi="Arial Narrow" w:cs="Calibri"/>
                <w:color w:val="000000"/>
                <w:sz w:val="24"/>
                <w:szCs w:val="24"/>
                <w:lang w:eastAsia="lt-LT"/>
                <w14:ligatures w14:val="none"/>
              </w:rPr>
            </w:pPr>
            <w:r w:rsidRPr="007E31F0">
              <w:rPr>
                <w:rFonts w:ascii="Arial Narrow" w:eastAsia="Times New Roman" w:hAnsi="Arial Narrow" w:cs="Calibri"/>
                <w:color w:val="000000"/>
                <w:sz w:val="24"/>
                <w:szCs w:val="24"/>
                <w:lang w:eastAsia="lt-LT"/>
                <w14:ligatures w14:val="none"/>
              </w:rPr>
              <w:t>–</w:t>
            </w:r>
          </w:p>
        </w:tc>
      </w:tr>
      <w:tr w:rsidR="00DB2833" w:rsidRPr="00CF16E1" w14:paraId="1685B084" w14:textId="0F813B8D" w:rsidTr="00F311C9">
        <w:trPr>
          <w:cantSplit/>
          <w:trHeight w:val="630"/>
        </w:trPr>
        <w:tc>
          <w:tcPr>
            <w:tcW w:w="2860" w:type="dxa"/>
            <w:hideMark/>
          </w:tcPr>
          <w:p w14:paraId="15CF6199"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Gyventojų fizinio aktyvumo veikla (mėgėjiškas sportas)</w:t>
            </w:r>
          </w:p>
        </w:tc>
        <w:tc>
          <w:tcPr>
            <w:tcW w:w="3325" w:type="dxa"/>
            <w:hideMark/>
          </w:tcPr>
          <w:p w14:paraId="4FDFE254"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Savivaldybių gyventojai</w:t>
            </w:r>
          </w:p>
        </w:tc>
        <w:tc>
          <w:tcPr>
            <w:tcW w:w="2579" w:type="dxa"/>
            <w:hideMark/>
          </w:tcPr>
          <w:p w14:paraId="59698D6B" w14:textId="01C4FCA1" w:rsidR="00DB2833" w:rsidRPr="00CF16E1" w:rsidRDefault="002307B4" w:rsidP="00DB2833">
            <w:pPr>
              <w:rPr>
                <w:rFonts w:ascii="Arial Narrow" w:eastAsia="Times New Roman" w:hAnsi="Arial Narrow" w:cs="Calibri"/>
                <w:color w:val="000000"/>
                <w:sz w:val="24"/>
                <w:szCs w:val="24"/>
                <w:lang w:eastAsia="lt-LT"/>
                <w14:ligatures w14:val="none"/>
              </w:rPr>
            </w:pPr>
            <w:r>
              <w:rPr>
                <w:rFonts w:ascii="Arial Narrow" w:eastAsia="Times New Roman" w:hAnsi="Arial Narrow" w:cs="Calibri"/>
                <w:color w:val="000000"/>
                <w:sz w:val="24"/>
                <w:szCs w:val="24"/>
                <w:lang w:eastAsia="lt-LT"/>
                <w14:ligatures w14:val="none"/>
              </w:rPr>
              <w:t>–</w:t>
            </w:r>
          </w:p>
        </w:tc>
        <w:tc>
          <w:tcPr>
            <w:tcW w:w="2989" w:type="dxa"/>
            <w:hideMark/>
          </w:tcPr>
          <w:p w14:paraId="41632573" w14:textId="77777777" w:rsidR="00DB2833" w:rsidRPr="00CF16E1" w:rsidRDefault="00DB2833" w:rsidP="00DB2833">
            <w:pPr>
              <w:rPr>
                <w:rFonts w:ascii="Arial Narrow" w:eastAsia="Times New Roman" w:hAnsi="Arial Narrow" w:cs="Calibri"/>
                <w:color w:val="000000"/>
                <w:sz w:val="24"/>
                <w:szCs w:val="24"/>
                <w:lang w:eastAsia="lt-LT"/>
                <w14:ligatures w14:val="none"/>
              </w:rPr>
            </w:pPr>
            <w:r w:rsidRPr="00CF16E1">
              <w:rPr>
                <w:rFonts w:ascii="Arial Narrow" w:eastAsia="Times New Roman" w:hAnsi="Arial Narrow" w:cs="Calibri"/>
                <w:color w:val="000000"/>
                <w:sz w:val="24"/>
                <w:szCs w:val="24"/>
                <w:lang w:eastAsia="lt-LT"/>
                <w14:ligatures w14:val="none"/>
              </w:rPr>
              <w:t>Lietuvos Respublikos sporto įstatymas</w:t>
            </w:r>
          </w:p>
        </w:tc>
        <w:tc>
          <w:tcPr>
            <w:tcW w:w="2989" w:type="dxa"/>
          </w:tcPr>
          <w:p w14:paraId="6BD64040" w14:textId="4FAD2492" w:rsidR="00DB2833" w:rsidRPr="00CF16E1" w:rsidRDefault="00DB2833" w:rsidP="00DB2833">
            <w:pPr>
              <w:rPr>
                <w:rFonts w:ascii="Arial Narrow" w:eastAsia="Times New Roman" w:hAnsi="Arial Narrow" w:cs="Calibri"/>
                <w:color w:val="000000"/>
                <w:sz w:val="24"/>
                <w:szCs w:val="24"/>
                <w:lang w:eastAsia="lt-LT"/>
                <w14:ligatures w14:val="none"/>
              </w:rPr>
            </w:pPr>
            <w:r w:rsidRPr="007E31F0">
              <w:rPr>
                <w:rFonts w:ascii="Arial Narrow" w:eastAsia="Times New Roman" w:hAnsi="Arial Narrow" w:cs="Calibri"/>
                <w:color w:val="000000"/>
                <w:sz w:val="24"/>
                <w:szCs w:val="24"/>
                <w:lang w:eastAsia="lt-LT"/>
                <w14:ligatures w14:val="none"/>
              </w:rPr>
              <w:t>–</w:t>
            </w:r>
          </w:p>
        </w:tc>
      </w:tr>
    </w:tbl>
    <w:p w14:paraId="24C98A98" w14:textId="77777777" w:rsidR="00852D8D" w:rsidRPr="00CF16E1" w:rsidRDefault="00852D8D"/>
    <w:sectPr w:rsidR="00852D8D" w:rsidRPr="00CF16E1" w:rsidSect="00852D8D">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BA"/>
    <w:family w:val="swiss"/>
    <w:pitch w:val="variable"/>
    <w:sig w:usb0="00000287" w:usb1="00000800" w:usb2="00000000" w:usb3="00000000" w:csb0="0000009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B7EB2"/>
    <w:multiLevelType w:val="hybridMultilevel"/>
    <w:tmpl w:val="119A95FC"/>
    <w:lvl w:ilvl="0" w:tplc="525E67DE">
      <w:numFmt w:val="bullet"/>
      <w:lvlText w:val="-"/>
      <w:lvlJc w:val="left"/>
      <w:pPr>
        <w:ind w:left="720" w:hanging="360"/>
      </w:pPr>
      <w:rPr>
        <w:rFonts w:ascii="Arial Narrow" w:eastAsia="Times New Roman" w:hAnsi="Arial Narrow"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09C"/>
    <w:rsid w:val="00090A4B"/>
    <w:rsid w:val="00095E43"/>
    <w:rsid w:val="000A1A65"/>
    <w:rsid w:val="000A5B49"/>
    <w:rsid w:val="0010396F"/>
    <w:rsid w:val="00114016"/>
    <w:rsid w:val="00126E19"/>
    <w:rsid w:val="001278C0"/>
    <w:rsid w:val="00144C76"/>
    <w:rsid w:val="001708DA"/>
    <w:rsid w:val="001A5104"/>
    <w:rsid w:val="001F5C3E"/>
    <w:rsid w:val="002307B4"/>
    <w:rsid w:val="00241515"/>
    <w:rsid w:val="00271D13"/>
    <w:rsid w:val="00284491"/>
    <w:rsid w:val="002B62DD"/>
    <w:rsid w:val="00342FA0"/>
    <w:rsid w:val="003517F6"/>
    <w:rsid w:val="00395189"/>
    <w:rsid w:val="003A1877"/>
    <w:rsid w:val="003B2AE3"/>
    <w:rsid w:val="003C33EA"/>
    <w:rsid w:val="003D6A8A"/>
    <w:rsid w:val="003E048B"/>
    <w:rsid w:val="003F3E7D"/>
    <w:rsid w:val="0041385F"/>
    <w:rsid w:val="004269B6"/>
    <w:rsid w:val="00436985"/>
    <w:rsid w:val="0046406D"/>
    <w:rsid w:val="0049767A"/>
    <w:rsid w:val="004B7CEC"/>
    <w:rsid w:val="004C36D4"/>
    <w:rsid w:val="004F0BF2"/>
    <w:rsid w:val="00530089"/>
    <w:rsid w:val="0053558D"/>
    <w:rsid w:val="00537BC1"/>
    <w:rsid w:val="00551D07"/>
    <w:rsid w:val="005C0EA5"/>
    <w:rsid w:val="005C3C61"/>
    <w:rsid w:val="005D4BA0"/>
    <w:rsid w:val="00602604"/>
    <w:rsid w:val="00604073"/>
    <w:rsid w:val="00626CD9"/>
    <w:rsid w:val="00632F6C"/>
    <w:rsid w:val="00636A79"/>
    <w:rsid w:val="006444F8"/>
    <w:rsid w:val="0064545A"/>
    <w:rsid w:val="00647D7C"/>
    <w:rsid w:val="006542DF"/>
    <w:rsid w:val="0068256E"/>
    <w:rsid w:val="00692F0D"/>
    <w:rsid w:val="006C23EF"/>
    <w:rsid w:val="006C4390"/>
    <w:rsid w:val="006D0D03"/>
    <w:rsid w:val="006D0FC6"/>
    <w:rsid w:val="006F1D68"/>
    <w:rsid w:val="00704661"/>
    <w:rsid w:val="00716EA0"/>
    <w:rsid w:val="00786CE0"/>
    <w:rsid w:val="007E56C7"/>
    <w:rsid w:val="008459AB"/>
    <w:rsid w:val="00852D8D"/>
    <w:rsid w:val="008D04A1"/>
    <w:rsid w:val="008E5513"/>
    <w:rsid w:val="008F76DF"/>
    <w:rsid w:val="00902592"/>
    <w:rsid w:val="00923C4C"/>
    <w:rsid w:val="009C2869"/>
    <w:rsid w:val="00A0381B"/>
    <w:rsid w:val="00A23629"/>
    <w:rsid w:val="00AD1B3A"/>
    <w:rsid w:val="00AE109D"/>
    <w:rsid w:val="00AE5B21"/>
    <w:rsid w:val="00B2448F"/>
    <w:rsid w:val="00BB335E"/>
    <w:rsid w:val="00BB34DF"/>
    <w:rsid w:val="00BE2165"/>
    <w:rsid w:val="00C0217E"/>
    <w:rsid w:val="00C16580"/>
    <w:rsid w:val="00C30120"/>
    <w:rsid w:val="00C4195C"/>
    <w:rsid w:val="00C56ED5"/>
    <w:rsid w:val="00C73CF5"/>
    <w:rsid w:val="00CB5700"/>
    <w:rsid w:val="00CF16E1"/>
    <w:rsid w:val="00D00858"/>
    <w:rsid w:val="00D36A16"/>
    <w:rsid w:val="00D37199"/>
    <w:rsid w:val="00D70C52"/>
    <w:rsid w:val="00D8071E"/>
    <w:rsid w:val="00D911B3"/>
    <w:rsid w:val="00D929A0"/>
    <w:rsid w:val="00DA0AC3"/>
    <w:rsid w:val="00DB2833"/>
    <w:rsid w:val="00E26AF6"/>
    <w:rsid w:val="00E57094"/>
    <w:rsid w:val="00E70031"/>
    <w:rsid w:val="00E8609C"/>
    <w:rsid w:val="00EE7618"/>
    <w:rsid w:val="00F311C9"/>
    <w:rsid w:val="00F76396"/>
    <w:rsid w:val="00FF5429"/>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79FD4"/>
  <w15:chartTrackingRefBased/>
  <w15:docId w15:val="{5C469770-EA7E-4B05-8B96-4947FC0EA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852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692F0D"/>
    <w:pPr>
      <w:ind w:left="720"/>
      <w:contextualSpacing/>
    </w:pPr>
  </w:style>
  <w:style w:type="paragraph" w:styleId="Pataisymai">
    <w:name w:val="Revision"/>
    <w:hidden/>
    <w:uiPriority w:val="99"/>
    <w:semiHidden/>
    <w:rsid w:val="00C0217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278351">
      <w:bodyDiv w:val="1"/>
      <w:marLeft w:val="0"/>
      <w:marRight w:val="0"/>
      <w:marTop w:val="0"/>
      <w:marBottom w:val="0"/>
      <w:divBdr>
        <w:top w:val="none" w:sz="0" w:space="0" w:color="auto"/>
        <w:left w:val="none" w:sz="0" w:space="0" w:color="auto"/>
        <w:bottom w:val="none" w:sz="0" w:space="0" w:color="auto"/>
        <w:right w:val="none" w:sz="0" w:space="0" w:color="auto"/>
      </w:divBdr>
    </w:div>
    <w:div w:id="836267017">
      <w:bodyDiv w:val="1"/>
      <w:marLeft w:val="0"/>
      <w:marRight w:val="0"/>
      <w:marTop w:val="0"/>
      <w:marBottom w:val="0"/>
      <w:divBdr>
        <w:top w:val="none" w:sz="0" w:space="0" w:color="auto"/>
        <w:left w:val="none" w:sz="0" w:space="0" w:color="auto"/>
        <w:bottom w:val="none" w:sz="0" w:space="0" w:color="auto"/>
        <w:right w:val="none" w:sz="0" w:space="0" w:color="auto"/>
      </w:divBdr>
    </w:div>
    <w:div w:id="1722244494">
      <w:bodyDiv w:val="1"/>
      <w:marLeft w:val="0"/>
      <w:marRight w:val="0"/>
      <w:marTop w:val="0"/>
      <w:marBottom w:val="0"/>
      <w:divBdr>
        <w:top w:val="none" w:sz="0" w:space="0" w:color="auto"/>
        <w:left w:val="none" w:sz="0" w:space="0" w:color="auto"/>
        <w:bottom w:val="none" w:sz="0" w:space="0" w:color="auto"/>
        <w:right w:val="none" w:sz="0" w:space="0" w:color="auto"/>
      </w:divBdr>
    </w:div>
    <w:div w:id="1905992743">
      <w:bodyDiv w:val="1"/>
      <w:marLeft w:val="0"/>
      <w:marRight w:val="0"/>
      <w:marTop w:val="0"/>
      <w:marBottom w:val="0"/>
      <w:divBdr>
        <w:top w:val="none" w:sz="0" w:space="0" w:color="auto"/>
        <w:left w:val="none" w:sz="0" w:space="0" w:color="auto"/>
        <w:bottom w:val="none" w:sz="0" w:space="0" w:color="auto"/>
        <w:right w:val="none" w:sz="0" w:space="0" w:color="auto"/>
      </w:divBdr>
    </w:div>
    <w:div w:id="1966619947">
      <w:bodyDiv w:val="1"/>
      <w:marLeft w:val="0"/>
      <w:marRight w:val="0"/>
      <w:marTop w:val="0"/>
      <w:marBottom w:val="0"/>
      <w:divBdr>
        <w:top w:val="none" w:sz="0" w:space="0" w:color="auto"/>
        <w:left w:val="none" w:sz="0" w:space="0" w:color="auto"/>
        <w:bottom w:val="none" w:sz="0" w:space="0" w:color="auto"/>
        <w:right w:val="none" w:sz="0" w:space="0" w:color="auto"/>
      </w:divBdr>
    </w:div>
    <w:div w:id="2015572161">
      <w:bodyDiv w:val="1"/>
      <w:marLeft w:val="0"/>
      <w:marRight w:val="0"/>
      <w:marTop w:val="0"/>
      <w:marBottom w:val="0"/>
      <w:divBdr>
        <w:top w:val="none" w:sz="0" w:space="0" w:color="auto"/>
        <w:left w:val="none" w:sz="0" w:space="0" w:color="auto"/>
        <w:bottom w:val="none" w:sz="0" w:space="0" w:color="auto"/>
        <w:right w:val="none" w:sz="0" w:space="0" w:color="auto"/>
      </w:divBdr>
    </w:div>
    <w:div w:id="201911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755CCA-3CD4-4490-90B2-70589089B16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090DA-181A-47F2-A1A9-1AB27659D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19</Pages>
  <Words>15676</Words>
  <Characters>8936</Characters>
  <Application>Microsoft Office Word</Application>
  <DocSecurity>0</DocSecurity>
  <Lines>74</Lines>
  <Paragraphs>49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Normanas</dc:creator>
  <cp:keywords/>
  <dc:description/>
  <cp:lastModifiedBy>Rimutė Grušienė</cp:lastModifiedBy>
  <cp:revision>83</cp:revision>
  <cp:lastPrinted>2026-04-28T10:49:00Z</cp:lastPrinted>
  <dcterms:created xsi:type="dcterms:W3CDTF">2024-12-04T09:15:00Z</dcterms:created>
  <dcterms:modified xsi:type="dcterms:W3CDTF">2026-05-06T12:16:00Z</dcterms:modified>
</cp:coreProperties>
</file>