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93673" w14:textId="77777777" w:rsidR="00483A46" w:rsidRPr="00483A46" w:rsidRDefault="00483A46" w:rsidP="00483A46">
      <w:pPr>
        <w:ind w:left="5245"/>
        <w:jc w:val="both"/>
        <w:rPr>
          <w:bCs/>
          <w:szCs w:val="24"/>
          <w:lang w:eastAsia="lt-LT"/>
        </w:rPr>
      </w:pPr>
      <w:r w:rsidRPr="00483A46">
        <w:rPr>
          <w:bCs/>
          <w:szCs w:val="24"/>
          <w:lang w:eastAsia="lt-LT"/>
        </w:rPr>
        <w:t>PATVIRTINTA</w:t>
      </w:r>
    </w:p>
    <w:p w14:paraId="565AD4BC" w14:textId="0BAE5187" w:rsidR="00483A46" w:rsidRPr="00483A46" w:rsidRDefault="00483A46" w:rsidP="00483A46">
      <w:pPr>
        <w:ind w:left="5245"/>
        <w:jc w:val="both"/>
        <w:rPr>
          <w:bCs/>
          <w:szCs w:val="24"/>
          <w:lang w:eastAsia="lt-LT"/>
        </w:rPr>
      </w:pPr>
      <w:r>
        <w:rPr>
          <w:bCs/>
          <w:szCs w:val="24"/>
          <w:lang w:eastAsia="lt-LT"/>
        </w:rPr>
        <w:t>Šakių</w:t>
      </w:r>
      <w:r w:rsidRPr="00483A46">
        <w:rPr>
          <w:bCs/>
          <w:szCs w:val="24"/>
          <w:lang w:eastAsia="lt-LT"/>
        </w:rPr>
        <w:t xml:space="preserve"> rajono savivaldybės mero</w:t>
      </w:r>
    </w:p>
    <w:p w14:paraId="75A00CE8" w14:textId="1C4094D7" w:rsidR="00483A46" w:rsidRPr="00483A46" w:rsidRDefault="00483A46" w:rsidP="00483A46">
      <w:pPr>
        <w:ind w:left="5245"/>
        <w:jc w:val="both"/>
        <w:rPr>
          <w:bCs/>
          <w:szCs w:val="24"/>
          <w:lang w:eastAsia="lt-LT"/>
        </w:rPr>
      </w:pPr>
      <w:r w:rsidRPr="00483A46">
        <w:rPr>
          <w:bCs/>
          <w:szCs w:val="24"/>
          <w:lang w:eastAsia="lt-LT"/>
        </w:rPr>
        <w:t>202</w:t>
      </w:r>
      <w:r>
        <w:rPr>
          <w:bCs/>
          <w:szCs w:val="24"/>
          <w:lang w:eastAsia="lt-LT"/>
        </w:rPr>
        <w:t>6</w:t>
      </w:r>
      <w:r w:rsidRPr="00483A46">
        <w:rPr>
          <w:bCs/>
          <w:szCs w:val="24"/>
          <w:lang w:eastAsia="lt-LT"/>
        </w:rPr>
        <w:t xml:space="preserve"> m.</w:t>
      </w:r>
      <w:r>
        <w:rPr>
          <w:bCs/>
          <w:szCs w:val="24"/>
          <w:lang w:eastAsia="lt-LT"/>
        </w:rPr>
        <w:t xml:space="preserve"> birželio</w:t>
      </w:r>
      <w:r w:rsidRPr="00483A46">
        <w:rPr>
          <w:bCs/>
          <w:szCs w:val="24"/>
          <w:lang w:eastAsia="lt-LT"/>
        </w:rPr>
        <w:t xml:space="preserve">  d. </w:t>
      </w:r>
      <w:r>
        <w:rPr>
          <w:bCs/>
          <w:szCs w:val="24"/>
          <w:lang w:eastAsia="lt-LT"/>
        </w:rPr>
        <w:t xml:space="preserve">potvarkiu  </w:t>
      </w:r>
      <w:r w:rsidRPr="00483A46">
        <w:rPr>
          <w:bCs/>
          <w:szCs w:val="24"/>
          <w:lang w:eastAsia="lt-LT"/>
        </w:rPr>
        <w:t>Nr.</w:t>
      </w:r>
      <w:r>
        <w:rPr>
          <w:bCs/>
          <w:szCs w:val="24"/>
          <w:lang w:eastAsia="lt-LT"/>
        </w:rPr>
        <w:t xml:space="preserve"> </w:t>
      </w:r>
      <w:r w:rsidRPr="00483A46">
        <w:rPr>
          <w:bCs/>
          <w:szCs w:val="24"/>
          <w:lang w:eastAsia="lt-LT"/>
        </w:rPr>
        <w:t>MP-</w:t>
      </w:r>
    </w:p>
    <w:p w14:paraId="24B8DFAA" w14:textId="77777777" w:rsidR="00483A46" w:rsidRDefault="00483A46">
      <w:pPr>
        <w:ind w:left="5245"/>
        <w:jc w:val="both"/>
        <w:rPr>
          <w:bCs/>
          <w:szCs w:val="24"/>
          <w:lang w:eastAsia="lt-LT"/>
        </w:rPr>
      </w:pPr>
    </w:p>
    <w:p w14:paraId="37919FAF" w14:textId="77777777" w:rsidR="00DD0A4F" w:rsidRDefault="00DD0A4F">
      <w:pPr>
        <w:ind w:firstLine="61"/>
        <w:jc w:val="center"/>
        <w:rPr>
          <w:b/>
          <w:bCs/>
          <w:szCs w:val="24"/>
          <w:lang w:eastAsia="lt-LT"/>
        </w:rPr>
      </w:pPr>
    </w:p>
    <w:p w14:paraId="07EB086D" w14:textId="77777777" w:rsidR="00DD0A4F" w:rsidRDefault="00DD0A4F">
      <w:pPr>
        <w:rPr>
          <w:b/>
          <w:bCs/>
          <w:szCs w:val="24"/>
          <w:lang w:eastAsia="lt-LT"/>
        </w:rPr>
      </w:pPr>
    </w:p>
    <w:p w14:paraId="6D948104" w14:textId="3BAC8BA2" w:rsidR="00DD0A4F" w:rsidRDefault="00483A46">
      <w:pPr>
        <w:jc w:val="center"/>
        <w:rPr>
          <w:szCs w:val="24"/>
          <w:lang w:eastAsia="lt-LT"/>
        </w:rPr>
      </w:pPr>
      <w:r>
        <w:rPr>
          <w:b/>
          <w:bCs/>
          <w:szCs w:val="24"/>
          <w:lang w:eastAsia="lt-LT"/>
        </w:rPr>
        <w:t>ŠAKIŲ</w:t>
      </w:r>
      <w:r w:rsidR="00000000">
        <w:rPr>
          <w:b/>
          <w:bCs/>
          <w:szCs w:val="24"/>
          <w:lang w:eastAsia="lt-LT"/>
        </w:rPr>
        <w:t xml:space="preserve"> RAJONO SAVIVALDYBĖS PSICHOLOGINIŲ KRIZIŲ VALDYMO GRUPĖS VEIKLOS REGLAMENTAS</w:t>
      </w:r>
    </w:p>
    <w:p w14:paraId="75266259" w14:textId="77777777" w:rsidR="00DD0A4F" w:rsidRDefault="00DD0A4F">
      <w:pPr>
        <w:ind w:firstLine="422"/>
        <w:jc w:val="both"/>
        <w:rPr>
          <w:szCs w:val="24"/>
          <w:lang w:eastAsia="lt-LT"/>
        </w:rPr>
      </w:pPr>
    </w:p>
    <w:p w14:paraId="5C97DFC0" w14:textId="77777777" w:rsidR="00DD0A4F" w:rsidRDefault="00000000">
      <w:pPr>
        <w:jc w:val="center"/>
        <w:rPr>
          <w:b/>
          <w:bCs/>
          <w:color w:val="000000"/>
          <w:szCs w:val="24"/>
          <w:lang w:eastAsia="lt-LT"/>
        </w:rPr>
      </w:pPr>
      <w:r>
        <w:rPr>
          <w:b/>
          <w:bCs/>
          <w:color w:val="000000"/>
          <w:szCs w:val="24"/>
          <w:lang w:eastAsia="lt-LT"/>
        </w:rPr>
        <w:t>I SKYRIUS</w:t>
      </w:r>
    </w:p>
    <w:p w14:paraId="496FA67C" w14:textId="77777777" w:rsidR="00DD0A4F" w:rsidRDefault="00000000">
      <w:pPr>
        <w:jc w:val="center"/>
        <w:rPr>
          <w:szCs w:val="24"/>
          <w:lang w:eastAsia="lt-LT"/>
        </w:rPr>
      </w:pPr>
      <w:r>
        <w:rPr>
          <w:b/>
          <w:bCs/>
          <w:color w:val="000000"/>
          <w:szCs w:val="24"/>
          <w:lang w:eastAsia="lt-LT"/>
        </w:rPr>
        <w:t>BENDROSIOS NUOSTATOS</w:t>
      </w:r>
    </w:p>
    <w:p w14:paraId="5B52C5CD" w14:textId="77777777" w:rsidR="00DD0A4F" w:rsidRDefault="00DD0A4F">
      <w:pPr>
        <w:ind w:firstLine="62"/>
        <w:jc w:val="center"/>
        <w:rPr>
          <w:szCs w:val="24"/>
          <w:lang w:eastAsia="lt-LT"/>
        </w:rPr>
      </w:pPr>
    </w:p>
    <w:p w14:paraId="117B32C0" w14:textId="794BE7C8" w:rsidR="00DD0A4F" w:rsidRDefault="00000000" w:rsidP="00483A46">
      <w:pPr>
        <w:tabs>
          <w:tab w:val="left" w:pos="1247"/>
        </w:tabs>
        <w:spacing w:line="360" w:lineRule="auto"/>
        <w:ind w:firstLine="720"/>
        <w:jc w:val="both"/>
        <w:rPr>
          <w:szCs w:val="24"/>
          <w:lang w:eastAsia="lt-LT"/>
        </w:rPr>
      </w:pPr>
      <w:r>
        <w:rPr>
          <w:color w:val="000000"/>
          <w:szCs w:val="24"/>
          <w:lang w:eastAsia="lt-LT"/>
        </w:rPr>
        <w:t xml:space="preserve">1. </w:t>
      </w:r>
      <w:r w:rsidR="00483A46">
        <w:rPr>
          <w:color w:val="000000"/>
          <w:szCs w:val="24"/>
          <w:lang w:eastAsia="lt-LT"/>
        </w:rPr>
        <w:t>Šakių</w:t>
      </w:r>
      <w:r>
        <w:rPr>
          <w:color w:val="000000"/>
          <w:szCs w:val="24"/>
          <w:lang w:eastAsia="lt-LT"/>
        </w:rPr>
        <w:t xml:space="preserve"> rajono savivaldybės psichologinių krizių valdymo grupės veiklos reglamentas (toliau – Reglamentas) reglamentuoja psichologinių krizių valdymą </w:t>
      </w:r>
      <w:r w:rsidR="00483A46">
        <w:rPr>
          <w:color w:val="000000"/>
          <w:szCs w:val="24"/>
          <w:lang w:eastAsia="lt-LT"/>
        </w:rPr>
        <w:t>Šakių</w:t>
      </w:r>
      <w:r>
        <w:rPr>
          <w:color w:val="000000"/>
          <w:szCs w:val="24"/>
          <w:lang w:eastAsia="lt-LT"/>
        </w:rPr>
        <w:t xml:space="preserve"> rajono savivaldybėje, psichologinių krizių valdymo grupės sudarymą, jos fun</w:t>
      </w:r>
      <w:r>
        <w:rPr>
          <w:color w:val="000000"/>
          <w:szCs w:val="24"/>
          <w:shd w:val="clear" w:color="auto" w:fill="FFFFFF"/>
          <w:lang w:eastAsia="lt-LT"/>
        </w:rPr>
        <w:t xml:space="preserve">kcijas, darbo organizavimą, finansavimą bei institucijų bendradarbiavimą psichologinių krizių valdymo </w:t>
      </w:r>
      <w:r w:rsidR="00483A46">
        <w:rPr>
          <w:color w:val="000000"/>
          <w:szCs w:val="24"/>
          <w:shd w:val="clear" w:color="auto" w:fill="FFFFFF"/>
          <w:lang w:eastAsia="lt-LT"/>
        </w:rPr>
        <w:t>Šakių</w:t>
      </w:r>
      <w:r>
        <w:rPr>
          <w:color w:val="000000"/>
          <w:szCs w:val="24"/>
          <w:shd w:val="clear" w:color="auto" w:fill="FFFFFF"/>
          <w:lang w:eastAsia="lt-LT"/>
        </w:rPr>
        <w:t xml:space="preserve"> rajono savivaldybėje (toliau – Savivaldybė) metu.</w:t>
      </w:r>
    </w:p>
    <w:p w14:paraId="3E56AB18" w14:textId="77777777" w:rsidR="00DD0A4F" w:rsidRDefault="00000000" w:rsidP="00483A46">
      <w:pPr>
        <w:tabs>
          <w:tab w:val="left" w:pos="1247"/>
        </w:tabs>
        <w:spacing w:line="360" w:lineRule="auto"/>
        <w:ind w:firstLine="720"/>
        <w:jc w:val="both"/>
        <w:rPr>
          <w:szCs w:val="24"/>
          <w:lang w:eastAsia="lt-LT"/>
        </w:rPr>
      </w:pPr>
      <w:r>
        <w:rPr>
          <w:color w:val="000000"/>
          <w:szCs w:val="24"/>
          <w:lang w:eastAsia="lt-LT"/>
        </w:rPr>
        <w:t>2. Reglamente vartojamos sąvokos:</w:t>
      </w:r>
    </w:p>
    <w:p w14:paraId="1DEE8C2A" w14:textId="3CD47D43" w:rsidR="00DD0A4F" w:rsidRDefault="00000000" w:rsidP="00483A46">
      <w:pPr>
        <w:tabs>
          <w:tab w:val="left" w:pos="1247"/>
        </w:tabs>
        <w:spacing w:line="360" w:lineRule="auto"/>
        <w:ind w:firstLine="720"/>
        <w:jc w:val="both"/>
        <w:rPr>
          <w:szCs w:val="24"/>
          <w:lang w:eastAsia="lt-LT"/>
        </w:rPr>
      </w:pPr>
      <w:r>
        <w:rPr>
          <w:bCs/>
          <w:color w:val="000000"/>
          <w:szCs w:val="24"/>
          <w:lang w:eastAsia="lt-LT"/>
        </w:rPr>
        <w:t>2.1.</w:t>
      </w:r>
      <w:r>
        <w:rPr>
          <w:b/>
          <w:bCs/>
          <w:color w:val="000000"/>
          <w:szCs w:val="24"/>
          <w:lang w:eastAsia="lt-LT"/>
        </w:rPr>
        <w:t xml:space="preserve"> Psichologinė krizė</w:t>
      </w:r>
      <w:r>
        <w:rPr>
          <w:color w:val="000000"/>
          <w:szCs w:val="24"/>
          <w:lang w:eastAsia="lt-LT"/>
        </w:rPr>
        <w:t xml:space="preserve"> – netikėtas ir / ar pavojingas, emociškai sukrečiantis įvykis, sutrikdantis įprastą Savivaldybės bendruomenės ar atskirų jos narių (grupių) veiklą;</w:t>
      </w:r>
    </w:p>
    <w:p w14:paraId="6383F5EE" w14:textId="03D7A3C7" w:rsidR="00DD0A4F" w:rsidRDefault="00000000" w:rsidP="00483A46">
      <w:pPr>
        <w:tabs>
          <w:tab w:val="left" w:pos="1247"/>
        </w:tabs>
        <w:spacing w:line="360" w:lineRule="auto"/>
        <w:ind w:firstLine="720"/>
        <w:jc w:val="both"/>
        <w:rPr>
          <w:szCs w:val="24"/>
          <w:lang w:eastAsia="lt-LT"/>
        </w:rPr>
      </w:pPr>
      <w:r>
        <w:rPr>
          <w:bCs/>
          <w:szCs w:val="24"/>
          <w:lang w:eastAsia="lt-LT"/>
        </w:rPr>
        <w:t>2.2.</w:t>
      </w:r>
      <w:r>
        <w:rPr>
          <w:b/>
          <w:bCs/>
          <w:szCs w:val="24"/>
          <w:lang w:eastAsia="lt-LT"/>
        </w:rPr>
        <w:t xml:space="preserve"> Psichologinės krizės</w:t>
      </w:r>
      <w:r>
        <w:rPr>
          <w:b/>
          <w:bCs/>
          <w:color w:val="000000"/>
          <w:szCs w:val="24"/>
          <w:lang w:eastAsia="lt-LT"/>
        </w:rPr>
        <w:t xml:space="preserve"> valdymas </w:t>
      </w:r>
      <w:r w:rsidR="00483A46">
        <w:rPr>
          <w:b/>
          <w:bCs/>
          <w:color w:val="000000"/>
          <w:szCs w:val="24"/>
          <w:lang w:eastAsia="lt-LT"/>
        </w:rPr>
        <w:t>Šakių</w:t>
      </w:r>
      <w:r>
        <w:rPr>
          <w:b/>
          <w:bCs/>
          <w:color w:val="000000"/>
          <w:szCs w:val="24"/>
          <w:lang w:eastAsia="lt-LT"/>
        </w:rPr>
        <w:t xml:space="preserve"> rajono savivaldybėje</w:t>
      </w:r>
      <w:r>
        <w:rPr>
          <w:color w:val="000000"/>
          <w:szCs w:val="24"/>
          <w:lang w:eastAsia="lt-LT"/>
        </w:rPr>
        <w:t xml:space="preserve"> – veiksmai, kuriuos atlieka </w:t>
      </w:r>
      <w:r w:rsidR="00483A46">
        <w:rPr>
          <w:color w:val="000000"/>
          <w:szCs w:val="24"/>
          <w:lang w:eastAsia="lt-LT"/>
        </w:rPr>
        <w:t>Šakių</w:t>
      </w:r>
      <w:r>
        <w:rPr>
          <w:color w:val="000000"/>
          <w:szCs w:val="24"/>
          <w:lang w:eastAsia="lt-LT"/>
        </w:rPr>
        <w:t xml:space="preserve"> rajono savivaldybės psichologinių krizių valdymo grupė psichologinės krizės metu ir jais siekia įveikti psichologinės krizės sukeltas  problemas ir teikti bendruomenei veiksmingą pagalbą.</w:t>
      </w:r>
    </w:p>
    <w:p w14:paraId="587EA106" w14:textId="7F582FC1" w:rsidR="00DD0A4F" w:rsidRDefault="00000000" w:rsidP="00483A46">
      <w:pPr>
        <w:tabs>
          <w:tab w:val="left" w:pos="1247"/>
        </w:tabs>
        <w:spacing w:line="360" w:lineRule="auto"/>
        <w:ind w:firstLine="720"/>
        <w:jc w:val="both"/>
        <w:rPr>
          <w:color w:val="000000"/>
          <w:szCs w:val="24"/>
          <w:shd w:val="clear" w:color="auto" w:fill="FFFFFF"/>
          <w:lang w:eastAsia="lt-LT"/>
        </w:rPr>
      </w:pPr>
      <w:r>
        <w:rPr>
          <w:color w:val="000000"/>
          <w:szCs w:val="24"/>
          <w:lang w:eastAsia="lt-LT"/>
        </w:rPr>
        <w:t xml:space="preserve">3. </w:t>
      </w:r>
      <w:r>
        <w:rPr>
          <w:szCs w:val="24"/>
          <w:lang w:eastAsia="lt-LT"/>
        </w:rPr>
        <w:t>Psichologinių krizių valdymas Savivaldybėje organizuoja</w:t>
      </w:r>
      <w:r>
        <w:rPr>
          <w:szCs w:val="24"/>
          <w:shd w:val="clear" w:color="auto" w:fill="FFFFFF"/>
          <w:lang w:eastAsia="lt-LT"/>
        </w:rPr>
        <w:t>mas vadovaujantis Jungtinių Tautų vaiko teisių konvencija, Lietuvos Respublikos švietimo įstatymu, Lietuvos Respublikos vaiko teisių apsaugos pagrindų įstatymu,</w:t>
      </w:r>
      <w:r>
        <w:rPr>
          <w:color w:val="000000"/>
          <w:szCs w:val="24"/>
          <w:shd w:val="clear" w:color="auto" w:fill="FFFFFF"/>
          <w:lang w:eastAsia="lt-LT"/>
        </w:rPr>
        <w:t xml:space="preserve"> Lietuvos Respublikos sveikatos sistemos įstatymu, Lietuvos Respublikos visuomenės sveikatos priežiūros įstatymu, Lietuvos Respublikos Vyriausybės nutarimais, sveikatos apsaugos ministro įsakymais, švietimo, mokslo ir sporto ministro įsakymais, Savivaldybės tarybos sprendimais, Savivaldybės mero potvarkiais, Savivaldybės administracijos direktoriaus įsakymais, kitais teisės aktais ir šiuo Reglamentu.</w:t>
      </w:r>
    </w:p>
    <w:p w14:paraId="72F74E3E" w14:textId="77777777" w:rsidR="00DD0A4F" w:rsidRDefault="00DD0A4F" w:rsidP="00483A46">
      <w:pPr>
        <w:tabs>
          <w:tab w:val="left" w:pos="1247"/>
        </w:tabs>
        <w:ind w:firstLine="720"/>
        <w:jc w:val="both"/>
        <w:rPr>
          <w:szCs w:val="24"/>
          <w:lang w:eastAsia="lt-LT"/>
        </w:rPr>
      </w:pPr>
    </w:p>
    <w:p w14:paraId="0CF43CCC" w14:textId="77777777" w:rsidR="00DD0A4F" w:rsidRDefault="00000000">
      <w:pPr>
        <w:jc w:val="center"/>
        <w:rPr>
          <w:b/>
          <w:bCs/>
          <w:color w:val="000000"/>
          <w:szCs w:val="24"/>
          <w:lang w:eastAsia="lt-LT"/>
        </w:rPr>
      </w:pPr>
      <w:r>
        <w:rPr>
          <w:b/>
          <w:bCs/>
          <w:color w:val="000000"/>
          <w:szCs w:val="24"/>
          <w:lang w:eastAsia="lt-LT"/>
        </w:rPr>
        <w:t>II SKYRIUS</w:t>
      </w:r>
    </w:p>
    <w:p w14:paraId="10CD1AE1" w14:textId="6175454C" w:rsidR="00DD0A4F" w:rsidRDefault="00000000">
      <w:pPr>
        <w:jc w:val="center"/>
        <w:rPr>
          <w:szCs w:val="24"/>
          <w:lang w:eastAsia="lt-LT"/>
        </w:rPr>
      </w:pPr>
      <w:r>
        <w:rPr>
          <w:b/>
          <w:bCs/>
          <w:color w:val="000000"/>
          <w:szCs w:val="24"/>
          <w:lang w:eastAsia="lt-LT"/>
        </w:rPr>
        <w:t xml:space="preserve">PSICHOLOGINIŲ KRIZIŲ VALDYMO </w:t>
      </w:r>
      <w:r w:rsidR="00483A46">
        <w:rPr>
          <w:b/>
          <w:bCs/>
          <w:color w:val="000000"/>
          <w:szCs w:val="24"/>
          <w:lang w:eastAsia="lt-LT"/>
        </w:rPr>
        <w:t>ŠAKIŲ</w:t>
      </w:r>
      <w:r>
        <w:rPr>
          <w:b/>
          <w:bCs/>
          <w:color w:val="000000"/>
          <w:szCs w:val="24"/>
          <w:lang w:eastAsia="lt-LT"/>
        </w:rPr>
        <w:t xml:space="preserve"> RAJONO SAVIVALDYBĖJE ORGANIZAVIMAS</w:t>
      </w:r>
    </w:p>
    <w:p w14:paraId="278CE921" w14:textId="77777777" w:rsidR="00DD0A4F" w:rsidRDefault="00DD0A4F">
      <w:pPr>
        <w:jc w:val="center"/>
        <w:rPr>
          <w:szCs w:val="24"/>
          <w:lang w:eastAsia="lt-LT"/>
        </w:rPr>
      </w:pPr>
    </w:p>
    <w:p w14:paraId="63D86416" w14:textId="718E19ED" w:rsidR="00DD0A4F" w:rsidRDefault="00000000" w:rsidP="00473F7C">
      <w:pPr>
        <w:tabs>
          <w:tab w:val="left" w:pos="1247"/>
        </w:tabs>
        <w:spacing w:line="360" w:lineRule="auto"/>
        <w:ind w:firstLine="720"/>
        <w:jc w:val="both"/>
        <w:rPr>
          <w:szCs w:val="24"/>
          <w:lang w:eastAsia="lt-LT"/>
        </w:rPr>
      </w:pPr>
      <w:r>
        <w:rPr>
          <w:color w:val="000000"/>
          <w:szCs w:val="24"/>
          <w:lang w:eastAsia="lt-LT"/>
        </w:rPr>
        <w:t xml:space="preserve">4. Psichologinių krizių valdymą organizuoja ir vykdo nuolat veikianti </w:t>
      </w:r>
      <w:r w:rsidR="00483A46">
        <w:rPr>
          <w:color w:val="000000"/>
          <w:szCs w:val="24"/>
          <w:lang w:eastAsia="lt-LT"/>
        </w:rPr>
        <w:t>Šakių</w:t>
      </w:r>
      <w:r>
        <w:rPr>
          <w:color w:val="000000"/>
          <w:szCs w:val="24"/>
          <w:lang w:eastAsia="lt-LT"/>
        </w:rPr>
        <w:t xml:space="preserve"> rajono savivaldybės psichologinių krizių valdymo grupė (toliau – Grupė).</w:t>
      </w:r>
    </w:p>
    <w:p w14:paraId="7F849CAB" w14:textId="063A93FB" w:rsidR="00DD0A4F" w:rsidRDefault="00000000" w:rsidP="00473F7C">
      <w:pPr>
        <w:tabs>
          <w:tab w:val="left" w:pos="1247"/>
        </w:tabs>
        <w:spacing w:line="360" w:lineRule="auto"/>
        <w:ind w:firstLine="720"/>
        <w:jc w:val="both"/>
        <w:rPr>
          <w:szCs w:val="24"/>
          <w:lang w:eastAsia="lt-LT"/>
        </w:rPr>
      </w:pPr>
      <w:r>
        <w:rPr>
          <w:color w:val="000000"/>
          <w:szCs w:val="24"/>
          <w:lang w:eastAsia="lt-LT"/>
        </w:rPr>
        <w:t>5. Grupės paskirtis – įvykus psichologinei krizei atkurti įprastą bendruomenės veiklą, užtikrinti psichologinės krizės paveiktiems bendruomenės nariams reikiamos pagalbos teikimą ir informuoti apie įvykį.</w:t>
      </w:r>
    </w:p>
    <w:p w14:paraId="1D7B55EB" w14:textId="37B0DCBC" w:rsidR="00DD0A4F" w:rsidRPr="00473F7C" w:rsidRDefault="00000000" w:rsidP="00473F7C">
      <w:pPr>
        <w:shd w:val="clear" w:color="auto" w:fill="FFFFFF"/>
        <w:tabs>
          <w:tab w:val="left" w:pos="1247"/>
        </w:tabs>
        <w:spacing w:line="360" w:lineRule="auto"/>
        <w:ind w:firstLine="720"/>
        <w:jc w:val="both"/>
        <w:rPr>
          <w:rFonts w:eastAsiaTheme="minorEastAsia"/>
          <w:szCs w:val="24"/>
          <w:lang w:eastAsia="ar-SA"/>
        </w:rPr>
      </w:pPr>
      <w:r>
        <w:rPr>
          <w:color w:val="000000"/>
          <w:szCs w:val="24"/>
          <w:lang w:eastAsia="lt-LT"/>
        </w:rPr>
        <w:lastRenderedPageBreak/>
        <w:t>6. Grupė sudaroma iš ne mažiau kaip 5 narių</w:t>
      </w:r>
      <w:r w:rsidR="000C2DFD" w:rsidRPr="000C2DFD">
        <w:rPr>
          <w:color w:val="000000"/>
          <w:szCs w:val="24"/>
          <w:lang w:eastAsia="lt-LT"/>
        </w:rPr>
        <w:t>, iš kurių: Savivaldybės mero deleguotas vicemeras, kuruojantis šią veiklos sritį, Savivaldybės administracijos direktoriaus deleguoti valstybės tarnautojai, valstybės institucijų atstovai,  nevyriausybinių organizacijų atstova</w:t>
      </w:r>
      <w:r w:rsidR="00473F7C">
        <w:rPr>
          <w:color w:val="000000"/>
          <w:szCs w:val="24"/>
          <w:lang w:eastAsia="lt-LT"/>
        </w:rPr>
        <w:t>i</w:t>
      </w:r>
      <w:r w:rsidR="000C2DFD" w:rsidRPr="000C2DFD">
        <w:rPr>
          <w:color w:val="000000"/>
          <w:szCs w:val="24"/>
          <w:lang w:eastAsia="lt-LT"/>
        </w:rPr>
        <w:t xml:space="preserve">. Komisijos nariai yra sveikatos, švietimo, socialinių įstaigų, Savivaldybės administracijos, policijos, nevyriausybinių organizacijų ar institucijų, organizuojančių gydymą, reabilitaciją, atstovai, taip pat kiti specialistai. Grupės sudėtį tvirtina </w:t>
      </w:r>
      <w:r w:rsidR="00473F7C">
        <w:rPr>
          <w:color w:val="000000"/>
          <w:szCs w:val="24"/>
          <w:lang w:eastAsia="lt-LT"/>
        </w:rPr>
        <w:t xml:space="preserve"> Šakių </w:t>
      </w:r>
      <w:r w:rsidR="000C2DFD" w:rsidRPr="000C2DFD">
        <w:rPr>
          <w:color w:val="000000"/>
          <w:szCs w:val="24"/>
          <w:lang w:eastAsia="lt-LT"/>
        </w:rPr>
        <w:t>rajono savivaldybės meras potvarkiu.</w:t>
      </w:r>
    </w:p>
    <w:p w14:paraId="1F9BCD59" w14:textId="24DCD8BA" w:rsidR="00DD0A4F" w:rsidRDefault="00000000" w:rsidP="00473F7C">
      <w:pPr>
        <w:tabs>
          <w:tab w:val="left" w:pos="1247"/>
        </w:tabs>
        <w:spacing w:line="360" w:lineRule="auto"/>
        <w:ind w:firstLine="720"/>
        <w:jc w:val="both"/>
        <w:rPr>
          <w:szCs w:val="24"/>
          <w:lang w:eastAsia="lt-LT"/>
        </w:rPr>
      </w:pPr>
      <w:r>
        <w:rPr>
          <w:color w:val="000000"/>
          <w:szCs w:val="24"/>
          <w:lang w:eastAsia="lt-LT"/>
        </w:rPr>
        <w:t>7. Grupei vadovauja (koordinuoja psichologinės krizės įveikimą) Grupės vadovas, kurį renka Grupės nariai atviru balsavimu pirmajame posėdyje paprasta balsų dauguma. Posėdžius protokoluoja sekretorius – Savivaldybės administracijos direktoriaus įsakymu paskirtas Savivaldybės administracijos specialistas. Sekretorius ne vėliau kaip per tris darbo dienas protokolą pateikia Grupės vadovui.</w:t>
      </w:r>
    </w:p>
    <w:p w14:paraId="372192EB" w14:textId="7094B505" w:rsidR="00DD0A4F" w:rsidRDefault="00000000" w:rsidP="00473F7C">
      <w:pPr>
        <w:tabs>
          <w:tab w:val="left" w:pos="1247"/>
        </w:tabs>
        <w:spacing w:line="360" w:lineRule="auto"/>
        <w:ind w:firstLine="720"/>
        <w:jc w:val="both"/>
        <w:rPr>
          <w:szCs w:val="24"/>
          <w:lang w:eastAsia="lt-LT"/>
        </w:rPr>
      </w:pPr>
      <w:r>
        <w:rPr>
          <w:color w:val="000000"/>
          <w:szCs w:val="24"/>
          <w:lang w:eastAsia="lt-LT"/>
        </w:rPr>
        <w:t>8. Grupės nariai pagal poreikį gali dalyvauti specializuotuose mokymuose, seminaruose, jų metu</w:t>
      </w:r>
      <w:r>
        <w:rPr>
          <w:color w:val="000000"/>
          <w:szCs w:val="24"/>
          <w:shd w:val="clear" w:color="auto" w:fill="FFFFFF"/>
          <w:lang w:eastAsia="lt-LT"/>
        </w:rPr>
        <w:t xml:space="preserve"> įgyti p</w:t>
      </w:r>
      <w:r>
        <w:rPr>
          <w:color w:val="000000"/>
          <w:szCs w:val="24"/>
          <w:lang w:eastAsia="lt-LT"/>
        </w:rPr>
        <w:t>sichologinės krizės valdymo</w:t>
      </w:r>
      <w:r>
        <w:rPr>
          <w:color w:val="000000"/>
          <w:szCs w:val="24"/>
          <w:shd w:val="clear" w:color="auto" w:fill="FFFFFF"/>
          <w:lang w:eastAsia="lt-LT"/>
        </w:rPr>
        <w:t xml:space="preserve"> Savivaldybėje</w:t>
      </w:r>
      <w:r>
        <w:rPr>
          <w:color w:val="000000"/>
          <w:szCs w:val="24"/>
          <w:lang w:eastAsia="lt-LT"/>
        </w:rPr>
        <w:t xml:space="preserve"> kompetencijų ir tobulinti kvalifikaciją šioje srityje.</w:t>
      </w:r>
    </w:p>
    <w:p w14:paraId="1E0E1512" w14:textId="13FC9ABC" w:rsidR="00DD0A4F" w:rsidRDefault="00000000" w:rsidP="00473F7C">
      <w:pPr>
        <w:tabs>
          <w:tab w:val="left" w:pos="1247"/>
        </w:tabs>
        <w:spacing w:line="360" w:lineRule="auto"/>
        <w:ind w:firstLine="720"/>
        <w:jc w:val="both"/>
        <w:rPr>
          <w:szCs w:val="24"/>
          <w:lang w:eastAsia="lt-LT"/>
        </w:rPr>
      </w:pPr>
      <w:r>
        <w:rPr>
          <w:color w:val="000000"/>
          <w:szCs w:val="24"/>
          <w:lang w:eastAsia="lt-LT"/>
        </w:rPr>
        <w:t>9. Grupės vadovas organizuoja Grupės posėdžius. Grupės posėdžiai organizaciniams klausimams (grupės narių funkcijoms paskirstyti, planuoti dalyvavimą kvalifikacijos tobulinimo renginiuose, pasidalinti patirtimi ir kita) aptarti organizuojami pagal poreikį, bet ne rečiau kaip du kartus per metus.</w:t>
      </w:r>
    </w:p>
    <w:p w14:paraId="1D4B02E5" w14:textId="1FFD964D" w:rsidR="00DD0A4F" w:rsidRDefault="00000000" w:rsidP="00473F7C">
      <w:pPr>
        <w:tabs>
          <w:tab w:val="left" w:pos="1247"/>
        </w:tabs>
        <w:spacing w:line="360" w:lineRule="auto"/>
        <w:ind w:firstLine="720"/>
        <w:jc w:val="both"/>
        <w:rPr>
          <w:szCs w:val="24"/>
          <w:lang w:eastAsia="lt-LT"/>
        </w:rPr>
      </w:pPr>
      <w:r>
        <w:rPr>
          <w:color w:val="000000"/>
          <w:szCs w:val="24"/>
          <w:lang w:eastAsia="lt-LT"/>
        </w:rPr>
        <w:t xml:space="preserve">10. Apie įvykusią psichologinę krizę </w:t>
      </w:r>
      <w:r w:rsidR="00473F7C">
        <w:rPr>
          <w:color w:val="000000"/>
          <w:szCs w:val="24"/>
          <w:lang w:eastAsia="lt-LT"/>
        </w:rPr>
        <w:t>Šakių</w:t>
      </w:r>
      <w:r>
        <w:rPr>
          <w:color w:val="000000"/>
          <w:szCs w:val="24"/>
          <w:lang w:eastAsia="lt-LT"/>
        </w:rPr>
        <w:t xml:space="preserve"> rajono gyventojas (-ai) gali informuoti policijos komisariato, greitosios medicininės pagalbos skyriaus, ligoninės, švietimo pagalbos tarnybos, priešgaisrinės gelbėjimo tarnybos, Vaiko teisių apsaugos įstaigos, seniūnijos darbuotojus, kurie nedelsiant arba kitą darbo dieną perduoda informaciją Grupės vadovui.</w:t>
      </w:r>
    </w:p>
    <w:p w14:paraId="61BADD3C" w14:textId="77777777" w:rsidR="00DD0A4F" w:rsidRDefault="00000000" w:rsidP="00473F7C">
      <w:pPr>
        <w:tabs>
          <w:tab w:val="left" w:pos="1247"/>
        </w:tabs>
        <w:spacing w:line="360" w:lineRule="auto"/>
        <w:ind w:firstLine="720"/>
        <w:jc w:val="both"/>
        <w:rPr>
          <w:szCs w:val="24"/>
          <w:lang w:eastAsia="lt-LT"/>
        </w:rPr>
      </w:pPr>
      <w:r>
        <w:rPr>
          <w:color w:val="000000"/>
          <w:szCs w:val="24"/>
          <w:lang w:eastAsia="lt-LT"/>
        </w:rPr>
        <w:t>11. Įvykus psichologinei krizei, Grupės vadovas organizuoja Grupės posėdį Grupės funkcijoms  psichologinės krizės metu aptarti.</w:t>
      </w:r>
    </w:p>
    <w:p w14:paraId="58C64307" w14:textId="5CC8C9E7" w:rsidR="00DD0A4F" w:rsidRDefault="00000000" w:rsidP="00473F7C">
      <w:pPr>
        <w:tabs>
          <w:tab w:val="left" w:pos="1247"/>
        </w:tabs>
        <w:spacing w:line="360" w:lineRule="auto"/>
        <w:ind w:firstLine="720"/>
        <w:jc w:val="both"/>
        <w:rPr>
          <w:szCs w:val="24"/>
          <w:lang w:eastAsia="lt-LT"/>
        </w:rPr>
      </w:pPr>
      <w:r>
        <w:rPr>
          <w:color w:val="000000"/>
          <w:szCs w:val="24"/>
          <w:lang w:eastAsia="lt-LT"/>
        </w:rPr>
        <w:t>12. Grupės funkcijos psichologinės krizės metu:</w:t>
      </w:r>
    </w:p>
    <w:p w14:paraId="49064387" w14:textId="1DF6982F" w:rsidR="00DD0A4F" w:rsidRDefault="00000000" w:rsidP="00473F7C">
      <w:pPr>
        <w:tabs>
          <w:tab w:val="left" w:pos="1247"/>
        </w:tabs>
        <w:spacing w:line="360" w:lineRule="auto"/>
        <w:ind w:firstLine="720"/>
        <w:jc w:val="both"/>
        <w:rPr>
          <w:szCs w:val="24"/>
          <w:lang w:eastAsia="lt-LT"/>
        </w:rPr>
      </w:pPr>
      <w:r>
        <w:rPr>
          <w:color w:val="000000"/>
          <w:szCs w:val="24"/>
          <w:lang w:eastAsia="lt-LT"/>
        </w:rPr>
        <w:t>12.1. nedelsiant įvertinti psichologinės krizės aplinkybes;</w:t>
      </w:r>
    </w:p>
    <w:p w14:paraId="10595FAC" w14:textId="1FF6F73B" w:rsidR="00DD0A4F" w:rsidRDefault="00000000" w:rsidP="00473F7C">
      <w:pPr>
        <w:tabs>
          <w:tab w:val="left" w:pos="1247"/>
        </w:tabs>
        <w:spacing w:line="360" w:lineRule="auto"/>
        <w:ind w:firstLine="720"/>
        <w:jc w:val="both"/>
        <w:rPr>
          <w:szCs w:val="24"/>
          <w:lang w:eastAsia="lt-LT"/>
        </w:rPr>
      </w:pPr>
      <w:r>
        <w:rPr>
          <w:color w:val="000000"/>
          <w:szCs w:val="24"/>
          <w:lang w:eastAsia="lt-LT"/>
        </w:rPr>
        <w:t>12.2. parengti psichologinės krizės valdymo</w:t>
      </w:r>
      <w:r w:rsidR="00473F7C">
        <w:rPr>
          <w:color w:val="000000"/>
          <w:szCs w:val="24"/>
          <w:lang w:eastAsia="lt-LT"/>
        </w:rPr>
        <w:t xml:space="preserve"> Šakių</w:t>
      </w:r>
      <w:r>
        <w:rPr>
          <w:color w:val="000000"/>
          <w:szCs w:val="24"/>
          <w:lang w:eastAsia="lt-LT"/>
        </w:rPr>
        <w:t xml:space="preserve"> rajono savivaldybėje planą, kuriame gali būti numatyti veiksmai:</w:t>
      </w:r>
    </w:p>
    <w:p w14:paraId="4FB803DA" w14:textId="2311812E" w:rsidR="00DD0A4F" w:rsidRDefault="00000000" w:rsidP="00473F7C">
      <w:pPr>
        <w:tabs>
          <w:tab w:val="left" w:pos="1247"/>
        </w:tabs>
        <w:spacing w:line="360" w:lineRule="auto"/>
        <w:ind w:firstLine="720"/>
        <w:jc w:val="both"/>
        <w:rPr>
          <w:szCs w:val="24"/>
          <w:lang w:eastAsia="lt-LT"/>
        </w:rPr>
      </w:pPr>
      <w:r>
        <w:rPr>
          <w:color w:val="000000"/>
          <w:szCs w:val="24"/>
          <w:lang w:eastAsia="lt-LT"/>
        </w:rPr>
        <w:t>12.2.1. pagal poreikį kreiptis pagalbos į policijos komisariatą, medicinos įstaigas, Vaiko teisių apsaugos įstaigą ir kitas institucijas;</w:t>
      </w:r>
    </w:p>
    <w:p w14:paraId="6178AF24" w14:textId="1AD17493" w:rsidR="00DD0A4F" w:rsidRDefault="00000000" w:rsidP="00473F7C">
      <w:pPr>
        <w:tabs>
          <w:tab w:val="left" w:pos="1247"/>
        </w:tabs>
        <w:spacing w:line="360" w:lineRule="auto"/>
        <w:ind w:firstLine="720"/>
        <w:jc w:val="both"/>
        <w:rPr>
          <w:szCs w:val="24"/>
          <w:lang w:eastAsia="lt-LT"/>
        </w:rPr>
      </w:pPr>
      <w:r>
        <w:rPr>
          <w:color w:val="000000"/>
          <w:szCs w:val="24"/>
          <w:lang w:eastAsia="lt-LT"/>
        </w:rPr>
        <w:t>12.2.2. parengti informaciją apie psichologinę krizę  rajono bendruomenei ir / ar žiniasklaidai;</w:t>
      </w:r>
    </w:p>
    <w:p w14:paraId="3487B048" w14:textId="77777777" w:rsidR="00312B5D" w:rsidRDefault="00000000" w:rsidP="00312B5D">
      <w:pPr>
        <w:tabs>
          <w:tab w:val="left" w:pos="1247"/>
        </w:tabs>
        <w:spacing w:line="360" w:lineRule="auto"/>
        <w:ind w:firstLine="720"/>
        <w:jc w:val="both"/>
        <w:rPr>
          <w:szCs w:val="24"/>
          <w:lang w:eastAsia="lt-LT"/>
        </w:rPr>
      </w:pPr>
      <w:r>
        <w:rPr>
          <w:color w:val="000000"/>
          <w:szCs w:val="24"/>
          <w:lang w:eastAsia="lt-LT"/>
        </w:rPr>
        <w:t>12.2.3. įvertinti rajono savivaldybės bendruomenės grupes ar asmenis, kuriems reikalinga psichologinė, socialinė ar kita pagalba, ir ją organizuoti;</w:t>
      </w:r>
    </w:p>
    <w:p w14:paraId="58942F0F" w14:textId="451E3FF0" w:rsidR="00DD0A4F" w:rsidRDefault="00000000" w:rsidP="00312B5D">
      <w:pPr>
        <w:tabs>
          <w:tab w:val="left" w:pos="1247"/>
        </w:tabs>
        <w:spacing w:line="360" w:lineRule="auto"/>
        <w:ind w:firstLine="720"/>
        <w:jc w:val="both"/>
        <w:rPr>
          <w:szCs w:val="24"/>
          <w:lang w:eastAsia="lt-LT"/>
        </w:rPr>
      </w:pPr>
      <w:r>
        <w:rPr>
          <w:color w:val="000000"/>
          <w:szCs w:val="24"/>
          <w:lang w:eastAsia="lt-LT"/>
        </w:rPr>
        <w:t>12.2.4. konsultuoti rajono savivaldybės bendruomenės narius individualiai ar grupėmis;</w:t>
      </w:r>
    </w:p>
    <w:p w14:paraId="47DE337B" w14:textId="0DA0C568" w:rsidR="00DD0A4F" w:rsidRDefault="00000000" w:rsidP="00312B5D">
      <w:pPr>
        <w:tabs>
          <w:tab w:val="left" w:pos="1247"/>
        </w:tabs>
        <w:spacing w:line="360" w:lineRule="auto"/>
        <w:ind w:firstLine="720"/>
        <w:jc w:val="both"/>
        <w:rPr>
          <w:szCs w:val="24"/>
          <w:lang w:eastAsia="lt-LT"/>
        </w:rPr>
      </w:pPr>
      <w:r>
        <w:rPr>
          <w:color w:val="000000"/>
          <w:szCs w:val="24"/>
          <w:lang w:eastAsia="lt-LT"/>
        </w:rPr>
        <w:lastRenderedPageBreak/>
        <w:t>12.2.5. konsultuoti įstaigos vadovą, administraciją, kaip informuoti darbuotojus apie psichologinę krizę;</w:t>
      </w:r>
    </w:p>
    <w:p w14:paraId="3269D824" w14:textId="6BC1DCA7" w:rsidR="00DD0A4F" w:rsidRDefault="00000000" w:rsidP="00312B5D">
      <w:pPr>
        <w:tabs>
          <w:tab w:val="left" w:pos="1247"/>
        </w:tabs>
        <w:spacing w:line="360" w:lineRule="auto"/>
        <w:ind w:firstLine="720"/>
        <w:jc w:val="both"/>
        <w:rPr>
          <w:szCs w:val="24"/>
          <w:lang w:eastAsia="lt-LT"/>
        </w:rPr>
      </w:pPr>
      <w:r>
        <w:rPr>
          <w:color w:val="000000"/>
          <w:szCs w:val="24"/>
          <w:lang w:eastAsia="lt-LT"/>
        </w:rPr>
        <w:t>12.2.6. rengti pokalbius su bendruomenėmis;</w:t>
      </w:r>
    </w:p>
    <w:p w14:paraId="2195AA7B" w14:textId="073AE384" w:rsidR="00DD0A4F" w:rsidRDefault="00000000" w:rsidP="00312B5D">
      <w:pPr>
        <w:tabs>
          <w:tab w:val="left" w:pos="1247"/>
        </w:tabs>
        <w:spacing w:line="360" w:lineRule="auto"/>
        <w:ind w:firstLine="720"/>
        <w:jc w:val="both"/>
        <w:rPr>
          <w:szCs w:val="24"/>
          <w:lang w:eastAsia="lt-LT"/>
        </w:rPr>
      </w:pPr>
      <w:r>
        <w:rPr>
          <w:color w:val="000000"/>
          <w:szCs w:val="24"/>
          <w:lang w:eastAsia="lt-LT"/>
        </w:rPr>
        <w:t>12.2.7. atlikti kitus reikiamus veiksmus;</w:t>
      </w:r>
    </w:p>
    <w:p w14:paraId="05B9FC84" w14:textId="56C45103" w:rsidR="00DD0A4F" w:rsidRDefault="00000000" w:rsidP="00312B5D">
      <w:pPr>
        <w:tabs>
          <w:tab w:val="left" w:pos="1247"/>
        </w:tabs>
        <w:spacing w:line="360" w:lineRule="auto"/>
        <w:ind w:firstLine="720"/>
        <w:jc w:val="both"/>
        <w:rPr>
          <w:szCs w:val="24"/>
          <w:lang w:eastAsia="lt-LT"/>
        </w:rPr>
      </w:pPr>
      <w:r>
        <w:rPr>
          <w:color w:val="000000"/>
          <w:szCs w:val="24"/>
          <w:lang w:eastAsia="lt-LT"/>
        </w:rPr>
        <w:t xml:space="preserve">12.3. Grupė, įgyvendinusi psichologinės krizės valdymo plane numatytus veiksmus, ne vėliau kaip po 2 mėnesių įvertina psichologinės krizės valdymo </w:t>
      </w:r>
      <w:r w:rsidR="00473F7C">
        <w:rPr>
          <w:color w:val="000000"/>
          <w:szCs w:val="24"/>
          <w:lang w:eastAsia="lt-LT"/>
        </w:rPr>
        <w:t>Šakių</w:t>
      </w:r>
      <w:r>
        <w:rPr>
          <w:color w:val="000000"/>
          <w:szCs w:val="24"/>
          <w:lang w:eastAsia="lt-LT"/>
        </w:rPr>
        <w:t xml:space="preserve"> rajono savivaldybėje veiksmų sėkmingumą ir priima reikiamus sprendimus:</w:t>
      </w:r>
    </w:p>
    <w:p w14:paraId="4B190089" w14:textId="1E3746A6" w:rsidR="00DD0A4F" w:rsidRDefault="00000000" w:rsidP="00312B5D">
      <w:pPr>
        <w:tabs>
          <w:tab w:val="left" w:pos="1247"/>
        </w:tabs>
        <w:spacing w:line="360" w:lineRule="auto"/>
        <w:ind w:firstLine="720"/>
        <w:jc w:val="both"/>
        <w:rPr>
          <w:szCs w:val="24"/>
          <w:lang w:eastAsia="lt-LT"/>
        </w:rPr>
      </w:pPr>
      <w:r>
        <w:rPr>
          <w:color w:val="000000"/>
          <w:szCs w:val="24"/>
          <w:lang w:eastAsia="lt-LT"/>
        </w:rPr>
        <w:t xml:space="preserve">12.3.1. koreguoja psichologinės krizės valdymo veiksmų planą; </w:t>
      </w:r>
    </w:p>
    <w:p w14:paraId="19366489" w14:textId="77777777" w:rsidR="00DD0A4F" w:rsidRDefault="00000000" w:rsidP="00312B5D">
      <w:pPr>
        <w:tabs>
          <w:tab w:val="left" w:pos="1247"/>
        </w:tabs>
        <w:spacing w:line="360" w:lineRule="auto"/>
        <w:ind w:firstLine="720"/>
        <w:jc w:val="both"/>
        <w:rPr>
          <w:szCs w:val="24"/>
          <w:lang w:eastAsia="lt-LT"/>
        </w:rPr>
      </w:pPr>
      <w:r>
        <w:rPr>
          <w:color w:val="000000"/>
          <w:szCs w:val="24"/>
          <w:lang w:eastAsia="lt-LT"/>
        </w:rPr>
        <w:t>12.3.2. kreipiasi pagalbos į krizių valdymo specialistus;</w:t>
      </w:r>
    </w:p>
    <w:p w14:paraId="56BB8A4D" w14:textId="685114F9" w:rsidR="00DD0A4F" w:rsidRDefault="00000000" w:rsidP="00312B5D">
      <w:pPr>
        <w:tabs>
          <w:tab w:val="left" w:pos="1247"/>
        </w:tabs>
        <w:spacing w:line="360" w:lineRule="auto"/>
        <w:ind w:firstLine="720"/>
        <w:jc w:val="both"/>
        <w:rPr>
          <w:szCs w:val="24"/>
          <w:lang w:eastAsia="lt-LT"/>
        </w:rPr>
      </w:pPr>
      <w:r>
        <w:rPr>
          <w:color w:val="000000"/>
          <w:szCs w:val="24"/>
          <w:lang w:eastAsia="lt-LT"/>
        </w:rPr>
        <w:t>12.3.3. sustabdo psichologinės krizės valdymo</w:t>
      </w:r>
      <w:r w:rsidR="007403EE">
        <w:rPr>
          <w:color w:val="000000"/>
          <w:szCs w:val="24"/>
          <w:lang w:eastAsia="lt-LT"/>
        </w:rPr>
        <w:t xml:space="preserve"> </w:t>
      </w:r>
      <w:r>
        <w:rPr>
          <w:color w:val="000000"/>
          <w:szCs w:val="24"/>
          <w:lang w:eastAsia="lt-LT"/>
        </w:rPr>
        <w:t>veiksmus;</w:t>
      </w:r>
    </w:p>
    <w:p w14:paraId="73B57E17" w14:textId="237DE01F" w:rsidR="00DD0A4F" w:rsidRDefault="00000000" w:rsidP="00312B5D">
      <w:pPr>
        <w:tabs>
          <w:tab w:val="left" w:pos="1247"/>
        </w:tabs>
        <w:spacing w:line="360" w:lineRule="auto"/>
        <w:ind w:firstLine="720"/>
        <w:jc w:val="both"/>
        <w:rPr>
          <w:szCs w:val="24"/>
          <w:lang w:eastAsia="lt-LT"/>
        </w:rPr>
      </w:pPr>
      <w:r>
        <w:rPr>
          <w:color w:val="000000"/>
          <w:szCs w:val="24"/>
          <w:lang w:eastAsia="lt-LT"/>
        </w:rPr>
        <w:t>12.3.4. numato veiksmus, susijusius su psichologinės kr</w:t>
      </w:r>
      <w:r>
        <w:rPr>
          <w:color w:val="000000"/>
          <w:szCs w:val="24"/>
          <w:shd w:val="clear" w:color="auto" w:fill="FFFFFF"/>
          <w:lang w:eastAsia="lt-LT"/>
        </w:rPr>
        <w:t xml:space="preserve">izės </w:t>
      </w:r>
      <w:proofErr w:type="spellStart"/>
      <w:r>
        <w:rPr>
          <w:color w:val="000000"/>
          <w:szCs w:val="24"/>
          <w:shd w:val="clear" w:color="auto" w:fill="FFFFFF"/>
          <w:lang w:eastAsia="lt-LT"/>
        </w:rPr>
        <w:t>postvencija</w:t>
      </w:r>
      <w:proofErr w:type="spellEnd"/>
      <w:r>
        <w:rPr>
          <w:color w:val="000000"/>
          <w:szCs w:val="24"/>
          <w:shd w:val="clear" w:color="auto" w:fill="FFFFFF"/>
          <w:lang w:eastAsia="lt-LT"/>
        </w:rPr>
        <w:t>.</w:t>
      </w:r>
    </w:p>
    <w:p w14:paraId="14B33B8F" w14:textId="77777777" w:rsidR="00DD0A4F" w:rsidRDefault="00DD0A4F" w:rsidP="00312B5D">
      <w:pPr>
        <w:ind w:firstLine="720"/>
        <w:jc w:val="both"/>
        <w:rPr>
          <w:szCs w:val="24"/>
          <w:lang w:eastAsia="lt-LT"/>
        </w:rPr>
      </w:pPr>
    </w:p>
    <w:p w14:paraId="3B009286" w14:textId="77777777" w:rsidR="00DD0A4F" w:rsidRDefault="00000000" w:rsidP="00312B5D">
      <w:pPr>
        <w:ind w:firstLine="720"/>
        <w:jc w:val="center"/>
        <w:rPr>
          <w:b/>
          <w:bCs/>
          <w:color w:val="000000"/>
          <w:szCs w:val="24"/>
          <w:lang w:eastAsia="lt-LT"/>
        </w:rPr>
      </w:pPr>
      <w:r>
        <w:rPr>
          <w:b/>
          <w:bCs/>
          <w:color w:val="000000"/>
          <w:szCs w:val="24"/>
          <w:lang w:eastAsia="lt-LT"/>
        </w:rPr>
        <w:t>III SKYRIUS</w:t>
      </w:r>
    </w:p>
    <w:p w14:paraId="2001F3A7" w14:textId="77777777" w:rsidR="00DD0A4F" w:rsidRDefault="00000000" w:rsidP="00312B5D">
      <w:pPr>
        <w:ind w:firstLine="720"/>
        <w:jc w:val="center"/>
        <w:rPr>
          <w:szCs w:val="24"/>
          <w:lang w:eastAsia="lt-LT"/>
        </w:rPr>
      </w:pPr>
      <w:r>
        <w:rPr>
          <w:b/>
          <w:bCs/>
          <w:color w:val="000000"/>
          <w:szCs w:val="24"/>
          <w:lang w:eastAsia="lt-LT"/>
        </w:rPr>
        <w:t>FINANSAVIMAS</w:t>
      </w:r>
    </w:p>
    <w:p w14:paraId="05ED0066" w14:textId="77777777" w:rsidR="00DD0A4F" w:rsidRDefault="00DD0A4F" w:rsidP="00312B5D">
      <w:pPr>
        <w:tabs>
          <w:tab w:val="left" w:pos="1247"/>
        </w:tabs>
        <w:ind w:firstLine="720"/>
        <w:jc w:val="both"/>
        <w:rPr>
          <w:szCs w:val="24"/>
          <w:lang w:eastAsia="lt-LT"/>
        </w:rPr>
      </w:pPr>
    </w:p>
    <w:p w14:paraId="7034FB67" w14:textId="4C78B13B" w:rsidR="00DD0A4F" w:rsidRDefault="00000000" w:rsidP="00312B5D">
      <w:pPr>
        <w:tabs>
          <w:tab w:val="left" w:pos="1247"/>
        </w:tabs>
        <w:spacing w:line="360" w:lineRule="auto"/>
        <w:ind w:firstLine="720"/>
        <w:jc w:val="both"/>
        <w:rPr>
          <w:color w:val="000000"/>
          <w:szCs w:val="24"/>
          <w:lang w:eastAsia="lt-LT"/>
        </w:rPr>
      </w:pPr>
      <w:r>
        <w:rPr>
          <w:color w:val="000000"/>
          <w:szCs w:val="24"/>
          <w:lang w:eastAsia="lt-LT"/>
        </w:rPr>
        <w:t>13. Grupės veikla esant reikalui finansuojama:</w:t>
      </w:r>
    </w:p>
    <w:p w14:paraId="3B9DA105" w14:textId="77777777" w:rsidR="00DD0A4F" w:rsidRDefault="00000000" w:rsidP="00312B5D">
      <w:pPr>
        <w:tabs>
          <w:tab w:val="left" w:pos="1247"/>
        </w:tabs>
        <w:spacing w:line="360" w:lineRule="auto"/>
        <w:ind w:firstLine="720"/>
        <w:jc w:val="both"/>
        <w:rPr>
          <w:color w:val="000000"/>
          <w:szCs w:val="24"/>
          <w:lang w:eastAsia="lt-LT"/>
        </w:rPr>
      </w:pPr>
      <w:r>
        <w:rPr>
          <w:color w:val="000000"/>
          <w:szCs w:val="24"/>
          <w:lang w:eastAsia="lt-LT"/>
        </w:rPr>
        <w:t>13.1. valstybės biudžeto specialiosios tikslinės dotacijos, skiriamos Savivaldybės biudžetui visuomenės sveikatos priežiūros funkcijoms vykdyti, lėšomis;</w:t>
      </w:r>
    </w:p>
    <w:p w14:paraId="2937075F" w14:textId="77777777" w:rsidR="00DD0A4F" w:rsidRDefault="00000000" w:rsidP="00312B5D">
      <w:pPr>
        <w:tabs>
          <w:tab w:val="left" w:pos="1247"/>
        </w:tabs>
        <w:spacing w:line="360" w:lineRule="auto"/>
        <w:ind w:firstLine="720"/>
        <w:jc w:val="both"/>
        <w:rPr>
          <w:color w:val="000000"/>
          <w:szCs w:val="24"/>
          <w:lang w:eastAsia="lt-LT"/>
        </w:rPr>
      </w:pPr>
      <w:r>
        <w:rPr>
          <w:color w:val="000000"/>
          <w:szCs w:val="24"/>
          <w:lang w:eastAsia="lt-LT"/>
        </w:rPr>
        <w:t>13.2. Savivaldybės biudžeto lėšomis;</w:t>
      </w:r>
    </w:p>
    <w:p w14:paraId="3F229716" w14:textId="4D340F35" w:rsidR="00DD0A4F" w:rsidRDefault="00000000" w:rsidP="00312B5D">
      <w:pPr>
        <w:tabs>
          <w:tab w:val="left" w:pos="1247"/>
        </w:tabs>
        <w:spacing w:line="360" w:lineRule="auto"/>
        <w:ind w:firstLine="720"/>
        <w:jc w:val="both"/>
        <w:rPr>
          <w:color w:val="000000"/>
          <w:szCs w:val="24"/>
          <w:lang w:eastAsia="lt-LT"/>
        </w:rPr>
      </w:pPr>
      <w:r>
        <w:rPr>
          <w:color w:val="000000"/>
          <w:szCs w:val="24"/>
          <w:lang w:eastAsia="lt-LT"/>
        </w:rPr>
        <w:t>13.3. kitų finansavimo šaltinių lėšomis.</w:t>
      </w:r>
    </w:p>
    <w:p w14:paraId="7A3ECBA9" w14:textId="77777777" w:rsidR="00DD0A4F" w:rsidRDefault="00DD0A4F" w:rsidP="00312B5D">
      <w:pPr>
        <w:tabs>
          <w:tab w:val="left" w:pos="1247"/>
        </w:tabs>
        <w:ind w:firstLine="720"/>
        <w:jc w:val="both"/>
        <w:rPr>
          <w:color w:val="000000"/>
          <w:szCs w:val="24"/>
          <w:lang w:eastAsia="lt-LT"/>
        </w:rPr>
      </w:pPr>
    </w:p>
    <w:p w14:paraId="74B65CF0" w14:textId="77777777" w:rsidR="00DD0A4F" w:rsidRDefault="00000000" w:rsidP="00312B5D">
      <w:pPr>
        <w:tabs>
          <w:tab w:val="left" w:pos="1247"/>
        </w:tabs>
        <w:ind w:firstLine="720"/>
        <w:jc w:val="center"/>
        <w:rPr>
          <w:color w:val="000000"/>
          <w:szCs w:val="24"/>
          <w:lang w:eastAsia="lt-LT"/>
        </w:rPr>
      </w:pPr>
      <w:r>
        <w:rPr>
          <w:b/>
          <w:color w:val="000000"/>
          <w:szCs w:val="24"/>
          <w:lang w:eastAsia="lt-LT"/>
        </w:rPr>
        <w:t>IV SKYRIUS</w:t>
      </w:r>
    </w:p>
    <w:p w14:paraId="13184F2A" w14:textId="55476054" w:rsidR="00DD0A4F" w:rsidRDefault="00000000" w:rsidP="00312B5D">
      <w:pPr>
        <w:tabs>
          <w:tab w:val="left" w:pos="1247"/>
        </w:tabs>
        <w:ind w:firstLine="720"/>
        <w:jc w:val="center"/>
        <w:rPr>
          <w:color w:val="000000"/>
          <w:szCs w:val="24"/>
          <w:lang w:eastAsia="lt-LT"/>
        </w:rPr>
      </w:pPr>
      <w:r>
        <w:rPr>
          <w:b/>
          <w:color w:val="000000"/>
          <w:szCs w:val="24"/>
          <w:lang w:eastAsia="lt-LT"/>
        </w:rPr>
        <w:t>BAIGIAMOSIOS NUOSTATOS</w:t>
      </w:r>
    </w:p>
    <w:p w14:paraId="26A1A7FF" w14:textId="613837DF" w:rsidR="00DD0A4F" w:rsidRDefault="00DD0A4F" w:rsidP="00312B5D">
      <w:pPr>
        <w:tabs>
          <w:tab w:val="left" w:pos="1247"/>
        </w:tabs>
        <w:ind w:firstLine="720"/>
        <w:jc w:val="center"/>
        <w:rPr>
          <w:color w:val="000000"/>
          <w:szCs w:val="24"/>
          <w:lang w:eastAsia="lt-LT"/>
        </w:rPr>
      </w:pPr>
    </w:p>
    <w:p w14:paraId="22B69BC8" w14:textId="77777777" w:rsidR="00DD0A4F" w:rsidRDefault="00000000" w:rsidP="00312B5D">
      <w:pPr>
        <w:tabs>
          <w:tab w:val="left" w:pos="1247"/>
        </w:tabs>
        <w:spacing w:line="360" w:lineRule="auto"/>
        <w:ind w:firstLine="720"/>
        <w:jc w:val="both"/>
        <w:rPr>
          <w:color w:val="000000"/>
          <w:szCs w:val="24"/>
          <w:lang w:eastAsia="lt-LT"/>
        </w:rPr>
      </w:pPr>
      <w:r>
        <w:rPr>
          <w:color w:val="000000"/>
          <w:szCs w:val="24"/>
          <w:lang w:eastAsia="lt-LT"/>
        </w:rPr>
        <w:t>14. Grupės posėdžio darbo organizavimo procedūrinius klausimus, nenumatytus šiame Reglamente, sprendžia Grupės pirmininkas.</w:t>
      </w:r>
    </w:p>
    <w:p w14:paraId="52831FB2" w14:textId="77777777" w:rsidR="00DD0A4F" w:rsidRDefault="00000000" w:rsidP="00312B5D">
      <w:pPr>
        <w:tabs>
          <w:tab w:val="left" w:pos="1247"/>
        </w:tabs>
        <w:spacing w:line="360" w:lineRule="auto"/>
        <w:ind w:firstLine="720"/>
        <w:jc w:val="both"/>
        <w:rPr>
          <w:color w:val="000000"/>
          <w:szCs w:val="24"/>
          <w:lang w:eastAsia="lt-LT"/>
        </w:rPr>
      </w:pPr>
      <w:r>
        <w:rPr>
          <w:color w:val="000000"/>
          <w:szCs w:val="24"/>
          <w:lang w:eastAsia="lt-LT"/>
        </w:rPr>
        <w:t>15. Grupės pirmininkas ir jos nariai už savo priimtus sprendimus atsako Lietuvos Respublikos teisės aktų nustatyta tvarka.</w:t>
      </w:r>
    </w:p>
    <w:p w14:paraId="2D0AFD16" w14:textId="2E9818A5" w:rsidR="00DD0A4F" w:rsidRDefault="00000000" w:rsidP="00312B5D">
      <w:pPr>
        <w:tabs>
          <w:tab w:val="left" w:pos="1247"/>
        </w:tabs>
        <w:spacing w:line="360" w:lineRule="auto"/>
        <w:ind w:firstLine="720"/>
        <w:jc w:val="both"/>
        <w:rPr>
          <w:color w:val="000000"/>
          <w:szCs w:val="24"/>
          <w:lang w:eastAsia="lt-LT"/>
        </w:rPr>
      </w:pPr>
      <w:r>
        <w:rPr>
          <w:color w:val="000000"/>
          <w:szCs w:val="24"/>
          <w:lang w:eastAsia="lt-LT"/>
        </w:rPr>
        <w:t xml:space="preserve">16. Grupės sudėtis ir jos Reglamentas keičiami, pildomi ir pripažįstami netekusiais galios  </w:t>
      </w:r>
      <w:r w:rsidR="007403EE">
        <w:rPr>
          <w:color w:val="000000"/>
          <w:szCs w:val="24"/>
          <w:lang w:eastAsia="lt-LT"/>
        </w:rPr>
        <w:t>mero</w:t>
      </w:r>
      <w:r>
        <w:rPr>
          <w:color w:val="000000"/>
          <w:szCs w:val="24"/>
          <w:lang w:eastAsia="lt-LT"/>
        </w:rPr>
        <w:t xml:space="preserve"> </w:t>
      </w:r>
      <w:r w:rsidR="007403EE">
        <w:rPr>
          <w:color w:val="000000"/>
          <w:szCs w:val="24"/>
          <w:lang w:eastAsia="lt-LT"/>
        </w:rPr>
        <w:t>potvarkiu</w:t>
      </w:r>
      <w:r>
        <w:rPr>
          <w:color w:val="000000"/>
          <w:szCs w:val="24"/>
          <w:lang w:eastAsia="lt-LT"/>
        </w:rPr>
        <w:t>.</w:t>
      </w:r>
    </w:p>
    <w:p w14:paraId="199C0385" w14:textId="77777777" w:rsidR="00DD0A4F" w:rsidRDefault="00000000">
      <w:pPr>
        <w:spacing w:line="360" w:lineRule="auto"/>
        <w:jc w:val="center"/>
        <w:rPr>
          <w:rFonts w:eastAsia="Calibri"/>
          <w:szCs w:val="24"/>
        </w:rPr>
      </w:pPr>
      <w:r>
        <w:rPr>
          <w:color w:val="000000"/>
          <w:szCs w:val="24"/>
          <w:lang w:eastAsia="lt-LT"/>
        </w:rPr>
        <w:t>_______________________________</w:t>
      </w:r>
    </w:p>
    <w:p w14:paraId="089C753D" w14:textId="30093DCC" w:rsidR="00DD0A4F" w:rsidRDefault="00DD0A4F">
      <w:pPr>
        <w:jc w:val="both"/>
      </w:pPr>
    </w:p>
    <w:sectPr w:rsidR="00DD0A4F">
      <w:headerReference w:type="even" r:id="rId6"/>
      <w:headerReference w:type="default" r:id="rId7"/>
      <w:footerReference w:type="even" r:id="rId8"/>
      <w:footerReference w:type="default" r:id="rId9"/>
      <w:headerReference w:type="first" r:id="rId10"/>
      <w:foot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4B80E" w14:textId="77777777" w:rsidR="00EB016E" w:rsidRDefault="00EB016E">
      <w:r>
        <w:separator/>
      </w:r>
    </w:p>
  </w:endnote>
  <w:endnote w:type="continuationSeparator" w:id="0">
    <w:p w14:paraId="66A6BDEB" w14:textId="77777777" w:rsidR="00EB016E" w:rsidRDefault="00EB0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D103F" w14:textId="77777777" w:rsidR="00DD0A4F" w:rsidRDefault="00DD0A4F">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97E75" w14:textId="77777777" w:rsidR="00DD0A4F" w:rsidRDefault="00DD0A4F">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AF32C" w14:textId="77777777" w:rsidR="00DD0A4F" w:rsidRDefault="00DD0A4F">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E5E47" w14:textId="77777777" w:rsidR="00EB016E" w:rsidRDefault="00EB016E">
      <w:r>
        <w:separator/>
      </w:r>
    </w:p>
  </w:footnote>
  <w:footnote w:type="continuationSeparator" w:id="0">
    <w:p w14:paraId="0BAD7416" w14:textId="77777777" w:rsidR="00EB016E" w:rsidRDefault="00EB01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1C495" w14:textId="77777777" w:rsidR="00DD0A4F" w:rsidRDefault="00DD0A4F">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7753A" w14:textId="318B4219" w:rsidR="00DD0A4F" w:rsidRDefault="00000000">
    <w:pPr>
      <w:tabs>
        <w:tab w:val="center" w:pos="4819"/>
        <w:tab w:val="right" w:pos="9638"/>
      </w:tabs>
      <w:jc w:val="center"/>
    </w:pPr>
    <w:r>
      <w:fldChar w:fldCharType="begin"/>
    </w:r>
    <w:r>
      <w:instrText>PAGE   \* MERGEFORMAT</w:instrText>
    </w:r>
    <w:r>
      <w:fldChar w:fldCharType="separate"/>
    </w:r>
    <w:r>
      <w:t>3</w:t>
    </w:r>
    <w:r>
      <w:fldChar w:fldCharType="end"/>
    </w:r>
  </w:p>
  <w:p w14:paraId="41636987" w14:textId="77777777" w:rsidR="00DD0A4F" w:rsidRDefault="00DD0A4F">
    <w:pPr>
      <w:tabs>
        <w:tab w:val="center" w:pos="4819"/>
        <w:tab w:val="right" w:pos="963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DBFBE" w14:textId="77777777" w:rsidR="00DD0A4F" w:rsidRDefault="00DD0A4F">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EE6"/>
    <w:rsid w:val="000C2DFD"/>
    <w:rsid w:val="00242C92"/>
    <w:rsid w:val="002718A2"/>
    <w:rsid w:val="00312B5D"/>
    <w:rsid w:val="00473F7C"/>
    <w:rsid w:val="00483A46"/>
    <w:rsid w:val="00493713"/>
    <w:rsid w:val="00493EE6"/>
    <w:rsid w:val="00502B53"/>
    <w:rsid w:val="007403EE"/>
    <w:rsid w:val="007E38F7"/>
    <w:rsid w:val="00DD0A4F"/>
    <w:rsid w:val="00EB01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544E9"/>
  <w15:docId w15:val="{EA3B0D57-8AE3-4467-A3F3-89EE523FC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666932">
      <w:bodyDiv w:val="1"/>
      <w:marLeft w:val="0"/>
      <w:marRight w:val="0"/>
      <w:marTop w:val="0"/>
      <w:marBottom w:val="0"/>
      <w:divBdr>
        <w:top w:val="none" w:sz="0" w:space="0" w:color="auto"/>
        <w:left w:val="none" w:sz="0" w:space="0" w:color="auto"/>
        <w:bottom w:val="none" w:sz="0" w:space="0" w:color="auto"/>
        <w:right w:val="none" w:sz="0" w:space="0" w:color="auto"/>
      </w:divBdr>
    </w:div>
    <w:div w:id="393891922">
      <w:bodyDiv w:val="1"/>
      <w:marLeft w:val="0"/>
      <w:marRight w:val="0"/>
      <w:marTop w:val="0"/>
      <w:marBottom w:val="0"/>
      <w:divBdr>
        <w:top w:val="none" w:sz="0" w:space="0" w:color="auto"/>
        <w:left w:val="none" w:sz="0" w:space="0" w:color="auto"/>
        <w:bottom w:val="none" w:sz="0" w:space="0" w:color="auto"/>
        <w:right w:val="none" w:sz="0" w:space="0" w:color="auto"/>
      </w:divBdr>
    </w:div>
    <w:div w:id="1020161434">
      <w:bodyDiv w:val="1"/>
      <w:marLeft w:val="0"/>
      <w:marRight w:val="0"/>
      <w:marTop w:val="0"/>
      <w:marBottom w:val="0"/>
      <w:divBdr>
        <w:top w:val="none" w:sz="0" w:space="0" w:color="auto"/>
        <w:left w:val="none" w:sz="0" w:space="0" w:color="auto"/>
        <w:bottom w:val="none" w:sz="0" w:space="0" w:color="auto"/>
        <w:right w:val="none" w:sz="0" w:space="0" w:color="auto"/>
      </w:divBdr>
    </w:div>
    <w:div w:id="103804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165</TotalTime>
  <Pages>3</Pages>
  <Words>3925</Words>
  <Characters>2238</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6151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gydytojas</dc:creator>
  <cp:lastModifiedBy>Edita Zubrickienė</cp:lastModifiedBy>
  <cp:revision>5</cp:revision>
  <cp:lastPrinted>2025-06-16T05:49:00Z</cp:lastPrinted>
  <dcterms:created xsi:type="dcterms:W3CDTF">2026-06-01T11:55:00Z</dcterms:created>
  <dcterms:modified xsi:type="dcterms:W3CDTF">2026-06-10T12:42:00Z</dcterms:modified>
</cp:coreProperties>
</file>