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FCD359" w14:textId="02805528" w:rsidR="00A05AFC" w:rsidRDefault="00A05AFC" w:rsidP="00A05AF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05AF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PATVIRTINTA</w:t>
      </w:r>
    </w:p>
    <w:p w14:paraId="104F842D" w14:textId="58AC062C" w:rsidR="00837EF8" w:rsidRPr="00A05AFC" w:rsidRDefault="00837EF8" w:rsidP="00A05AF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Šakių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rajono</w:t>
      </w:r>
      <w:proofErr w:type="spellEnd"/>
      <w:r w:rsidR="003054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0541D">
        <w:rPr>
          <w:rFonts w:ascii="Times New Roman" w:hAnsi="Times New Roman" w:cs="Times New Roman"/>
          <w:sz w:val="24"/>
          <w:szCs w:val="24"/>
        </w:rPr>
        <w:t>savivaldybės</w:t>
      </w:r>
      <w:proofErr w:type="spellEnd"/>
    </w:p>
    <w:p w14:paraId="5F44D812" w14:textId="535B0B3A" w:rsidR="00A05AFC" w:rsidRPr="00A05AFC" w:rsidRDefault="00837EF8" w:rsidP="00837EF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</w:t>
      </w:r>
      <w:proofErr w:type="spellStart"/>
      <w:r w:rsidR="00A05AFC" w:rsidRPr="00A05AFC">
        <w:rPr>
          <w:rFonts w:ascii="Times New Roman" w:hAnsi="Times New Roman" w:cs="Times New Roman"/>
          <w:sz w:val="24"/>
          <w:szCs w:val="24"/>
        </w:rPr>
        <w:t>administracijos</w:t>
      </w:r>
      <w:proofErr w:type="spellEnd"/>
      <w:r w:rsidR="00A05AFC"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0541D">
        <w:rPr>
          <w:rFonts w:ascii="Times New Roman" w:hAnsi="Times New Roman" w:cs="Times New Roman"/>
          <w:sz w:val="24"/>
          <w:szCs w:val="24"/>
        </w:rPr>
        <w:t>direktoriaus</w:t>
      </w:r>
      <w:proofErr w:type="spellEnd"/>
    </w:p>
    <w:p w14:paraId="6F22031A" w14:textId="049FD4DA" w:rsidR="00A05AFC" w:rsidRPr="00A05AFC" w:rsidRDefault="00A05AFC" w:rsidP="00A05AF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05AF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</w:t>
      </w:r>
      <w:r w:rsidR="0030541D">
        <w:rPr>
          <w:rFonts w:ascii="Times New Roman" w:hAnsi="Times New Roman" w:cs="Times New Roman"/>
          <w:sz w:val="24"/>
          <w:szCs w:val="24"/>
        </w:rPr>
        <w:t xml:space="preserve">                2026 m. </w:t>
      </w:r>
      <w:proofErr w:type="spellStart"/>
      <w:r w:rsidR="0030541D">
        <w:rPr>
          <w:rFonts w:ascii="Times New Roman" w:hAnsi="Times New Roman" w:cs="Times New Roman"/>
          <w:sz w:val="24"/>
          <w:szCs w:val="24"/>
        </w:rPr>
        <w:t>birželio</w:t>
      </w:r>
      <w:proofErr w:type="spellEnd"/>
      <w:r w:rsidR="0030541D">
        <w:rPr>
          <w:rFonts w:ascii="Times New Roman" w:hAnsi="Times New Roman" w:cs="Times New Roman"/>
          <w:sz w:val="24"/>
          <w:szCs w:val="24"/>
        </w:rPr>
        <w:t xml:space="preserve"> d.      </w:t>
      </w:r>
    </w:p>
    <w:p w14:paraId="06DDF11D" w14:textId="54072EE1" w:rsidR="00A05AFC" w:rsidRPr="00A05AFC" w:rsidRDefault="00A05AFC" w:rsidP="00A05AF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05AF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</w:t>
      </w:r>
      <w:proofErr w:type="spellStart"/>
      <w:r w:rsidR="0030541D">
        <w:rPr>
          <w:rFonts w:ascii="Times New Roman" w:hAnsi="Times New Roman" w:cs="Times New Roman"/>
          <w:sz w:val="24"/>
          <w:szCs w:val="24"/>
        </w:rPr>
        <w:t>įsakymu</w:t>
      </w:r>
      <w:proofErr w:type="spellEnd"/>
      <w:r w:rsidR="0030541D">
        <w:rPr>
          <w:rFonts w:ascii="Times New Roman" w:hAnsi="Times New Roman" w:cs="Times New Roman"/>
          <w:sz w:val="24"/>
          <w:szCs w:val="24"/>
        </w:rPr>
        <w:t xml:space="preserve"> Nr. AT-</w:t>
      </w:r>
    </w:p>
    <w:p w14:paraId="0B7791F9" w14:textId="77777777" w:rsidR="00A05AFC" w:rsidRPr="00A05AFC" w:rsidRDefault="00A05AFC" w:rsidP="00A05AF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527A5EC" w14:textId="6FE9ADE0" w:rsidR="00A05AFC" w:rsidRPr="00A05AFC" w:rsidRDefault="00A05AFC" w:rsidP="00A05AF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05AFC">
        <w:rPr>
          <w:rFonts w:ascii="Times New Roman" w:hAnsi="Times New Roman" w:cs="Times New Roman"/>
          <w:b/>
          <w:bCs/>
          <w:sz w:val="24"/>
          <w:szCs w:val="24"/>
        </w:rPr>
        <w:t xml:space="preserve">DIENOS PRIEŽIŪROS ORGANIZAVIMO </w:t>
      </w:r>
      <w:r w:rsidR="005F0670">
        <w:rPr>
          <w:rFonts w:ascii="Times New Roman" w:hAnsi="Times New Roman" w:cs="Times New Roman"/>
          <w:b/>
          <w:bCs/>
          <w:sz w:val="24"/>
          <w:szCs w:val="24"/>
        </w:rPr>
        <w:t>ŠAKIŲ RAJONO</w:t>
      </w:r>
      <w:r w:rsidRPr="00A05AFC">
        <w:rPr>
          <w:rFonts w:ascii="Times New Roman" w:hAnsi="Times New Roman" w:cs="Times New Roman"/>
          <w:b/>
          <w:bCs/>
          <w:sz w:val="24"/>
          <w:szCs w:val="24"/>
        </w:rPr>
        <w:t xml:space="preserve"> SAVIVALDYBĖS</w:t>
      </w:r>
    </w:p>
    <w:p w14:paraId="5D150581" w14:textId="77777777" w:rsidR="00A05AFC" w:rsidRPr="00A05AFC" w:rsidRDefault="00A05AFC" w:rsidP="00A05AF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05AFC">
        <w:rPr>
          <w:rFonts w:ascii="Times New Roman" w:hAnsi="Times New Roman" w:cs="Times New Roman"/>
          <w:b/>
          <w:bCs/>
          <w:sz w:val="24"/>
          <w:szCs w:val="24"/>
        </w:rPr>
        <w:t>NUMATYTOSE MOKYKLOSE, PASKELBUS MOBILIZACIJĄ, TVARKOS APRAŠAS</w:t>
      </w:r>
    </w:p>
    <w:p w14:paraId="0A811D9A" w14:textId="77777777" w:rsidR="00A05AFC" w:rsidRPr="00A05AFC" w:rsidRDefault="00A05AFC" w:rsidP="00A05AF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6595A77" w14:textId="77777777" w:rsidR="00A05AFC" w:rsidRPr="00A05AFC" w:rsidRDefault="00A05AFC" w:rsidP="00A05AF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05AFC">
        <w:rPr>
          <w:rFonts w:ascii="Times New Roman" w:hAnsi="Times New Roman" w:cs="Times New Roman"/>
          <w:b/>
          <w:bCs/>
          <w:sz w:val="24"/>
          <w:szCs w:val="24"/>
        </w:rPr>
        <w:t>I SKYRIUS</w:t>
      </w:r>
    </w:p>
    <w:p w14:paraId="7CF03F93" w14:textId="77777777" w:rsidR="00A05AFC" w:rsidRPr="00A05AFC" w:rsidRDefault="00A05AFC" w:rsidP="00A05AF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05AFC">
        <w:rPr>
          <w:rFonts w:ascii="Times New Roman" w:hAnsi="Times New Roman" w:cs="Times New Roman"/>
          <w:b/>
          <w:bCs/>
          <w:sz w:val="24"/>
          <w:szCs w:val="24"/>
        </w:rPr>
        <w:t>BENDROSIOS NUOSTATOS</w:t>
      </w:r>
    </w:p>
    <w:p w14:paraId="27C3DB05" w14:textId="77777777" w:rsidR="00A05AFC" w:rsidRPr="00A05AFC" w:rsidRDefault="00A05AFC" w:rsidP="00A05AF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FB628F5" w14:textId="2E31A1ED" w:rsidR="00A05AFC" w:rsidRPr="00A05AFC" w:rsidRDefault="00A05AFC" w:rsidP="00A05AF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05AFC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Dienos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priežiūros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organizavimo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25D73">
        <w:rPr>
          <w:rFonts w:ascii="Times New Roman" w:hAnsi="Times New Roman" w:cs="Times New Roman"/>
          <w:sz w:val="24"/>
          <w:szCs w:val="24"/>
        </w:rPr>
        <w:t>Šakių</w:t>
      </w:r>
      <w:proofErr w:type="spellEnd"/>
      <w:r w:rsidR="00025D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25D73">
        <w:rPr>
          <w:rFonts w:ascii="Times New Roman" w:hAnsi="Times New Roman" w:cs="Times New Roman"/>
          <w:sz w:val="24"/>
          <w:szCs w:val="24"/>
        </w:rPr>
        <w:t>rajono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savivaldybės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</w:rPr>
        <w:t>toliau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Savivaldybės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numatytose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mokyklose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paskelbus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mobilizaciją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tva</w:t>
      </w:r>
      <w:r>
        <w:rPr>
          <w:rFonts w:ascii="Times New Roman" w:hAnsi="Times New Roman" w:cs="Times New Roman"/>
          <w:sz w:val="24"/>
          <w:szCs w:val="24"/>
        </w:rPr>
        <w:t>rkos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aprašas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</w:rPr>
        <w:t>toliau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Aprašas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nustato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į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civilinio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mobilizacinio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personalo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rezervą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toliau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– CMPR)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įrašytų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asmenų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>urinčių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vaikų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05AFC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įvaikių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globotinių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rūpintinių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))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iki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14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metų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dėl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įgimtų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įgytų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sutr</w:t>
      </w:r>
      <w:r>
        <w:rPr>
          <w:rFonts w:ascii="Times New Roman" w:hAnsi="Times New Roman" w:cs="Times New Roman"/>
          <w:sz w:val="24"/>
          <w:szCs w:val="24"/>
        </w:rPr>
        <w:t>ikimų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turinčių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didelių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labai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didelių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specialiųjų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ugdymosi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poreikių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iki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21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metų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),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ku</w:t>
      </w:r>
      <w:r>
        <w:rPr>
          <w:rFonts w:ascii="Times New Roman" w:hAnsi="Times New Roman" w:cs="Times New Roman"/>
          <w:sz w:val="24"/>
          <w:szCs w:val="24"/>
        </w:rPr>
        <w:t>rie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mokosi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pagal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ikimokyklinio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priešmokyklinio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pradinio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pagrindinio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ugdymo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programas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toli</w:t>
      </w:r>
      <w:r>
        <w:rPr>
          <w:rFonts w:ascii="Times New Roman" w:hAnsi="Times New Roman" w:cs="Times New Roman"/>
          <w:sz w:val="24"/>
          <w:szCs w:val="24"/>
        </w:rPr>
        <w:t>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vaikai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), </w:t>
      </w:r>
      <w:proofErr w:type="spellStart"/>
      <w:r>
        <w:rPr>
          <w:rFonts w:ascii="Times New Roman" w:hAnsi="Times New Roman" w:cs="Times New Roman"/>
          <w:sz w:val="24"/>
          <w:szCs w:val="24"/>
        </w:rPr>
        <w:t>dienos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priežiūrą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įskaitant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maitinimą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ir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visuomenės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sveikatos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priežiūros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pa</w:t>
      </w:r>
      <w:r>
        <w:rPr>
          <w:rFonts w:ascii="Times New Roman" w:hAnsi="Times New Roman" w:cs="Times New Roman"/>
          <w:sz w:val="24"/>
          <w:szCs w:val="24"/>
        </w:rPr>
        <w:t>slaugas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Vaikų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dienos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priežiūra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organizuojama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Savivaldybės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>umatytose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mokyklose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įsteigtuose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dienos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priežiūros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</w:rPr>
        <w:t>toliau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DP)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centruose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, kai,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Lietuvos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Respublik</w:t>
      </w:r>
      <w:r>
        <w:rPr>
          <w:rFonts w:ascii="Times New Roman" w:hAnsi="Times New Roman" w:cs="Times New Roman"/>
          <w:sz w:val="24"/>
          <w:szCs w:val="24"/>
        </w:rPr>
        <w:t>os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Seimo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nutarimu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arba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Lietuvos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Respublikos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Prezidento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dekretu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paskelbus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dalinę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arba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visuotinę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mo</w:t>
      </w:r>
      <w:r>
        <w:rPr>
          <w:rFonts w:ascii="Times New Roman" w:hAnsi="Times New Roman" w:cs="Times New Roman"/>
          <w:sz w:val="24"/>
          <w:szCs w:val="24"/>
        </w:rPr>
        <w:t>bilizaciją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būtina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ginti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Tėvynę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arba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vykdyti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Lietuvos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tarptautinius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įsipareigojimus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, kai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mobiliz</w:t>
      </w:r>
      <w:r>
        <w:rPr>
          <w:rFonts w:ascii="Times New Roman" w:hAnsi="Times New Roman" w:cs="Times New Roman"/>
          <w:sz w:val="24"/>
          <w:szCs w:val="24"/>
        </w:rPr>
        <w:t>acijos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sistemos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subjektai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pagal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kompetenciją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poreikį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privalės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vykdyti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mobilizacijos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planu</w:t>
      </w:r>
      <w:r>
        <w:rPr>
          <w:rFonts w:ascii="Times New Roman" w:hAnsi="Times New Roman" w:cs="Times New Roman"/>
          <w:sz w:val="24"/>
          <w:szCs w:val="24"/>
        </w:rPr>
        <w:t xml:space="preserve">s </w:t>
      </w:r>
      <w:proofErr w:type="spellStart"/>
      <w:r>
        <w:rPr>
          <w:rFonts w:ascii="Times New Roman" w:hAnsi="Times New Roman" w:cs="Times New Roman"/>
          <w:sz w:val="24"/>
          <w:szCs w:val="24"/>
        </w:rPr>
        <w:t>ir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pagal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Lietuvos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Respublikos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mobilizacijos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priimančiosios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šalies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paramos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įstatyme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numatytus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veiksmus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>.</w:t>
      </w:r>
    </w:p>
    <w:p w14:paraId="2A4E0630" w14:textId="77777777" w:rsidR="00A05AFC" w:rsidRPr="00A05AFC" w:rsidRDefault="00A05AFC" w:rsidP="00A05AF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05AFC">
        <w:rPr>
          <w:rFonts w:ascii="Times New Roman" w:hAnsi="Times New Roman" w:cs="Times New Roman"/>
          <w:sz w:val="24"/>
          <w:szCs w:val="24"/>
        </w:rPr>
        <w:t xml:space="preserve">2. DP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centre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pagal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pateiktus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prašymus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teikiamos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nemokamos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paslaugos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į CMPR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įrašytų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asmenų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vaikams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jei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dėl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objektyvių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priežasčių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tėvai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globėjai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rūpintoj</w:t>
      </w:r>
      <w:r>
        <w:rPr>
          <w:rFonts w:ascii="Times New Roman" w:hAnsi="Times New Roman" w:cs="Times New Roman"/>
          <w:sz w:val="24"/>
          <w:szCs w:val="24"/>
        </w:rPr>
        <w:t>ai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>
        <w:rPr>
          <w:rFonts w:ascii="Times New Roman" w:hAnsi="Times New Roman" w:cs="Times New Roman"/>
          <w:sz w:val="24"/>
          <w:szCs w:val="24"/>
        </w:rPr>
        <w:t>negali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to </w:t>
      </w:r>
      <w:proofErr w:type="spellStart"/>
      <w:r>
        <w:rPr>
          <w:rFonts w:ascii="Times New Roman" w:hAnsi="Times New Roman" w:cs="Times New Roman"/>
          <w:sz w:val="24"/>
          <w:szCs w:val="24"/>
        </w:rPr>
        <w:t>užtikrinti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patys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A05AFC">
        <w:rPr>
          <w:rFonts w:ascii="Times New Roman" w:hAnsi="Times New Roman" w:cs="Times New Roman"/>
          <w:sz w:val="24"/>
          <w:szCs w:val="24"/>
        </w:rPr>
        <w:t xml:space="preserve">DP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paslaugas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gali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teikti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Savivaldybės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nustatytose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mokyklose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dirb</w:t>
      </w:r>
      <w:r>
        <w:rPr>
          <w:rFonts w:ascii="Times New Roman" w:hAnsi="Times New Roman" w:cs="Times New Roman"/>
          <w:sz w:val="24"/>
          <w:szCs w:val="24"/>
        </w:rPr>
        <w:t>antys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pedagoginiai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darbuotojai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pagalbos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mokiniui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specialistai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savanoriai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socialiniai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darbuotojai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visuomenės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sveikat</w:t>
      </w:r>
      <w:r>
        <w:rPr>
          <w:rFonts w:ascii="Times New Roman" w:hAnsi="Times New Roman" w:cs="Times New Roman"/>
          <w:sz w:val="24"/>
          <w:szCs w:val="24"/>
        </w:rPr>
        <w:t>os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priežiūros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specialistai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ir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Lietuvos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Respublikos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švietimo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įstatyme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nustatyti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paslaugų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teikėjai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specialistai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>.</w:t>
      </w:r>
    </w:p>
    <w:p w14:paraId="0E502859" w14:textId="77777777" w:rsidR="00A05AFC" w:rsidRPr="00A05AFC" w:rsidRDefault="00A05AFC" w:rsidP="00A05AF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42887B2" w14:textId="77777777" w:rsidR="00A05AFC" w:rsidRPr="00A05AFC" w:rsidRDefault="00A05AFC" w:rsidP="00A05AF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05AFC">
        <w:rPr>
          <w:rFonts w:ascii="Times New Roman" w:hAnsi="Times New Roman" w:cs="Times New Roman"/>
          <w:b/>
          <w:bCs/>
          <w:sz w:val="24"/>
          <w:szCs w:val="24"/>
        </w:rPr>
        <w:t>II SKYRIUS</w:t>
      </w:r>
    </w:p>
    <w:p w14:paraId="11EA7555" w14:textId="77777777" w:rsidR="00A05AFC" w:rsidRPr="00A05AFC" w:rsidRDefault="00A05AFC" w:rsidP="00A05AF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05AFC">
        <w:rPr>
          <w:rFonts w:ascii="Times New Roman" w:hAnsi="Times New Roman" w:cs="Times New Roman"/>
          <w:b/>
          <w:bCs/>
          <w:sz w:val="24"/>
          <w:szCs w:val="24"/>
        </w:rPr>
        <w:t>DIENOS PRIEŽIŪROS ORGANIZAVIMO TIKSLAS IR VEIKLA</w:t>
      </w:r>
    </w:p>
    <w:p w14:paraId="6AA40429" w14:textId="77777777" w:rsidR="00A05AFC" w:rsidRPr="00A05AFC" w:rsidRDefault="00A05AFC" w:rsidP="00A05AF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1408145" w14:textId="77777777" w:rsidR="00A05AFC" w:rsidRPr="00A05AFC" w:rsidRDefault="00A05AFC" w:rsidP="00A05AF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05AFC">
        <w:rPr>
          <w:rFonts w:ascii="Times New Roman" w:hAnsi="Times New Roman" w:cs="Times New Roman"/>
          <w:sz w:val="24"/>
          <w:szCs w:val="24"/>
        </w:rPr>
        <w:t xml:space="preserve">3. DP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organizavimo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tikslas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– į CMPR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įrašytų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asmenų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vaikų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saugios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aplinkos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ir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dieno</w:t>
      </w:r>
      <w:r>
        <w:rPr>
          <w:rFonts w:ascii="Times New Roman" w:hAnsi="Times New Roman" w:cs="Times New Roman"/>
          <w:sz w:val="24"/>
          <w:szCs w:val="24"/>
        </w:rPr>
        <w:t>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priežiūros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įskaitant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maitinimą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ir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visuomenės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sveikatos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priežiūrą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užtikrinimas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>.</w:t>
      </w:r>
    </w:p>
    <w:p w14:paraId="12AC0EE2" w14:textId="77777777" w:rsidR="00A05AFC" w:rsidRPr="00A05AFC" w:rsidRDefault="00A05AFC" w:rsidP="00A05AF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05AFC">
        <w:rPr>
          <w:rFonts w:ascii="Times New Roman" w:hAnsi="Times New Roman" w:cs="Times New Roman"/>
          <w:sz w:val="24"/>
          <w:szCs w:val="24"/>
        </w:rPr>
        <w:t xml:space="preserve">4. DP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uždaviniai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>:</w:t>
      </w:r>
    </w:p>
    <w:p w14:paraId="6DC3AD45" w14:textId="77777777" w:rsidR="00A05AFC" w:rsidRPr="00A05AFC" w:rsidRDefault="00A05AFC" w:rsidP="00A05AF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05AFC">
        <w:rPr>
          <w:rFonts w:ascii="Times New Roman" w:hAnsi="Times New Roman" w:cs="Times New Roman"/>
          <w:sz w:val="24"/>
          <w:szCs w:val="24"/>
        </w:rPr>
        <w:t xml:space="preserve">4.1.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užtikrinti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dienos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priežiūrą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organizuoti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neformaliojo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švietimo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veiklas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pedagoginių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darbuotojų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konsultacijas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>;</w:t>
      </w:r>
    </w:p>
    <w:p w14:paraId="06DB209D" w14:textId="77777777" w:rsidR="00A05AFC" w:rsidRPr="00A05AFC" w:rsidRDefault="00A05AFC" w:rsidP="00A05AF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05AFC">
        <w:rPr>
          <w:rFonts w:ascii="Times New Roman" w:hAnsi="Times New Roman" w:cs="Times New Roman"/>
          <w:sz w:val="24"/>
          <w:szCs w:val="24"/>
        </w:rPr>
        <w:t xml:space="preserve">4.2.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organizuoti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vaikų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maitinimo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ir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visuomenės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sveikatos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priežiūros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paslaugas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DP </w:t>
      </w:r>
      <w:proofErr w:type="spellStart"/>
      <w:r>
        <w:rPr>
          <w:rFonts w:ascii="Times New Roman" w:hAnsi="Times New Roman" w:cs="Times New Roman"/>
          <w:sz w:val="24"/>
          <w:szCs w:val="24"/>
        </w:rPr>
        <w:t>centrų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veiklos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metu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>.</w:t>
      </w:r>
    </w:p>
    <w:p w14:paraId="1F7ED3EB" w14:textId="77777777" w:rsidR="00A05AFC" w:rsidRPr="00A05AFC" w:rsidRDefault="00A05AFC" w:rsidP="00A05AF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05AFC">
        <w:rPr>
          <w:rFonts w:ascii="Times New Roman" w:hAnsi="Times New Roman" w:cs="Times New Roman"/>
          <w:sz w:val="24"/>
          <w:szCs w:val="24"/>
        </w:rPr>
        <w:t xml:space="preserve">5.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Savivaldybės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administracijos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direktorius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už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mobiliz</w:t>
      </w:r>
      <w:r>
        <w:rPr>
          <w:rFonts w:ascii="Times New Roman" w:hAnsi="Times New Roman" w:cs="Times New Roman"/>
          <w:sz w:val="24"/>
          <w:szCs w:val="24"/>
        </w:rPr>
        <w:t>aciją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atsakingo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asmens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teikimu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paskiria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DP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centrus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atsakingus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asmenis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už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paslaugų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teikimą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nustato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DP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centro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darbo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laiką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>.</w:t>
      </w:r>
    </w:p>
    <w:p w14:paraId="5F94B0A4" w14:textId="77777777" w:rsidR="00A05AFC" w:rsidRPr="00A05AFC" w:rsidRDefault="00A05AFC" w:rsidP="00A05AF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05AFC">
        <w:rPr>
          <w:rFonts w:ascii="Times New Roman" w:hAnsi="Times New Roman" w:cs="Times New Roman"/>
          <w:sz w:val="24"/>
          <w:szCs w:val="24"/>
        </w:rPr>
        <w:t xml:space="preserve">6. DP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centras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steigiamas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pagal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mokinių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kurių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tėvai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globėja</w:t>
      </w:r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rūpintojai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>
        <w:rPr>
          <w:rFonts w:ascii="Times New Roman" w:hAnsi="Times New Roman" w:cs="Times New Roman"/>
          <w:sz w:val="24"/>
          <w:szCs w:val="24"/>
        </w:rPr>
        <w:t>įtraukti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į CMPR,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skaičių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, bet ne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mažiau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kaip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vienoje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numatytoje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savivaldybės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mok</w:t>
      </w:r>
      <w:r>
        <w:rPr>
          <w:rFonts w:ascii="Times New Roman" w:hAnsi="Times New Roman" w:cs="Times New Roman"/>
          <w:sz w:val="24"/>
          <w:szCs w:val="24"/>
        </w:rPr>
        <w:t>ykloje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</w:rPr>
        <w:t>toliau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Mokykla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), </w:t>
      </w:r>
      <w:proofErr w:type="spellStart"/>
      <w:r>
        <w:rPr>
          <w:rFonts w:ascii="Times New Roman" w:hAnsi="Times New Roman" w:cs="Times New Roman"/>
          <w:sz w:val="24"/>
          <w:szCs w:val="24"/>
        </w:rPr>
        <w:t>kuri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yra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paskirta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kaip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priedanga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ir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gali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organizuoti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mokinių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pavėžėjimo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paslaugas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>.</w:t>
      </w:r>
    </w:p>
    <w:p w14:paraId="66496E59" w14:textId="77777777" w:rsidR="00A05AFC" w:rsidRPr="00A05AFC" w:rsidRDefault="00A05AFC" w:rsidP="00A05AF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05AFC">
        <w:rPr>
          <w:rFonts w:ascii="Times New Roman" w:hAnsi="Times New Roman" w:cs="Times New Roman"/>
          <w:sz w:val="24"/>
          <w:szCs w:val="24"/>
        </w:rPr>
        <w:t xml:space="preserve">7.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Mokyklos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turi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būti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nustatytos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iš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anksto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tačiau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konkreti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informacija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</w:rPr>
        <w:t>mokyklos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adresas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kontaktiniai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duomenys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tėvams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globėjams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rūpintojams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te</w:t>
      </w:r>
      <w:r>
        <w:rPr>
          <w:rFonts w:ascii="Times New Roman" w:hAnsi="Times New Roman" w:cs="Times New Roman"/>
          <w:sz w:val="24"/>
          <w:szCs w:val="24"/>
        </w:rPr>
        <w:t>ikiama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tik </w:t>
      </w:r>
      <w:proofErr w:type="spellStart"/>
      <w:r>
        <w:rPr>
          <w:rFonts w:ascii="Times New Roman" w:hAnsi="Times New Roman" w:cs="Times New Roman"/>
          <w:sz w:val="24"/>
          <w:szCs w:val="24"/>
        </w:rPr>
        <w:t>paskelbus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</w:rPr>
        <w:t>dalinę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visuotinę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lastRenderedPageBreak/>
        <w:t>mobilizaciją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Savivaldybės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administracijos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direktoriaus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įsakymu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paski</w:t>
      </w:r>
      <w:r>
        <w:rPr>
          <w:rFonts w:ascii="Times New Roman" w:hAnsi="Times New Roman" w:cs="Times New Roman"/>
          <w:sz w:val="24"/>
          <w:szCs w:val="24"/>
        </w:rPr>
        <w:t>rti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atsakingi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asmenys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informuoja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tėvus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kuriai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Mokyklai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teikti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prašymus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dėl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vaikų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priežiūros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>.</w:t>
      </w:r>
    </w:p>
    <w:p w14:paraId="2A1B4651" w14:textId="77777777" w:rsidR="00A05AFC" w:rsidRPr="00A05AFC" w:rsidRDefault="00A05AFC" w:rsidP="00A05AF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05AFC">
        <w:rPr>
          <w:rFonts w:ascii="Times New Roman" w:hAnsi="Times New Roman" w:cs="Times New Roman"/>
          <w:sz w:val="24"/>
          <w:szCs w:val="24"/>
        </w:rPr>
        <w:t xml:space="preserve">8.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Nustatytose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Mokyklose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kuriose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steigiami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DP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cent</w:t>
      </w:r>
      <w:r>
        <w:rPr>
          <w:rFonts w:ascii="Times New Roman" w:hAnsi="Times New Roman" w:cs="Times New Roman"/>
          <w:sz w:val="24"/>
          <w:szCs w:val="24"/>
        </w:rPr>
        <w:t>rai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sudaromos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DP </w:t>
      </w:r>
      <w:proofErr w:type="spellStart"/>
      <w:r>
        <w:rPr>
          <w:rFonts w:ascii="Times New Roman" w:hAnsi="Times New Roman" w:cs="Times New Roman"/>
          <w:sz w:val="24"/>
          <w:szCs w:val="24"/>
        </w:rPr>
        <w:t>centro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veiklą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koordinuojančios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darbo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grupės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įstaigos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vadovas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direktoriaus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pavaduotojas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ugdymui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direktoriaus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pavaduotojas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ūkio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reikalams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visuomenės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sveikatos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priežiūros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special</w:t>
      </w:r>
      <w:r>
        <w:rPr>
          <w:rFonts w:ascii="Times New Roman" w:hAnsi="Times New Roman" w:cs="Times New Roman"/>
          <w:sz w:val="24"/>
          <w:szCs w:val="24"/>
        </w:rPr>
        <w:t>istas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Esant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poreikiui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į </w:t>
      </w:r>
      <w:proofErr w:type="spellStart"/>
      <w:r>
        <w:rPr>
          <w:rFonts w:ascii="Times New Roman" w:hAnsi="Times New Roman" w:cs="Times New Roman"/>
          <w:sz w:val="24"/>
          <w:szCs w:val="24"/>
        </w:rPr>
        <w:t>darbo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grupę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gali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būti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įtraukti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ir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kiti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Mokyklos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darbuotojai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>.</w:t>
      </w:r>
    </w:p>
    <w:p w14:paraId="7365602C" w14:textId="77777777" w:rsidR="00A05AFC" w:rsidRPr="00A05AFC" w:rsidRDefault="00A05AFC" w:rsidP="00A05AF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05AFC">
        <w:rPr>
          <w:rFonts w:ascii="Times New Roman" w:hAnsi="Times New Roman" w:cs="Times New Roman"/>
          <w:sz w:val="24"/>
          <w:szCs w:val="24"/>
        </w:rPr>
        <w:t xml:space="preserve">9.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Esant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poreikiui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ir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galimybėms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dalis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DP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centrų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pradeda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veikti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iš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karto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paskelbus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05AFC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dalinę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visuotinę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mobilizacinę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padėtį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ir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į CMPR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įrašyti</w:t>
      </w:r>
      <w:r>
        <w:rPr>
          <w:rFonts w:ascii="Times New Roman" w:hAnsi="Times New Roman" w:cs="Times New Roman"/>
          <w:sz w:val="24"/>
          <w:szCs w:val="24"/>
        </w:rPr>
        <w:t>ems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asmenims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turintiems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vaikų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pradėjus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vykdyti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mobilizacines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užduotis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. DP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centrai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pradeda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v</w:t>
      </w:r>
      <w:r>
        <w:rPr>
          <w:rFonts w:ascii="Times New Roman" w:hAnsi="Times New Roman" w:cs="Times New Roman"/>
          <w:sz w:val="24"/>
          <w:szCs w:val="24"/>
        </w:rPr>
        <w:t>eikti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vykdo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vaikų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priežiūros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procesą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kol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valstybėje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nebus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atšaukta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mobilizacinė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padėtis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>.</w:t>
      </w:r>
    </w:p>
    <w:p w14:paraId="13277485" w14:textId="77777777" w:rsidR="00A05AFC" w:rsidRPr="00A05AFC" w:rsidRDefault="00A05AFC" w:rsidP="00A05AF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05AFC">
        <w:rPr>
          <w:rFonts w:ascii="Times New Roman" w:hAnsi="Times New Roman" w:cs="Times New Roman"/>
          <w:sz w:val="24"/>
          <w:szCs w:val="24"/>
        </w:rPr>
        <w:t xml:space="preserve">10. DP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centrų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darbo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laiką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nustato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Savivaldyb</w:t>
      </w:r>
      <w:r>
        <w:rPr>
          <w:rFonts w:ascii="Times New Roman" w:hAnsi="Times New Roman" w:cs="Times New Roman"/>
          <w:sz w:val="24"/>
          <w:szCs w:val="24"/>
        </w:rPr>
        <w:t>ės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administracijos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direktorius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atsižvelgdamas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į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susidariusią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padėtį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ir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esamą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situaciją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>. DP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centrų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darbo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laikas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veiklos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organizavimas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gali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būti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pakeičiamas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nutraukiamas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kitaip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koreguojamas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. DP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cen</w:t>
      </w:r>
      <w:r>
        <w:rPr>
          <w:rFonts w:ascii="Times New Roman" w:hAnsi="Times New Roman" w:cs="Times New Roman"/>
          <w:sz w:val="24"/>
          <w:szCs w:val="24"/>
        </w:rPr>
        <w:t>trų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mokinių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tėvai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globėjai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rūpintojai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turi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teisę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savo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vaikams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parinkti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ki</w:t>
      </w:r>
      <w:r>
        <w:rPr>
          <w:rFonts w:ascii="Times New Roman" w:hAnsi="Times New Roman" w:cs="Times New Roman"/>
          <w:sz w:val="24"/>
          <w:szCs w:val="24"/>
        </w:rPr>
        <w:t>tokią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DP </w:t>
      </w:r>
      <w:proofErr w:type="spellStart"/>
      <w:r>
        <w:rPr>
          <w:rFonts w:ascii="Times New Roman" w:hAnsi="Times New Roman" w:cs="Times New Roman"/>
          <w:sz w:val="24"/>
          <w:szCs w:val="24"/>
        </w:rPr>
        <w:t>centro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lankymo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trukmę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neviršijant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nustatyto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DP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centro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veiklos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darbo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laiko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>.</w:t>
      </w:r>
    </w:p>
    <w:p w14:paraId="6BADC198" w14:textId="77777777" w:rsidR="00A05AFC" w:rsidRPr="00A05AFC" w:rsidRDefault="00A05AFC" w:rsidP="00A05AF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05AFC">
        <w:rPr>
          <w:rFonts w:ascii="Times New Roman" w:hAnsi="Times New Roman" w:cs="Times New Roman"/>
          <w:sz w:val="24"/>
          <w:szCs w:val="24"/>
        </w:rPr>
        <w:t xml:space="preserve">11.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Mokyklos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direktoriaus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įsakymu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DP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centre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paskirti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pamainomis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dirba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ne </w:t>
      </w:r>
      <w:proofErr w:type="spellStart"/>
      <w:r>
        <w:rPr>
          <w:rFonts w:ascii="Times New Roman" w:hAnsi="Times New Roman" w:cs="Times New Roman"/>
          <w:sz w:val="24"/>
          <w:szCs w:val="24"/>
        </w:rPr>
        <w:t>mažiau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kaip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05AFC">
        <w:rPr>
          <w:rFonts w:ascii="Times New Roman" w:hAnsi="Times New Roman" w:cs="Times New Roman"/>
          <w:sz w:val="24"/>
          <w:szCs w:val="24"/>
        </w:rPr>
        <w:t xml:space="preserve">1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pedagoginis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darbuotojas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mokytojas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ir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pagalbos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mokiniui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special</w:t>
      </w:r>
      <w:r>
        <w:rPr>
          <w:rFonts w:ascii="Times New Roman" w:hAnsi="Times New Roman" w:cs="Times New Roman"/>
          <w:sz w:val="24"/>
          <w:szCs w:val="24"/>
        </w:rPr>
        <w:t>istas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>
        <w:rPr>
          <w:rFonts w:ascii="Times New Roman" w:hAnsi="Times New Roman" w:cs="Times New Roman"/>
          <w:sz w:val="24"/>
          <w:szCs w:val="24"/>
        </w:rPr>
        <w:t>ir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 </w:t>
      </w:r>
      <w:proofErr w:type="spellStart"/>
      <w:r>
        <w:rPr>
          <w:rFonts w:ascii="Times New Roman" w:hAnsi="Times New Roman" w:cs="Times New Roman"/>
          <w:sz w:val="24"/>
          <w:szCs w:val="24"/>
        </w:rPr>
        <w:t>mokytojo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padėjėjas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kurie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>:</w:t>
      </w:r>
    </w:p>
    <w:p w14:paraId="03E8D5AA" w14:textId="77777777" w:rsidR="00A05AFC" w:rsidRPr="00A05AFC" w:rsidRDefault="00A05AFC" w:rsidP="00A05AF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05AFC">
        <w:rPr>
          <w:rFonts w:ascii="Times New Roman" w:hAnsi="Times New Roman" w:cs="Times New Roman"/>
          <w:sz w:val="24"/>
          <w:szCs w:val="24"/>
        </w:rPr>
        <w:t xml:space="preserve">11.1.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teikia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pagalbą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vaikui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ruošiant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namų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darbus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jeigu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organizuojamas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mokymas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teikia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konsultacijas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>;</w:t>
      </w:r>
    </w:p>
    <w:p w14:paraId="16598E89" w14:textId="77777777" w:rsidR="00A05AFC" w:rsidRPr="00A05AFC" w:rsidRDefault="00A05AFC" w:rsidP="00A05AF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05AFC">
        <w:rPr>
          <w:rFonts w:ascii="Times New Roman" w:hAnsi="Times New Roman" w:cs="Times New Roman"/>
          <w:sz w:val="24"/>
          <w:szCs w:val="24"/>
        </w:rPr>
        <w:t xml:space="preserve">11.2.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vykdo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saugią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vaikų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priežiūrą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DP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centro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veiklos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darbo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metu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>;</w:t>
      </w:r>
    </w:p>
    <w:p w14:paraId="04BDE4F5" w14:textId="77777777" w:rsidR="00A05AFC" w:rsidRPr="00A05AFC" w:rsidRDefault="00A05AFC" w:rsidP="00A05AF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05AFC">
        <w:rPr>
          <w:rFonts w:ascii="Times New Roman" w:hAnsi="Times New Roman" w:cs="Times New Roman"/>
          <w:sz w:val="24"/>
          <w:szCs w:val="24"/>
        </w:rPr>
        <w:t xml:space="preserve">11.3.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ieško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efektyvių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ugdymo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organizavimo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būdų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skat</w:t>
      </w:r>
      <w:r>
        <w:rPr>
          <w:rFonts w:ascii="Times New Roman" w:hAnsi="Times New Roman" w:cs="Times New Roman"/>
          <w:sz w:val="24"/>
          <w:szCs w:val="24"/>
        </w:rPr>
        <w:t>ina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gerosios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patirties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sklaidą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užtikrina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kryptingą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pažintinę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meninę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sportinę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veiklą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grupės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Mokyklos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patalpose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ir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už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jos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ribų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>;</w:t>
      </w:r>
    </w:p>
    <w:p w14:paraId="04052D8D" w14:textId="77777777" w:rsidR="00A05AFC" w:rsidRPr="00A05AFC" w:rsidRDefault="00A05AFC" w:rsidP="00A05AF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05AFC">
        <w:rPr>
          <w:rFonts w:ascii="Times New Roman" w:hAnsi="Times New Roman" w:cs="Times New Roman"/>
          <w:sz w:val="24"/>
          <w:szCs w:val="24"/>
        </w:rPr>
        <w:t xml:space="preserve">11.4.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informuoja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tėvus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globėjus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rūpintojus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apie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DP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centro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vaikų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sav</w:t>
      </w:r>
      <w:r>
        <w:rPr>
          <w:rFonts w:ascii="Times New Roman" w:hAnsi="Times New Roman" w:cs="Times New Roman"/>
          <w:sz w:val="24"/>
          <w:szCs w:val="24"/>
        </w:rPr>
        <w:t>ijautą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sveikatą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elgesį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veiklą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DP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centro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veikimo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metu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>;</w:t>
      </w:r>
    </w:p>
    <w:p w14:paraId="55B12395" w14:textId="77777777" w:rsidR="00A05AFC" w:rsidRPr="00A05AFC" w:rsidRDefault="00A05AFC" w:rsidP="00A05AF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05AFC">
        <w:rPr>
          <w:rFonts w:ascii="Times New Roman" w:hAnsi="Times New Roman" w:cs="Times New Roman"/>
          <w:sz w:val="24"/>
          <w:szCs w:val="24"/>
        </w:rPr>
        <w:t xml:space="preserve">11.5.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bendradarbiauja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su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pagalbos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mokiniui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specialistais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ocialiniais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partneriais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tėvais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05AFC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globėjais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rūpintojais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>);</w:t>
      </w:r>
    </w:p>
    <w:p w14:paraId="07AEEF29" w14:textId="77777777" w:rsidR="00A05AFC" w:rsidRPr="00A05AFC" w:rsidRDefault="00A05AFC" w:rsidP="00A05AF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05AFC">
        <w:rPr>
          <w:rFonts w:ascii="Times New Roman" w:hAnsi="Times New Roman" w:cs="Times New Roman"/>
          <w:sz w:val="24"/>
          <w:szCs w:val="24"/>
        </w:rPr>
        <w:t xml:space="preserve">11.6.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organizuoja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kokybišką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vaikų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laisvalaikį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>;</w:t>
      </w:r>
    </w:p>
    <w:p w14:paraId="5D19BE2D" w14:textId="77777777" w:rsidR="00A05AFC" w:rsidRPr="00A05AFC" w:rsidRDefault="00A05AFC" w:rsidP="00A05AF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05AFC">
        <w:rPr>
          <w:rFonts w:ascii="Times New Roman" w:hAnsi="Times New Roman" w:cs="Times New Roman"/>
          <w:sz w:val="24"/>
          <w:szCs w:val="24"/>
        </w:rPr>
        <w:t xml:space="preserve">11.7.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vykdo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kitas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su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DP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centro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veikla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susijusias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funkcijas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>;</w:t>
      </w:r>
    </w:p>
    <w:p w14:paraId="3FA1ACB9" w14:textId="77777777" w:rsidR="00A05AFC" w:rsidRPr="00A05AFC" w:rsidRDefault="00A05AFC" w:rsidP="00A05AF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05AFC">
        <w:rPr>
          <w:rFonts w:ascii="Times New Roman" w:hAnsi="Times New Roman" w:cs="Times New Roman"/>
          <w:sz w:val="24"/>
          <w:szCs w:val="24"/>
        </w:rPr>
        <w:t xml:space="preserve">11.8.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vykdo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DP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centro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lankomumo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apskaitą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>.</w:t>
      </w:r>
    </w:p>
    <w:p w14:paraId="386C1005" w14:textId="77777777" w:rsidR="00A05AFC" w:rsidRPr="00A05AFC" w:rsidRDefault="00A05AFC" w:rsidP="00A05AF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05AFC">
        <w:rPr>
          <w:rFonts w:ascii="Times New Roman" w:hAnsi="Times New Roman" w:cs="Times New Roman"/>
          <w:sz w:val="24"/>
          <w:szCs w:val="24"/>
        </w:rPr>
        <w:t xml:space="preserve">12. DP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centrų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veikla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grindžiama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vaikų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priežiūra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saugioje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aplinkoje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mokomąja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pažintine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kultūrine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menine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sportine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socialine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veikla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>.</w:t>
      </w:r>
    </w:p>
    <w:p w14:paraId="24AF6F5A" w14:textId="77777777" w:rsidR="00A05AFC" w:rsidRPr="00A05AFC" w:rsidRDefault="00A05AFC" w:rsidP="00A05AF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05AFC">
        <w:rPr>
          <w:rFonts w:ascii="Times New Roman" w:hAnsi="Times New Roman" w:cs="Times New Roman"/>
          <w:sz w:val="24"/>
          <w:szCs w:val="24"/>
        </w:rPr>
        <w:t xml:space="preserve">13.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Didelių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ir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labai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didelių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specialiųjų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ugdymosi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por</w:t>
      </w:r>
      <w:r>
        <w:rPr>
          <w:rFonts w:ascii="Times New Roman" w:hAnsi="Times New Roman" w:cs="Times New Roman"/>
          <w:sz w:val="24"/>
          <w:szCs w:val="24"/>
        </w:rPr>
        <w:t>eikių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turintiems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vaikams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DP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centruose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veikla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organizuojama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pagal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Švietimo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pagalbos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tarnybos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</w:rPr>
        <w:t>toliau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ŠPT) </w:t>
      </w:r>
      <w:proofErr w:type="spellStart"/>
      <w:r>
        <w:rPr>
          <w:rFonts w:ascii="Times New Roman" w:hAnsi="Times New Roman" w:cs="Times New Roman"/>
          <w:sz w:val="24"/>
          <w:szCs w:val="24"/>
        </w:rPr>
        <w:t>rekomendacijas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Dėl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rekomendacijų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gavimo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į ŠPT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kreipiasi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Mokyklos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vaiko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gerovės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komisija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>.</w:t>
      </w:r>
    </w:p>
    <w:p w14:paraId="794F99DF" w14:textId="77777777" w:rsidR="00A05AFC" w:rsidRPr="00A05AFC" w:rsidRDefault="00A05AFC" w:rsidP="00A05AF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05AFC">
        <w:rPr>
          <w:rFonts w:ascii="Times New Roman" w:hAnsi="Times New Roman" w:cs="Times New Roman"/>
          <w:sz w:val="24"/>
          <w:szCs w:val="24"/>
        </w:rPr>
        <w:t xml:space="preserve">14.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Organizuojant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DP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centrų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darbą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sudaromos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sąlygos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grupės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vaikui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pailsėti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</w:rPr>
        <w:t>pertraukos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žaidimai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lauke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ir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kt.),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suteikiant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galimybę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ramiai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pabūti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viena</w:t>
      </w:r>
      <w:r>
        <w:rPr>
          <w:rFonts w:ascii="Times New Roman" w:hAnsi="Times New Roman" w:cs="Times New Roman"/>
          <w:sz w:val="24"/>
          <w:szCs w:val="24"/>
        </w:rPr>
        <w:t>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neformaliojo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švietimo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veiklų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įvairovę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pritaikant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mokyklos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erdves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skirtingo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pobūdžio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veikl</w:t>
      </w:r>
      <w:r>
        <w:rPr>
          <w:rFonts w:ascii="Times New Roman" w:hAnsi="Times New Roman" w:cs="Times New Roman"/>
          <w:sz w:val="24"/>
          <w:szCs w:val="24"/>
        </w:rPr>
        <w:t>oms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įgyvendinti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siekiant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vaikų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pažinimo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lavinimosi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saviraiškos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poreikių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tenkinimo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spec</w:t>
      </w:r>
      <w:r>
        <w:rPr>
          <w:rFonts w:ascii="Times New Roman" w:hAnsi="Times New Roman" w:cs="Times New Roman"/>
          <w:sz w:val="24"/>
          <w:szCs w:val="24"/>
        </w:rPr>
        <w:t>ifinių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gebėjimų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kompetencijų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ugdymo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>.</w:t>
      </w:r>
    </w:p>
    <w:p w14:paraId="7DCEF978" w14:textId="77777777" w:rsidR="00A05AFC" w:rsidRPr="00A05AFC" w:rsidRDefault="00A05AFC" w:rsidP="00A05AF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05AFC">
        <w:rPr>
          <w:rFonts w:ascii="Times New Roman" w:hAnsi="Times New Roman" w:cs="Times New Roman"/>
          <w:sz w:val="24"/>
          <w:szCs w:val="24"/>
        </w:rPr>
        <w:t xml:space="preserve">15.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Mokinių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skaičius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DP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centruose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nustatomas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pagal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h</w:t>
      </w:r>
      <w:r>
        <w:rPr>
          <w:rFonts w:ascii="Times New Roman" w:hAnsi="Times New Roman" w:cs="Times New Roman"/>
          <w:sz w:val="24"/>
          <w:szCs w:val="24"/>
        </w:rPr>
        <w:t>igienos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normose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nustatytą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vaikų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skaičių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Jei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vaikų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kuriems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reikalinga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priežiūra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skaičius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viršija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30 </w:t>
      </w:r>
      <w:proofErr w:type="spellStart"/>
      <w:r>
        <w:rPr>
          <w:rFonts w:ascii="Times New Roman" w:hAnsi="Times New Roman" w:cs="Times New Roman"/>
          <w:sz w:val="24"/>
          <w:szCs w:val="24"/>
        </w:rPr>
        <w:t>asmenų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būtina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numatyti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steigti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kitą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DP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centrą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ir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teikti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pavėžėjimo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paslaugas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>.</w:t>
      </w:r>
    </w:p>
    <w:p w14:paraId="08455B5F" w14:textId="77777777" w:rsidR="00A05AFC" w:rsidRPr="00A05AFC" w:rsidRDefault="00A05AFC" w:rsidP="00A05AF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05AFC">
        <w:rPr>
          <w:rFonts w:ascii="Times New Roman" w:hAnsi="Times New Roman" w:cs="Times New Roman"/>
          <w:sz w:val="24"/>
          <w:szCs w:val="24"/>
        </w:rPr>
        <w:t xml:space="preserve">16. DP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centro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veikla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finansuojama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vadovaujantis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Lietuv</w:t>
      </w:r>
      <w:r>
        <w:rPr>
          <w:rFonts w:ascii="Times New Roman" w:hAnsi="Times New Roman" w:cs="Times New Roman"/>
          <w:sz w:val="24"/>
          <w:szCs w:val="24"/>
        </w:rPr>
        <w:t>os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Respublikos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mobilizacijos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priimančios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šalies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paramos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įstatymo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nustatyta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tvarka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>.</w:t>
      </w:r>
    </w:p>
    <w:p w14:paraId="67CEF8D7" w14:textId="77777777" w:rsidR="00A05AFC" w:rsidRDefault="00A05AFC" w:rsidP="00A05A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A2D4C31" w14:textId="77777777" w:rsidR="00EE668C" w:rsidRDefault="00EE668C" w:rsidP="00A05A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6D09F7D" w14:textId="77777777" w:rsidR="00EE668C" w:rsidRDefault="00EE668C" w:rsidP="00A05A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C832DEB" w14:textId="77777777" w:rsidR="00EE668C" w:rsidRPr="00A05AFC" w:rsidRDefault="00EE668C" w:rsidP="00A05A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F8549FE" w14:textId="77777777" w:rsidR="00A05AFC" w:rsidRPr="00A05AFC" w:rsidRDefault="00A05AFC" w:rsidP="00A05AF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05AFC">
        <w:rPr>
          <w:rFonts w:ascii="Times New Roman" w:hAnsi="Times New Roman" w:cs="Times New Roman"/>
          <w:b/>
          <w:bCs/>
          <w:sz w:val="24"/>
          <w:szCs w:val="24"/>
        </w:rPr>
        <w:lastRenderedPageBreak/>
        <w:t>III SKYRIUS</w:t>
      </w:r>
    </w:p>
    <w:p w14:paraId="577462E6" w14:textId="77777777" w:rsidR="00A05AFC" w:rsidRPr="00A05AFC" w:rsidRDefault="00A05AFC" w:rsidP="00A05AF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05AFC">
        <w:rPr>
          <w:rFonts w:ascii="Times New Roman" w:hAnsi="Times New Roman" w:cs="Times New Roman"/>
          <w:b/>
          <w:bCs/>
          <w:sz w:val="24"/>
          <w:szCs w:val="24"/>
        </w:rPr>
        <w:t>BAIGIAMOSIOS NUOSTATOS</w:t>
      </w:r>
    </w:p>
    <w:p w14:paraId="2702F24A" w14:textId="77777777" w:rsidR="00A05AFC" w:rsidRPr="00A05AFC" w:rsidRDefault="00A05AFC" w:rsidP="00A05AF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715C777" w14:textId="77777777" w:rsidR="00A05AFC" w:rsidRPr="00A05AFC" w:rsidRDefault="00A05AFC" w:rsidP="00A05AF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05AFC">
        <w:rPr>
          <w:rFonts w:ascii="Times New Roman" w:hAnsi="Times New Roman" w:cs="Times New Roman"/>
          <w:sz w:val="24"/>
          <w:szCs w:val="24"/>
        </w:rPr>
        <w:t xml:space="preserve">17.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Už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DP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centrų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steigimą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ir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veiklos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užtikrinimą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atsakinga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Savivaldybės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administracija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>.</w:t>
      </w:r>
    </w:p>
    <w:p w14:paraId="5991FE1D" w14:textId="77777777" w:rsidR="00A05AFC" w:rsidRPr="00A05AFC" w:rsidRDefault="00A05AFC" w:rsidP="00A05AF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0CE8F3A" w14:textId="77777777" w:rsidR="00A05AFC" w:rsidRPr="00A05AFC" w:rsidRDefault="00A05AFC" w:rsidP="00EE668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05AFC">
        <w:rPr>
          <w:rFonts w:ascii="Times New Roman" w:hAnsi="Times New Roman" w:cs="Times New Roman"/>
          <w:sz w:val="24"/>
          <w:szCs w:val="24"/>
        </w:rPr>
        <w:t>__________________________</w:t>
      </w:r>
    </w:p>
    <w:p w14:paraId="1F59851B" w14:textId="77777777" w:rsidR="00A05AFC" w:rsidRPr="00A05AFC" w:rsidRDefault="00A05AFC" w:rsidP="00A05AFC">
      <w:pPr>
        <w:rPr>
          <w:rFonts w:ascii="Times New Roman" w:hAnsi="Times New Roman" w:cs="Times New Roman"/>
          <w:sz w:val="24"/>
          <w:szCs w:val="24"/>
        </w:rPr>
      </w:pPr>
    </w:p>
    <w:p w14:paraId="485418E7" w14:textId="77777777" w:rsidR="00A05AFC" w:rsidRPr="00A05AFC" w:rsidRDefault="00A05AFC" w:rsidP="00A05AFC">
      <w:pPr>
        <w:rPr>
          <w:rFonts w:ascii="Times New Roman" w:hAnsi="Times New Roman" w:cs="Times New Roman"/>
          <w:sz w:val="24"/>
          <w:szCs w:val="24"/>
        </w:rPr>
      </w:pPr>
    </w:p>
    <w:p w14:paraId="5D4C2351" w14:textId="77777777" w:rsidR="00A05AFC" w:rsidRPr="00A05AFC" w:rsidRDefault="00A05AFC" w:rsidP="00A05AFC">
      <w:pPr>
        <w:rPr>
          <w:rFonts w:ascii="Times New Roman" w:hAnsi="Times New Roman" w:cs="Times New Roman"/>
          <w:sz w:val="24"/>
          <w:szCs w:val="24"/>
        </w:rPr>
      </w:pPr>
    </w:p>
    <w:p w14:paraId="4CF3CC9E" w14:textId="77777777" w:rsidR="00A05AFC" w:rsidRPr="00A05AFC" w:rsidRDefault="00A05AFC" w:rsidP="00A05AFC">
      <w:pPr>
        <w:rPr>
          <w:rFonts w:ascii="Times New Roman" w:hAnsi="Times New Roman" w:cs="Times New Roman"/>
          <w:sz w:val="24"/>
          <w:szCs w:val="24"/>
        </w:rPr>
      </w:pPr>
    </w:p>
    <w:p w14:paraId="3FFD9C58" w14:textId="77777777" w:rsidR="00A05AFC" w:rsidRPr="00A05AFC" w:rsidRDefault="00A05AFC" w:rsidP="00A05AFC">
      <w:pPr>
        <w:rPr>
          <w:rFonts w:ascii="Times New Roman" w:hAnsi="Times New Roman" w:cs="Times New Roman"/>
          <w:sz w:val="24"/>
          <w:szCs w:val="24"/>
        </w:rPr>
      </w:pPr>
    </w:p>
    <w:p w14:paraId="7F63B8BA" w14:textId="77777777" w:rsidR="00A05AFC" w:rsidRDefault="00A05AFC" w:rsidP="00A05AFC">
      <w:pPr>
        <w:rPr>
          <w:rFonts w:ascii="Times New Roman" w:hAnsi="Times New Roman" w:cs="Times New Roman"/>
          <w:sz w:val="24"/>
          <w:szCs w:val="24"/>
        </w:rPr>
      </w:pPr>
    </w:p>
    <w:p w14:paraId="2FB2B2D4" w14:textId="77777777" w:rsidR="00EE668C" w:rsidRDefault="00EE668C" w:rsidP="00A05AFC">
      <w:pPr>
        <w:rPr>
          <w:rFonts w:ascii="Times New Roman" w:hAnsi="Times New Roman" w:cs="Times New Roman"/>
          <w:sz w:val="24"/>
          <w:szCs w:val="24"/>
        </w:rPr>
      </w:pPr>
    </w:p>
    <w:p w14:paraId="75834136" w14:textId="77777777" w:rsidR="00EE668C" w:rsidRDefault="00EE668C" w:rsidP="00A05AFC">
      <w:pPr>
        <w:rPr>
          <w:rFonts w:ascii="Times New Roman" w:hAnsi="Times New Roman" w:cs="Times New Roman"/>
          <w:sz w:val="24"/>
          <w:szCs w:val="24"/>
        </w:rPr>
      </w:pPr>
    </w:p>
    <w:p w14:paraId="4769986C" w14:textId="77777777" w:rsidR="00EE668C" w:rsidRDefault="00EE668C" w:rsidP="00A05AFC">
      <w:pPr>
        <w:rPr>
          <w:rFonts w:ascii="Times New Roman" w:hAnsi="Times New Roman" w:cs="Times New Roman"/>
          <w:sz w:val="24"/>
          <w:szCs w:val="24"/>
        </w:rPr>
      </w:pPr>
    </w:p>
    <w:p w14:paraId="39093EFA" w14:textId="77777777" w:rsidR="00EE668C" w:rsidRDefault="00EE668C" w:rsidP="00A05AFC">
      <w:pPr>
        <w:rPr>
          <w:rFonts w:ascii="Times New Roman" w:hAnsi="Times New Roman" w:cs="Times New Roman"/>
          <w:sz w:val="24"/>
          <w:szCs w:val="24"/>
        </w:rPr>
      </w:pPr>
    </w:p>
    <w:p w14:paraId="32C1CB32" w14:textId="77777777" w:rsidR="00EE668C" w:rsidRDefault="00EE668C" w:rsidP="00A05AFC">
      <w:pPr>
        <w:rPr>
          <w:rFonts w:ascii="Times New Roman" w:hAnsi="Times New Roman" w:cs="Times New Roman"/>
          <w:sz w:val="24"/>
          <w:szCs w:val="24"/>
        </w:rPr>
      </w:pPr>
    </w:p>
    <w:p w14:paraId="4F9D16DA" w14:textId="77777777" w:rsidR="00EE668C" w:rsidRDefault="00EE668C" w:rsidP="00A05AFC">
      <w:pPr>
        <w:rPr>
          <w:rFonts w:ascii="Times New Roman" w:hAnsi="Times New Roman" w:cs="Times New Roman"/>
          <w:sz w:val="24"/>
          <w:szCs w:val="24"/>
        </w:rPr>
      </w:pPr>
    </w:p>
    <w:p w14:paraId="5882934B" w14:textId="77777777" w:rsidR="00EE668C" w:rsidRDefault="00EE668C" w:rsidP="00A05AFC">
      <w:pPr>
        <w:rPr>
          <w:rFonts w:ascii="Times New Roman" w:hAnsi="Times New Roman" w:cs="Times New Roman"/>
          <w:sz w:val="24"/>
          <w:szCs w:val="24"/>
        </w:rPr>
      </w:pPr>
    </w:p>
    <w:p w14:paraId="245985E1" w14:textId="77777777" w:rsidR="00EE668C" w:rsidRDefault="00EE668C" w:rsidP="00A05AFC">
      <w:pPr>
        <w:rPr>
          <w:rFonts w:ascii="Times New Roman" w:hAnsi="Times New Roman" w:cs="Times New Roman"/>
          <w:sz w:val="24"/>
          <w:szCs w:val="24"/>
        </w:rPr>
      </w:pPr>
    </w:p>
    <w:p w14:paraId="1971D638" w14:textId="77777777" w:rsidR="00EE668C" w:rsidRDefault="00EE668C" w:rsidP="00A05AFC">
      <w:pPr>
        <w:rPr>
          <w:rFonts w:ascii="Times New Roman" w:hAnsi="Times New Roman" w:cs="Times New Roman"/>
          <w:sz w:val="24"/>
          <w:szCs w:val="24"/>
        </w:rPr>
      </w:pPr>
    </w:p>
    <w:p w14:paraId="3F33CEC7" w14:textId="77777777" w:rsidR="00EE668C" w:rsidRDefault="00EE668C" w:rsidP="00A05AFC">
      <w:pPr>
        <w:rPr>
          <w:rFonts w:ascii="Times New Roman" w:hAnsi="Times New Roman" w:cs="Times New Roman"/>
          <w:sz w:val="24"/>
          <w:szCs w:val="24"/>
        </w:rPr>
      </w:pPr>
    </w:p>
    <w:p w14:paraId="4190771E" w14:textId="77777777" w:rsidR="00EE668C" w:rsidRDefault="00EE668C" w:rsidP="00A05AFC">
      <w:pPr>
        <w:rPr>
          <w:rFonts w:ascii="Times New Roman" w:hAnsi="Times New Roman" w:cs="Times New Roman"/>
          <w:sz w:val="24"/>
          <w:szCs w:val="24"/>
        </w:rPr>
      </w:pPr>
    </w:p>
    <w:p w14:paraId="5E369708" w14:textId="77777777" w:rsidR="00EE668C" w:rsidRDefault="00EE668C" w:rsidP="00A05AFC">
      <w:pPr>
        <w:rPr>
          <w:rFonts w:ascii="Times New Roman" w:hAnsi="Times New Roman" w:cs="Times New Roman"/>
          <w:sz w:val="24"/>
          <w:szCs w:val="24"/>
        </w:rPr>
      </w:pPr>
    </w:p>
    <w:p w14:paraId="6F4D05A4" w14:textId="77777777" w:rsidR="00EE668C" w:rsidRDefault="00EE668C" w:rsidP="00A05AFC">
      <w:pPr>
        <w:rPr>
          <w:rFonts w:ascii="Times New Roman" w:hAnsi="Times New Roman" w:cs="Times New Roman"/>
          <w:sz w:val="24"/>
          <w:szCs w:val="24"/>
        </w:rPr>
      </w:pPr>
    </w:p>
    <w:p w14:paraId="78DE4874" w14:textId="77777777" w:rsidR="00EE668C" w:rsidRDefault="00EE668C" w:rsidP="00A05AFC">
      <w:pPr>
        <w:rPr>
          <w:rFonts w:ascii="Times New Roman" w:hAnsi="Times New Roman" w:cs="Times New Roman"/>
          <w:sz w:val="24"/>
          <w:szCs w:val="24"/>
        </w:rPr>
      </w:pPr>
    </w:p>
    <w:p w14:paraId="028E8F4B" w14:textId="77777777" w:rsidR="00EE668C" w:rsidRDefault="00EE668C" w:rsidP="00A05AFC">
      <w:pPr>
        <w:rPr>
          <w:rFonts w:ascii="Times New Roman" w:hAnsi="Times New Roman" w:cs="Times New Roman"/>
          <w:sz w:val="24"/>
          <w:szCs w:val="24"/>
        </w:rPr>
      </w:pPr>
    </w:p>
    <w:p w14:paraId="321BDB2E" w14:textId="77777777" w:rsidR="00EE668C" w:rsidRDefault="00EE668C" w:rsidP="00A05AFC">
      <w:pPr>
        <w:rPr>
          <w:rFonts w:ascii="Times New Roman" w:hAnsi="Times New Roman" w:cs="Times New Roman"/>
          <w:sz w:val="24"/>
          <w:szCs w:val="24"/>
        </w:rPr>
      </w:pPr>
    </w:p>
    <w:p w14:paraId="71B4509F" w14:textId="77777777" w:rsidR="00EE668C" w:rsidRDefault="00EE668C" w:rsidP="00A05AFC">
      <w:pPr>
        <w:rPr>
          <w:rFonts w:ascii="Times New Roman" w:hAnsi="Times New Roman" w:cs="Times New Roman"/>
          <w:sz w:val="24"/>
          <w:szCs w:val="24"/>
        </w:rPr>
      </w:pPr>
    </w:p>
    <w:p w14:paraId="2D85DD99" w14:textId="77777777" w:rsidR="00EE668C" w:rsidRPr="00A05AFC" w:rsidRDefault="00EE668C" w:rsidP="00A05AFC">
      <w:pPr>
        <w:rPr>
          <w:rFonts w:ascii="Times New Roman" w:hAnsi="Times New Roman" w:cs="Times New Roman"/>
          <w:sz w:val="24"/>
          <w:szCs w:val="24"/>
        </w:rPr>
      </w:pPr>
    </w:p>
    <w:p w14:paraId="0392F78D" w14:textId="77777777" w:rsidR="00705376" w:rsidRPr="00A05AFC" w:rsidRDefault="00A05AFC" w:rsidP="00EE668C">
      <w:pPr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A05AFC">
        <w:rPr>
          <w:rFonts w:ascii="Times New Roman" w:hAnsi="Times New Roman" w:cs="Times New Roman"/>
          <w:sz w:val="24"/>
          <w:szCs w:val="24"/>
        </w:rPr>
        <w:t>Nuorašas</w:t>
      </w:r>
      <w:proofErr w:type="spellEnd"/>
      <w:r w:rsidRPr="00A05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AFC">
        <w:rPr>
          <w:rFonts w:ascii="Times New Roman" w:hAnsi="Times New Roman" w:cs="Times New Roman"/>
          <w:sz w:val="24"/>
          <w:szCs w:val="24"/>
        </w:rPr>
        <w:t>tikras</w:t>
      </w:r>
      <w:proofErr w:type="spellEnd"/>
    </w:p>
    <w:sectPr w:rsidR="00705376" w:rsidRPr="00A05AFC" w:rsidSect="00025D73">
      <w:pgSz w:w="12240" w:h="15840"/>
      <w:pgMar w:top="1701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5AFC"/>
    <w:rsid w:val="00025D73"/>
    <w:rsid w:val="000A538B"/>
    <w:rsid w:val="001027F5"/>
    <w:rsid w:val="002261BA"/>
    <w:rsid w:val="0030541D"/>
    <w:rsid w:val="00442C41"/>
    <w:rsid w:val="00510AD3"/>
    <w:rsid w:val="005F0670"/>
    <w:rsid w:val="006701C9"/>
    <w:rsid w:val="00705376"/>
    <w:rsid w:val="00837EF8"/>
    <w:rsid w:val="00A05AFC"/>
    <w:rsid w:val="00EB701C"/>
    <w:rsid w:val="00EE6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AED9F9"/>
  <w15:chartTrackingRefBased/>
  <w15:docId w15:val="{BFA0092D-B175-4FE2-922A-183F2EC45C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6584F64-786B-4E13-B886-09A85AFFC0E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3</Pages>
  <Words>4484</Words>
  <Characters>2557</Characters>
  <Application>Microsoft Office Word</Application>
  <DocSecurity>0</DocSecurity>
  <Lines>21</Lines>
  <Paragraphs>14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ITT prie KAM</Company>
  <LinksUpToDate>false</LinksUpToDate>
  <CharactersWithSpaces>7027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Rimutė Grušienė</cp:lastModifiedBy>
  <cp:revision>11</cp:revision>
  <dcterms:created xsi:type="dcterms:W3CDTF">2024-05-16T08:25:00Z</dcterms:created>
  <dcterms:modified xsi:type="dcterms:W3CDTF">2026-06-17T06:19:00Z</dcterms:modified>
</cp:coreProperties>
</file>