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A1250" w14:textId="77777777" w:rsidR="007E2B15" w:rsidRDefault="007E2B15" w:rsidP="007E2B15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23632661" wp14:editId="75721FF1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DD3C43" w14:textId="77777777" w:rsidR="007E2B15" w:rsidRDefault="007E2B15" w:rsidP="007E2B15">
      <w:pPr>
        <w:jc w:val="center"/>
        <w:rPr>
          <w:rFonts w:ascii="Times New Roman" w:hAnsi="Times New Roman"/>
          <w:b/>
        </w:rPr>
      </w:pPr>
    </w:p>
    <w:p w14:paraId="4A5DAED4" w14:textId="77777777" w:rsidR="007E2B15" w:rsidRDefault="007E2B15" w:rsidP="007E2B1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708E8B7" w14:textId="77777777" w:rsidR="007E2B15" w:rsidRDefault="007E2B15" w:rsidP="007E2B15">
      <w:pPr>
        <w:jc w:val="center"/>
        <w:rPr>
          <w:rFonts w:ascii="Times New Roman" w:hAnsi="Times New Roman"/>
          <w:b/>
        </w:rPr>
      </w:pPr>
    </w:p>
    <w:p w14:paraId="7BD464F5" w14:textId="77777777" w:rsidR="007E2B15" w:rsidRDefault="007E2B15" w:rsidP="007E2B15">
      <w:pPr>
        <w:jc w:val="center"/>
        <w:rPr>
          <w:rFonts w:ascii="Times New Roman" w:hAnsi="Times New Roman"/>
          <w:b/>
        </w:rPr>
      </w:pPr>
    </w:p>
    <w:p w14:paraId="2FB691C8" w14:textId="77777777" w:rsidR="007E2B15" w:rsidRPr="00395B9A" w:rsidRDefault="007E2B15" w:rsidP="007E2B15">
      <w:pPr>
        <w:jc w:val="center"/>
        <w:rPr>
          <w:b/>
        </w:rPr>
      </w:pPr>
      <w:r w:rsidRPr="00B632EF">
        <w:rPr>
          <w:b/>
        </w:rPr>
        <w:t xml:space="preserve">ĮSAKYMAS </w:t>
      </w:r>
    </w:p>
    <w:p w14:paraId="0A03686C" w14:textId="38308C2A" w:rsidR="007E2B15" w:rsidRDefault="007E2B15" w:rsidP="00D247CC">
      <w:pPr>
        <w:tabs>
          <w:tab w:val="right" w:pos="8976"/>
        </w:tabs>
        <w:jc w:val="center"/>
        <w:rPr>
          <w:b/>
          <w:bCs/>
        </w:rPr>
      </w:pPr>
      <w:r>
        <w:rPr>
          <w:b/>
          <w:bCs/>
        </w:rPr>
        <w:t>DĖL</w:t>
      </w:r>
      <w:r w:rsidRPr="00D247CC">
        <w:rPr>
          <w:b/>
          <w:bCs/>
          <w:caps/>
          <w:kern w:val="24"/>
        </w:rPr>
        <w:t xml:space="preserve"> </w:t>
      </w:r>
      <w:r w:rsidR="00D247CC" w:rsidRPr="00D247CC">
        <w:rPr>
          <w:rStyle w:val="fontstyle01"/>
          <w:b/>
          <w:bCs/>
          <w:caps/>
          <w:kern w:val="24"/>
        </w:rPr>
        <w:t>kitų inžinerinių statinių grupės,</w:t>
      </w:r>
      <w:r w:rsidR="00937B71">
        <w:rPr>
          <w:rFonts w:ascii="TimesNewRomanPSMT" w:hAnsi="TimesNewRomanPSMT"/>
          <w:b/>
          <w:bCs/>
          <w:caps/>
          <w:color w:val="000000"/>
          <w:kern w:val="24"/>
        </w:rPr>
        <w:t xml:space="preserve"> </w:t>
      </w:r>
      <w:r w:rsidR="00D247CC" w:rsidRPr="00D247CC">
        <w:rPr>
          <w:rStyle w:val="fontstyle01"/>
          <w:b/>
          <w:bCs/>
          <w:caps/>
          <w:kern w:val="24"/>
        </w:rPr>
        <w:t>kitos paskirties, J. Lingio parko aikštės (unikalus Nr. 4400-0619-7697),</w:t>
      </w:r>
      <w:r w:rsidR="00D247CC">
        <w:rPr>
          <w:rFonts w:ascii="TimesNewRomanPSMT" w:hAnsi="TimesNewRomanPSMT"/>
          <w:b/>
          <w:bCs/>
          <w:caps/>
          <w:color w:val="000000"/>
          <w:kern w:val="24"/>
        </w:rPr>
        <w:t xml:space="preserve"> </w:t>
      </w:r>
      <w:r w:rsidR="00D247CC" w:rsidRPr="00D247CC">
        <w:rPr>
          <w:rStyle w:val="fontstyle01"/>
          <w:b/>
          <w:bCs/>
          <w:caps/>
          <w:kern w:val="24"/>
        </w:rPr>
        <w:t>Bažnyčios g. 2, Šakių m., aikštės (unikalus Nr.4400-0022-2922),</w:t>
      </w:r>
      <w:r w:rsidR="00937B71">
        <w:rPr>
          <w:rFonts w:ascii="TimesNewRomanPSMT" w:hAnsi="TimesNewRomanPSMT"/>
          <w:b/>
          <w:bCs/>
          <w:caps/>
          <w:color w:val="000000"/>
          <w:kern w:val="24"/>
        </w:rPr>
        <w:t xml:space="preserve"> </w:t>
      </w:r>
      <w:r w:rsidR="00D247CC" w:rsidRPr="00D247CC">
        <w:rPr>
          <w:rStyle w:val="fontstyle01"/>
          <w:b/>
          <w:bCs/>
          <w:caps/>
          <w:kern w:val="24"/>
        </w:rPr>
        <w:t>Gimnazijos g. 1, Šakių m. rekonstravimo projektas, ir inžinerinių</w:t>
      </w:r>
      <w:r w:rsidR="00D247CC">
        <w:rPr>
          <w:rStyle w:val="fontstyle01"/>
          <w:b/>
          <w:bCs/>
          <w:caps/>
          <w:kern w:val="24"/>
        </w:rPr>
        <w:t xml:space="preserve"> </w:t>
      </w:r>
      <w:r w:rsidR="00D247CC" w:rsidRPr="00D247CC">
        <w:rPr>
          <w:rStyle w:val="fontstyle01"/>
          <w:b/>
          <w:bCs/>
          <w:caps/>
          <w:kern w:val="24"/>
        </w:rPr>
        <w:t>tinklų grupės,</w:t>
      </w:r>
      <w:r w:rsidR="00D247CC">
        <w:rPr>
          <w:rFonts w:ascii="TimesNewRomanPSMT" w:hAnsi="TimesNewRomanPSMT"/>
          <w:b/>
          <w:bCs/>
          <w:caps/>
          <w:color w:val="000000"/>
          <w:kern w:val="24"/>
        </w:rPr>
        <w:t xml:space="preserve"> </w:t>
      </w:r>
      <w:r w:rsidR="00D247CC" w:rsidRPr="00D247CC">
        <w:rPr>
          <w:rStyle w:val="fontstyle01"/>
          <w:b/>
          <w:bCs/>
          <w:caps/>
          <w:kern w:val="24"/>
        </w:rPr>
        <w:t>nuotekų šalinimo paskirties, paviršinių nuotekų</w:t>
      </w:r>
      <w:r w:rsidR="00D247CC">
        <w:rPr>
          <w:rStyle w:val="fontstyle01"/>
          <w:b/>
          <w:bCs/>
          <w:caps/>
          <w:kern w:val="24"/>
        </w:rPr>
        <w:t xml:space="preserve"> </w:t>
      </w:r>
      <w:r w:rsidR="00D247CC" w:rsidRPr="00D247CC">
        <w:rPr>
          <w:rStyle w:val="fontstyle01"/>
          <w:b/>
          <w:bCs/>
          <w:caps/>
          <w:kern w:val="24"/>
        </w:rPr>
        <w:t>tinklų ir kitų inžinerinių</w:t>
      </w:r>
      <w:r w:rsidR="00D247CC">
        <w:rPr>
          <w:rFonts w:ascii="TimesNewRomanPSMT" w:hAnsi="TimesNewRomanPSMT"/>
          <w:b/>
          <w:bCs/>
          <w:caps/>
          <w:color w:val="000000"/>
          <w:kern w:val="24"/>
        </w:rPr>
        <w:t xml:space="preserve"> </w:t>
      </w:r>
      <w:r w:rsidR="00D247CC" w:rsidRPr="00D247CC">
        <w:rPr>
          <w:rStyle w:val="fontstyle01"/>
          <w:b/>
          <w:bCs/>
          <w:caps/>
          <w:kern w:val="24"/>
        </w:rPr>
        <w:t>statinių grupės, kitos paskirties</w:t>
      </w:r>
      <w:r w:rsidR="00A65E4A">
        <w:rPr>
          <w:rStyle w:val="fontstyle01"/>
          <w:b/>
          <w:bCs/>
          <w:caps/>
          <w:kern w:val="24"/>
        </w:rPr>
        <w:t xml:space="preserve"> –</w:t>
      </w:r>
      <w:r w:rsidR="00D247CC" w:rsidRPr="00D247CC">
        <w:rPr>
          <w:rStyle w:val="fontstyle01"/>
          <w:b/>
          <w:bCs/>
          <w:caps/>
          <w:kern w:val="24"/>
        </w:rPr>
        <w:t xml:space="preserve"> estrados, Bažnyčios g. 2, Šakių m.</w:t>
      </w:r>
      <w:r w:rsidR="00D247CC">
        <w:rPr>
          <w:rFonts w:ascii="TimesNewRomanPSMT" w:hAnsi="TimesNewRomanPSMT"/>
          <w:b/>
          <w:bCs/>
          <w:caps/>
          <w:color w:val="000000"/>
          <w:kern w:val="24"/>
        </w:rPr>
        <w:t xml:space="preserve"> </w:t>
      </w:r>
      <w:r w:rsidR="00D247CC" w:rsidRPr="00D247CC">
        <w:rPr>
          <w:rStyle w:val="fontstyle01"/>
          <w:b/>
          <w:bCs/>
          <w:caps/>
          <w:kern w:val="24"/>
        </w:rPr>
        <w:t xml:space="preserve">statybos </w:t>
      </w:r>
      <w:r w:rsidR="00D129C3">
        <w:rPr>
          <w:b/>
          <w:bCs/>
        </w:rPr>
        <w:t>PROJEKTO BENDRŲJŲ RODIKLIŲ</w:t>
      </w:r>
      <w:r>
        <w:rPr>
          <w:b/>
          <w:bCs/>
        </w:rPr>
        <w:t xml:space="preserve"> PATVIRTINIMO</w:t>
      </w:r>
    </w:p>
    <w:p w14:paraId="5992E304" w14:textId="77777777" w:rsidR="007E2B15" w:rsidRDefault="007E2B15" w:rsidP="007E2B15">
      <w:pPr>
        <w:tabs>
          <w:tab w:val="left" w:pos="709"/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731BEDE3" w14:textId="77BFA8B6" w:rsidR="007E2B15" w:rsidRDefault="007E2B15" w:rsidP="007E2B15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D01504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D129C3">
        <w:rPr>
          <w:rFonts w:ascii="Times New Roman" w:hAnsi="Times New Roman"/>
        </w:rPr>
        <w:t>liepos</w:t>
      </w:r>
      <w:r>
        <w:rPr>
          <w:rFonts w:ascii="Times New Roman" w:hAnsi="Times New Roman"/>
        </w:rPr>
        <w:t xml:space="preserve"> </w:t>
      </w:r>
      <w:r w:rsidR="00146566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d. Nr. AT-</w:t>
      </w:r>
    </w:p>
    <w:p w14:paraId="11820AB7" w14:textId="77777777" w:rsidR="007E2B15" w:rsidRDefault="007E2B15" w:rsidP="007E2B15">
      <w:pPr>
        <w:pStyle w:val="Antrat1"/>
        <w:ind w:left="0" w:firstLine="0"/>
        <w:jc w:val="center"/>
      </w:pPr>
      <w:r>
        <w:t>Šakiai</w:t>
      </w:r>
    </w:p>
    <w:p w14:paraId="44E1BBAA" w14:textId="77777777" w:rsidR="007E2B15" w:rsidRDefault="007E2B15" w:rsidP="007E2B15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22E9308B" w14:textId="77777777" w:rsidR="007E2B15" w:rsidRPr="00410692" w:rsidRDefault="007E2B15" w:rsidP="00410692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</w:rPr>
      </w:pPr>
    </w:p>
    <w:p w14:paraId="66F7F86B" w14:textId="6B7CDFCC" w:rsidR="007E2B15" w:rsidRPr="00A65E4A" w:rsidRDefault="007E2B15" w:rsidP="004659A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auto"/>
        </w:rPr>
      </w:pPr>
      <w:r w:rsidRPr="00A65E4A">
        <w:rPr>
          <w:rFonts w:ascii="Times New Roman" w:hAnsi="Times New Roman"/>
        </w:rPr>
        <w:t>Vadovaudamasi</w:t>
      </w:r>
      <w:r w:rsidR="00A65E4A" w:rsidRPr="00A65E4A">
        <w:rPr>
          <w:rFonts w:ascii="Times New Roman" w:hAnsi="Times New Roman"/>
        </w:rPr>
        <w:t>s</w:t>
      </w:r>
      <w:r w:rsidRPr="00A65E4A">
        <w:rPr>
          <w:rFonts w:ascii="Times New Roman" w:hAnsi="Times New Roman"/>
        </w:rPr>
        <w:t xml:space="preserve"> </w:t>
      </w:r>
      <w:bookmarkStart w:id="0" w:name="_Hlk172627619"/>
      <w:r w:rsidRPr="00A65E4A">
        <w:rPr>
          <w:rFonts w:ascii="Times New Roman" w:hAnsi="Times New Roman"/>
        </w:rPr>
        <w:t>Lietuvos Respublikos</w:t>
      </w:r>
      <w:r w:rsidR="00656D87" w:rsidRPr="00A65E4A">
        <w:rPr>
          <w:rFonts w:ascii="Times New Roman" w:hAnsi="Times New Roman"/>
        </w:rPr>
        <w:t xml:space="preserve"> </w:t>
      </w:r>
      <w:bookmarkEnd w:id="0"/>
      <w:r w:rsidR="00656D87" w:rsidRPr="00A65E4A">
        <w:rPr>
          <w:rFonts w:ascii="Times New Roman" w:hAnsi="Times New Roman"/>
        </w:rPr>
        <w:t>vietos savivaldos įstatymo 34 straipsnio 6 dalies</w:t>
      </w:r>
      <w:r w:rsidR="003E3DC8" w:rsidRPr="00A65E4A">
        <w:rPr>
          <w:rFonts w:ascii="Times New Roman" w:hAnsi="Times New Roman"/>
        </w:rPr>
        <w:t xml:space="preserve"> </w:t>
      </w:r>
      <w:r w:rsidR="00656D87" w:rsidRPr="00A65E4A">
        <w:rPr>
          <w:rFonts w:ascii="Times New Roman" w:hAnsi="Times New Roman"/>
        </w:rPr>
        <w:t>1</w:t>
      </w:r>
      <w:r w:rsidR="005F5095" w:rsidRPr="00A65E4A">
        <w:rPr>
          <w:rFonts w:ascii="Times New Roman" w:hAnsi="Times New Roman"/>
        </w:rPr>
        <w:t>1</w:t>
      </w:r>
      <w:r w:rsidR="00656D87" w:rsidRPr="00A65E4A">
        <w:rPr>
          <w:rFonts w:ascii="Times New Roman" w:hAnsi="Times New Roman"/>
        </w:rPr>
        <w:t xml:space="preserve"> punktu,</w:t>
      </w:r>
      <w:r w:rsidR="00764EB5" w:rsidRPr="00A65E4A">
        <w:rPr>
          <w:rFonts w:ascii="Times New Roman" w:hAnsi="Times New Roman"/>
        </w:rPr>
        <w:t xml:space="preserve"> Lietuvos Respublikos statybos įstatymo 26 straipsniu,</w:t>
      </w:r>
      <w:bookmarkStart w:id="1" w:name="_Hlk172708090"/>
      <w:r w:rsidR="00C905E1" w:rsidRPr="00A65E4A">
        <w:rPr>
          <w:rFonts w:ascii="Times New Roman" w:hAnsi="Times New Roman"/>
          <w:color w:val="000000"/>
          <w:szCs w:val="24"/>
        </w:rPr>
        <w:t xml:space="preserve"> </w:t>
      </w:r>
      <w:r w:rsidR="003E3DC8" w:rsidRPr="00A65E4A">
        <w:rPr>
          <w:rFonts w:ascii="Times New Roman" w:hAnsi="Times New Roman"/>
          <w:color w:val="000000"/>
          <w:szCs w:val="24"/>
        </w:rPr>
        <w:t>S</w:t>
      </w:r>
      <w:r w:rsidR="00C905E1" w:rsidRPr="00A65E4A">
        <w:rPr>
          <w:rFonts w:ascii="Times New Roman" w:hAnsi="Times New Roman"/>
          <w:color w:val="000000"/>
          <w:szCs w:val="24"/>
        </w:rPr>
        <w:t>tatybos techninio reglamento STR 1.04.04:2017 „Statinio projektavimas, projekto ekspertizė</w:t>
      </w:r>
      <w:bookmarkEnd w:id="1"/>
      <w:r w:rsidR="00C905E1" w:rsidRPr="00A65E4A">
        <w:rPr>
          <w:rFonts w:ascii="Times New Roman" w:hAnsi="Times New Roman"/>
          <w:color w:val="000000"/>
          <w:szCs w:val="24"/>
        </w:rPr>
        <w:t>“, patvirtinto Lietuvos Respublikos aplinkos ministro 2016 m. lapkričio 7 d. įsakymu Nr.</w:t>
      </w:r>
      <w:r w:rsidR="001B74D2" w:rsidRPr="00A65E4A">
        <w:rPr>
          <w:rFonts w:ascii="Times New Roman" w:hAnsi="Times New Roman"/>
          <w:color w:val="000000"/>
          <w:szCs w:val="24"/>
        </w:rPr>
        <w:t xml:space="preserve"> </w:t>
      </w:r>
      <w:r w:rsidR="00C905E1" w:rsidRPr="00A65E4A">
        <w:rPr>
          <w:rFonts w:ascii="Times New Roman" w:hAnsi="Times New Roman"/>
          <w:color w:val="000000"/>
          <w:szCs w:val="24"/>
        </w:rPr>
        <w:t xml:space="preserve">D1-738 </w:t>
      </w:r>
      <w:r w:rsidR="00764EB5" w:rsidRPr="00A65E4A">
        <w:rPr>
          <w:rFonts w:ascii="Times New Roman" w:hAnsi="Times New Roman"/>
        </w:rPr>
        <w:t xml:space="preserve"> </w:t>
      </w:r>
      <w:r w:rsidR="003E3DC8" w:rsidRPr="00A65E4A">
        <w:rPr>
          <w:rFonts w:ascii="Times New Roman" w:hAnsi="Times New Roman"/>
        </w:rPr>
        <w:t xml:space="preserve">,,Dėl </w:t>
      </w:r>
      <w:r w:rsidR="003E3DC8" w:rsidRPr="00A65E4A">
        <w:rPr>
          <w:rFonts w:ascii="Times New Roman" w:hAnsi="Times New Roman"/>
          <w:color w:val="000000"/>
          <w:szCs w:val="24"/>
        </w:rPr>
        <w:t>statybos techninio reglamento STR 1.04.04:2017 „Statinio projektavimas, projekto ekspertizė“ patvirtinimo“</w:t>
      </w:r>
      <w:r w:rsidR="00A65E4A" w:rsidRPr="00A65E4A">
        <w:rPr>
          <w:rFonts w:ascii="Times New Roman" w:hAnsi="Times New Roman"/>
          <w:color w:val="000000"/>
          <w:szCs w:val="24"/>
        </w:rPr>
        <w:t>,</w:t>
      </w:r>
      <w:r w:rsidR="001B74D2" w:rsidRPr="00A65E4A">
        <w:rPr>
          <w:rFonts w:ascii="Times New Roman" w:hAnsi="Times New Roman"/>
          <w:color w:val="000000"/>
          <w:szCs w:val="24"/>
        </w:rPr>
        <w:t xml:space="preserve"> </w:t>
      </w:r>
      <w:r w:rsidR="00C905E1" w:rsidRPr="00A65E4A">
        <w:rPr>
          <w:rFonts w:ascii="Times New Roman" w:hAnsi="Times New Roman"/>
        </w:rPr>
        <w:t>53 punktu</w:t>
      </w:r>
      <w:r w:rsidR="001B74D2" w:rsidRPr="00A65E4A">
        <w:rPr>
          <w:rFonts w:ascii="Times New Roman" w:hAnsi="Times New Roman"/>
        </w:rPr>
        <w:t xml:space="preserve"> ir UAB „</w:t>
      </w:r>
      <w:proofErr w:type="spellStart"/>
      <w:r w:rsidR="001B74D2" w:rsidRPr="00A65E4A">
        <w:rPr>
          <w:rFonts w:ascii="Times New Roman" w:hAnsi="Times New Roman"/>
        </w:rPr>
        <w:t>Ekspertika</w:t>
      </w:r>
      <w:proofErr w:type="spellEnd"/>
      <w:r w:rsidR="001B74D2" w:rsidRPr="00A65E4A">
        <w:rPr>
          <w:rFonts w:ascii="Times New Roman" w:hAnsi="Times New Roman"/>
        </w:rPr>
        <w:t>“ 2026 m birželio 25 d.</w:t>
      </w:r>
      <w:r w:rsidR="0091513E" w:rsidRPr="00A65E4A">
        <w:rPr>
          <w:rFonts w:ascii="Times New Roman" w:hAnsi="Times New Roman"/>
        </w:rPr>
        <w:t xml:space="preserve"> atliktos</w:t>
      </w:r>
      <w:r w:rsidR="001B74D2" w:rsidRPr="00A65E4A">
        <w:rPr>
          <w:rFonts w:ascii="Times New Roman" w:hAnsi="Times New Roman"/>
        </w:rPr>
        <w:t xml:space="preserve"> techninio darbo projekto bendrosios ekspertizės aktu Nr. 26-05/18-01</w:t>
      </w:r>
      <w:r w:rsidR="003E3DC8" w:rsidRPr="00A65E4A">
        <w:rPr>
          <w:rFonts w:ascii="Times New Roman" w:hAnsi="Times New Roman"/>
        </w:rPr>
        <w:t xml:space="preserve">, </w:t>
      </w:r>
    </w:p>
    <w:p w14:paraId="21CE755B" w14:textId="37E90DF6" w:rsidR="007E2B15" w:rsidRPr="00A65E4A" w:rsidRDefault="00BC4ED0" w:rsidP="00A65E4A">
      <w:pPr>
        <w:tabs>
          <w:tab w:val="left" w:pos="851"/>
          <w:tab w:val="left" w:pos="993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A65E4A">
        <w:rPr>
          <w:rFonts w:ascii="Times New Roman" w:hAnsi="Times New Roman"/>
          <w:spacing w:val="40"/>
        </w:rPr>
        <w:t>t</w:t>
      </w:r>
      <w:r w:rsidR="007E2B15" w:rsidRPr="00A65E4A">
        <w:rPr>
          <w:rFonts w:ascii="Times New Roman" w:hAnsi="Times New Roman"/>
          <w:spacing w:val="40"/>
        </w:rPr>
        <w:t>virtinu</w:t>
      </w:r>
      <w:r w:rsidR="00AE60C7" w:rsidRPr="00A65E4A">
        <w:rPr>
          <w:rFonts w:ascii="Times New Roman" w:hAnsi="Times New Roman"/>
        </w:rPr>
        <w:t xml:space="preserve"> </w:t>
      </w:r>
      <w:r w:rsidR="00D247CC" w:rsidRPr="00A65E4A">
        <w:rPr>
          <w:rStyle w:val="fontstyle01"/>
          <w:rFonts w:ascii="Times New Roman" w:hAnsi="Times New Roman"/>
        </w:rPr>
        <w:t>kitų inžinerinių statinių grupės,</w:t>
      </w:r>
      <w:r w:rsidR="00D247CC" w:rsidRPr="00A65E4A">
        <w:rPr>
          <w:rFonts w:ascii="Times New Roman" w:hAnsi="Times New Roman"/>
          <w:color w:val="000000"/>
        </w:rPr>
        <w:t xml:space="preserve"> </w:t>
      </w:r>
      <w:r w:rsidR="00D247CC" w:rsidRPr="00A65E4A">
        <w:rPr>
          <w:rStyle w:val="fontstyle01"/>
          <w:rFonts w:ascii="Times New Roman" w:hAnsi="Times New Roman"/>
        </w:rPr>
        <w:t>kitos paskirties, J. Lingio parko aikštės (unikalus Nr. 4400-0619-7697),</w:t>
      </w:r>
      <w:r w:rsidR="00D247CC" w:rsidRPr="00A65E4A">
        <w:rPr>
          <w:rFonts w:ascii="Times New Roman" w:hAnsi="Times New Roman"/>
          <w:color w:val="000000"/>
        </w:rPr>
        <w:t xml:space="preserve"> </w:t>
      </w:r>
      <w:r w:rsidR="00D247CC" w:rsidRPr="00A65E4A">
        <w:rPr>
          <w:rStyle w:val="fontstyle01"/>
          <w:rFonts w:ascii="Times New Roman" w:hAnsi="Times New Roman"/>
        </w:rPr>
        <w:t>Bažnyčios g. 2, Šakių m., aikštės (unikalus Nr.4400-0022-2922),</w:t>
      </w:r>
      <w:r w:rsidR="00D247CC" w:rsidRPr="00A65E4A">
        <w:rPr>
          <w:rFonts w:ascii="Times New Roman" w:hAnsi="Times New Roman"/>
          <w:color w:val="000000"/>
        </w:rPr>
        <w:t xml:space="preserve"> </w:t>
      </w:r>
      <w:r w:rsidR="00D247CC" w:rsidRPr="00A65E4A">
        <w:rPr>
          <w:rStyle w:val="fontstyle01"/>
          <w:rFonts w:ascii="Times New Roman" w:hAnsi="Times New Roman"/>
        </w:rPr>
        <w:t>Gimnazijos g. 1, Šakių m. rekonstravimo projektas, ir inžinerinių tinklų grupės,</w:t>
      </w:r>
      <w:r w:rsidR="00D247CC" w:rsidRPr="00A65E4A">
        <w:rPr>
          <w:rFonts w:ascii="Times New Roman" w:hAnsi="Times New Roman"/>
          <w:color w:val="000000"/>
        </w:rPr>
        <w:t xml:space="preserve"> </w:t>
      </w:r>
      <w:r w:rsidR="00D247CC" w:rsidRPr="00A65E4A">
        <w:rPr>
          <w:rStyle w:val="fontstyle01"/>
          <w:rFonts w:ascii="Times New Roman" w:hAnsi="Times New Roman"/>
        </w:rPr>
        <w:t>nuotekų šalinimo paskirties, paviršinių nuotekų tinklų ir kitų inžinerinių</w:t>
      </w:r>
      <w:r w:rsidR="00D247CC" w:rsidRPr="00A65E4A">
        <w:rPr>
          <w:rFonts w:ascii="Times New Roman" w:hAnsi="Times New Roman"/>
          <w:color w:val="000000"/>
        </w:rPr>
        <w:t xml:space="preserve"> </w:t>
      </w:r>
      <w:r w:rsidR="00D247CC" w:rsidRPr="00A65E4A">
        <w:rPr>
          <w:rStyle w:val="fontstyle01"/>
          <w:rFonts w:ascii="Times New Roman" w:hAnsi="Times New Roman"/>
        </w:rPr>
        <w:t>statinių grupės, kitos paskirties</w:t>
      </w:r>
      <w:r w:rsidR="00146566" w:rsidRPr="00A65E4A">
        <w:rPr>
          <w:rStyle w:val="fontstyle01"/>
          <w:rFonts w:ascii="Times New Roman" w:hAnsi="Times New Roman"/>
        </w:rPr>
        <w:t xml:space="preserve"> </w:t>
      </w:r>
      <w:r w:rsidR="00A65E4A" w:rsidRPr="00A65E4A">
        <w:rPr>
          <w:rStyle w:val="fontstyle01"/>
          <w:rFonts w:ascii="Times New Roman" w:hAnsi="Times New Roman"/>
        </w:rPr>
        <w:t>–</w:t>
      </w:r>
      <w:r w:rsidR="00146566" w:rsidRPr="00A65E4A">
        <w:rPr>
          <w:rStyle w:val="fontstyle01"/>
          <w:rFonts w:ascii="Times New Roman" w:hAnsi="Times New Roman"/>
        </w:rPr>
        <w:t xml:space="preserve"> </w:t>
      </w:r>
      <w:r w:rsidR="00D247CC" w:rsidRPr="00A65E4A">
        <w:rPr>
          <w:rStyle w:val="fontstyle01"/>
          <w:rFonts w:ascii="Times New Roman" w:hAnsi="Times New Roman"/>
        </w:rPr>
        <w:t>estrados, Bažnyčios g. 2, Šakių m.</w:t>
      </w:r>
      <w:r w:rsidR="00D247CC" w:rsidRPr="00A65E4A">
        <w:rPr>
          <w:rFonts w:ascii="Times New Roman" w:hAnsi="Times New Roman"/>
          <w:color w:val="000000"/>
        </w:rPr>
        <w:t xml:space="preserve"> </w:t>
      </w:r>
      <w:r w:rsidR="00D247CC" w:rsidRPr="00A65E4A">
        <w:rPr>
          <w:rStyle w:val="fontstyle01"/>
          <w:rFonts w:ascii="Times New Roman" w:hAnsi="Times New Roman"/>
        </w:rPr>
        <w:t>statybos</w:t>
      </w:r>
      <w:r w:rsidR="00D247CC" w:rsidRPr="00A65E4A">
        <w:rPr>
          <w:rFonts w:ascii="Times New Roman" w:hAnsi="Times New Roman"/>
        </w:rPr>
        <w:t xml:space="preserve"> </w:t>
      </w:r>
      <w:r w:rsidR="00AE60C7" w:rsidRPr="00A65E4A">
        <w:rPr>
          <w:rFonts w:ascii="Times New Roman" w:hAnsi="Times New Roman"/>
        </w:rPr>
        <w:t>projekto bendruosius rodiklius</w:t>
      </w:r>
      <w:r w:rsidR="00C905E1" w:rsidRPr="00A65E4A">
        <w:rPr>
          <w:rFonts w:ascii="Times New Roman" w:hAnsi="Times New Roman"/>
        </w:rPr>
        <w:t xml:space="preserve"> </w:t>
      </w:r>
      <w:r w:rsidR="00AE60C7" w:rsidRPr="00A65E4A">
        <w:rPr>
          <w:rFonts w:ascii="Times New Roman" w:hAnsi="Times New Roman"/>
        </w:rPr>
        <w:t>(pridedama)</w:t>
      </w:r>
      <w:r w:rsidR="007E2B15" w:rsidRPr="00A65E4A">
        <w:rPr>
          <w:rFonts w:ascii="Times New Roman" w:hAnsi="Times New Roman"/>
        </w:rPr>
        <w:t>.</w:t>
      </w:r>
    </w:p>
    <w:p w14:paraId="328D90B6" w14:textId="3FB7FD02" w:rsidR="007E2B15" w:rsidRDefault="007E2B15" w:rsidP="00D247CC">
      <w:pPr>
        <w:tabs>
          <w:tab w:val="left" w:pos="2445"/>
        </w:tabs>
        <w:jc w:val="both"/>
        <w:rPr>
          <w:rFonts w:ascii="Times New Roman" w:hAnsi="Times New Roman"/>
          <w:szCs w:val="24"/>
        </w:rPr>
      </w:pPr>
    </w:p>
    <w:p w14:paraId="0503BB23" w14:textId="77777777" w:rsidR="00146566" w:rsidRDefault="00146566" w:rsidP="00D247CC">
      <w:pPr>
        <w:tabs>
          <w:tab w:val="left" w:pos="2445"/>
        </w:tabs>
        <w:jc w:val="both"/>
        <w:rPr>
          <w:rFonts w:ascii="Times New Roman" w:hAnsi="Times New Roman"/>
          <w:szCs w:val="24"/>
        </w:rPr>
      </w:pPr>
    </w:p>
    <w:p w14:paraId="1071F9CD" w14:textId="7F88F4F3" w:rsidR="00410692" w:rsidRDefault="00410692" w:rsidP="00410692">
      <w:pPr>
        <w:tabs>
          <w:tab w:val="left" w:pos="2445"/>
        </w:tabs>
        <w:ind w:firstLine="720"/>
        <w:jc w:val="both"/>
        <w:rPr>
          <w:rFonts w:ascii="Times New Roman" w:hAnsi="Times New Roman"/>
          <w:szCs w:val="24"/>
        </w:rPr>
      </w:pPr>
    </w:p>
    <w:p w14:paraId="53A64BD9" w14:textId="104835DE" w:rsidR="00E2255B" w:rsidRDefault="00D01504" w:rsidP="00A65E4A">
      <w:pPr>
        <w:tabs>
          <w:tab w:val="left" w:pos="2445"/>
          <w:tab w:val="left" w:pos="7655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E2255B">
        <w:rPr>
          <w:rFonts w:ascii="Times New Roman" w:hAnsi="Times New Roman"/>
          <w:szCs w:val="24"/>
        </w:rPr>
        <w:t>dministracijos direktori</w:t>
      </w:r>
      <w:r>
        <w:rPr>
          <w:rFonts w:ascii="Times New Roman" w:hAnsi="Times New Roman"/>
          <w:szCs w:val="24"/>
        </w:rPr>
        <w:t>us</w:t>
      </w:r>
      <w:r w:rsidR="00A65E4A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Vytautas Ižganaitis</w:t>
      </w:r>
    </w:p>
    <w:p w14:paraId="3224380B" w14:textId="77777777" w:rsidR="00983369" w:rsidRDefault="00983369" w:rsidP="00410692">
      <w:pPr>
        <w:tabs>
          <w:tab w:val="left" w:pos="2445"/>
        </w:tabs>
        <w:ind w:firstLine="720"/>
        <w:jc w:val="both"/>
        <w:rPr>
          <w:rFonts w:ascii="Times New Roman" w:hAnsi="Times New Roman"/>
          <w:szCs w:val="24"/>
        </w:rPr>
      </w:pPr>
    </w:p>
    <w:p w14:paraId="1264C232" w14:textId="22D7E07E" w:rsidR="00410692" w:rsidRDefault="00410692" w:rsidP="00410692">
      <w:pPr>
        <w:tabs>
          <w:tab w:val="left" w:pos="2445"/>
        </w:tabs>
        <w:ind w:firstLine="720"/>
        <w:jc w:val="both"/>
        <w:rPr>
          <w:rFonts w:ascii="Times New Roman" w:hAnsi="Times New Roman"/>
          <w:szCs w:val="24"/>
        </w:rPr>
      </w:pPr>
    </w:p>
    <w:p w14:paraId="37A99611" w14:textId="77777777" w:rsidR="004659AB" w:rsidRDefault="004659AB" w:rsidP="00410692">
      <w:pPr>
        <w:tabs>
          <w:tab w:val="left" w:pos="2445"/>
        </w:tabs>
        <w:ind w:firstLine="720"/>
        <w:jc w:val="both"/>
        <w:rPr>
          <w:rFonts w:ascii="Times New Roman" w:hAnsi="Times New Roman"/>
          <w:szCs w:val="24"/>
        </w:rPr>
      </w:pPr>
    </w:p>
    <w:p w14:paraId="0C4C2C81" w14:textId="77777777" w:rsidR="004659AB" w:rsidRDefault="004659AB" w:rsidP="00410692">
      <w:pPr>
        <w:tabs>
          <w:tab w:val="left" w:pos="2445"/>
        </w:tabs>
        <w:ind w:firstLine="720"/>
        <w:jc w:val="both"/>
        <w:rPr>
          <w:rFonts w:ascii="Times New Roman" w:hAnsi="Times New Roman"/>
          <w:szCs w:val="24"/>
        </w:rPr>
      </w:pPr>
    </w:p>
    <w:p w14:paraId="74A6ED5A" w14:textId="77777777" w:rsidR="00146566" w:rsidRDefault="00146566" w:rsidP="00410692">
      <w:pPr>
        <w:tabs>
          <w:tab w:val="left" w:pos="2445"/>
        </w:tabs>
        <w:ind w:firstLine="720"/>
        <w:jc w:val="both"/>
        <w:rPr>
          <w:rFonts w:ascii="Times New Roman" w:hAnsi="Times New Roman"/>
          <w:szCs w:val="24"/>
        </w:rPr>
      </w:pPr>
    </w:p>
    <w:p w14:paraId="7BF55FFE" w14:textId="77777777" w:rsidR="007E2B15" w:rsidRDefault="007E2B15" w:rsidP="007E2B15">
      <w:pPr>
        <w:tabs>
          <w:tab w:val="left" w:pos="2445"/>
        </w:tabs>
        <w:rPr>
          <w:kern w:val="2"/>
        </w:rPr>
      </w:pPr>
    </w:p>
    <w:p w14:paraId="33D20BFC" w14:textId="77777777" w:rsidR="00410692" w:rsidRPr="00410692" w:rsidRDefault="00410692" w:rsidP="00410692">
      <w:pPr>
        <w:tabs>
          <w:tab w:val="left" w:pos="2445"/>
        </w:tabs>
        <w:rPr>
          <w:rFonts w:ascii="Times New Roman" w:hAnsi="Times New Roman"/>
        </w:rPr>
      </w:pPr>
      <w:r w:rsidRPr="00410692">
        <w:rPr>
          <w:rFonts w:ascii="Times New Roman" w:hAnsi="Times New Roman"/>
        </w:rPr>
        <w:t xml:space="preserve">Parengė </w:t>
      </w:r>
    </w:p>
    <w:p w14:paraId="1C228B9B" w14:textId="7F9D1A05" w:rsidR="00410692" w:rsidRPr="00410692" w:rsidRDefault="00AE60C7" w:rsidP="00410692">
      <w:pPr>
        <w:tabs>
          <w:tab w:val="left" w:pos="2445"/>
        </w:tabs>
        <w:rPr>
          <w:rFonts w:ascii="Times New Roman" w:hAnsi="Times New Roman"/>
        </w:rPr>
      </w:pPr>
      <w:r>
        <w:rPr>
          <w:rFonts w:ascii="Times New Roman" w:hAnsi="Times New Roman"/>
        </w:rPr>
        <w:t>Architektūros ir urbanistikos</w:t>
      </w:r>
      <w:r w:rsidR="00410692" w:rsidRPr="00410692">
        <w:rPr>
          <w:rFonts w:ascii="Times New Roman" w:hAnsi="Times New Roman"/>
        </w:rPr>
        <w:t xml:space="preserve"> skyriaus </w:t>
      </w:r>
      <w:r>
        <w:rPr>
          <w:rFonts w:ascii="Times New Roman" w:hAnsi="Times New Roman"/>
        </w:rPr>
        <w:t>vyriausiasis specialistas</w:t>
      </w:r>
    </w:p>
    <w:p w14:paraId="7452709A" w14:textId="37C6DDF3" w:rsidR="00410692" w:rsidRPr="00410692" w:rsidRDefault="00AE60C7" w:rsidP="00410692">
      <w:pPr>
        <w:tabs>
          <w:tab w:val="left" w:pos="2445"/>
        </w:tabs>
        <w:rPr>
          <w:rFonts w:ascii="Times New Roman" w:hAnsi="Times New Roman"/>
        </w:rPr>
      </w:pPr>
      <w:r>
        <w:rPr>
          <w:rFonts w:ascii="Times New Roman" w:hAnsi="Times New Roman"/>
        </w:rPr>
        <w:t>rajono vyriausiasis architektas</w:t>
      </w:r>
    </w:p>
    <w:p w14:paraId="19B6C619" w14:textId="77777777" w:rsidR="00410692" w:rsidRPr="00410692" w:rsidRDefault="00410692" w:rsidP="00410692">
      <w:pPr>
        <w:tabs>
          <w:tab w:val="left" w:pos="2445"/>
        </w:tabs>
        <w:rPr>
          <w:rFonts w:ascii="Times New Roman" w:hAnsi="Times New Roman"/>
        </w:rPr>
      </w:pPr>
    </w:p>
    <w:p w14:paraId="13DA7431" w14:textId="6AE14B40" w:rsidR="00410692" w:rsidRPr="00410692" w:rsidRDefault="00AE60C7" w:rsidP="00410692">
      <w:pPr>
        <w:tabs>
          <w:tab w:val="left" w:pos="2445"/>
        </w:tabs>
        <w:rPr>
          <w:rFonts w:ascii="Times New Roman" w:hAnsi="Times New Roman"/>
        </w:rPr>
      </w:pPr>
      <w:r>
        <w:rPr>
          <w:rFonts w:ascii="Times New Roman" w:hAnsi="Times New Roman"/>
        </w:rPr>
        <w:t>Antanas Grigaitis</w:t>
      </w:r>
    </w:p>
    <w:p w14:paraId="4E80199B" w14:textId="506E9426" w:rsidR="007E2B15" w:rsidRDefault="00410692" w:rsidP="00410692">
      <w:pPr>
        <w:tabs>
          <w:tab w:val="left" w:pos="2445"/>
        </w:tabs>
        <w:rPr>
          <w:rFonts w:ascii="Times New Roman" w:hAnsi="Times New Roman"/>
        </w:rPr>
      </w:pPr>
      <w:r>
        <w:rPr>
          <w:rFonts w:ascii="Times New Roman" w:hAnsi="Times New Roman"/>
        </w:rPr>
        <w:t>202</w:t>
      </w:r>
      <w:r w:rsidR="00BC4ED0">
        <w:rPr>
          <w:rFonts w:ascii="Times New Roman" w:hAnsi="Times New Roman"/>
        </w:rPr>
        <w:t>6</w:t>
      </w:r>
      <w:r>
        <w:rPr>
          <w:rFonts w:ascii="Times New Roman" w:hAnsi="Times New Roman"/>
        </w:rPr>
        <w:t>-0</w:t>
      </w:r>
      <w:r w:rsidR="00AE60C7">
        <w:rPr>
          <w:rFonts w:ascii="Times New Roman" w:hAnsi="Times New Roman"/>
        </w:rPr>
        <w:t>7</w:t>
      </w:r>
      <w:r>
        <w:rPr>
          <w:rFonts w:ascii="Times New Roman" w:hAnsi="Times New Roman"/>
        </w:rPr>
        <w:t>-</w:t>
      </w:r>
      <w:r w:rsidR="00BC4ED0">
        <w:rPr>
          <w:rFonts w:ascii="Times New Roman" w:hAnsi="Times New Roman"/>
        </w:rPr>
        <w:t>0</w:t>
      </w:r>
      <w:r w:rsidR="00AE60C7">
        <w:rPr>
          <w:rFonts w:ascii="Times New Roman" w:hAnsi="Times New Roman"/>
        </w:rPr>
        <w:t>3</w:t>
      </w:r>
    </w:p>
    <w:sectPr w:rsidR="007E2B15" w:rsidSect="001465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7340"/>
      <w:pgMar w:top="1134" w:right="616" w:bottom="993" w:left="1701" w:header="567" w:footer="567" w:gutter="0"/>
      <w:cols w:space="1296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72BCD5" w14:textId="77777777" w:rsidR="00DD1485" w:rsidRDefault="00DD1485">
      <w:r>
        <w:separator/>
      </w:r>
    </w:p>
  </w:endnote>
  <w:endnote w:type="continuationSeparator" w:id="0">
    <w:p w14:paraId="00EBE060" w14:textId="77777777" w:rsidR="00DD1485" w:rsidRDefault="00DD1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F273F" w14:textId="77777777" w:rsidR="00EF426B" w:rsidRDefault="00EF42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87ECE" w14:textId="77777777" w:rsidR="00EF426B" w:rsidRDefault="00EF42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BD1AA" w14:textId="77777777" w:rsidR="00EF426B" w:rsidRDefault="00EF42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FC90D8" w14:textId="77777777" w:rsidR="00DD1485" w:rsidRDefault="00DD1485">
      <w:r>
        <w:separator/>
      </w:r>
    </w:p>
  </w:footnote>
  <w:footnote w:type="continuationSeparator" w:id="0">
    <w:p w14:paraId="2FDCBD8C" w14:textId="77777777" w:rsidR="00DD1485" w:rsidRDefault="00DD14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D9BC1" w14:textId="77777777" w:rsidR="00EF426B" w:rsidRDefault="00EF42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81012" w14:textId="77777777" w:rsidR="00EF426B" w:rsidRDefault="00AD593B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26031" w14:textId="77777777" w:rsidR="00EF426B" w:rsidRDefault="00EF42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62B13"/>
    <w:multiLevelType w:val="hybridMultilevel"/>
    <w:tmpl w:val="548ACDF6"/>
    <w:lvl w:ilvl="0" w:tplc="A842688C">
      <w:start w:val="1"/>
      <w:numFmt w:val="decimal"/>
      <w:lvlText w:val="2.%1."/>
      <w:lvlJc w:val="left"/>
      <w:pPr>
        <w:ind w:left="144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6E24EF9"/>
    <w:multiLevelType w:val="multilevel"/>
    <w:tmpl w:val="CDC22B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707121A"/>
    <w:multiLevelType w:val="multilevel"/>
    <w:tmpl w:val="5E8A5B4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81F14E7"/>
    <w:multiLevelType w:val="hybridMultilevel"/>
    <w:tmpl w:val="198C69CA"/>
    <w:lvl w:ilvl="0" w:tplc="A842688C">
      <w:start w:val="1"/>
      <w:numFmt w:val="decimal"/>
      <w:lvlText w:val="2.%1."/>
      <w:lvlJc w:val="left"/>
      <w:pPr>
        <w:ind w:left="144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6D85582"/>
    <w:multiLevelType w:val="hybridMultilevel"/>
    <w:tmpl w:val="3D321BC6"/>
    <w:lvl w:ilvl="0" w:tplc="0DACD084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ascii="Times New Roman" w:eastAsia="Times New Roman" w:hAnsi="Times New Roman" w:cs="Times New Roman"/>
        <w:b w:val="0"/>
      </w:rPr>
    </w:lvl>
    <w:lvl w:ilvl="1" w:tplc="A842688C">
      <w:start w:val="1"/>
      <w:numFmt w:val="decimal"/>
      <w:lvlText w:val="2.%2."/>
      <w:lvlJc w:val="left"/>
      <w:pPr>
        <w:tabs>
          <w:tab w:val="num" w:pos="1690"/>
        </w:tabs>
        <w:ind w:left="1690" w:hanging="535"/>
      </w:pPr>
      <w:rPr>
        <w:rFonts w:hint="default"/>
        <w:b w:val="0"/>
      </w:rPr>
    </w:lvl>
    <w:lvl w:ilvl="2" w:tplc="0427001B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5" w15:restartNumberingAfterBreak="0">
    <w:nsid w:val="2A956245"/>
    <w:multiLevelType w:val="multilevel"/>
    <w:tmpl w:val="120811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3362BED"/>
    <w:multiLevelType w:val="hybridMultilevel"/>
    <w:tmpl w:val="D53015F6"/>
    <w:lvl w:ilvl="0" w:tplc="A842688C">
      <w:start w:val="1"/>
      <w:numFmt w:val="decimal"/>
      <w:lvlText w:val="2.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F41C23"/>
    <w:multiLevelType w:val="multilevel"/>
    <w:tmpl w:val="120811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51B42170"/>
    <w:multiLevelType w:val="multilevel"/>
    <w:tmpl w:val="0BE004B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77901839"/>
    <w:multiLevelType w:val="multilevel"/>
    <w:tmpl w:val="120811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7C0F1AC2"/>
    <w:multiLevelType w:val="multilevel"/>
    <w:tmpl w:val="120811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2045715754">
    <w:abstractNumId w:val="4"/>
  </w:num>
  <w:num w:numId="2" w16cid:durableId="1225096733">
    <w:abstractNumId w:val="5"/>
  </w:num>
  <w:num w:numId="3" w16cid:durableId="42752332">
    <w:abstractNumId w:val="7"/>
  </w:num>
  <w:num w:numId="4" w16cid:durableId="441613685">
    <w:abstractNumId w:val="6"/>
  </w:num>
  <w:num w:numId="5" w16cid:durableId="303050296">
    <w:abstractNumId w:val="3"/>
  </w:num>
  <w:num w:numId="6" w16cid:durableId="1677227950">
    <w:abstractNumId w:val="0"/>
  </w:num>
  <w:num w:numId="7" w16cid:durableId="1684894187">
    <w:abstractNumId w:val="9"/>
  </w:num>
  <w:num w:numId="8" w16cid:durableId="2061588131">
    <w:abstractNumId w:val="10"/>
  </w:num>
  <w:num w:numId="9" w16cid:durableId="353192224">
    <w:abstractNumId w:val="8"/>
  </w:num>
  <w:num w:numId="10" w16cid:durableId="571309016">
    <w:abstractNumId w:val="1"/>
  </w:num>
  <w:num w:numId="11" w16cid:durableId="16555281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567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B15"/>
    <w:rsid w:val="00077857"/>
    <w:rsid w:val="000D4720"/>
    <w:rsid w:val="00120979"/>
    <w:rsid w:val="00135283"/>
    <w:rsid w:val="00146566"/>
    <w:rsid w:val="001B74D2"/>
    <w:rsid w:val="001D24F5"/>
    <w:rsid w:val="00223E67"/>
    <w:rsid w:val="00256F69"/>
    <w:rsid w:val="00257570"/>
    <w:rsid w:val="00273D49"/>
    <w:rsid w:val="002F7213"/>
    <w:rsid w:val="00307FA2"/>
    <w:rsid w:val="003B204C"/>
    <w:rsid w:val="003C0B3E"/>
    <w:rsid w:val="003C0D5C"/>
    <w:rsid w:val="003E3DC8"/>
    <w:rsid w:val="00400CFB"/>
    <w:rsid w:val="00410692"/>
    <w:rsid w:val="004659AB"/>
    <w:rsid w:val="00492BEE"/>
    <w:rsid w:val="004E3AF5"/>
    <w:rsid w:val="004F4284"/>
    <w:rsid w:val="00527613"/>
    <w:rsid w:val="005A1F99"/>
    <w:rsid w:val="005C29A5"/>
    <w:rsid w:val="005E7323"/>
    <w:rsid w:val="005F5095"/>
    <w:rsid w:val="00601AD3"/>
    <w:rsid w:val="006022CA"/>
    <w:rsid w:val="00614FD4"/>
    <w:rsid w:val="00656D87"/>
    <w:rsid w:val="00672034"/>
    <w:rsid w:val="006859A1"/>
    <w:rsid w:val="006A1BB0"/>
    <w:rsid w:val="006E0492"/>
    <w:rsid w:val="006F7C73"/>
    <w:rsid w:val="00705B1F"/>
    <w:rsid w:val="00706014"/>
    <w:rsid w:val="00743345"/>
    <w:rsid w:val="00764EB5"/>
    <w:rsid w:val="007B21D0"/>
    <w:rsid w:val="007E2B15"/>
    <w:rsid w:val="00805EC8"/>
    <w:rsid w:val="00806168"/>
    <w:rsid w:val="008352BE"/>
    <w:rsid w:val="00864338"/>
    <w:rsid w:val="0091513E"/>
    <w:rsid w:val="00937B71"/>
    <w:rsid w:val="00983369"/>
    <w:rsid w:val="009A7817"/>
    <w:rsid w:val="00A0042D"/>
    <w:rsid w:val="00A65E4A"/>
    <w:rsid w:val="00A9761C"/>
    <w:rsid w:val="00AB2487"/>
    <w:rsid w:val="00AD35B2"/>
    <w:rsid w:val="00AD593B"/>
    <w:rsid w:val="00AE60C7"/>
    <w:rsid w:val="00B634BF"/>
    <w:rsid w:val="00B670A2"/>
    <w:rsid w:val="00B94060"/>
    <w:rsid w:val="00BC4ED0"/>
    <w:rsid w:val="00BD72A2"/>
    <w:rsid w:val="00C905E1"/>
    <w:rsid w:val="00CA185B"/>
    <w:rsid w:val="00CA463D"/>
    <w:rsid w:val="00CA4E74"/>
    <w:rsid w:val="00CD1DB9"/>
    <w:rsid w:val="00D01504"/>
    <w:rsid w:val="00D129C3"/>
    <w:rsid w:val="00D247CC"/>
    <w:rsid w:val="00D806E9"/>
    <w:rsid w:val="00DD1485"/>
    <w:rsid w:val="00E2255B"/>
    <w:rsid w:val="00E73AC8"/>
    <w:rsid w:val="00EF426B"/>
    <w:rsid w:val="00EF4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4D24B"/>
  <w15:chartTrackingRefBased/>
  <w15:docId w15:val="{CD7EDE14-FCA9-4D5F-A20D-E494AA156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line="360" w:lineRule="auto"/>
        <w:ind w:firstLine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E2B15"/>
    <w:pPr>
      <w:suppressAutoHyphens/>
      <w:spacing w:line="240" w:lineRule="auto"/>
      <w:ind w:firstLine="0"/>
    </w:pPr>
    <w:rPr>
      <w:rFonts w:ascii="TimesLT" w:eastAsia="Times New Roman" w:hAnsi="TimesLT" w:cs="Times New Roman"/>
      <w:color w:val="00000A"/>
      <w:kern w:val="1"/>
      <w:sz w:val="24"/>
      <w:szCs w:val="20"/>
      <w:lang w:eastAsia="lt-LT"/>
    </w:rPr>
  </w:style>
  <w:style w:type="paragraph" w:styleId="Antrat1">
    <w:name w:val="heading 1"/>
    <w:basedOn w:val="prastasis"/>
    <w:next w:val="Pagrindinistekstas"/>
    <w:link w:val="Antrat1Diagrama"/>
    <w:qFormat/>
    <w:rsid w:val="007E2B15"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A185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E2B15"/>
    <w:rPr>
      <w:rFonts w:ascii="Times New Roman" w:eastAsia="Times New Roman" w:hAnsi="Times New Roman" w:cs="Times New Roman"/>
      <w:color w:val="00000A"/>
      <w:kern w:val="1"/>
      <w:sz w:val="24"/>
      <w:szCs w:val="20"/>
      <w:lang w:eastAsia="lt-LT"/>
    </w:rPr>
  </w:style>
  <w:style w:type="paragraph" w:styleId="Porat">
    <w:name w:val="footer"/>
    <w:basedOn w:val="prastasis"/>
    <w:link w:val="PoratDiagrama"/>
    <w:rsid w:val="007E2B15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rsid w:val="007E2B15"/>
    <w:rPr>
      <w:rFonts w:ascii="TimesLT" w:eastAsia="Times New Roman" w:hAnsi="TimesLT" w:cs="Times New Roman"/>
      <w:color w:val="00000A"/>
      <w:kern w:val="1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rsid w:val="007E2B15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7E2B15"/>
    <w:rPr>
      <w:rFonts w:ascii="TimesLT" w:eastAsia="Times New Roman" w:hAnsi="TimesLT" w:cs="Times New Roman"/>
      <w:color w:val="00000A"/>
      <w:kern w:val="1"/>
      <w:sz w:val="24"/>
      <w:szCs w:val="20"/>
      <w:lang w:eastAsia="lt-LT"/>
    </w:r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7E2B15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7E2B15"/>
    <w:rPr>
      <w:rFonts w:ascii="TimesLT" w:eastAsia="Times New Roman" w:hAnsi="TimesLT" w:cs="Times New Roman"/>
      <w:color w:val="00000A"/>
      <w:kern w:val="1"/>
      <w:sz w:val="24"/>
      <w:szCs w:val="20"/>
      <w:lang w:eastAsia="lt-LT"/>
    </w:rPr>
  </w:style>
  <w:style w:type="paragraph" w:styleId="Sraopastraipa">
    <w:name w:val="List Paragraph"/>
    <w:basedOn w:val="prastasis"/>
    <w:uiPriority w:val="34"/>
    <w:qFormat/>
    <w:rsid w:val="007E2B15"/>
    <w:pPr>
      <w:ind w:left="720"/>
      <w:contextualSpacing/>
    </w:p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A185B"/>
    <w:rPr>
      <w:rFonts w:asciiTheme="majorHAnsi" w:eastAsiaTheme="majorEastAsia" w:hAnsiTheme="majorHAnsi" w:cstheme="majorBidi"/>
      <w:color w:val="243F60" w:themeColor="accent1" w:themeShade="7F"/>
      <w:kern w:val="1"/>
      <w:sz w:val="24"/>
      <w:szCs w:val="24"/>
      <w:lang w:eastAsia="lt-LT"/>
    </w:rPr>
  </w:style>
  <w:style w:type="paragraph" w:customStyle="1" w:styleId="Default">
    <w:name w:val="Default"/>
    <w:rsid w:val="00CA185B"/>
    <w:pPr>
      <w:autoSpaceDE w:val="0"/>
      <w:autoSpaceDN w:val="0"/>
      <w:adjustRightInd w:val="0"/>
      <w:spacing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  <w:style w:type="table" w:styleId="Lentelstinklelis">
    <w:name w:val="Table Grid"/>
    <w:basedOn w:val="prastojilentel"/>
    <w:uiPriority w:val="39"/>
    <w:rsid w:val="00CA185B"/>
    <w:pPr>
      <w:spacing w:line="240" w:lineRule="auto"/>
      <w:ind w:firstLin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Numatytasispastraiposriftas"/>
    <w:rsid w:val="00D247C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1143</Words>
  <Characters>653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Rita Vaičiūnienė</cp:lastModifiedBy>
  <cp:revision>8</cp:revision>
  <cp:lastPrinted>2024-07-24T08:08:00Z</cp:lastPrinted>
  <dcterms:created xsi:type="dcterms:W3CDTF">2026-07-03T07:18:00Z</dcterms:created>
  <dcterms:modified xsi:type="dcterms:W3CDTF">2026-07-08T07:21:00Z</dcterms:modified>
</cp:coreProperties>
</file>