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947EFF" w14:textId="4560AC9E" w:rsidR="009E3891" w:rsidRPr="007726BE" w:rsidRDefault="00170D0E" w:rsidP="000E3333">
      <w:pPr>
        <w:rPr>
          <w:bCs/>
          <w:lang w:bidi="lo-LA"/>
        </w:rPr>
      </w:pPr>
      <w:r>
        <w:rPr>
          <w:bCs/>
          <w:lang w:bidi="lo-LA"/>
        </w:rPr>
        <w:t xml:space="preserve">                                                                                       </w:t>
      </w:r>
      <w:r w:rsidR="009E3891" w:rsidRPr="007726BE">
        <w:rPr>
          <w:bCs/>
          <w:lang w:bidi="lo-LA"/>
        </w:rPr>
        <w:t>PATVIRTINTA</w:t>
      </w:r>
    </w:p>
    <w:p w14:paraId="65D8BCB3" w14:textId="48C5403E" w:rsidR="009E3891" w:rsidRPr="007726BE" w:rsidRDefault="009E3891" w:rsidP="0048777C">
      <w:pPr>
        <w:suppressAutoHyphens/>
        <w:ind w:left="3894" w:firstLine="1298"/>
        <w:rPr>
          <w:bCs/>
          <w:lang w:bidi="lo-LA"/>
        </w:rPr>
      </w:pPr>
      <w:r w:rsidRPr="007726BE">
        <w:rPr>
          <w:bCs/>
          <w:lang w:bidi="lo-LA"/>
        </w:rPr>
        <w:t xml:space="preserve">Šakių rajono savivaldybės </w:t>
      </w:r>
      <w:r w:rsidR="00D777D4" w:rsidRPr="007726BE">
        <w:rPr>
          <w:bCs/>
          <w:lang w:bidi="lo-LA"/>
        </w:rPr>
        <w:t>mero</w:t>
      </w:r>
      <w:r w:rsidRPr="007726BE">
        <w:rPr>
          <w:bCs/>
          <w:lang w:bidi="lo-LA"/>
        </w:rPr>
        <w:t xml:space="preserve"> </w:t>
      </w:r>
    </w:p>
    <w:p w14:paraId="46CC047B" w14:textId="2491DB47" w:rsidR="009E3891" w:rsidRPr="007726BE" w:rsidRDefault="009E3891" w:rsidP="0048777C">
      <w:pPr>
        <w:suppressAutoHyphens/>
        <w:ind w:left="3894" w:firstLine="1298"/>
        <w:rPr>
          <w:bCs/>
          <w:lang w:bidi="lo-LA"/>
        </w:rPr>
      </w:pPr>
      <w:r w:rsidRPr="00FE5A8B">
        <w:rPr>
          <w:bCs/>
          <w:lang w:bidi="lo-LA"/>
        </w:rPr>
        <w:t>20</w:t>
      </w:r>
      <w:r w:rsidR="00D777D4" w:rsidRPr="00FE5A8B">
        <w:rPr>
          <w:bCs/>
          <w:lang w:bidi="lo-LA"/>
        </w:rPr>
        <w:t>2</w:t>
      </w:r>
      <w:r w:rsidR="00E57232">
        <w:rPr>
          <w:bCs/>
          <w:lang w:bidi="lo-LA"/>
        </w:rPr>
        <w:t>3</w:t>
      </w:r>
      <w:r w:rsidR="00D777D4" w:rsidRPr="00FE5A8B">
        <w:rPr>
          <w:bCs/>
          <w:lang w:bidi="lo-LA"/>
        </w:rPr>
        <w:t xml:space="preserve"> </w:t>
      </w:r>
      <w:r w:rsidRPr="00FE5A8B">
        <w:rPr>
          <w:bCs/>
          <w:lang w:bidi="lo-LA"/>
        </w:rPr>
        <w:t>m.</w:t>
      </w:r>
      <w:r w:rsidR="00B9311F">
        <w:rPr>
          <w:bCs/>
          <w:lang w:bidi="lo-LA"/>
        </w:rPr>
        <w:t xml:space="preserve"> </w:t>
      </w:r>
      <w:r w:rsidR="00E57232">
        <w:rPr>
          <w:bCs/>
          <w:lang w:bidi="lo-LA"/>
        </w:rPr>
        <w:t xml:space="preserve">gegužės 10 </w:t>
      </w:r>
      <w:r w:rsidRPr="00FE5A8B">
        <w:rPr>
          <w:bCs/>
          <w:lang w:bidi="lo-LA"/>
        </w:rPr>
        <w:t xml:space="preserve">d. </w:t>
      </w:r>
      <w:r w:rsidR="00D777D4" w:rsidRPr="00FE5A8B">
        <w:rPr>
          <w:bCs/>
          <w:lang w:bidi="lo-LA"/>
        </w:rPr>
        <w:t>potvarkiu</w:t>
      </w:r>
      <w:r w:rsidRPr="00FE5A8B">
        <w:rPr>
          <w:bCs/>
          <w:lang w:bidi="lo-LA"/>
        </w:rPr>
        <w:t xml:space="preserve"> Nr</w:t>
      </w:r>
      <w:r w:rsidRPr="007726BE">
        <w:rPr>
          <w:bCs/>
          <w:lang w:bidi="lo-LA"/>
        </w:rPr>
        <w:t>.</w:t>
      </w:r>
      <w:r w:rsidR="00B9311F">
        <w:rPr>
          <w:bCs/>
          <w:lang w:bidi="lo-LA"/>
        </w:rPr>
        <w:t>MT-</w:t>
      </w:r>
      <w:r w:rsidRPr="007726BE">
        <w:rPr>
          <w:bCs/>
          <w:lang w:bidi="lo-LA"/>
        </w:rPr>
        <w:t xml:space="preserve"> </w:t>
      </w:r>
      <w:r w:rsidR="00E57232">
        <w:rPr>
          <w:bCs/>
          <w:lang w:bidi="lo-LA"/>
        </w:rPr>
        <w:t>22</w:t>
      </w:r>
      <w:r w:rsidR="00E27137" w:rsidRPr="007726BE">
        <w:rPr>
          <w:bCs/>
          <w:lang w:bidi="lo-LA"/>
        </w:rPr>
        <w:t xml:space="preserve"> </w:t>
      </w:r>
    </w:p>
    <w:p w14:paraId="5815DC0A" w14:textId="63BB7632" w:rsidR="00AD2751" w:rsidRDefault="00104302" w:rsidP="0048777C">
      <w:pPr>
        <w:suppressAutoHyphens/>
        <w:ind w:left="3894" w:firstLine="1298"/>
        <w:rPr>
          <w:bCs/>
          <w:lang w:bidi="lo-LA"/>
        </w:rPr>
      </w:pPr>
      <w:r>
        <w:rPr>
          <w:bCs/>
          <w:lang w:bidi="lo-LA"/>
        </w:rPr>
        <w:t>(</w:t>
      </w:r>
      <w:r w:rsidR="00AD2751">
        <w:rPr>
          <w:bCs/>
          <w:lang w:bidi="lo-LA"/>
        </w:rPr>
        <w:t xml:space="preserve">Šakių rajono savivaldybės mero </w:t>
      </w:r>
    </w:p>
    <w:p w14:paraId="1BD4BA47" w14:textId="42750B58" w:rsidR="009E3891" w:rsidRDefault="00AD2751" w:rsidP="0048777C">
      <w:pPr>
        <w:suppressAutoHyphens/>
        <w:ind w:left="3894" w:firstLine="1298"/>
        <w:rPr>
          <w:bCs/>
          <w:lang w:bidi="lo-LA"/>
        </w:rPr>
      </w:pPr>
      <w:r>
        <w:rPr>
          <w:bCs/>
          <w:lang w:bidi="lo-LA"/>
        </w:rPr>
        <w:t xml:space="preserve">2026 m. birželio  d. potvarkio Nr. MT-     </w:t>
      </w:r>
    </w:p>
    <w:p w14:paraId="0D83B1F0" w14:textId="2C1F16C9" w:rsidR="00A667BD" w:rsidRPr="007726BE" w:rsidRDefault="00104302" w:rsidP="0048777C">
      <w:pPr>
        <w:suppressAutoHyphens/>
        <w:ind w:left="3894" w:firstLine="1298"/>
        <w:rPr>
          <w:bCs/>
          <w:lang w:eastAsia="ar-SA"/>
        </w:rPr>
      </w:pPr>
      <w:r>
        <w:rPr>
          <w:bCs/>
          <w:lang w:bidi="lo-LA"/>
        </w:rPr>
        <w:t>r</w:t>
      </w:r>
      <w:r w:rsidR="00A667BD">
        <w:rPr>
          <w:bCs/>
          <w:lang w:bidi="lo-LA"/>
        </w:rPr>
        <w:t>edakcija</w:t>
      </w:r>
      <w:r>
        <w:rPr>
          <w:bCs/>
          <w:lang w:bidi="lo-LA"/>
        </w:rPr>
        <w:t>)</w:t>
      </w:r>
    </w:p>
    <w:p w14:paraId="4AFAF63B" w14:textId="19822220" w:rsidR="005C7122" w:rsidRPr="007726BE" w:rsidRDefault="005C7122" w:rsidP="005C7122">
      <w:pPr>
        <w:suppressAutoHyphens/>
        <w:ind w:left="5184" w:firstLine="1296"/>
        <w:jc w:val="both"/>
        <w:rPr>
          <w:lang w:eastAsia="ar-SA"/>
        </w:rPr>
      </w:pPr>
    </w:p>
    <w:p w14:paraId="53D3CD9B" w14:textId="3702758D" w:rsidR="00C4143C" w:rsidRPr="007726BE" w:rsidRDefault="00C4143C" w:rsidP="00C4143C">
      <w:pPr>
        <w:tabs>
          <w:tab w:val="left" w:pos="3285"/>
          <w:tab w:val="left" w:pos="4678"/>
          <w:tab w:val="center" w:pos="4819"/>
          <w:tab w:val="left" w:pos="7088"/>
          <w:tab w:val="right" w:pos="9638"/>
        </w:tabs>
        <w:suppressAutoHyphens/>
        <w:autoSpaceDN w:val="0"/>
        <w:jc w:val="center"/>
        <w:textAlignment w:val="baseline"/>
        <w:rPr>
          <w:rFonts w:ascii="Times New Roman Bold" w:eastAsia="SimSun" w:hAnsi="Times New Roman Bold" w:hint="eastAsia"/>
          <w:b/>
          <w:caps/>
          <w:color w:val="000000"/>
          <w:kern w:val="3"/>
          <w:lang w:eastAsia="en-US"/>
        </w:rPr>
      </w:pPr>
      <w:r w:rsidRPr="007726BE">
        <w:rPr>
          <w:rFonts w:ascii="Times New Roman Bold" w:eastAsia="SimSun" w:hAnsi="Times New Roman Bold"/>
          <w:b/>
          <w:caps/>
          <w:color w:val="000000"/>
          <w:kern w:val="3"/>
          <w:lang w:eastAsia="en-US"/>
        </w:rPr>
        <w:t xml:space="preserve"> uždarosios akcinės bendrovės „Šakių vandenys“ 2022–2026 metų geriamojo vandens tiekimo ir nuotekų tvarkymo, paviršinių nuotekų tvarkymo veiklos ir plėtros plan</w:t>
      </w:r>
      <w:r w:rsidR="00A667BD">
        <w:rPr>
          <w:rFonts w:ascii="Times New Roman Bold" w:eastAsia="SimSun" w:hAnsi="Times New Roman Bold"/>
          <w:b/>
          <w:caps/>
          <w:color w:val="000000"/>
          <w:kern w:val="3"/>
          <w:lang w:eastAsia="en-US"/>
        </w:rPr>
        <w:t>AS</w:t>
      </w:r>
    </w:p>
    <w:p w14:paraId="5C1E3422" w14:textId="77777777" w:rsidR="00612AB4" w:rsidRPr="007726BE" w:rsidRDefault="00612AB4" w:rsidP="00742AD9">
      <w:pPr>
        <w:tabs>
          <w:tab w:val="left" w:pos="3285"/>
          <w:tab w:val="left" w:pos="4678"/>
          <w:tab w:val="center" w:pos="4819"/>
          <w:tab w:val="left" w:pos="7088"/>
          <w:tab w:val="right" w:pos="9638"/>
        </w:tabs>
        <w:suppressAutoHyphens/>
        <w:autoSpaceDN w:val="0"/>
        <w:ind w:firstLine="720"/>
        <w:jc w:val="center"/>
        <w:textAlignment w:val="baseline"/>
        <w:rPr>
          <w:rFonts w:eastAsia="SimSun"/>
          <w:kern w:val="3"/>
          <w:lang w:eastAsia="en-US"/>
        </w:rPr>
      </w:pPr>
    </w:p>
    <w:tbl>
      <w:tblPr>
        <w:tblW w:w="5000" w:type="pct"/>
        <w:tblLayout w:type="fixed"/>
        <w:tblCellMar>
          <w:left w:w="0" w:type="dxa"/>
          <w:right w:w="0" w:type="dxa"/>
        </w:tblCellMar>
        <w:tblLook w:val="0000" w:firstRow="0" w:lastRow="0" w:firstColumn="0" w:lastColumn="0" w:noHBand="0" w:noVBand="0"/>
      </w:tblPr>
      <w:tblGrid>
        <w:gridCol w:w="9638"/>
      </w:tblGrid>
      <w:tr w:rsidR="00754920" w:rsidRPr="007726BE" w14:paraId="75F99177" w14:textId="77777777" w:rsidTr="00DB7564">
        <w:trPr>
          <w:trHeight w:val="2893"/>
        </w:trPr>
        <w:tc>
          <w:tcPr>
            <w:tcW w:w="5000" w:type="pct"/>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6"/>
              <w:gridCol w:w="1985"/>
              <w:gridCol w:w="2268"/>
              <w:gridCol w:w="3078"/>
            </w:tblGrid>
            <w:tr w:rsidR="00754920" w:rsidRPr="007726BE" w14:paraId="579976C3" w14:textId="77777777" w:rsidTr="000D5AFC">
              <w:tc>
                <w:tcPr>
                  <w:tcW w:w="1696" w:type="dxa"/>
                  <w:vAlign w:val="center"/>
                </w:tcPr>
                <w:p w14:paraId="0DC2E508" w14:textId="77777777" w:rsidR="00DB7564" w:rsidRPr="007726BE" w:rsidRDefault="00DB7564" w:rsidP="000D5AFC">
                  <w:pPr>
                    <w:suppressAutoHyphens/>
                    <w:snapToGrid w:val="0"/>
                    <w:jc w:val="center"/>
                    <w:rPr>
                      <w:lang w:eastAsia="ar-SA"/>
                    </w:rPr>
                  </w:pPr>
                  <w:r w:rsidRPr="007726BE">
                    <w:rPr>
                      <w:lang w:eastAsia="ar-SA"/>
                    </w:rPr>
                    <w:t>Ūkio subjekto pavadinimas</w:t>
                  </w:r>
                </w:p>
              </w:tc>
              <w:tc>
                <w:tcPr>
                  <w:tcW w:w="1985" w:type="dxa"/>
                  <w:vAlign w:val="center"/>
                </w:tcPr>
                <w:p w14:paraId="08D90DDF" w14:textId="77777777" w:rsidR="00DB7564" w:rsidRPr="007726BE" w:rsidRDefault="00DB7564" w:rsidP="000D5AFC">
                  <w:pPr>
                    <w:suppressAutoHyphens/>
                    <w:snapToGrid w:val="0"/>
                    <w:jc w:val="center"/>
                    <w:rPr>
                      <w:lang w:eastAsia="ar-SA"/>
                    </w:rPr>
                  </w:pPr>
                  <w:r w:rsidRPr="007726BE">
                    <w:rPr>
                      <w:lang w:eastAsia="ar-SA"/>
                    </w:rPr>
                    <w:t>Uždaroji akcinė be</w:t>
                  </w:r>
                  <w:r w:rsidR="00206B7C" w:rsidRPr="007726BE">
                    <w:rPr>
                      <w:lang w:eastAsia="ar-SA"/>
                    </w:rPr>
                    <w:t>n</w:t>
                  </w:r>
                  <w:r w:rsidRPr="007726BE">
                    <w:rPr>
                      <w:lang w:eastAsia="ar-SA"/>
                    </w:rPr>
                    <w:t>drovė „Šakių vandenys“</w:t>
                  </w:r>
                </w:p>
              </w:tc>
              <w:tc>
                <w:tcPr>
                  <w:tcW w:w="2268" w:type="dxa"/>
                  <w:vAlign w:val="center"/>
                </w:tcPr>
                <w:p w14:paraId="09F5CCB4" w14:textId="77777777" w:rsidR="00DB7564" w:rsidRPr="007726BE" w:rsidRDefault="00DB7564" w:rsidP="000D5AFC">
                  <w:pPr>
                    <w:suppressAutoHyphens/>
                    <w:snapToGrid w:val="0"/>
                    <w:jc w:val="center"/>
                    <w:rPr>
                      <w:lang w:eastAsia="ar-SA"/>
                    </w:rPr>
                  </w:pPr>
                  <w:r w:rsidRPr="007726BE">
                    <w:rPr>
                      <w:lang w:eastAsia="ar-SA"/>
                    </w:rPr>
                    <w:t>Kontaktinio asmens vardas, pavardė</w:t>
                  </w:r>
                </w:p>
              </w:tc>
              <w:tc>
                <w:tcPr>
                  <w:tcW w:w="3078" w:type="dxa"/>
                  <w:vAlign w:val="center"/>
                </w:tcPr>
                <w:p w14:paraId="35BABAB5" w14:textId="77777777" w:rsidR="00DB7564" w:rsidRPr="007726BE" w:rsidRDefault="00DB7564" w:rsidP="000D5AFC">
                  <w:pPr>
                    <w:suppressAutoHyphens/>
                    <w:snapToGrid w:val="0"/>
                    <w:jc w:val="center"/>
                    <w:rPr>
                      <w:lang w:eastAsia="ar-SA"/>
                    </w:rPr>
                  </w:pPr>
                  <w:r w:rsidRPr="007726BE">
                    <w:rPr>
                      <w:lang w:eastAsia="ar-SA"/>
                    </w:rPr>
                    <w:t xml:space="preserve">Kęstutis </w:t>
                  </w:r>
                  <w:proofErr w:type="spellStart"/>
                  <w:r w:rsidRPr="007726BE">
                    <w:rPr>
                      <w:lang w:eastAsia="ar-SA"/>
                    </w:rPr>
                    <w:t>Vilkauskas</w:t>
                  </w:r>
                  <w:proofErr w:type="spellEnd"/>
                </w:p>
              </w:tc>
            </w:tr>
            <w:tr w:rsidR="00754920" w:rsidRPr="007726BE" w14:paraId="134928BC" w14:textId="77777777" w:rsidTr="000D5AFC">
              <w:tc>
                <w:tcPr>
                  <w:tcW w:w="1696" w:type="dxa"/>
                  <w:vAlign w:val="center"/>
                </w:tcPr>
                <w:p w14:paraId="356DFBD8" w14:textId="3C172D4B" w:rsidR="00DB7564" w:rsidRPr="007726BE" w:rsidRDefault="00DB7564" w:rsidP="000D5AFC">
                  <w:pPr>
                    <w:suppressAutoHyphens/>
                    <w:snapToGrid w:val="0"/>
                    <w:jc w:val="center"/>
                    <w:rPr>
                      <w:lang w:eastAsia="ar-SA"/>
                    </w:rPr>
                  </w:pPr>
                  <w:r w:rsidRPr="007726BE">
                    <w:rPr>
                      <w:lang w:eastAsia="ar-SA"/>
                    </w:rPr>
                    <w:t>Įmonės kodas</w:t>
                  </w:r>
                </w:p>
              </w:tc>
              <w:tc>
                <w:tcPr>
                  <w:tcW w:w="1985" w:type="dxa"/>
                  <w:vAlign w:val="center"/>
                </w:tcPr>
                <w:p w14:paraId="5763619D" w14:textId="77777777" w:rsidR="00DB7564" w:rsidRPr="007726BE" w:rsidRDefault="00DB7564" w:rsidP="000D5AFC">
                  <w:pPr>
                    <w:suppressAutoHyphens/>
                    <w:snapToGrid w:val="0"/>
                    <w:jc w:val="center"/>
                    <w:rPr>
                      <w:lang w:eastAsia="ar-SA"/>
                    </w:rPr>
                  </w:pPr>
                  <w:r w:rsidRPr="007726BE">
                    <w:rPr>
                      <w:iCs/>
                      <w:szCs w:val="20"/>
                      <w:lang w:eastAsia="ar-SA"/>
                    </w:rPr>
                    <w:t>174264880</w:t>
                  </w:r>
                </w:p>
              </w:tc>
              <w:tc>
                <w:tcPr>
                  <w:tcW w:w="2268" w:type="dxa"/>
                  <w:vAlign w:val="center"/>
                </w:tcPr>
                <w:p w14:paraId="1AA49D34" w14:textId="6031660B" w:rsidR="00DB7564" w:rsidRPr="007726BE" w:rsidRDefault="00DB7564" w:rsidP="000D5AFC">
                  <w:pPr>
                    <w:suppressAutoHyphens/>
                    <w:snapToGrid w:val="0"/>
                    <w:jc w:val="center"/>
                    <w:rPr>
                      <w:lang w:eastAsia="ar-SA"/>
                    </w:rPr>
                  </w:pPr>
                  <w:r w:rsidRPr="007726BE">
                    <w:rPr>
                      <w:lang w:eastAsia="ar-SA"/>
                    </w:rPr>
                    <w:t>Pareigos</w:t>
                  </w:r>
                </w:p>
              </w:tc>
              <w:tc>
                <w:tcPr>
                  <w:tcW w:w="3078" w:type="dxa"/>
                  <w:vAlign w:val="center"/>
                </w:tcPr>
                <w:p w14:paraId="382F8D36" w14:textId="77777777" w:rsidR="00DB7564" w:rsidRPr="007726BE" w:rsidRDefault="00DB7564" w:rsidP="000D5AFC">
                  <w:pPr>
                    <w:suppressAutoHyphens/>
                    <w:snapToGrid w:val="0"/>
                    <w:jc w:val="center"/>
                    <w:rPr>
                      <w:lang w:eastAsia="ar-SA"/>
                    </w:rPr>
                  </w:pPr>
                  <w:r w:rsidRPr="007726BE">
                    <w:rPr>
                      <w:lang w:eastAsia="ar-SA"/>
                    </w:rPr>
                    <w:t>Direktorius</w:t>
                  </w:r>
                </w:p>
              </w:tc>
            </w:tr>
            <w:tr w:rsidR="00754920" w:rsidRPr="007726BE" w14:paraId="5F290041" w14:textId="77777777" w:rsidTr="000D5AFC">
              <w:tc>
                <w:tcPr>
                  <w:tcW w:w="1696" w:type="dxa"/>
                  <w:vAlign w:val="center"/>
                </w:tcPr>
                <w:p w14:paraId="78AC7F26" w14:textId="77777777" w:rsidR="00DB7564" w:rsidRPr="007726BE" w:rsidRDefault="00DB7564" w:rsidP="000D5AFC">
                  <w:pPr>
                    <w:suppressAutoHyphens/>
                    <w:snapToGrid w:val="0"/>
                    <w:jc w:val="center"/>
                    <w:rPr>
                      <w:lang w:eastAsia="ar-SA"/>
                    </w:rPr>
                  </w:pPr>
                  <w:r w:rsidRPr="007726BE">
                    <w:rPr>
                      <w:lang w:eastAsia="ar-SA"/>
                    </w:rPr>
                    <w:t>PVM kodas</w:t>
                  </w:r>
                </w:p>
              </w:tc>
              <w:tc>
                <w:tcPr>
                  <w:tcW w:w="1985" w:type="dxa"/>
                  <w:vAlign w:val="center"/>
                </w:tcPr>
                <w:p w14:paraId="0C96C041" w14:textId="77777777" w:rsidR="00DB7564" w:rsidRPr="007726BE" w:rsidRDefault="00DB7564" w:rsidP="000D5AFC">
                  <w:pPr>
                    <w:suppressAutoHyphens/>
                    <w:snapToGrid w:val="0"/>
                    <w:jc w:val="center"/>
                    <w:rPr>
                      <w:lang w:eastAsia="ar-SA"/>
                    </w:rPr>
                  </w:pPr>
                  <w:r w:rsidRPr="007726BE">
                    <w:rPr>
                      <w:lang w:eastAsia="ar-SA"/>
                    </w:rPr>
                    <w:t>LT742648811</w:t>
                  </w:r>
                </w:p>
              </w:tc>
              <w:tc>
                <w:tcPr>
                  <w:tcW w:w="2268" w:type="dxa"/>
                  <w:vAlign w:val="center"/>
                </w:tcPr>
                <w:p w14:paraId="0E5A4360" w14:textId="77777777" w:rsidR="00DB7564" w:rsidRPr="007726BE" w:rsidRDefault="00DB7564" w:rsidP="000D5AFC">
                  <w:pPr>
                    <w:suppressAutoHyphens/>
                    <w:snapToGrid w:val="0"/>
                    <w:jc w:val="center"/>
                    <w:rPr>
                      <w:lang w:eastAsia="ar-SA"/>
                    </w:rPr>
                  </w:pPr>
                  <w:r w:rsidRPr="007726BE">
                    <w:rPr>
                      <w:lang w:eastAsia="ar-SA"/>
                    </w:rPr>
                    <w:t>Telefono numeris</w:t>
                  </w:r>
                </w:p>
              </w:tc>
              <w:tc>
                <w:tcPr>
                  <w:tcW w:w="3078" w:type="dxa"/>
                  <w:vAlign w:val="center"/>
                </w:tcPr>
                <w:p w14:paraId="37D77179" w14:textId="25D62149" w:rsidR="00DB7564" w:rsidRPr="007726BE" w:rsidRDefault="00DB7564" w:rsidP="00A814F7">
                  <w:pPr>
                    <w:suppressAutoHyphens/>
                    <w:snapToGrid w:val="0"/>
                    <w:jc w:val="center"/>
                    <w:rPr>
                      <w:lang w:eastAsia="ar-SA"/>
                    </w:rPr>
                  </w:pPr>
                  <w:r w:rsidRPr="007726BE">
                    <w:rPr>
                      <w:lang w:eastAsia="ar-SA"/>
                    </w:rPr>
                    <w:t>(</w:t>
                  </w:r>
                  <w:r w:rsidR="00A814F7">
                    <w:rPr>
                      <w:lang w:eastAsia="ar-SA"/>
                    </w:rPr>
                    <w:t>0</w:t>
                  </w:r>
                  <w:r w:rsidRPr="007726BE">
                    <w:rPr>
                      <w:lang w:eastAsia="ar-SA"/>
                    </w:rPr>
                    <w:t> 345) 60</w:t>
                  </w:r>
                  <w:r w:rsidR="00B9311F">
                    <w:rPr>
                      <w:lang w:eastAsia="ar-SA"/>
                    </w:rPr>
                    <w:t xml:space="preserve"> </w:t>
                  </w:r>
                  <w:r w:rsidRPr="007726BE">
                    <w:rPr>
                      <w:lang w:eastAsia="ar-SA"/>
                    </w:rPr>
                    <w:t>07</w:t>
                  </w:r>
                  <w:r w:rsidR="00047B16" w:rsidRPr="007726BE">
                    <w:rPr>
                      <w:lang w:eastAsia="ar-SA"/>
                    </w:rPr>
                    <w:t>2</w:t>
                  </w:r>
                </w:p>
              </w:tc>
            </w:tr>
            <w:tr w:rsidR="00493E37" w:rsidRPr="007726BE" w14:paraId="21ED1E88" w14:textId="77777777" w:rsidTr="001D15FC">
              <w:tc>
                <w:tcPr>
                  <w:tcW w:w="5949" w:type="dxa"/>
                  <w:gridSpan w:val="3"/>
                  <w:vAlign w:val="center"/>
                </w:tcPr>
                <w:p w14:paraId="19021079" w14:textId="77777777" w:rsidR="00493E37" w:rsidRPr="007726BE" w:rsidRDefault="00493E37" w:rsidP="000D5AFC">
                  <w:pPr>
                    <w:suppressAutoHyphens/>
                    <w:snapToGrid w:val="0"/>
                    <w:jc w:val="center"/>
                    <w:rPr>
                      <w:lang w:eastAsia="ar-SA"/>
                    </w:rPr>
                  </w:pPr>
                  <w:r w:rsidRPr="007726BE">
                    <w:rPr>
                      <w:lang w:eastAsia="ar-SA"/>
                    </w:rPr>
                    <w:t>El. paštas</w:t>
                  </w:r>
                </w:p>
              </w:tc>
              <w:tc>
                <w:tcPr>
                  <w:tcW w:w="3078" w:type="dxa"/>
                  <w:vAlign w:val="center"/>
                </w:tcPr>
                <w:p w14:paraId="7F3EA92D" w14:textId="77777777" w:rsidR="00493E37" w:rsidRPr="007726BE" w:rsidRDefault="00493E37" w:rsidP="000D5AFC">
                  <w:pPr>
                    <w:suppressAutoHyphens/>
                    <w:snapToGrid w:val="0"/>
                    <w:jc w:val="center"/>
                    <w:rPr>
                      <w:lang w:eastAsia="ar-SA"/>
                    </w:rPr>
                  </w:pPr>
                  <w:r w:rsidRPr="007726BE">
                    <w:rPr>
                      <w:lang w:eastAsia="ar-SA"/>
                    </w:rPr>
                    <w:t>sakiu.vandenys@sakvan.eu</w:t>
                  </w:r>
                </w:p>
              </w:tc>
            </w:tr>
            <w:tr w:rsidR="00754920" w:rsidRPr="007726BE" w14:paraId="0A0EA968" w14:textId="77777777" w:rsidTr="000D5AFC">
              <w:tc>
                <w:tcPr>
                  <w:tcW w:w="1696" w:type="dxa"/>
                  <w:vAlign w:val="center"/>
                </w:tcPr>
                <w:p w14:paraId="20B91290" w14:textId="77777777" w:rsidR="00DB7564" w:rsidRPr="007726BE" w:rsidRDefault="00DB7564" w:rsidP="000D5AFC">
                  <w:pPr>
                    <w:suppressAutoHyphens/>
                    <w:snapToGrid w:val="0"/>
                    <w:jc w:val="center"/>
                    <w:rPr>
                      <w:lang w:eastAsia="ar-SA"/>
                    </w:rPr>
                  </w:pPr>
                  <w:r w:rsidRPr="007726BE">
                    <w:rPr>
                      <w:lang w:eastAsia="ar-SA"/>
                    </w:rPr>
                    <w:t>Buveinės adresas</w:t>
                  </w:r>
                </w:p>
              </w:tc>
              <w:tc>
                <w:tcPr>
                  <w:tcW w:w="1985" w:type="dxa"/>
                  <w:vAlign w:val="center"/>
                </w:tcPr>
                <w:p w14:paraId="7709D8E7" w14:textId="77777777" w:rsidR="00DB7564" w:rsidRPr="007726BE" w:rsidRDefault="00DB7564" w:rsidP="000D5AFC">
                  <w:pPr>
                    <w:suppressAutoHyphens/>
                    <w:snapToGrid w:val="0"/>
                    <w:jc w:val="center"/>
                    <w:rPr>
                      <w:lang w:eastAsia="ar-SA"/>
                    </w:rPr>
                  </w:pPr>
                  <w:r w:rsidRPr="007726BE">
                    <w:rPr>
                      <w:lang w:eastAsia="ar-SA"/>
                    </w:rPr>
                    <w:t>V. Kudirkos g. 62</w:t>
                  </w:r>
                </w:p>
                <w:p w14:paraId="4FD317C5" w14:textId="77777777" w:rsidR="00DB7564" w:rsidRPr="007726BE" w:rsidRDefault="00DB7564" w:rsidP="000D5AFC">
                  <w:pPr>
                    <w:suppressAutoHyphens/>
                    <w:snapToGrid w:val="0"/>
                    <w:jc w:val="center"/>
                    <w:rPr>
                      <w:lang w:eastAsia="ar-SA"/>
                    </w:rPr>
                  </w:pPr>
                  <w:r w:rsidRPr="007726BE">
                    <w:rPr>
                      <w:lang w:eastAsia="ar-SA"/>
                    </w:rPr>
                    <w:t>Šakiai</w:t>
                  </w:r>
                </w:p>
                <w:p w14:paraId="7043B229" w14:textId="77777777" w:rsidR="00DB7564" w:rsidRPr="007726BE" w:rsidRDefault="00DB7564" w:rsidP="000D5AFC">
                  <w:pPr>
                    <w:suppressAutoHyphens/>
                    <w:snapToGrid w:val="0"/>
                    <w:jc w:val="center"/>
                    <w:rPr>
                      <w:lang w:eastAsia="ar-SA"/>
                    </w:rPr>
                  </w:pPr>
                  <w:r w:rsidRPr="007726BE">
                    <w:rPr>
                      <w:lang w:eastAsia="ar-SA"/>
                    </w:rPr>
                    <w:t>LT-71124</w:t>
                  </w:r>
                </w:p>
              </w:tc>
              <w:tc>
                <w:tcPr>
                  <w:tcW w:w="2268" w:type="dxa"/>
                  <w:vAlign w:val="center"/>
                </w:tcPr>
                <w:p w14:paraId="7016C7AD" w14:textId="016973AA" w:rsidR="00DB7564" w:rsidRPr="007726BE" w:rsidRDefault="00DB7564" w:rsidP="000D5AFC">
                  <w:pPr>
                    <w:suppressAutoHyphens/>
                    <w:snapToGrid w:val="0"/>
                    <w:jc w:val="center"/>
                    <w:rPr>
                      <w:lang w:eastAsia="ar-SA"/>
                    </w:rPr>
                  </w:pPr>
                  <w:r w:rsidRPr="007726BE">
                    <w:rPr>
                      <w:lang w:eastAsia="ar-SA"/>
                    </w:rPr>
                    <w:t>Asmens, rengusio veiklos</w:t>
                  </w:r>
                  <w:r w:rsidR="00363D12" w:rsidRPr="007726BE">
                    <w:rPr>
                      <w:lang w:eastAsia="ar-SA"/>
                    </w:rPr>
                    <w:t xml:space="preserve"> ir plėtros</w:t>
                  </w:r>
                  <w:r w:rsidRPr="007726BE">
                    <w:rPr>
                      <w:lang w:eastAsia="ar-SA"/>
                    </w:rPr>
                    <w:t xml:space="preserve"> planą, vardas, pavardė</w:t>
                  </w:r>
                </w:p>
              </w:tc>
              <w:tc>
                <w:tcPr>
                  <w:tcW w:w="3078" w:type="dxa"/>
                  <w:vAlign w:val="center"/>
                </w:tcPr>
                <w:p w14:paraId="34F7308F" w14:textId="77777777" w:rsidR="00DB7564" w:rsidRPr="007726BE" w:rsidRDefault="00DB7564" w:rsidP="000D5AFC">
                  <w:pPr>
                    <w:suppressAutoHyphens/>
                    <w:snapToGrid w:val="0"/>
                    <w:jc w:val="center"/>
                    <w:rPr>
                      <w:lang w:eastAsia="ar-SA"/>
                    </w:rPr>
                  </w:pPr>
                  <w:r w:rsidRPr="007726BE">
                    <w:rPr>
                      <w:lang w:eastAsia="ar-SA"/>
                    </w:rPr>
                    <w:t xml:space="preserve">Laimutė </w:t>
                  </w:r>
                  <w:proofErr w:type="spellStart"/>
                  <w:r w:rsidRPr="007726BE">
                    <w:rPr>
                      <w:lang w:eastAsia="ar-SA"/>
                    </w:rPr>
                    <w:t>Geršvaltaitienė</w:t>
                  </w:r>
                  <w:proofErr w:type="spellEnd"/>
                </w:p>
              </w:tc>
            </w:tr>
          </w:tbl>
          <w:p w14:paraId="6F85AAE2" w14:textId="77777777" w:rsidR="00DB7564" w:rsidRPr="007726BE" w:rsidRDefault="00DB7564" w:rsidP="00742AD9">
            <w:pPr>
              <w:suppressAutoHyphens/>
              <w:snapToGrid w:val="0"/>
              <w:rPr>
                <w:b/>
                <w:lang w:eastAsia="ar-SA"/>
              </w:rPr>
            </w:pPr>
          </w:p>
        </w:tc>
      </w:tr>
    </w:tbl>
    <w:p w14:paraId="458702FF" w14:textId="77777777" w:rsidR="00363D12" w:rsidRPr="007726BE" w:rsidRDefault="00363D12" w:rsidP="00742AD9">
      <w:pPr>
        <w:suppressAutoHyphens/>
        <w:jc w:val="center"/>
        <w:rPr>
          <w:b/>
          <w:color w:val="FF0000"/>
          <w:lang w:eastAsia="ar-SA"/>
        </w:rPr>
      </w:pPr>
      <w:bookmarkStart w:id="0" w:name="part_a0b5bd4e5f9848c9a55e1566514b068d"/>
      <w:bookmarkStart w:id="1" w:name="part_670216589b654186ac33ff383aeb1498"/>
      <w:bookmarkStart w:id="2" w:name="part_812c222837844aff9ed7c0f43ade23d0"/>
      <w:bookmarkStart w:id="3" w:name="part_71a637821a984a85ba766c18ff4ae6c6"/>
      <w:bookmarkEnd w:id="0"/>
      <w:bookmarkEnd w:id="1"/>
      <w:bookmarkEnd w:id="2"/>
      <w:bookmarkEnd w:id="3"/>
    </w:p>
    <w:p w14:paraId="024E7BB1" w14:textId="2520D7CC" w:rsidR="00DB7564" w:rsidRPr="001C1883" w:rsidRDefault="00E87017" w:rsidP="00742AD9">
      <w:pPr>
        <w:suppressAutoHyphens/>
        <w:jc w:val="center"/>
        <w:rPr>
          <w:b/>
          <w:lang w:eastAsia="ar-SA"/>
        </w:rPr>
      </w:pPr>
      <w:r w:rsidRPr="001C1883">
        <w:rPr>
          <w:rStyle w:val="Grietas"/>
        </w:rPr>
        <w:t>BENDROJI INFORMACIJA IR TEISINIS STATUSAS</w:t>
      </w:r>
    </w:p>
    <w:p w14:paraId="17EBF9B7" w14:textId="77777777" w:rsidR="00B05B23" w:rsidRPr="007726BE" w:rsidRDefault="00B05B23" w:rsidP="00742AD9">
      <w:pPr>
        <w:suppressAutoHyphens/>
        <w:jc w:val="center"/>
        <w:rPr>
          <w:b/>
          <w:lang w:eastAsia="ar-SA"/>
        </w:rPr>
      </w:pPr>
    </w:p>
    <w:p w14:paraId="7627B8D2" w14:textId="349E082E" w:rsidR="0024120C" w:rsidRDefault="008647EE" w:rsidP="001B5601">
      <w:pPr>
        <w:spacing w:line="276" w:lineRule="auto"/>
        <w:ind w:firstLine="720"/>
        <w:jc w:val="both"/>
      </w:pPr>
      <w:r w:rsidRPr="001C1883">
        <w:t xml:space="preserve">Uždaroji akcinė bendrovė „Šakių vandenys“ (toliau – Bendrovė), buveinės adresas V. Kudirkos g. 62, Šakiai, įsteigta 1991 m. rugpjūčio 1 d., reorganizavus Šakių valstybinę vandens tiekimo įmonę. Bendrovė yra ribotos civilinės atsakomybės juridinis asmuo, savo veikloje vadovaujantis Lietuvos Respublikos akcinių bendrovių įstatymu, Įmonių įstatymu bei Bendrovės įstatais. Nuo 2003 m. spalio 3 d. Bendrovės įregistravimo Nr. AB 03-10, o nuo 2004 m. spalio 20 d. suteiktas įmonės kodas 174264880. Bendrovė neturi filialų, atstovybių ar dukterinių įmonių bei yra Lietuvos vandens tiekėjų asociacijos (LVTA) narė. Pagrindinė veikla – vandens rinkimas, valymas ir paskirstymas – vykdoma pagal 2015 m. rugsėjo 29 d. Valstybinės kainų ir energetikos kontrolės komisijos nutarimu Nr. O3-523 suteiktą licenciją Nr. L7-GVTNT-65. </w:t>
      </w:r>
    </w:p>
    <w:p w14:paraId="71E862A5" w14:textId="0710670B" w:rsidR="008647EE" w:rsidRPr="001C1883" w:rsidRDefault="008647EE" w:rsidP="001B5601">
      <w:pPr>
        <w:spacing w:line="276" w:lineRule="auto"/>
        <w:ind w:firstLine="720"/>
        <w:jc w:val="both"/>
      </w:pPr>
      <w:r w:rsidRPr="001C1883">
        <w:t xml:space="preserve">Bendrovės misija – užtikrinti patikimas, nenutrūkstamas ir kokybiškas vandens tiekimo bei nuotekų tvarkymo paslaugas vartotojams ir abonentams Šakių mieste bei didžiojoje dalyje rajono savivaldybės teritorijos, patiriant mažiausias sąnaudas ir darant minimalų poveikį aplinkai. Siekdama tapti augančia ir pažangia </w:t>
      </w:r>
      <w:r w:rsidR="0024120C">
        <w:t>b</w:t>
      </w:r>
      <w:r w:rsidRPr="001C1883">
        <w:t xml:space="preserve">endrove (vizija). </w:t>
      </w:r>
      <w:r w:rsidR="0024120C">
        <w:t xml:space="preserve">Be pagrindinės veiklos, Bendrovė teikia papildomas </w:t>
      </w:r>
      <w:r w:rsidR="0024120C" w:rsidRPr="0024120C">
        <w:rPr>
          <w:rStyle w:val="Grietas"/>
          <w:b w:val="0"/>
          <w:bCs w:val="0"/>
        </w:rPr>
        <w:t>transporto nuomos</w:t>
      </w:r>
      <w:r w:rsidR="0024120C">
        <w:t xml:space="preserve"> bei </w:t>
      </w:r>
      <w:r w:rsidR="0024120C" w:rsidRPr="0024120C">
        <w:rPr>
          <w:rStyle w:val="Grietas"/>
          <w:b w:val="0"/>
          <w:bCs w:val="0"/>
        </w:rPr>
        <w:t>nuotekų išvežimo</w:t>
      </w:r>
      <w:r w:rsidR="0024120C">
        <w:t xml:space="preserve"> paslaugas. </w:t>
      </w:r>
      <w:r w:rsidRPr="001C1883">
        <w:t>Šis 2022–2026 metų veiklos ir plėtros planas yra pagrindinė Bendrovės veiksmų programa, nustatanti ilgalaikių veiksmų prioritetus bei išteklius jiems pasiekti. Planas parengtas prognozių pagrindu, leidžia tikslingai paskirstyti lėšas, efektyviai įgyvendinti uždavinius bei yra sudedamoji bazinių kainų skaičiavimo dalis. Dokumentas parengtas vadovaujantis LR geriamojo vandens tiekimo ir nuotekų tvarkymo įstatymo 34 straipsnio 4 punktu, Aplinkos ministro 2015 m. sausio 8 d. įsakymu Nr. D1-11 patvirtintomis taisyklėmis bei kitais sektorių reglamentuojančiais teisės aktais.</w:t>
      </w:r>
    </w:p>
    <w:p w14:paraId="387A859C" w14:textId="77777777" w:rsidR="00742AD9" w:rsidRPr="007726BE" w:rsidRDefault="00742AD9" w:rsidP="001B5601">
      <w:pPr>
        <w:suppressAutoHyphens/>
        <w:spacing w:line="276" w:lineRule="auto"/>
        <w:ind w:firstLine="709"/>
        <w:jc w:val="both"/>
        <w:rPr>
          <w:color w:val="FF0000"/>
          <w:lang w:eastAsia="ar-SA"/>
        </w:rPr>
      </w:pPr>
    </w:p>
    <w:p w14:paraId="4F6487FD" w14:textId="2866D016" w:rsidR="00DB7564" w:rsidRPr="007726BE" w:rsidRDefault="009A1CDC" w:rsidP="001B5601">
      <w:pPr>
        <w:suppressAutoHyphens/>
        <w:spacing w:line="276" w:lineRule="auto"/>
        <w:jc w:val="both"/>
        <w:rPr>
          <w:b/>
          <w:lang w:eastAsia="ar-SA"/>
        </w:rPr>
      </w:pPr>
      <w:r>
        <w:rPr>
          <w:b/>
          <w:lang w:eastAsia="ar-SA"/>
        </w:rPr>
        <w:t xml:space="preserve">        </w:t>
      </w:r>
      <w:r w:rsidR="00DB7564" w:rsidRPr="007726BE">
        <w:rPr>
          <w:b/>
          <w:lang w:eastAsia="ar-SA"/>
        </w:rPr>
        <w:t>GERIAMOJO VANDENS IR NUOTEKŲ TVARKYTOJO VYKDOMA VEIKLA</w:t>
      </w:r>
    </w:p>
    <w:p w14:paraId="2F183106" w14:textId="77777777" w:rsidR="005E5C54" w:rsidRDefault="005E5C54" w:rsidP="005E5C54">
      <w:pPr>
        <w:spacing w:line="276" w:lineRule="auto"/>
        <w:jc w:val="both"/>
        <w:rPr>
          <w:b/>
          <w:color w:val="FF0000"/>
          <w:lang w:eastAsia="ar-SA"/>
        </w:rPr>
      </w:pPr>
    </w:p>
    <w:p w14:paraId="54ABC9AF" w14:textId="17AE78E6" w:rsidR="008647EE" w:rsidRPr="001B5601" w:rsidRDefault="008647EE" w:rsidP="003833D9">
      <w:pPr>
        <w:spacing w:line="276" w:lineRule="auto"/>
        <w:ind w:firstLine="709"/>
        <w:jc w:val="both"/>
      </w:pPr>
      <w:r w:rsidRPr="001B5601">
        <w:lastRenderedPageBreak/>
        <w:t>Pagrindinė Bendrovės veikla – geriamojo vandens gavyba, ruošimas ir paskirstymas bei nuotekų surinkimas ir valymas. Paslaugos teikiamos Šakių rajono savivaldybės teritorijoje esantiems vartotojams ir abonentams.</w:t>
      </w:r>
      <w:r w:rsidR="006927C8" w:rsidRPr="001B5601">
        <w:t xml:space="preserve"> </w:t>
      </w:r>
      <w:r w:rsidRPr="001B5601">
        <w:t xml:space="preserve">Ši veikla vykdoma griežtai laikantis licencijavimo sąlygų: vadovaujantis Valstybinės kainų ir energetikos kontrolės komisijos 2015 m. rugsėjo 29 d. nutarimu Nr. O3-523, Bendrovei suteikta licencija </w:t>
      </w:r>
      <w:r w:rsidRPr="001B5601">
        <w:rPr>
          <w:rStyle w:val="Grietas"/>
          <w:b w:val="0"/>
          <w:bCs w:val="0"/>
        </w:rPr>
        <w:t>Nr. L7-GVTNT-65</w:t>
      </w:r>
      <w:r w:rsidRPr="001B5601">
        <w:t>. Ji suteikia teisę teikti geriamojo vandens tiekimo ir nuotekų tvarkymo paslaugas Šakių mieste bei nustatytoje rajono savivaldybės teritorijos dalyje.</w:t>
      </w:r>
      <w:r w:rsidR="005E5C54">
        <w:t xml:space="preserve"> </w:t>
      </w:r>
      <w:r w:rsidRPr="001B5601">
        <w:t xml:space="preserve">Be to, Šakių rajono savivaldybės tarybos 2015 m. gruodžio 18 d. sprendimu Nr. T-278, Bendrovė yra paskirta </w:t>
      </w:r>
      <w:r w:rsidRPr="001B5601">
        <w:rPr>
          <w:rStyle w:val="Grietas"/>
          <w:b w:val="0"/>
          <w:bCs w:val="0"/>
        </w:rPr>
        <w:t>paviršinių nuotekų tvarkytoja</w:t>
      </w:r>
      <w:r w:rsidRPr="001B5601">
        <w:t xml:space="preserve"> visoje Šakių rajono savivaldybės teritorijoje.</w:t>
      </w:r>
    </w:p>
    <w:p w14:paraId="09EDB19D" w14:textId="1AF83749" w:rsidR="008647EE" w:rsidRPr="001B5601" w:rsidRDefault="008647EE" w:rsidP="003833D9">
      <w:pPr>
        <w:spacing w:line="276" w:lineRule="auto"/>
        <w:ind w:firstLine="709"/>
        <w:jc w:val="both"/>
      </w:pPr>
      <w:r w:rsidRPr="001B5601">
        <w:t>Siekdama užtikrinti veiklos efektyvumą ir racionalų turto naudojimą, Bendrovė taip pat teikia papildomas (nereguliuojamas) paslaugas</w:t>
      </w:r>
      <w:r w:rsidR="001B5601" w:rsidRPr="001B5601">
        <w:t>:</w:t>
      </w:r>
    </w:p>
    <w:p w14:paraId="7EC39AB0" w14:textId="77777777" w:rsidR="008647EE" w:rsidRPr="001B5601" w:rsidRDefault="008647EE" w:rsidP="003833D9">
      <w:pPr>
        <w:pStyle w:val="df3vjf"/>
        <w:numPr>
          <w:ilvl w:val="0"/>
          <w:numId w:val="13"/>
        </w:numPr>
        <w:tabs>
          <w:tab w:val="clear" w:pos="720"/>
        </w:tabs>
        <w:spacing w:before="0" w:beforeAutospacing="0" w:after="0" w:afterAutospacing="0" w:line="276" w:lineRule="auto"/>
        <w:ind w:left="0" w:firstLine="709"/>
        <w:jc w:val="both"/>
      </w:pPr>
      <w:r w:rsidRPr="001B5601">
        <w:rPr>
          <w:rStyle w:val="t286pc"/>
        </w:rPr>
        <w:t>automobilių stovėjimo aikštelės nuomą;</w:t>
      </w:r>
    </w:p>
    <w:p w14:paraId="31125D28" w14:textId="77777777" w:rsidR="008647EE" w:rsidRPr="001B5601" w:rsidRDefault="008647EE" w:rsidP="003833D9">
      <w:pPr>
        <w:pStyle w:val="df3vjf"/>
        <w:numPr>
          <w:ilvl w:val="0"/>
          <w:numId w:val="13"/>
        </w:numPr>
        <w:tabs>
          <w:tab w:val="clear" w:pos="720"/>
        </w:tabs>
        <w:spacing w:before="0" w:beforeAutospacing="0" w:after="0" w:afterAutospacing="0" w:line="276" w:lineRule="auto"/>
        <w:ind w:left="0" w:firstLine="709"/>
        <w:jc w:val="both"/>
      </w:pPr>
      <w:r w:rsidRPr="001B5601">
        <w:rPr>
          <w:rStyle w:val="t286pc"/>
        </w:rPr>
        <w:t>vandentiekio bokštų konstrukcijų nuomą ryšio antenoms įrengti;</w:t>
      </w:r>
    </w:p>
    <w:p w14:paraId="332C2CCF" w14:textId="436DEED9" w:rsidR="008647EE" w:rsidRPr="001B5601" w:rsidRDefault="008647EE" w:rsidP="003833D9">
      <w:pPr>
        <w:pStyle w:val="df3vjf"/>
        <w:numPr>
          <w:ilvl w:val="0"/>
          <w:numId w:val="13"/>
        </w:numPr>
        <w:tabs>
          <w:tab w:val="clear" w:pos="720"/>
        </w:tabs>
        <w:spacing w:before="0" w:beforeAutospacing="0" w:after="0" w:afterAutospacing="0" w:line="276" w:lineRule="auto"/>
        <w:ind w:left="0" w:firstLine="709"/>
        <w:jc w:val="both"/>
      </w:pPr>
      <w:r w:rsidRPr="001B5601">
        <w:rPr>
          <w:rStyle w:val="t286pc"/>
        </w:rPr>
        <w:t>nuotekų išvežimą iš vietinių kaupimo rezervuarų.</w:t>
      </w:r>
    </w:p>
    <w:p w14:paraId="40BFD7E4" w14:textId="52D44669" w:rsidR="008647EE" w:rsidRPr="001B5601" w:rsidRDefault="008647EE" w:rsidP="003833D9">
      <w:pPr>
        <w:spacing w:line="276" w:lineRule="auto"/>
        <w:ind w:firstLine="709"/>
        <w:jc w:val="both"/>
      </w:pPr>
      <w:r w:rsidRPr="001B5601">
        <w:t>Visa Bendrovės veikla orientuota į nepertraukiamą paslaugų tiekimą, užtikrinant geriamojo vandens kokybę bei minimalų poveikį aplinkai.</w:t>
      </w:r>
    </w:p>
    <w:p w14:paraId="480591F6" w14:textId="77777777" w:rsidR="008647EE" w:rsidRPr="001B5601" w:rsidRDefault="008647EE" w:rsidP="003833D9">
      <w:pPr>
        <w:spacing w:line="276" w:lineRule="auto"/>
        <w:jc w:val="both"/>
      </w:pPr>
    </w:p>
    <w:p w14:paraId="11046FAD" w14:textId="556C052D" w:rsidR="00B05B23" w:rsidRPr="007726BE" w:rsidRDefault="00C8522B" w:rsidP="00413465">
      <w:pPr>
        <w:pStyle w:val="Sraopastraipa"/>
        <w:spacing w:after="200" w:line="252" w:lineRule="auto"/>
        <w:ind w:left="1080"/>
        <w:jc w:val="center"/>
        <w:rPr>
          <w:iCs/>
        </w:rPr>
      </w:pPr>
      <w:r>
        <w:rPr>
          <w:rFonts w:ascii="Times New Roman" w:hAnsi="Times New Roman"/>
          <w:b/>
          <w:iCs/>
          <w:sz w:val="24"/>
          <w:szCs w:val="24"/>
        </w:rPr>
        <w:t>N</w:t>
      </w:r>
      <w:r w:rsidR="00EB36AE" w:rsidRPr="007726BE">
        <w:rPr>
          <w:rFonts w:ascii="Times New Roman" w:hAnsi="Times New Roman"/>
          <w:b/>
          <w:iCs/>
          <w:sz w:val="24"/>
          <w:szCs w:val="24"/>
        </w:rPr>
        <w:t>UOSAVYBĖS TEISE VALDOMAS TURTAS</w:t>
      </w:r>
    </w:p>
    <w:p w14:paraId="545BE51F" w14:textId="02185636" w:rsidR="008E4967" w:rsidRDefault="00830AE0" w:rsidP="006702E4">
      <w:pPr>
        <w:ind w:firstLine="709"/>
        <w:jc w:val="both"/>
      </w:pPr>
      <w:r>
        <w:rPr>
          <w:iCs/>
          <w:spacing w:val="-1"/>
        </w:rPr>
        <w:t>Į</w:t>
      </w:r>
      <w:r w:rsidR="008E4967" w:rsidRPr="00691E3D">
        <w:rPr>
          <w:rStyle w:val="Grietas"/>
          <w:b w:val="0"/>
          <w:bCs w:val="0"/>
        </w:rPr>
        <w:t>statinis kapitalas ir akcijų valdymas</w:t>
      </w:r>
      <w:r w:rsidR="00691E3D" w:rsidRPr="00691E3D">
        <w:rPr>
          <w:rStyle w:val="Grietas"/>
          <w:b w:val="0"/>
          <w:bCs w:val="0"/>
        </w:rPr>
        <w:t>.</w:t>
      </w:r>
      <w:r w:rsidR="00691E3D">
        <w:rPr>
          <w:rStyle w:val="Grietas"/>
          <w:b w:val="0"/>
          <w:bCs w:val="0"/>
        </w:rPr>
        <w:t xml:space="preserve"> </w:t>
      </w:r>
      <w:r w:rsidR="008E4967">
        <w:t>Paskutinį kartą Bendrovės įstatai Juridinių asmenų registre tikslinti 2022 m. gruodžio mėnesį. Per ataskaitinį laikotarpį įstatinis kapitalas keitėsi remiantis Šakių rajono savivaldybės tarybos 2022-09-23 sprendimu Nr. T-287:</w:t>
      </w:r>
    </w:p>
    <w:p w14:paraId="6471A755" w14:textId="77777777" w:rsidR="008E4967" w:rsidRDefault="008E4967" w:rsidP="006702E4">
      <w:pPr>
        <w:pStyle w:val="df3vjf"/>
        <w:numPr>
          <w:ilvl w:val="0"/>
          <w:numId w:val="45"/>
        </w:numPr>
        <w:spacing w:before="0" w:beforeAutospacing="0" w:after="0" w:afterAutospacing="0" w:line="276" w:lineRule="auto"/>
        <w:ind w:left="0" w:firstLine="709"/>
        <w:jc w:val="both"/>
      </w:pPr>
      <w:r w:rsidRPr="00691E3D">
        <w:rPr>
          <w:rStyle w:val="Grietas"/>
          <w:b w:val="0"/>
          <w:bCs w:val="0"/>
        </w:rPr>
        <w:t>2022 m. gruodžio 22 d.</w:t>
      </w:r>
      <w:r>
        <w:rPr>
          <w:rStyle w:val="t286pc"/>
        </w:rPr>
        <w:t xml:space="preserve"> įstatinis kapitalas sumažintas 826 044,99 Eur suma, dengiant sukauptą ankstesnių metų nuostolį ir anuliuojant 2 848 431 savivaldybei priklausančią paprastąją vardinę akciją.</w:t>
      </w:r>
    </w:p>
    <w:p w14:paraId="21529E15" w14:textId="5F340988" w:rsidR="008E4967" w:rsidRDefault="008E4967" w:rsidP="006702E4">
      <w:pPr>
        <w:pStyle w:val="df3vjf"/>
        <w:numPr>
          <w:ilvl w:val="0"/>
          <w:numId w:val="46"/>
        </w:numPr>
        <w:spacing w:before="0" w:beforeAutospacing="0" w:after="0" w:afterAutospacing="0" w:line="276" w:lineRule="auto"/>
        <w:ind w:left="0" w:firstLine="709"/>
        <w:jc w:val="both"/>
      </w:pPr>
      <w:r w:rsidRPr="00691E3D">
        <w:rPr>
          <w:rStyle w:val="Grietas"/>
          <w:b w:val="0"/>
          <w:bCs w:val="0"/>
        </w:rPr>
        <w:t>2022 m. gruodžio 29 d.</w:t>
      </w:r>
      <w:r>
        <w:rPr>
          <w:rStyle w:val="t286pc"/>
        </w:rPr>
        <w:t xml:space="preserve"> įstatinis kapitalas padidintas Šakių rajono savivaldybės papildomu 69999,91 Eur piniginiu įnašu.</w:t>
      </w:r>
    </w:p>
    <w:p w14:paraId="57BD1BC0" w14:textId="343AFEE6" w:rsidR="008E4967" w:rsidRDefault="008E4967" w:rsidP="006702E4">
      <w:pPr>
        <w:spacing w:line="276" w:lineRule="auto"/>
        <w:ind w:firstLine="709"/>
        <w:jc w:val="both"/>
      </w:pPr>
      <w:r>
        <w:t xml:space="preserve">Po atliktų pakeitimų Bendrovės įstatinis kapitalas sudaro </w:t>
      </w:r>
      <w:r w:rsidRPr="00691E3D">
        <w:rPr>
          <w:rStyle w:val="Grietas"/>
          <w:b w:val="0"/>
          <w:bCs w:val="0"/>
        </w:rPr>
        <w:t>3 574 136,61 Eur</w:t>
      </w:r>
      <w:r>
        <w:t>. Jis padalintas į 12 324 609 paprastąsias vardines akcijas. Vienos akcijos nominali vertė – 0,29 Eur (dvidešimt devyni euro centai). Išleidžiamų akcijų emisijos kaina lygi jų nominaliai vertei.</w:t>
      </w:r>
      <w:r w:rsidR="00691E3D">
        <w:t xml:space="preserve"> </w:t>
      </w:r>
      <w:r>
        <w:t>Bendrovės steigėjas ir akcininkas yra Šakių rajono savivaldybė.</w:t>
      </w:r>
    </w:p>
    <w:p w14:paraId="20A6B74A" w14:textId="7774035F" w:rsidR="008E4967" w:rsidRDefault="00691E3D" w:rsidP="006702E4">
      <w:pPr>
        <w:spacing w:line="276" w:lineRule="auto"/>
        <w:ind w:firstLine="709"/>
        <w:jc w:val="both"/>
      </w:pPr>
      <w:r w:rsidRPr="00413465">
        <w:t>Eksploatuojama infrastruktūra.</w:t>
      </w:r>
      <w:r>
        <w:rPr>
          <w:b/>
          <w:bCs/>
        </w:rPr>
        <w:t xml:space="preserve"> </w:t>
      </w:r>
      <w:r w:rsidRPr="00C8522B">
        <w:t>Didžioji dalis paslaugoms teikti reikalingo turto priklauso Bendrovei nuosavybės teise, tačiau dalis objektų dar nėra įregistruoti Nekilnojamojo turto registre. Likusi infrastruktūros dalis priklauso savivaldybei arba turi bešeimininkio turto statusą.</w:t>
      </w:r>
    </w:p>
    <w:p w14:paraId="2A542574" w14:textId="77777777" w:rsidR="00B648D1" w:rsidRPr="00C8522B" w:rsidRDefault="00B648D1" w:rsidP="006702E4">
      <w:pPr>
        <w:spacing w:line="276" w:lineRule="auto"/>
        <w:ind w:firstLine="709"/>
        <w:jc w:val="both"/>
      </w:pPr>
    </w:p>
    <w:p w14:paraId="744BC577" w14:textId="71C80672" w:rsidR="000C65B8" w:rsidRPr="00413465" w:rsidRDefault="00413465" w:rsidP="00B648D1">
      <w:pPr>
        <w:rPr>
          <w:iCs/>
          <w:lang w:eastAsia="en-US"/>
        </w:rPr>
      </w:pPr>
      <w:r>
        <w:t xml:space="preserve">           </w:t>
      </w:r>
      <w:r w:rsidR="00C8522B" w:rsidRPr="00413465">
        <w:t>1 lentelė. Eksploatuojamas ilgalaikis turtas (2025 m. gruodžio 31 d. duomenimis)</w:t>
      </w:r>
      <w:r w:rsidR="001B473E" w:rsidRPr="00413465">
        <w:rPr>
          <w:iCs/>
          <w:spacing w:val="-1"/>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95"/>
        <w:gridCol w:w="1984"/>
        <w:gridCol w:w="1808"/>
      </w:tblGrid>
      <w:tr w:rsidR="00C6353D" w:rsidRPr="00C6353D" w14:paraId="46F8153D" w14:textId="77777777" w:rsidTr="00B651F0">
        <w:tc>
          <w:tcPr>
            <w:tcW w:w="5495" w:type="dxa"/>
            <w:vAlign w:val="center"/>
          </w:tcPr>
          <w:p w14:paraId="72A842F5" w14:textId="49374AF3" w:rsidR="00EC136D" w:rsidRPr="00C6353D" w:rsidRDefault="00EC136D" w:rsidP="00EC136D">
            <w:pPr>
              <w:suppressAutoHyphens/>
              <w:spacing w:line="276" w:lineRule="auto"/>
              <w:jc w:val="center"/>
              <w:rPr>
                <w:iCs/>
                <w:szCs w:val="20"/>
                <w:lang w:eastAsia="ar-SA"/>
              </w:rPr>
            </w:pPr>
            <w:r w:rsidRPr="00C6353D">
              <w:rPr>
                <w:iCs/>
                <w:lang w:eastAsia="en-US"/>
              </w:rPr>
              <w:t>Pavadinimas</w:t>
            </w:r>
            <w:r w:rsidRPr="00C6353D">
              <w:rPr>
                <w:iCs/>
                <w:szCs w:val="20"/>
                <w:lang w:eastAsia="ar-SA"/>
              </w:rPr>
              <w:t xml:space="preserve"> </w:t>
            </w:r>
          </w:p>
        </w:tc>
        <w:tc>
          <w:tcPr>
            <w:tcW w:w="1984" w:type="dxa"/>
            <w:vAlign w:val="center"/>
          </w:tcPr>
          <w:p w14:paraId="3C1D93E9" w14:textId="3B1E5ADF" w:rsidR="00EC136D" w:rsidRPr="00C6353D" w:rsidRDefault="00EC136D" w:rsidP="00D358A1">
            <w:pPr>
              <w:spacing w:line="276" w:lineRule="auto"/>
              <w:ind w:firstLine="720"/>
              <w:jc w:val="both"/>
              <w:rPr>
                <w:iCs/>
                <w:szCs w:val="20"/>
                <w:lang w:eastAsia="ar-SA"/>
              </w:rPr>
            </w:pPr>
            <w:r w:rsidRPr="00C6353D">
              <w:rPr>
                <w:iCs/>
                <w:lang w:eastAsia="en-US"/>
              </w:rPr>
              <w:t>Mata</w:t>
            </w:r>
            <w:r w:rsidR="00D358A1" w:rsidRPr="00C6353D">
              <w:rPr>
                <w:iCs/>
                <w:lang w:eastAsia="en-US"/>
              </w:rPr>
              <w:t>s</w:t>
            </w:r>
          </w:p>
        </w:tc>
        <w:tc>
          <w:tcPr>
            <w:tcW w:w="1808" w:type="dxa"/>
            <w:vAlign w:val="center"/>
          </w:tcPr>
          <w:p w14:paraId="55C0227E" w14:textId="419111E3" w:rsidR="00EC136D" w:rsidRPr="00C6353D" w:rsidRDefault="00EC136D" w:rsidP="00EC136D">
            <w:pPr>
              <w:suppressAutoHyphens/>
              <w:spacing w:line="276" w:lineRule="auto"/>
              <w:jc w:val="center"/>
              <w:rPr>
                <w:iCs/>
                <w:szCs w:val="20"/>
                <w:lang w:eastAsia="ar-SA"/>
              </w:rPr>
            </w:pPr>
            <w:r w:rsidRPr="00C6353D">
              <w:rPr>
                <w:iCs/>
                <w:szCs w:val="20"/>
                <w:lang w:eastAsia="ar-SA"/>
              </w:rPr>
              <w:t>Kiekis</w:t>
            </w:r>
          </w:p>
        </w:tc>
      </w:tr>
      <w:tr w:rsidR="00C6353D" w:rsidRPr="00C6353D" w14:paraId="7A8BEA06" w14:textId="77777777" w:rsidTr="00B651F0">
        <w:tc>
          <w:tcPr>
            <w:tcW w:w="5495" w:type="dxa"/>
            <w:vAlign w:val="center"/>
          </w:tcPr>
          <w:p w14:paraId="36539A5B" w14:textId="25B44867" w:rsidR="00EC136D" w:rsidRPr="00C6353D" w:rsidRDefault="00EC136D" w:rsidP="00842CD6">
            <w:pPr>
              <w:suppressAutoHyphens/>
              <w:spacing w:line="276" w:lineRule="auto"/>
              <w:rPr>
                <w:iCs/>
                <w:szCs w:val="20"/>
                <w:lang w:eastAsia="ar-SA"/>
              </w:rPr>
            </w:pPr>
            <w:r w:rsidRPr="00C6353D">
              <w:rPr>
                <w:iCs/>
                <w:lang w:eastAsia="en-US"/>
              </w:rPr>
              <w:t>Vandens gręžiniai</w:t>
            </w:r>
          </w:p>
        </w:tc>
        <w:tc>
          <w:tcPr>
            <w:tcW w:w="1984" w:type="dxa"/>
            <w:vAlign w:val="center"/>
          </w:tcPr>
          <w:p w14:paraId="40555CB1" w14:textId="2F1AF5C3" w:rsidR="00EC136D" w:rsidRPr="00C6353D" w:rsidRDefault="00E15832" w:rsidP="00413465">
            <w:pPr>
              <w:suppressAutoHyphens/>
              <w:spacing w:line="276" w:lineRule="auto"/>
              <w:jc w:val="center"/>
              <w:rPr>
                <w:iCs/>
                <w:szCs w:val="20"/>
                <w:lang w:eastAsia="ar-SA"/>
              </w:rPr>
            </w:pPr>
            <w:r w:rsidRPr="00C6353D">
              <w:rPr>
                <w:iCs/>
                <w:szCs w:val="20"/>
                <w:lang w:eastAsia="ar-SA"/>
              </w:rPr>
              <w:t>vnt.</w:t>
            </w:r>
          </w:p>
        </w:tc>
        <w:tc>
          <w:tcPr>
            <w:tcW w:w="1808" w:type="dxa"/>
            <w:vAlign w:val="center"/>
          </w:tcPr>
          <w:p w14:paraId="25D1BEA8" w14:textId="3152249D" w:rsidR="00EC136D" w:rsidRPr="00C6353D" w:rsidRDefault="0057360C" w:rsidP="00413465">
            <w:pPr>
              <w:suppressAutoHyphens/>
              <w:spacing w:line="276" w:lineRule="auto"/>
              <w:jc w:val="center"/>
              <w:rPr>
                <w:iCs/>
                <w:szCs w:val="20"/>
                <w:lang w:eastAsia="ar-SA"/>
              </w:rPr>
            </w:pPr>
            <w:r w:rsidRPr="00C6353D">
              <w:rPr>
                <w:iCs/>
                <w:szCs w:val="20"/>
                <w:lang w:eastAsia="ar-SA"/>
              </w:rPr>
              <w:t>10</w:t>
            </w:r>
            <w:r w:rsidR="00C6353D" w:rsidRPr="00C6353D">
              <w:rPr>
                <w:iCs/>
                <w:szCs w:val="20"/>
                <w:lang w:eastAsia="ar-SA"/>
              </w:rPr>
              <w:t>8</w:t>
            </w:r>
          </w:p>
        </w:tc>
      </w:tr>
      <w:tr w:rsidR="00C6353D" w:rsidRPr="00C6353D" w14:paraId="5D57C110" w14:textId="77777777" w:rsidTr="00B651F0">
        <w:tc>
          <w:tcPr>
            <w:tcW w:w="5495" w:type="dxa"/>
            <w:vAlign w:val="center"/>
          </w:tcPr>
          <w:p w14:paraId="649DF4D1" w14:textId="144D484A" w:rsidR="00EC136D" w:rsidRPr="00C6353D" w:rsidRDefault="00EC136D" w:rsidP="00842CD6">
            <w:pPr>
              <w:suppressAutoHyphens/>
              <w:spacing w:line="276" w:lineRule="auto"/>
              <w:rPr>
                <w:iCs/>
                <w:szCs w:val="20"/>
                <w:lang w:eastAsia="ar-SA"/>
              </w:rPr>
            </w:pPr>
            <w:r w:rsidRPr="00C6353D">
              <w:rPr>
                <w:iCs/>
                <w:lang w:eastAsia="en-US"/>
              </w:rPr>
              <w:t>Vandens ruošimo įrenginiai</w:t>
            </w:r>
          </w:p>
        </w:tc>
        <w:tc>
          <w:tcPr>
            <w:tcW w:w="1984" w:type="dxa"/>
            <w:vAlign w:val="center"/>
          </w:tcPr>
          <w:p w14:paraId="1AC5F3E2" w14:textId="56484953" w:rsidR="00EC136D" w:rsidRPr="00C6353D" w:rsidRDefault="00E15832" w:rsidP="00413465">
            <w:pPr>
              <w:suppressAutoHyphens/>
              <w:spacing w:line="276" w:lineRule="auto"/>
              <w:jc w:val="center"/>
              <w:rPr>
                <w:iCs/>
                <w:szCs w:val="20"/>
                <w:lang w:eastAsia="ar-SA"/>
              </w:rPr>
            </w:pPr>
            <w:r w:rsidRPr="00C6353D">
              <w:rPr>
                <w:iCs/>
                <w:szCs w:val="20"/>
                <w:lang w:eastAsia="ar-SA"/>
              </w:rPr>
              <w:t>vnt.</w:t>
            </w:r>
          </w:p>
        </w:tc>
        <w:tc>
          <w:tcPr>
            <w:tcW w:w="1808" w:type="dxa"/>
            <w:vAlign w:val="center"/>
          </w:tcPr>
          <w:p w14:paraId="3729E58A" w14:textId="528E11F3" w:rsidR="00EC136D" w:rsidRPr="00C6353D" w:rsidRDefault="00C6353D" w:rsidP="00413465">
            <w:pPr>
              <w:suppressAutoHyphens/>
              <w:spacing w:line="276" w:lineRule="auto"/>
              <w:jc w:val="center"/>
              <w:rPr>
                <w:iCs/>
                <w:szCs w:val="20"/>
                <w:lang w:eastAsia="ar-SA"/>
              </w:rPr>
            </w:pPr>
            <w:r w:rsidRPr="00C6353D">
              <w:rPr>
                <w:iCs/>
                <w:szCs w:val="20"/>
                <w:lang w:eastAsia="ar-SA"/>
              </w:rPr>
              <w:t>4</w:t>
            </w:r>
            <w:r w:rsidR="00CC2786" w:rsidRPr="00C6353D">
              <w:rPr>
                <w:iCs/>
                <w:szCs w:val="20"/>
                <w:lang w:eastAsia="ar-SA"/>
              </w:rPr>
              <w:t>4</w:t>
            </w:r>
          </w:p>
        </w:tc>
      </w:tr>
      <w:tr w:rsidR="00C6353D" w:rsidRPr="00C6353D" w14:paraId="5FD95CD5" w14:textId="77777777" w:rsidTr="00B651F0">
        <w:tc>
          <w:tcPr>
            <w:tcW w:w="5495" w:type="dxa"/>
            <w:vAlign w:val="center"/>
          </w:tcPr>
          <w:p w14:paraId="0A966C2A" w14:textId="331926AC" w:rsidR="00EC136D" w:rsidRPr="00C6353D" w:rsidRDefault="00EC136D" w:rsidP="00842CD6">
            <w:pPr>
              <w:suppressAutoHyphens/>
              <w:spacing w:line="276" w:lineRule="auto"/>
              <w:rPr>
                <w:iCs/>
                <w:szCs w:val="20"/>
                <w:lang w:eastAsia="ar-SA"/>
              </w:rPr>
            </w:pPr>
            <w:r w:rsidRPr="00C6353D">
              <w:rPr>
                <w:iCs/>
                <w:lang w:eastAsia="en-US"/>
              </w:rPr>
              <w:t>Vandentiekio tinklai</w:t>
            </w:r>
          </w:p>
        </w:tc>
        <w:tc>
          <w:tcPr>
            <w:tcW w:w="1984" w:type="dxa"/>
            <w:vAlign w:val="center"/>
          </w:tcPr>
          <w:p w14:paraId="47C04992" w14:textId="7DBFCD63" w:rsidR="00EC136D" w:rsidRPr="00C6353D" w:rsidRDefault="00E15832" w:rsidP="00413465">
            <w:pPr>
              <w:suppressAutoHyphens/>
              <w:spacing w:line="276" w:lineRule="auto"/>
              <w:jc w:val="center"/>
              <w:rPr>
                <w:iCs/>
                <w:szCs w:val="20"/>
                <w:lang w:eastAsia="ar-SA"/>
              </w:rPr>
            </w:pPr>
            <w:r w:rsidRPr="00C6353D">
              <w:rPr>
                <w:iCs/>
                <w:szCs w:val="20"/>
                <w:lang w:eastAsia="ar-SA"/>
              </w:rPr>
              <w:t>km</w:t>
            </w:r>
          </w:p>
        </w:tc>
        <w:tc>
          <w:tcPr>
            <w:tcW w:w="1808" w:type="dxa"/>
            <w:vAlign w:val="center"/>
          </w:tcPr>
          <w:p w14:paraId="36D3365D" w14:textId="2B508353" w:rsidR="00EC136D" w:rsidRPr="00C6353D" w:rsidRDefault="0057360C" w:rsidP="00413465">
            <w:pPr>
              <w:suppressAutoHyphens/>
              <w:spacing w:line="276" w:lineRule="auto"/>
              <w:jc w:val="center"/>
              <w:rPr>
                <w:iCs/>
                <w:szCs w:val="20"/>
                <w:lang w:eastAsia="ar-SA"/>
              </w:rPr>
            </w:pPr>
            <w:r w:rsidRPr="00C6353D">
              <w:rPr>
                <w:iCs/>
                <w:szCs w:val="20"/>
                <w:lang w:eastAsia="ar-SA"/>
              </w:rPr>
              <w:t>47</w:t>
            </w:r>
            <w:r w:rsidR="00D861AE" w:rsidRPr="00C6353D">
              <w:rPr>
                <w:iCs/>
                <w:szCs w:val="20"/>
                <w:lang w:eastAsia="ar-SA"/>
              </w:rPr>
              <w:t>7</w:t>
            </w:r>
          </w:p>
        </w:tc>
      </w:tr>
      <w:tr w:rsidR="00C6353D" w:rsidRPr="00C6353D" w14:paraId="630A2330" w14:textId="77777777" w:rsidTr="00B651F0">
        <w:tc>
          <w:tcPr>
            <w:tcW w:w="5495" w:type="dxa"/>
            <w:vAlign w:val="center"/>
          </w:tcPr>
          <w:p w14:paraId="30CB496C" w14:textId="66ED6D59" w:rsidR="00EC136D" w:rsidRPr="00C6353D" w:rsidRDefault="00EC136D" w:rsidP="00842CD6">
            <w:pPr>
              <w:suppressAutoHyphens/>
              <w:spacing w:line="276" w:lineRule="auto"/>
              <w:rPr>
                <w:iCs/>
                <w:szCs w:val="20"/>
                <w:lang w:eastAsia="ar-SA"/>
              </w:rPr>
            </w:pPr>
            <w:r w:rsidRPr="00C6353D">
              <w:rPr>
                <w:iCs/>
                <w:lang w:eastAsia="en-US"/>
              </w:rPr>
              <w:t>Nuotekų tinklai</w:t>
            </w:r>
          </w:p>
        </w:tc>
        <w:tc>
          <w:tcPr>
            <w:tcW w:w="1984" w:type="dxa"/>
            <w:vAlign w:val="center"/>
          </w:tcPr>
          <w:p w14:paraId="01CC793F" w14:textId="4237504B" w:rsidR="00EC136D" w:rsidRPr="00C6353D" w:rsidRDefault="00E15832" w:rsidP="00413465">
            <w:pPr>
              <w:suppressAutoHyphens/>
              <w:spacing w:line="276" w:lineRule="auto"/>
              <w:jc w:val="center"/>
              <w:rPr>
                <w:iCs/>
                <w:szCs w:val="20"/>
                <w:lang w:eastAsia="ar-SA"/>
              </w:rPr>
            </w:pPr>
            <w:r w:rsidRPr="00C6353D">
              <w:rPr>
                <w:iCs/>
                <w:szCs w:val="20"/>
                <w:lang w:eastAsia="ar-SA"/>
              </w:rPr>
              <w:t>km</w:t>
            </w:r>
          </w:p>
        </w:tc>
        <w:tc>
          <w:tcPr>
            <w:tcW w:w="1808" w:type="dxa"/>
            <w:vAlign w:val="center"/>
          </w:tcPr>
          <w:p w14:paraId="1C542487" w14:textId="343540E1" w:rsidR="00EC136D" w:rsidRPr="00C6353D" w:rsidRDefault="003124A0" w:rsidP="00413465">
            <w:pPr>
              <w:suppressAutoHyphens/>
              <w:spacing w:line="276" w:lineRule="auto"/>
              <w:jc w:val="center"/>
              <w:rPr>
                <w:iCs/>
                <w:szCs w:val="20"/>
                <w:lang w:eastAsia="ar-SA"/>
              </w:rPr>
            </w:pPr>
            <w:r w:rsidRPr="00C6353D">
              <w:rPr>
                <w:iCs/>
                <w:szCs w:val="20"/>
                <w:lang w:eastAsia="ar-SA"/>
              </w:rPr>
              <w:t>1</w:t>
            </w:r>
            <w:r w:rsidR="00CC2786" w:rsidRPr="00C6353D">
              <w:rPr>
                <w:iCs/>
                <w:szCs w:val="20"/>
                <w:lang w:eastAsia="ar-SA"/>
              </w:rPr>
              <w:t>8</w:t>
            </w:r>
            <w:r w:rsidR="00211AFB">
              <w:rPr>
                <w:iCs/>
                <w:szCs w:val="20"/>
                <w:lang w:eastAsia="ar-SA"/>
              </w:rPr>
              <w:t>7</w:t>
            </w:r>
          </w:p>
        </w:tc>
      </w:tr>
      <w:tr w:rsidR="00C6353D" w:rsidRPr="00C6353D" w14:paraId="4C16DB69" w14:textId="77777777" w:rsidTr="00B651F0">
        <w:tc>
          <w:tcPr>
            <w:tcW w:w="5495" w:type="dxa"/>
            <w:vAlign w:val="center"/>
          </w:tcPr>
          <w:p w14:paraId="16F4D89C" w14:textId="3D88D982" w:rsidR="00EC136D" w:rsidRPr="00C6353D" w:rsidRDefault="00EC136D" w:rsidP="00842CD6">
            <w:pPr>
              <w:suppressAutoHyphens/>
              <w:spacing w:line="276" w:lineRule="auto"/>
              <w:rPr>
                <w:iCs/>
                <w:szCs w:val="20"/>
                <w:lang w:eastAsia="ar-SA"/>
              </w:rPr>
            </w:pPr>
            <w:r w:rsidRPr="00C6353D">
              <w:rPr>
                <w:iCs/>
                <w:lang w:eastAsia="en-US"/>
              </w:rPr>
              <w:t>Paviršinių nuotekų tinklai</w:t>
            </w:r>
          </w:p>
        </w:tc>
        <w:tc>
          <w:tcPr>
            <w:tcW w:w="1984" w:type="dxa"/>
            <w:vAlign w:val="center"/>
          </w:tcPr>
          <w:p w14:paraId="4A2688ED" w14:textId="04F8653B" w:rsidR="00EC136D" w:rsidRPr="00C6353D" w:rsidRDefault="00E15832" w:rsidP="00413465">
            <w:pPr>
              <w:suppressAutoHyphens/>
              <w:spacing w:line="276" w:lineRule="auto"/>
              <w:jc w:val="center"/>
              <w:rPr>
                <w:iCs/>
                <w:szCs w:val="20"/>
                <w:lang w:eastAsia="ar-SA"/>
              </w:rPr>
            </w:pPr>
            <w:r w:rsidRPr="00C6353D">
              <w:rPr>
                <w:iCs/>
                <w:szCs w:val="20"/>
                <w:lang w:eastAsia="ar-SA"/>
              </w:rPr>
              <w:t>km</w:t>
            </w:r>
          </w:p>
        </w:tc>
        <w:tc>
          <w:tcPr>
            <w:tcW w:w="1808" w:type="dxa"/>
            <w:vAlign w:val="center"/>
          </w:tcPr>
          <w:p w14:paraId="435FC50A" w14:textId="0A2A26BA" w:rsidR="00EC136D" w:rsidRPr="00C6353D" w:rsidRDefault="0057360C" w:rsidP="00413465">
            <w:pPr>
              <w:suppressAutoHyphens/>
              <w:spacing w:line="276" w:lineRule="auto"/>
              <w:jc w:val="center"/>
              <w:rPr>
                <w:iCs/>
                <w:szCs w:val="20"/>
                <w:lang w:eastAsia="ar-SA"/>
              </w:rPr>
            </w:pPr>
            <w:r w:rsidRPr="00C6353D">
              <w:rPr>
                <w:iCs/>
                <w:szCs w:val="20"/>
                <w:lang w:eastAsia="ar-SA"/>
              </w:rPr>
              <w:t>38</w:t>
            </w:r>
            <w:r w:rsidR="00C6353D" w:rsidRPr="00C6353D">
              <w:rPr>
                <w:iCs/>
                <w:szCs w:val="20"/>
                <w:lang w:eastAsia="ar-SA"/>
              </w:rPr>
              <w:t>,9</w:t>
            </w:r>
          </w:p>
        </w:tc>
      </w:tr>
      <w:tr w:rsidR="00C6353D" w:rsidRPr="00C6353D" w14:paraId="26B75151" w14:textId="77777777" w:rsidTr="00B651F0">
        <w:tc>
          <w:tcPr>
            <w:tcW w:w="5495" w:type="dxa"/>
            <w:vAlign w:val="center"/>
          </w:tcPr>
          <w:p w14:paraId="23EC2FA0" w14:textId="460D1277" w:rsidR="00EC136D" w:rsidRPr="00C6353D" w:rsidRDefault="00EC136D" w:rsidP="00842CD6">
            <w:pPr>
              <w:spacing w:line="276" w:lineRule="auto"/>
              <w:rPr>
                <w:iCs/>
                <w:szCs w:val="20"/>
                <w:lang w:eastAsia="ar-SA"/>
              </w:rPr>
            </w:pPr>
            <w:r w:rsidRPr="00C6353D">
              <w:rPr>
                <w:iCs/>
                <w:lang w:eastAsia="en-US"/>
              </w:rPr>
              <w:t>Nuotekų perpumpavimo siurblinės</w:t>
            </w:r>
          </w:p>
        </w:tc>
        <w:tc>
          <w:tcPr>
            <w:tcW w:w="1984" w:type="dxa"/>
            <w:vAlign w:val="center"/>
          </w:tcPr>
          <w:p w14:paraId="36EBD6DB" w14:textId="4B8895EF" w:rsidR="00EC136D" w:rsidRPr="00C6353D" w:rsidRDefault="00E15832" w:rsidP="00413465">
            <w:pPr>
              <w:suppressAutoHyphens/>
              <w:spacing w:line="276" w:lineRule="auto"/>
              <w:jc w:val="center"/>
              <w:rPr>
                <w:iCs/>
                <w:szCs w:val="20"/>
                <w:lang w:eastAsia="ar-SA"/>
              </w:rPr>
            </w:pPr>
            <w:r w:rsidRPr="00C6353D">
              <w:rPr>
                <w:iCs/>
                <w:szCs w:val="20"/>
                <w:lang w:eastAsia="ar-SA"/>
              </w:rPr>
              <w:t>vnt.</w:t>
            </w:r>
          </w:p>
        </w:tc>
        <w:tc>
          <w:tcPr>
            <w:tcW w:w="1808" w:type="dxa"/>
            <w:vAlign w:val="center"/>
          </w:tcPr>
          <w:p w14:paraId="109E5F36" w14:textId="2BE89EB2" w:rsidR="00EC136D" w:rsidRPr="00C6353D" w:rsidRDefault="0057360C" w:rsidP="00413465">
            <w:pPr>
              <w:suppressAutoHyphens/>
              <w:spacing w:line="276" w:lineRule="auto"/>
              <w:jc w:val="center"/>
              <w:rPr>
                <w:iCs/>
                <w:szCs w:val="20"/>
                <w:lang w:eastAsia="ar-SA"/>
              </w:rPr>
            </w:pPr>
            <w:r w:rsidRPr="00C6353D">
              <w:rPr>
                <w:iCs/>
                <w:szCs w:val="20"/>
                <w:lang w:eastAsia="ar-SA"/>
              </w:rPr>
              <w:t>7</w:t>
            </w:r>
            <w:r w:rsidR="00D25CA0" w:rsidRPr="00C6353D">
              <w:rPr>
                <w:iCs/>
                <w:szCs w:val="20"/>
                <w:lang w:eastAsia="ar-SA"/>
              </w:rPr>
              <w:t>1</w:t>
            </w:r>
          </w:p>
        </w:tc>
      </w:tr>
      <w:tr w:rsidR="00C6353D" w:rsidRPr="00C6353D" w14:paraId="286AE529" w14:textId="77777777" w:rsidTr="00B651F0">
        <w:tc>
          <w:tcPr>
            <w:tcW w:w="5495" w:type="dxa"/>
            <w:vAlign w:val="center"/>
          </w:tcPr>
          <w:p w14:paraId="61B75AD4" w14:textId="37C4F0AE" w:rsidR="00EC136D" w:rsidRPr="00C6353D" w:rsidRDefault="00EC136D" w:rsidP="00842CD6">
            <w:pPr>
              <w:spacing w:line="276" w:lineRule="auto"/>
              <w:rPr>
                <w:iCs/>
                <w:szCs w:val="20"/>
                <w:lang w:eastAsia="ar-SA"/>
              </w:rPr>
            </w:pPr>
            <w:r w:rsidRPr="00C6353D">
              <w:rPr>
                <w:iCs/>
                <w:lang w:eastAsia="en-US"/>
              </w:rPr>
              <w:t>Nuotekų valyklos</w:t>
            </w:r>
          </w:p>
        </w:tc>
        <w:tc>
          <w:tcPr>
            <w:tcW w:w="1984" w:type="dxa"/>
            <w:vAlign w:val="center"/>
          </w:tcPr>
          <w:p w14:paraId="52245F04" w14:textId="32EE8F33" w:rsidR="00EC136D" w:rsidRPr="00C6353D" w:rsidRDefault="00E15832" w:rsidP="00413465">
            <w:pPr>
              <w:suppressAutoHyphens/>
              <w:spacing w:line="276" w:lineRule="auto"/>
              <w:jc w:val="center"/>
              <w:rPr>
                <w:iCs/>
                <w:szCs w:val="20"/>
                <w:lang w:eastAsia="ar-SA"/>
              </w:rPr>
            </w:pPr>
            <w:r w:rsidRPr="00C6353D">
              <w:rPr>
                <w:iCs/>
                <w:szCs w:val="20"/>
                <w:lang w:eastAsia="ar-SA"/>
              </w:rPr>
              <w:t>vnt.</w:t>
            </w:r>
          </w:p>
        </w:tc>
        <w:tc>
          <w:tcPr>
            <w:tcW w:w="1808" w:type="dxa"/>
            <w:vAlign w:val="center"/>
          </w:tcPr>
          <w:p w14:paraId="585DFAC9" w14:textId="6C3FDE56" w:rsidR="00EC136D" w:rsidRPr="00C6353D" w:rsidRDefault="00E10049" w:rsidP="00413465">
            <w:pPr>
              <w:suppressAutoHyphens/>
              <w:spacing w:line="276" w:lineRule="auto"/>
              <w:jc w:val="center"/>
              <w:rPr>
                <w:iCs/>
                <w:szCs w:val="20"/>
                <w:lang w:eastAsia="ar-SA"/>
              </w:rPr>
            </w:pPr>
            <w:r w:rsidRPr="00C6353D">
              <w:rPr>
                <w:iCs/>
                <w:szCs w:val="20"/>
                <w:lang w:eastAsia="ar-SA"/>
              </w:rPr>
              <w:t>1</w:t>
            </w:r>
            <w:r w:rsidR="00D25CA0" w:rsidRPr="00C6353D">
              <w:rPr>
                <w:iCs/>
                <w:szCs w:val="20"/>
                <w:lang w:eastAsia="ar-SA"/>
              </w:rPr>
              <w:t>7</w:t>
            </w:r>
          </w:p>
        </w:tc>
      </w:tr>
      <w:tr w:rsidR="00C6353D" w:rsidRPr="00C6353D" w14:paraId="1729BAD4" w14:textId="77777777" w:rsidTr="00B651F0">
        <w:tc>
          <w:tcPr>
            <w:tcW w:w="5495" w:type="dxa"/>
            <w:vAlign w:val="center"/>
          </w:tcPr>
          <w:p w14:paraId="27E61E34" w14:textId="7E8A2895" w:rsidR="00EC136D" w:rsidRPr="00C6353D" w:rsidRDefault="00EC136D" w:rsidP="00842CD6">
            <w:pPr>
              <w:spacing w:line="276" w:lineRule="auto"/>
              <w:rPr>
                <w:iCs/>
                <w:szCs w:val="20"/>
                <w:lang w:eastAsia="ar-SA"/>
              </w:rPr>
            </w:pPr>
            <w:r w:rsidRPr="00C6353D">
              <w:rPr>
                <w:iCs/>
                <w:lang w:eastAsia="en-US"/>
              </w:rPr>
              <w:t>Transporto priemonių</w:t>
            </w:r>
          </w:p>
        </w:tc>
        <w:tc>
          <w:tcPr>
            <w:tcW w:w="1984" w:type="dxa"/>
            <w:vAlign w:val="center"/>
          </w:tcPr>
          <w:p w14:paraId="42216F3B" w14:textId="1224BF00" w:rsidR="00EC136D" w:rsidRPr="00C6353D" w:rsidRDefault="00E15832" w:rsidP="00413465">
            <w:pPr>
              <w:suppressAutoHyphens/>
              <w:spacing w:line="276" w:lineRule="auto"/>
              <w:jc w:val="center"/>
              <w:rPr>
                <w:iCs/>
                <w:szCs w:val="20"/>
                <w:lang w:eastAsia="ar-SA"/>
              </w:rPr>
            </w:pPr>
            <w:r w:rsidRPr="00C6353D">
              <w:rPr>
                <w:iCs/>
                <w:szCs w:val="20"/>
                <w:lang w:eastAsia="ar-SA"/>
              </w:rPr>
              <w:t>vnt.</w:t>
            </w:r>
          </w:p>
        </w:tc>
        <w:tc>
          <w:tcPr>
            <w:tcW w:w="1808" w:type="dxa"/>
            <w:vAlign w:val="center"/>
          </w:tcPr>
          <w:p w14:paraId="17B50912" w14:textId="6F821506" w:rsidR="00EC136D" w:rsidRPr="00C6353D" w:rsidRDefault="00E10049" w:rsidP="00413465">
            <w:pPr>
              <w:suppressAutoHyphens/>
              <w:spacing w:line="276" w:lineRule="auto"/>
              <w:jc w:val="center"/>
              <w:rPr>
                <w:iCs/>
                <w:szCs w:val="20"/>
                <w:lang w:eastAsia="ar-SA"/>
              </w:rPr>
            </w:pPr>
            <w:r w:rsidRPr="00C6353D">
              <w:rPr>
                <w:iCs/>
                <w:szCs w:val="20"/>
                <w:lang w:eastAsia="ar-SA"/>
              </w:rPr>
              <w:t>2</w:t>
            </w:r>
            <w:r w:rsidR="00C6353D" w:rsidRPr="00C6353D">
              <w:rPr>
                <w:iCs/>
                <w:szCs w:val="20"/>
                <w:lang w:eastAsia="ar-SA"/>
              </w:rPr>
              <w:t>6</w:t>
            </w:r>
          </w:p>
        </w:tc>
      </w:tr>
    </w:tbl>
    <w:p w14:paraId="22BB9E29" w14:textId="77777777" w:rsidR="00EC136D" w:rsidRPr="005C01CC" w:rsidRDefault="00EC136D" w:rsidP="000C65B8">
      <w:pPr>
        <w:spacing w:line="276" w:lineRule="auto"/>
        <w:ind w:firstLine="720"/>
        <w:jc w:val="both"/>
        <w:rPr>
          <w:iCs/>
          <w:lang w:eastAsia="en-US"/>
        </w:rPr>
      </w:pPr>
    </w:p>
    <w:p w14:paraId="13E6FE18" w14:textId="635C8B4C" w:rsidR="00C8522B" w:rsidRPr="00413465" w:rsidRDefault="00413465" w:rsidP="00C8522B">
      <w:r>
        <w:t xml:space="preserve">        </w:t>
      </w:r>
      <w:r w:rsidR="00C8522B" w:rsidRPr="00413465">
        <w:t>2 lentelė. Ilgalaikis turtas pagal verslo vienetus (2025 m. gruodžio 31 d. duomenimis)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95"/>
        <w:gridCol w:w="1984"/>
        <w:gridCol w:w="1808"/>
      </w:tblGrid>
      <w:tr w:rsidR="00BB0F47" w:rsidRPr="00BB0F47" w14:paraId="3E0FBA7E" w14:textId="77777777" w:rsidTr="00E525F4">
        <w:tc>
          <w:tcPr>
            <w:tcW w:w="5495" w:type="dxa"/>
            <w:vAlign w:val="center"/>
          </w:tcPr>
          <w:p w14:paraId="66ABDCA8" w14:textId="77777777" w:rsidR="00EB36AE" w:rsidRPr="00BB0F47" w:rsidRDefault="00EB36AE" w:rsidP="00413465">
            <w:pPr>
              <w:suppressAutoHyphens/>
              <w:spacing w:line="276" w:lineRule="auto"/>
              <w:jc w:val="center"/>
              <w:rPr>
                <w:iCs/>
                <w:szCs w:val="20"/>
                <w:lang w:eastAsia="ar-SA"/>
              </w:rPr>
            </w:pPr>
            <w:r w:rsidRPr="00BB0F47">
              <w:rPr>
                <w:iCs/>
                <w:szCs w:val="20"/>
                <w:lang w:eastAsia="ar-SA"/>
              </w:rPr>
              <w:lastRenderedPageBreak/>
              <w:t>Verslo vienetas</w:t>
            </w:r>
          </w:p>
        </w:tc>
        <w:tc>
          <w:tcPr>
            <w:tcW w:w="1984" w:type="dxa"/>
            <w:vAlign w:val="center"/>
          </w:tcPr>
          <w:p w14:paraId="6A3D091F" w14:textId="77777777" w:rsidR="00EB36AE" w:rsidRPr="00BB0F47" w:rsidRDefault="00EB36AE" w:rsidP="00413465">
            <w:pPr>
              <w:suppressAutoHyphens/>
              <w:spacing w:line="276" w:lineRule="auto"/>
              <w:jc w:val="center"/>
              <w:rPr>
                <w:iCs/>
                <w:szCs w:val="20"/>
                <w:lang w:eastAsia="ar-SA"/>
              </w:rPr>
            </w:pPr>
            <w:r w:rsidRPr="00BB0F47">
              <w:rPr>
                <w:iCs/>
                <w:szCs w:val="20"/>
                <w:lang w:eastAsia="ar-SA"/>
              </w:rPr>
              <w:t>Įsigijimo vertė, tūkst. Eur</w:t>
            </w:r>
          </w:p>
        </w:tc>
        <w:tc>
          <w:tcPr>
            <w:tcW w:w="1808" w:type="dxa"/>
            <w:vAlign w:val="center"/>
          </w:tcPr>
          <w:p w14:paraId="4293E046" w14:textId="77777777" w:rsidR="00EB36AE" w:rsidRPr="00BB0F47" w:rsidRDefault="00EB36AE" w:rsidP="00413465">
            <w:pPr>
              <w:suppressAutoHyphens/>
              <w:spacing w:line="276" w:lineRule="auto"/>
              <w:jc w:val="center"/>
              <w:rPr>
                <w:iCs/>
                <w:szCs w:val="20"/>
                <w:lang w:eastAsia="ar-SA"/>
              </w:rPr>
            </w:pPr>
            <w:r w:rsidRPr="00BB0F47">
              <w:rPr>
                <w:iCs/>
                <w:szCs w:val="20"/>
                <w:lang w:eastAsia="ar-SA"/>
              </w:rPr>
              <w:t>Likutinė vertė, tūkst. Eur</w:t>
            </w:r>
          </w:p>
        </w:tc>
      </w:tr>
      <w:tr w:rsidR="00BB0F47" w:rsidRPr="00BB0F47" w14:paraId="3E09DDE6" w14:textId="77777777" w:rsidTr="00E525F4">
        <w:tc>
          <w:tcPr>
            <w:tcW w:w="5495" w:type="dxa"/>
            <w:vAlign w:val="center"/>
          </w:tcPr>
          <w:p w14:paraId="7C723E2D" w14:textId="22D0EB7C" w:rsidR="00EB36AE" w:rsidRPr="00BB0F47" w:rsidRDefault="00EB36AE" w:rsidP="00842CD6">
            <w:pPr>
              <w:suppressAutoHyphens/>
              <w:spacing w:line="276" w:lineRule="auto"/>
              <w:rPr>
                <w:iCs/>
                <w:szCs w:val="20"/>
                <w:lang w:eastAsia="ar-SA"/>
              </w:rPr>
            </w:pPr>
            <w:r w:rsidRPr="00BB0F47">
              <w:rPr>
                <w:iCs/>
                <w:szCs w:val="20"/>
                <w:lang w:eastAsia="ar-SA"/>
              </w:rPr>
              <w:t>Geriamojo vandens gavyba</w:t>
            </w:r>
          </w:p>
        </w:tc>
        <w:tc>
          <w:tcPr>
            <w:tcW w:w="1984" w:type="dxa"/>
            <w:vAlign w:val="center"/>
          </w:tcPr>
          <w:p w14:paraId="45C82C59" w14:textId="42234399" w:rsidR="00EB36AE" w:rsidRPr="00BB0F47" w:rsidRDefault="00553AD4" w:rsidP="00413465">
            <w:pPr>
              <w:suppressAutoHyphens/>
              <w:spacing w:line="276" w:lineRule="auto"/>
              <w:jc w:val="center"/>
              <w:rPr>
                <w:iCs/>
                <w:szCs w:val="20"/>
                <w:lang w:eastAsia="ar-SA"/>
              </w:rPr>
            </w:pPr>
            <w:r w:rsidRPr="00BB0F47">
              <w:rPr>
                <w:iCs/>
                <w:szCs w:val="20"/>
                <w:lang w:eastAsia="ar-SA"/>
              </w:rPr>
              <w:t>4</w:t>
            </w:r>
            <w:r w:rsidR="00A117D8" w:rsidRPr="00BB0F47">
              <w:rPr>
                <w:iCs/>
                <w:szCs w:val="20"/>
                <w:lang w:eastAsia="ar-SA"/>
              </w:rPr>
              <w:t>5</w:t>
            </w:r>
            <w:r w:rsidR="007A6E26" w:rsidRPr="00BB0F47">
              <w:rPr>
                <w:iCs/>
                <w:szCs w:val="20"/>
                <w:lang w:eastAsia="ar-SA"/>
              </w:rPr>
              <w:t>5,06</w:t>
            </w:r>
          </w:p>
        </w:tc>
        <w:tc>
          <w:tcPr>
            <w:tcW w:w="1808" w:type="dxa"/>
            <w:vAlign w:val="center"/>
          </w:tcPr>
          <w:p w14:paraId="2B5A30AB" w14:textId="7BB4C09A" w:rsidR="00EB36AE" w:rsidRPr="00BB0F47" w:rsidRDefault="00EB36AE" w:rsidP="00413465">
            <w:pPr>
              <w:suppressAutoHyphens/>
              <w:spacing w:line="276" w:lineRule="auto"/>
              <w:jc w:val="center"/>
              <w:rPr>
                <w:iCs/>
                <w:szCs w:val="20"/>
                <w:lang w:eastAsia="ar-SA"/>
              </w:rPr>
            </w:pPr>
            <w:r w:rsidRPr="00BB0F47">
              <w:rPr>
                <w:iCs/>
                <w:szCs w:val="20"/>
                <w:lang w:eastAsia="ar-SA"/>
              </w:rPr>
              <w:t>2</w:t>
            </w:r>
            <w:r w:rsidR="007A6E26" w:rsidRPr="00BB0F47">
              <w:rPr>
                <w:iCs/>
                <w:szCs w:val="20"/>
                <w:lang w:eastAsia="ar-SA"/>
              </w:rPr>
              <w:t>66,19</w:t>
            </w:r>
          </w:p>
        </w:tc>
      </w:tr>
      <w:tr w:rsidR="00BB0F47" w:rsidRPr="00BB0F47" w14:paraId="6226D820" w14:textId="77777777" w:rsidTr="00E525F4">
        <w:tc>
          <w:tcPr>
            <w:tcW w:w="5495" w:type="dxa"/>
            <w:vAlign w:val="center"/>
          </w:tcPr>
          <w:p w14:paraId="1B9288DD" w14:textId="43E6B3F6" w:rsidR="00EB36AE" w:rsidRPr="00BB0F47" w:rsidRDefault="00EB36AE" w:rsidP="00842CD6">
            <w:pPr>
              <w:suppressAutoHyphens/>
              <w:spacing w:line="276" w:lineRule="auto"/>
              <w:rPr>
                <w:iCs/>
                <w:szCs w:val="20"/>
                <w:lang w:eastAsia="ar-SA"/>
              </w:rPr>
            </w:pPr>
            <w:r w:rsidRPr="00BB0F47">
              <w:rPr>
                <w:iCs/>
                <w:szCs w:val="20"/>
                <w:lang w:eastAsia="ar-SA"/>
              </w:rPr>
              <w:t>Geriamojo vandens ruošimas</w:t>
            </w:r>
          </w:p>
        </w:tc>
        <w:tc>
          <w:tcPr>
            <w:tcW w:w="1984" w:type="dxa"/>
            <w:vAlign w:val="center"/>
          </w:tcPr>
          <w:p w14:paraId="5F9944A0" w14:textId="1B4FAFE8" w:rsidR="00EB36AE" w:rsidRPr="00BB0F47" w:rsidRDefault="00A117D8" w:rsidP="00413465">
            <w:pPr>
              <w:suppressAutoHyphens/>
              <w:spacing w:line="276" w:lineRule="auto"/>
              <w:jc w:val="center"/>
              <w:rPr>
                <w:iCs/>
                <w:szCs w:val="20"/>
                <w:lang w:eastAsia="ar-SA"/>
              </w:rPr>
            </w:pPr>
            <w:r w:rsidRPr="00BB0F47">
              <w:rPr>
                <w:iCs/>
                <w:szCs w:val="20"/>
                <w:lang w:eastAsia="ar-SA"/>
              </w:rPr>
              <w:t>5</w:t>
            </w:r>
            <w:r w:rsidR="007A6E26" w:rsidRPr="00BB0F47">
              <w:rPr>
                <w:iCs/>
                <w:szCs w:val="20"/>
                <w:lang w:eastAsia="ar-SA"/>
              </w:rPr>
              <w:t>39,57</w:t>
            </w:r>
          </w:p>
        </w:tc>
        <w:tc>
          <w:tcPr>
            <w:tcW w:w="1808" w:type="dxa"/>
            <w:vAlign w:val="center"/>
          </w:tcPr>
          <w:p w14:paraId="15EA8CC3" w14:textId="1D4A1D2E" w:rsidR="00EB36AE" w:rsidRPr="00BB0F47" w:rsidRDefault="007A6E26" w:rsidP="00413465">
            <w:pPr>
              <w:suppressAutoHyphens/>
              <w:spacing w:line="276" w:lineRule="auto"/>
              <w:jc w:val="center"/>
              <w:rPr>
                <w:iCs/>
                <w:szCs w:val="20"/>
                <w:lang w:eastAsia="ar-SA"/>
              </w:rPr>
            </w:pPr>
            <w:r w:rsidRPr="00BB0F47">
              <w:rPr>
                <w:iCs/>
                <w:szCs w:val="20"/>
                <w:lang w:eastAsia="ar-SA"/>
              </w:rPr>
              <w:t>301,45</w:t>
            </w:r>
          </w:p>
        </w:tc>
      </w:tr>
      <w:tr w:rsidR="00BB0F47" w:rsidRPr="00BB0F47" w14:paraId="1DC7F2C3" w14:textId="77777777" w:rsidTr="00E525F4">
        <w:tc>
          <w:tcPr>
            <w:tcW w:w="5495" w:type="dxa"/>
            <w:vAlign w:val="center"/>
          </w:tcPr>
          <w:p w14:paraId="073E21D0" w14:textId="0492BBE3" w:rsidR="00EB36AE" w:rsidRPr="00BB0F47" w:rsidRDefault="00EB36AE" w:rsidP="00842CD6">
            <w:pPr>
              <w:suppressAutoHyphens/>
              <w:spacing w:line="276" w:lineRule="auto"/>
              <w:rPr>
                <w:iCs/>
                <w:szCs w:val="20"/>
                <w:lang w:eastAsia="ar-SA"/>
              </w:rPr>
            </w:pPr>
            <w:r w:rsidRPr="00BB0F47">
              <w:rPr>
                <w:iCs/>
                <w:szCs w:val="20"/>
                <w:lang w:eastAsia="ar-SA"/>
              </w:rPr>
              <w:t>Geriamojo vandens pristatymas</w:t>
            </w:r>
          </w:p>
        </w:tc>
        <w:tc>
          <w:tcPr>
            <w:tcW w:w="1984" w:type="dxa"/>
            <w:vAlign w:val="center"/>
          </w:tcPr>
          <w:p w14:paraId="75A3E866" w14:textId="06893E62" w:rsidR="00BB0F47" w:rsidRPr="00BB0F47" w:rsidRDefault="006C335F" w:rsidP="00413465">
            <w:pPr>
              <w:suppressAutoHyphens/>
              <w:spacing w:line="276" w:lineRule="auto"/>
              <w:jc w:val="center"/>
              <w:rPr>
                <w:iCs/>
                <w:szCs w:val="20"/>
                <w:lang w:eastAsia="ar-SA"/>
              </w:rPr>
            </w:pPr>
            <w:r w:rsidRPr="00BB0F47">
              <w:rPr>
                <w:iCs/>
                <w:szCs w:val="20"/>
                <w:lang w:eastAsia="ar-SA"/>
              </w:rPr>
              <w:t>1</w:t>
            </w:r>
            <w:r w:rsidR="007A6E26" w:rsidRPr="00BB0F47">
              <w:rPr>
                <w:iCs/>
                <w:szCs w:val="20"/>
                <w:lang w:eastAsia="ar-SA"/>
              </w:rPr>
              <w:t>66</w:t>
            </w:r>
            <w:r w:rsidR="001F3FDE" w:rsidRPr="00BB0F47">
              <w:rPr>
                <w:iCs/>
                <w:szCs w:val="20"/>
                <w:lang w:eastAsia="ar-SA"/>
              </w:rPr>
              <w:t>5</w:t>
            </w:r>
            <w:r w:rsidR="007A6E26" w:rsidRPr="00BB0F47">
              <w:rPr>
                <w:iCs/>
                <w:szCs w:val="20"/>
                <w:lang w:eastAsia="ar-SA"/>
              </w:rPr>
              <w:t>,</w:t>
            </w:r>
            <w:r w:rsidR="001F3FDE" w:rsidRPr="00BB0F47">
              <w:rPr>
                <w:iCs/>
                <w:szCs w:val="20"/>
                <w:lang w:eastAsia="ar-SA"/>
              </w:rPr>
              <w:t>9</w:t>
            </w:r>
            <w:r w:rsidR="00BB0F47" w:rsidRPr="00BB0F47">
              <w:rPr>
                <w:iCs/>
                <w:szCs w:val="20"/>
                <w:lang w:eastAsia="ar-SA"/>
              </w:rPr>
              <w:t>6</w:t>
            </w:r>
          </w:p>
        </w:tc>
        <w:tc>
          <w:tcPr>
            <w:tcW w:w="1808" w:type="dxa"/>
            <w:vAlign w:val="center"/>
          </w:tcPr>
          <w:p w14:paraId="2C1787F8" w14:textId="3D7C5912" w:rsidR="00EB36AE" w:rsidRPr="00BB0F47" w:rsidRDefault="00A117D8" w:rsidP="00413465">
            <w:pPr>
              <w:suppressAutoHyphens/>
              <w:spacing w:line="276" w:lineRule="auto"/>
              <w:jc w:val="center"/>
              <w:rPr>
                <w:iCs/>
                <w:szCs w:val="20"/>
                <w:lang w:eastAsia="ar-SA"/>
              </w:rPr>
            </w:pPr>
            <w:r w:rsidRPr="00BB0F47">
              <w:rPr>
                <w:iCs/>
                <w:szCs w:val="20"/>
                <w:lang w:eastAsia="ar-SA"/>
              </w:rPr>
              <w:t>9</w:t>
            </w:r>
            <w:r w:rsidR="007A6E26" w:rsidRPr="00BB0F47">
              <w:rPr>
                <w:iCs/>
                <w:szCs w:val="20"/>
                <w:lang w:eastAsia="ar-SA"/>
              </w:rPr>
              <w:t>20,</w:t>
            </w:r>
            <w:r w:rsidR="00BB0F47" w:rsidRPr="00BB0F47">
              <w:rPr>
                <w:iCs/>
                <w:szCs w:val="20"/>
                <w:lang w:eastAsia="ar-SA"/>
              </w:rPr>
              <w:t>0</w:t>
            </w:r>
            <w:r w:rsidR="007A6E26" w:rsidRPr="00BB0F47">
              <w:rPr>
                <w:iCs/>
                <w:szCs w:val="20"/>
                <w:lang w:eastAsia="ar-SA"/>
              </w:rPr>
              <w:t>6</w:t>
            </w:r>
          </w:p>
        </w:tc>
      </w:tr>
      <w:tr w:rsidR="00BB0F47" w:rsidRPr="00BB0F47" w14:paraId="6FCE5613" w14:textId="77777777" w:rsidTr="00E525F4">
        <w:tc>
          <w:tcPr>
            <w:tcW w:w="5495" w:type="dxa"/>
            <w:vAlign w:val="center"/>
          </w:tcPr>
          <w:p w14:paraId="1AB8E920" w14:textId="0C3EACF0" w:rsidR="00EB36AE" w:rsidRPr="00BB0F47" w:rsidRDefault="00EB36AE" w:rsidP="00842CD6">
            <w:pPr>
              <w:suppressAutoHyphens/>
              <w:spacing w:line="276" w:lineRule="auto"/>
              <w:rPr>
                <w:iCs/>
                <w:szCs w:val="20"/>
                <w:lang w:eastAsia="ar-SA"/>
              </w:rPr>
            </w:pPr>
            <w:r w:rsidRPr="00BB0F47">
              <w:rPr>
                <w:iCs/>
                <w:szCs w:val="20"/>
                <w:lang w:eastAsia="ar-SA"/>
              </w:rPr>
              <w:t>Nuotekų surinkimas</w:t>
            </w:r>
          </w:p>
        </w:tc>
        <w:tc>
          <w:tcPr>
            <w:tcW w:w="1984" w:type="dxa"/>
            <w:vAlign w:val="center"/>
          </w:tcPr>
          <w:p w14:paraId="42D432A3" w14:textId="2B19454B" w:rsidR="00EB36AE" w:rsidRPr="00BB0F47" w:rsidRDefault="00106ACE" w:rsidP="00413465">
            <w:pPr>
              <w:suppressAutoHyphens/>
              <w:spacing w:line="276" w:lineRule="auto"/>
              <w:jc w:val="center"/>
              <w:rPr>
                <w:iCs/>
                <w:szCs w:val="20"/>
                <w:lang w:eastAsia="ar-SA"/>
              </w:rPr>
            </w:pPr>
            <w:r w:rsidRPr="00BB0F47">
              <w:rPr>
                <w:iCs/>
                <w:szCs w:val="20"/>
                <w:lang w:eastAsia="ar-SA"/>
              </w:rPr>
              <w:t>28</w:t>
            </w:r>
            <w:r w:rsidR="007A6E26" w:rsidRPr="00BB0F47">
              <w:rPr>
                <w:iCs/>
                <w:szCs w:val="20"/>
                <w:lang w:eastAsia="ar-SA"/>
              </w:rPr>
              <w:t>65,86</w:t>
            </w:r>
          </w:p>
        </w:tc>
        <w:tc>
          <w:tcPr>
            <w:tcW w:w="1808" w:type="dxa"/>
            <w:vAlign w:val="center"/>
          </w:tcPr>
          <w:p w14:paraId="61A77207" w14:textId="722192E5" w:rsidR="00EB36AE" w:rsidRPr="00BB0F47" w:rsidRDefault="00106ACE" w:rsidP="00413465">
            <w:pPr>
              <w:suppressAutoHyphens/>
              <w:spacing w:line="276" w:lineRule="auto"/>
              <w:jc w:val="center"/>
              <w:rPr>
                <w:iCs/>
                <w:szCs w:val="20"/>
                <w:lang w:eastAsia="ar-SA"/>
              </w:rPr>
            </w:pPr>
            <w:r w:rsidRPr="00BB0F47">
              <w:rPr>
                <w:iCs/>
                <w:szCs w:val="20"/>
                <w:lang w:eastAsia="ar-SA"/>
              </w:rPr>
              <w:t>2</w:t>
            </w:r>
            <w:r w:rsidR="007A6E26" w:rsidRPr="00BB0F47">
              <w:rPr>
                <w:iCs/>
                <w:szCs w:val="20"/>
                <w:lang w:eastAsia="ar-SA"/>
              </w:rPr>
              <w:t>158,32</w:t>
            </w:r>
          </w:p>
        </w:tc>
      </w:tr>
      <w:tr w:rsidR="00BB0F47" w:rsidRPr="00BB0F47" w14:paraId="2BA82088" w14:textId="77777777" w:rsidTr="00E525F4">
        <w:tc>
          <w:tcPr>
            <w:tcW w:w="5495" w:type="dxa"/>
            <w:vAlign w:val="center"/>
          </w:tcPr>
          <w:p w14:paraId="59C90772" w14:textId="77777777" w:rsidR="00EB36AE" w:rsidRPr="00BB0F47" w:rsidRDefault="00EB36AE" w:rsidP="00842CD6">
            <w:pPr>
              <w:suppressAutoHyphens/>
              <w:spacing w:line="276" w:lineRule="auto"/>
              <w:rPr>
                <w:iCs/>
                <w:szCs w:val="20"/>
                <w:lang w:eastAsia="ar-SA"/>
              </w:rPr>
            </w:pPr>
            <w:r w:rsidRPr="00BB0F47">
              <w:rPr>
                <w:iCs/>
                <w:szCs w:val="20"/>
                <w:lang w:eastAsia="ar-SA"/>
              </w:rPr>
              <w:t>Nuotekų valymas</w:t>
            </w:r>
          </w:p>
        </w:tc>
        <w:tc>
          <w:tcPr>
            <w:tcW w:w="1984" w:type="dxa"/>
            <w:vAlign w:val="center"/>
          </w:tcPr>
          <w:p w14:paraId="102F73AA" w14:textId="3259928F" w:rsidR="00EB36AE" w:rsidRPr="00BB0F47" w:rsidRDefault="007A6E26" w:rsidP="00413465">
            <w:pPr>
              <w:suppressAutoHyphens/>
              <w:spacing w:line="276" w:lineRule="auto"/>
              <w:jc w:val="center"/>
              <w:rPr>
                <w:iCs/>
                <w:szCs w:val="20"/>
                <w:lang w:eastAsia="ar-SA"/>
              </w:rPr>
            </w:pPr>
            <w:r w:rsidRPr="00BB0F47">
              <w:rPr>
                <w:iCs/>
                <w:szCs w:val="20"/>
                <w:lang w:eastAsia="ar-SA"/>
              </w:rPr>
              <w:t>225,82</w:t>
            </w:r>
          </w:p>
        </w:tc>
        <w:tc>
          <w:tcPr>
            <w:tcW w:w="1808" w:type="dxa"/>
            <w:vAlign w:val="center"/>
          </w:tcPr>
          <w:p w14:paraId="0774ECAB" w14:textId="6F8A47CC" w:rsidR="00EB36AE" w:rsidRPr="00BB0F47" w:rsidRDefault="007A6E26" w:rsidP="00413465">
            <w:pPr>
              <w:suppressAutoHyphens/>
              <w:spacing w:line="276" w:lineRule="auto"/>
              <w:jc w:val="center"/>
              <w:rPr>
                <w:iCs/>
                <w:szCs w:val="20"/>
                <w:lang w:eastAsia="ar-SA"/>
              </w:rPr>
            </w:pPr>
            <w:r w:rsidRPr="00BB0F47">
              <w:rPr>
                <w:iCs/>
                <w:szCs w:val="20"/>
                <w:lang w:eastAsia="ar-SA"/>
              </w:rPr>
              <w:t>113,07</w:t>
            </w:r>
          </w:p>
        </w:tc>
      </w:tr>
      <w:tr w:rsidR="00BB0F47" w:rsidRPr="00BB0F47" w14:paraId="54709ADF" w14:textId="77777777" w:rsidTr="00E525F4">
        <w:tc>
          <w:tcPr>
            <w:tcW w:w="5495" w:type="dxa"/>
            <w:vAlign w:val="center"/>
          </w:tcPr>
          <w:p w14:paraId="6BF4D506" w14:textId="77777777" w:rsidR="00EB36AE" w:rsidRPr="00BB0F47" w:rsidRDefault="00EB36AE" w:rsidP="00842CD6">
            <w:pPr>
              <w:suppressAutoHyphens/>
              <w:spacing w:line="276" w:lineRule="auto"/>
              <w:rPr>
                <w:iCs/>
                <w:szCs w:val="20"/>
                <w:lang w:eastAsia="ar-SA"/>
              </w:rPr>
            </w:pPr>
            <w:r w:rsidRPr="00BB0F47">
              <w:rPr>
                <w:iCs/>
                <w:szCs w:val="20"/>
                <w:lang w:eastAsia="ar-SA"/>
              </w:rPr>
              <w:t>Nuotekų dumblo tvarkymas</w:t>
            </w:r>
          </w:p>
        </w:tc>
        <w:tc>
          <w:tcPr>
            <w:tcW w:w="1984" w:type="dxa"/>
            <w:vAlign w:val="center"/>
          </w:tcPr>
          <w:p w14:paraId="2A9D3C4B" w14:textId="260630E1" w:rsidR="00EB36AE" w:rsidRPr="00BB0F47" w:rsidRDefault="00E461A5" w:rsidP="00413465">
            <w:pPr>
              <w:suppressAutoHyphens/>
              <w:spacing w:line="276" w:lineRule="auto"/>
              <w:jc w:val="center"/>
              <w:rPr>
                <w:iCs/>
                <w:szCs w:val="20"/>
                <w:lang w:eastAsia="ar-SA"/>
              </w:rPr>
            </w:pPr>
            <w:r w:rsidRPr="00BB0F47">
              <w:rPr>
                <w:iCs/>
                <w:szCs w:val="20"/>
                <w:lang w:eastAsia="ar-SA"/>
              </w:rPr>
              <w:t>31,42</w:t>
            </w:r>
          </w:p>
        </w:tc>
        <w:tc>
          <w:tcPr>
            <w:tcW w:w="1808" w:type="dxa"/>
            <w:vAlign w:val="center"/>
          </w:tcPr>
          <w:p w14:paraId="6D1EDF7C" w14:textId="7CEB0993" w:rsidR="00EB36AE" w:rsidRPr="00BB0F47" w:rsidRDefault="008D4BA7" w:rsidP="00413465">
            <w:pPr>
              <w:suppressAutoHyphens/>
              <w:spacing w:line="276" w:lineRule="auto"/>
              <w:jc w:val="center"/>
              <w:rPr>
                <w:iCs/>
                <w:szCs w:val="20"/>
                <w:lang w:eastAsia="ar-SA"/>
              </w:rPr>
            </w:pPr>
            <w:r w:rsidRPr="00BB0F47">
              <w:rPr>
                <w:iCs/>
                <w:szCs w:val="20"/>
                <w:lang w:eastAsia="ar-SA"/>
              </w:rPr>
              <w:t>1</w:t>
            </w:r>
            <w:r w:rsidR="007A6E26" w:rsidRPr="00BB0F47">
              <w:rPr>
                <w:iCs/>
                <w:szCs w:val="20"/>
                <w:lang w:eastAsia="ar-SA"/>
              </w:rPr>
              <w:t>0,32</w:t>
            </w:r>
          </w:p>
        </w:tc>
      </w:tr>
      <w:tr w:rsidR="00BB0F47" w:rsidRPr="00BB0F47" w14:paraId="741E2D02" w14:textId="77777777" w:rsidTr="00E525F4">
        <w:tc>
          <w:tcPr>
            <w:tcW w:w="5495" w:type="dxa"/>
            <w:vAlign w:val="center"/>
          </w:tcPr>
          <w:p w14:paraId="7EF23C8B" w14:textId="1D3361FB" w:rsidR="00EB36AE" w:rsidRPr="00BB0F47" w:rsidRDefault="00EB36AE" w:rsidP="00842CD6">
            <w:pPr>
              <w:suppressAutoHyphens/>
              <w:spacing w:line="276" w:lineRule="auto"/>
              <w:rPr>
                <w:iCs/>
                <w:szCs w:val="20"/>
                <w:lang w:eastAsia="ar-SA"/>
              </w:rPr>
            </w:pPr>
            <w:r w:rsidRPr="00BB0F47">
              <w:rPr>
                <w:iCs/>
                <w:szCs w:val="20"/>
                <w:lang w:eastAsia="ar-SA"/>
              </w:rPr>
              <w:t>Paviršinių nuotekų tvarkym</w:t>
            </w:r>
            <w:r w:rsidR="003C1242" w:rsidRPr="00BB0F47">
              <w:rPr>
                <w:iCs/>
                <w:szCs w:val="20"/>
                <w:lang w:eastAsia="ar-SA"/>
              </w:rPr>
              <w:t>as</w:t>
            </w:r>
          </w:p>
        </w:tc>
        <w:tc>
          <w:tcPr>
            <w:tcW w:w="1984" w:type="dxa"/>
            <w:vAlign w:val="center"/>
          </w:tcPr>
          <w:p w14:paraId="2E09910A" w14:textId="099EA64D" w:rsidR="00EB36AE" w:rsidRPr="00BB0F47" w:rsidRDefault="00106ACE" w:rsidP="00413465">
            <w:pPr>
              <w:suppressAutoHyphens/>
              <w:spacing w:line="276" w:lineRule="auto"/>
              <w:jc w:val="center"/>
              <w:rPr>
                <w:iCs/>
                <w:szCs w:val="20"/>
                <w:lang w:eastAsia="ar-SA"/>
              </w:rPr>
            </w:pPr>
            <w:r w:rsidRPr="00BB0F47">
              <w:rPr>
                <w:iCs/>
                <w:szCs w:val="20"/>
                <w:lang w:eastAsia="ar-SA"/>
              </w:rPr>
              <w:t>199,27</w:t>
            </w:r>
          </w:p>
        </w:tc>
        <w:tc>
          <w:tcPr>
            <w:tcW w:w="1808" w:type="dxa"/>
            <w:vAlign w:val="center"/>
          </w:tcPr>
          <w:p w14:paraId="400DFFE1" w14:textId="33412E0B" w:rsidR="00EB36AE" w:rsidRPr="00BB0F47" w:rsidRDefault="00106ACE" w:rsidP="00413465">
            <w:pPr>
              <w:suppressAutoHyphens/>
              <w:spacing w:line="276" w:lineRule="auto"/>
              <w:jc w:val="center"/>
              <w:rPr>
                <w:iCs/>
                <w:szCs w:val="20"/>
                <w:lang w:eastAsia="ar-SA"/>
              </w:rPr>
            </w:pPr>
            <w:r w:rsidRPr="00BB0F47">
              <w:rPr>
                <w:iCs/>
                <w:szCs w:val="20"/>
                <w:lang w:eastAsia="ar-SA"/>
              </w:rPr>
              <w:t>6</w:t>
            </w:r>
            <w:r w:rsidR="007A6E26" w:rsidRPr="00BB0F47">
              <w:rPr>
                <w:iCs/>
                <w:szCs w:val="20"/>
                <w:lang w:eastAsia="ar-SA"/>
              </w:rPr>
              <w:t>2,99</w:t>
            </w:r>
          </w:p>
        </w:tc>
      </w:tr>
      <w:tr w:rsidR="00BB0F47" w:rsidRPr="00BB0F47" w14:paraId="21763926" w14:textId="77777777" w:rsidTr="00E525F4">
        <w:tc>
          <w:tcPr>
            <w:tcW w:w="5495" w:type="dxa"/>
            <w:vAlign w:val="center"/>
          </w:tcPr>
          <w:p w14:paraId="44B19080" w14:textId="77777777" w:rsidR="00EB36AE" w:rsidRPr="00BB0F47" w:rsidRDefault="00EB36AE" w:rsidP="00842CD6">
            <w:pPr>
              <w:suppressAutoHyphens/>
              <w:spacing w:line="276" w:lineRule="auto"/>
              <w:rPr>
                <w:iCs/>
                <w:szCs w:val="20"/>
                <w:lang w:eastAsia="ar-SA"/>
              </w:rPr>
            </w:pPr>
            <w:r w:rsidRPr="00BB0F47">
              <w:rPr>
                <w:iCs/>
                <w:szCs w:val="20"/>
                <w:lang w:eastAsia="ar-SA"/>
              </w:rPr>
              <w:t>Atsiskaitomųjų apskaitos prietaisų priežiūros ir vartotojų aptarnavimo veikla</w:t>
            </w:r>
          </w:p>
        </w:tc>
        <w:tc>
          <w:tcPr>
            <w:tcW w:w="1984" w:type="dxa"/>
            <w:vAlign w:val="center"/>
          </w:tcPr>
          <w:p w14:paraId="6B015231" w14:textId="3FC7FC5A" w:rsidR="00EB36AE" w:rsidRPr="00BB0F47" w:rsidRDefault="00EB36AE" w:rsidP="00413465">
            <w:pPr>
              <w:suppressAutoHyphens/>
              <w:spacing w:line="276" w:lineRule="auto"/>
              <w:jc w:val="center"/>
              <w:rPr>
                <w:iCs/>
                <w:szCs w:val="20"/>
                <w:lang w:eastAsia="ar-SA"/>
              </w:rPr>
            </w:pPr>
            <w:r w:rsidRPr="00BB0F47">
              <w:rPr>
                <w:iCs/>
                <w:szCs w:val="20"/>
                <w:lang w:eastAsia="ar-SA"/>
              </w:rPr>
              <w:t>1</w:t>
            </w:r>
            <w:r w:rsidR="007A6E26" w:rsidRPr="00BB0F47">
              <w:rPr>
                <w:iCs/>
                <w:szCs w:val="20"/>
                <w:lang w:eastAsia="ar-SA"/>
              </w:rPr>
              <w:t>45,98</w:t>
            </w:r>
          </w:p>
        </w:tc>
        <w:tc>
          <w:tcPr>
            <w:tcW w:w="1808" w:type="dxa"/>
            <w:vAlign w:val="center"/>
          </w:tcPr>
          <w:p w14:paraId="2CBB1DE2" w14:textId="56456888" w:rsidR="00EB36AE" w:rsidRPr="00BB0F47" w:rsidRDefault="007A6E26" w:rsidP="00413465">
            <w:pPr>
              <w:suppressAutoHyphens/>
              <w:spacing w:line="276" w:lineRule="auto"/>
              <w:jc w:val="center"/>
              <w:rPr>
                <w:iCs/>
                <w:szCs w:val="20"/>
                <w:lang w:eastAsia="ar-SA"/>
              </w:rPr>
            </w:pPr>
            <w:r w:rsidRPr="00BB0F47">
              <w:rPr>
                <w:iCs/>
                <w:szCs w:val="20"/>
                <w:lang w:eastAsia="ar-SA"/>
              </w:rPr>
              <w:t>85,44</w:t>
            </w:r>
          </w:p>
        </w:tc>
      </w:tr>
      <w:tr w:rsidR="00BB0F47" w:rsidRPr="00BB0F47" w14:paraId="02B222EF" w14:textId="77777777" w:rsidTr="00E525F4">
        <w:tc>
          <w:tcPr>
            <w:tcW w:w="5495" w:type="dxa"/>
            <w:vAlign w:val="center"/>
          </w:tcPr>
          <w:p w14:paraId="6951FFDC" w14:textId="340B4272" w:rsidR="00E461A5" w:rsidRPr="00BB0F47" w:rsidRDefault="00E461A5" w:rsidP="00842CD6">
            <w:pPr>
              <w:suppressAutoHyphens/>
              <w:spacing w:line="276" w:lineRule="auto"/>
              <w:rPr>
                <w:iCs/>
                <w:szCs w:val="20"/>
                <w:lang w:eastAsia="ar-SA"/>
              </w:rPr>
            </w:pPr>
            <w:r w:rsidRPr="00BB0F47">
              <w:rPr>
                <w:iCs/>
                <w:szCs w:val="20"/>
                <w:lang w:eastAsia="ar-SA"/>
              </w:rPr>
              <w:t>Netiesioginio turto vertė</w:t>
            </w:r>
          </w:p>
        </w:tc>
        <w:tc>
          <w:tcPr>
            <w:tcW w:w="1984" w:type="dxa"/>
            <w:vAlign w:val="center"/>
          </w:tcPr>
          <w:p w14:paraId="09D18ED7" w14:textId="4C82EE8C" w:rsidR="00E461A5" w:rsidRPr="00BB0F47" w:rsidRDefault="00106ACE" w:rsidP="00413465">
            <w:pPr>
              <w:suppressAutoHyphens/>
              <w:spacing w:line="276" w:lineRule="auto"/>
              <w:jc w:val="center"/>
              <w:rPr>
                <w:iCs/>
                <w:szCs w:val="20"/>
                <w:lang w:eastAsia="ar-SA"/>
              </w:rPr>
            </w:pPr>
            <w:r w:rsidRPr="00BB0F47">
              <w:rPr>
                <w:iCs/>
                <w:szCs w:val="20"/>
                <w:lang w:eastAsia="ar-SA"/>
              </w:rPr>
              <w:t>9</w:t>
            </w:r>
            <w:r w:rsidR="00796D05" w:rsidRPr="00BB0F47">
              <w:rPr>
                <w:iCs/>
                <w:szCs w:val="20"/>
                <w:lang w:eastAsia="ar-SA"/>
              </w:rPr>
              <w:t>3,5</w:t>
            </w:r>
            <w:r w:rsidR="001F3FDE" w:rsidRPr="00BB0F47">
              <w:rPr>
                <w:iCs/>
                <w:szCs w:val="20"/>
                <w:lang w:eastAsia="ar-SA"/>
              </w:rPr>
              <w:t>3</w:t>
            </w:r>
          </w:p>
        </w:tc>
        <w:tc>
          <w:tcPr>
            <w:tcW w:w="1808" w:type="dxa"/>
            <w:vAlign w:val="center"/>
          </w:tcPr>
          <w:p w14:paraId="47618182" w14:textId="191C4642" w:rsidR="00E461A5" w:rsidRPr="00BB0F47" w:rsidRDefault="00106ACE" w:rsidP="00413465">
            <w:pPr>
              <w:suppressAutoHyphens/>
              <w:spacing w:line="276" w:lineRule="auto"/>
              <w:jc w:val="center"/>
              <w:rPr>
                <w:iCs/>
                <w:szCs w:val="20"/>
                <w:lang w:eastAsia="ar-SA"/>
              </w:rPr>
            </w:pPr>
            <w:r w:rsidRPr="00BB0F47">
              <w:rPr>
                <w:iCs/>
                <w:szCs w:val="20"/>
                <w:lang w:eastAsia="ar-SA"/>
              </w:rPr>
              <w:t>3</w:t>
            </w:r>
            <w:r w:rsidR="00796D05" w:rsidRPr="00BB0F47">
              <w:rPr>
                <w:iCs/>
                <w:szCs w:val="20"/>
                <w:lang w:eastAsia="ar-SA"/>
              </w:rPr>
              <w:t>1,00</w:t>
            </w:r>
          </w:p>
        </w:tc>
      </w:tr>
      <w:tr w:rsidR="00BB0F47" w:rsidRPr="00BB0F47" w14:paraId="799ACAB7" w14:textId="77777777" w:rsidTr="00E525F4">
        <w:tc>
          <w:tcPr>
            <w:tcW w:w="5495" w:type="dxa"/>
            <w:vAlign w:val="center"/>
          </w:tcPr>
          <w:p w14:paraId="311C315D" w14:textId="79591684" w:rsidR="00E461A5" w:rsidRPr="00BB0F47" w:rsidRDefault="00E461A5" w:rsidP="00842CD6">
            <w:pPr>
              <w:suppressAutoHyphens/>
              <w:spacing w:line="276" w:lineRule="auto"/>
              <w:rPr>
                <w:iCs/>
                <w:szCs w:val="20"/>
                <w:lang w:eastAsia="ar-SA"/>
              </w:rPr>
            </w:pPr>
            <w:r w:rsidRPr="00BB0F47">
              <w:rPr>
                <w:iCs/>
                <w:szCs w:val="20"/>
                <w:lang w:eastAsia="ar-SA"/>
              </w:rPr>
              <w:t>Administracinio turto vertė</w:t>
            </w:r>
          </w:p>
        </w:tc>
        <w:tc>
          <w:tcPr>
            <w:tcW w:w="1984" w:type="dxa"/>
            <w:vAlign w:val="center"/>
          </w:tcPr>
          <w:p w14:paraId="219E8AD3" w14:textId="7D67880E" w:rsidR="00E461A5" w:rsidRPr="00BB0F47" w:rsidRDefault="00E461A5" w:rsidP="00413465">
            <w:pPr>
              <w:suppressAutoHyphens/>
              <w:spacing w:line="276" w:lineRule="auto"/>
              <w:jc w:val="center"/>
              <w:rPr>
                <w:iCs/>
                <w:szCs w:val="20"/>
                <w:lang w:eastAsia="ar-SA"/>
              </w:rPr>
            </w:pPr>
            <w:r w:rsidRPr="00BB0F47">
              <w:rPr>
                <w:iCs/>
                <w:szCs w:val="20"/>
                <w:lang w:eastAsia="ar-SA"/>
              </w:rPr>
              <w:t>2</w:t>
            </w:r>
            <w:r w:rsidR="00796D05" w:rsidRPr="00BB0F47">
              <w:rPr>
                <w:iCs/>
                <w:szCs w:val="20"/>
                <w:lang w:eastAsia="ar-SA"/>
              </w:rPr>
              <w:t>5,01</w:t>
            </w:r>
          </w:p>
        </w:tc>
        <w:tc>
          <w:tcPr>
            <w:tcW w:w="1808" w:type="dxa"/>
            <w:vAlign w:val="center"/>
          </w:tcPr>
          <w:p w14:paraId="5A408E2A" w14:textId="72D7ED14" w:rsidR="00E461A5" w:rsidRPr="00BB0F47" w:rsidRDefault="00106ACE" w:rsidP="00413465">
            <w:pPr>
              <w:suppressAutoHyphens/>
              <w:spacing w:line="276" w:lineRule="auto"/>
              <w:jc w:val="center"/>
              <w:rPr>
                <w:iCs/>
                <w:szCs w:val="20"/>
                <w:lang w:eastAsia="ar-SA"/>
              </w:rPr>
            </w:pPr>
            <w:r w:rsidRPr="00BB0F47">
              <w:rPr>
                <w:iCs/>
                <w:szCs w:val="20"/>
                <w:lang w:eastAsia="ar-SA"/>
              </w:rPr>
              <w:t>1</w:t>
            </w:r>
            <w:r w:rsidR="00796D05" w:rsidRPr="00BB0F47">
              <w:rPr>
                <w:iCs/>
                <w:szCs w:val="20"/>
                <w:lang w:eastAsia="ar-SA"/>
              </w:rPr>
              <w:t>4,62</w:t>
            </w:r>
          </w:p>
        </w:tc>
      </w:tr>
      <w:tr w:rsidR="00BB0F47" w:rsidRPr="00BB0F47" w14:paraId="0348CC15" w14:textId="77777777" w:rsidTr="00E525F4">
        <w:tc>
          <w:tcPr>
            <w:tcW w:w="5495" w:type="dxa"/>
            <w:vAlign w:val="center"/>
          </w:tcPr>
          <w:p w14:paraId="4F7B3CAC" w14:textId="77777777" w:rsidR="00EB36AE" w:rsidRPr="00BB0F47" w:rsidRDefault="00EB36AE" w:rsidP="00842CD6">
            <w:pPr>
              <w:suppressAutoHyphens/>
              <w:spacing w:line="276" w:lineRule="auto"/>
              <w:rPr>
                <w:iCs/>
                <w:szCs w:val="20"/>
                <w:lang w:eastAsia="ar-SA"/>
              </w:rPr>
            </w:pPr>
            <w:r w:rsidRPr="00BB0F47">
              <w:rPr>
                <w:iCs/>
                <w:szCs w:val="20"/>
                <w:lang w:eastAsia="ar-SA"/>
              </w:rPr>
              <w:t>Už Dotacijas įsigyto turto vertė</w:t>
            </w:r>
          </w:p>
        </w:tc>
        <w:tc>
          <w:tcPr>
            <w:tcW w:w="1984" w:type="dxa"/>
            <w:vAlign w:val="center"/>
          </w:tcPr>
          <w:p w14:paraId="45D37278" w14:textId="37D28BA5" w:rsidR="00EB36AE" w:rsidRPr="00BB0F47" w:rsidRDefault="00EB36AE" w:rsidP="00413465">
            <w:pPr>
              <w:suppressAutoHyphens/>
              <w:spacing w:line="276" w:lineRule="auto"/>
              <w:jc w:val="center"/>
              <w:rPr>
                <w:iCs/>
                <w:szCs w:val="20"/>
                <w:lang w:eastAsia="ar-SA"/>
              </w:rPr>
            </w:pPr>
            <w:r w:rsidRPr="00BB0F47">
              <w:rPr>
                <w:iCs/>
                <w:szCs w:val="20"/>
                <w:lang w:eastAsia="ar-SA"/>
              </w:rPr>
              <w:t>3</w:t>
            </w:r>
            <w:r w:rsidR="00E461A5" w:rsidRPr="00BB0F47">
              <w:rPr>
                <w:iCs/>
                <w:szCs w:val="20"/>
                <w:lang w:eastAsia="ar-SA"/>
              </w:rPr>
              <w:t>3</w:t>
            </w:r>
            <w:r w:rsidR="00796D05" w:rsidRPr="00BB0F47">
              <w:rPr>
                <w:iCs/>
                <w:szCs w:val="20"/>
                <w:lang w:eastAsia="ar-SA"/>
              </w:rPr>
              <w:t>276,98</w:t>
            </w:r>
          </w:p>
        </w:tc>
        <w:tc>
          <w:tcPr>
            <w:tcW w:w="1808" w:type="dxa"/>
            <w:vAlign w:val="center"/>
          </w:tcPr>
          <w:p w14:paraId="5BDB3338" w14:textId="48440DD8" w:rsidR="00EB36AE" w:rsidRPr="00BB0F47" w:rsidRDefault="00106ACE" w:rsidP="00413465">
            <w:pPr>
              <w:suppressAutoHyphens/>
              <w:spacing w:line="276" w:lineRule="auto"/>
              <w:jc w:val="center"/>
              <w:rPr>
                <w:iCs/>
                <w:szCs w:val="20"/>
                <w:lang w:eastAsia="ar-SA"/>
              </w:rPr>
            </w:pPr>
            <w:r w:rsidRPr="00BB0F47">
              <w:rPr>
                <w:iCs/>
                <w:szCs w:val="20"/>
                <w:lang w:eastAsia="ar-SA"/>
              </w:rPr>
              <w:t>1</w:t>
            </w:r>
            <w:r w:rsidR="00796D05" w:rsidRPr="00BB0F47">
              <w:rPr>
                <w:iCs/>
                <w:szCs w:val="20"/>
                <w:lang w:eastAsia="ar-SA"/>
              </w:rPr>
              <w:t>7863,81</w:t>
            </w:r>
          </w:p>
        </w:tc>
      </w:tr>
      <w:tr w:rsidR="00BB0F47" w:rsidRPr="00BB0F47" w14:paraId="20B31151" w14:textId="77777777" w:rsidTr="00E525F4">
        <w:tc>
          <w:tcPr>
            <w:tcW w:w="5495" w:type="dxa"/>
            <w:vAlign w:val="center"/>
          </w:tcPr>
          <w:p w14:paraId="1AC9E1DA" w14:textId="77777777" w:rsidR="00EB36AE" w:rsidRPr="00BB0F47" w:rsidRDefault="00EB36AE" w:rsidP="00842CD6">
            <w:pPr>
              <w:suppressAutoHyphens/>
              <w:spacing w:line="276" w:lineRule="auto"/>
              <w:rPr>
                <w:iCs/>
                <w:szCs w:val="20"/>
                <w:lang w:eastAsia="ar-SA"/>
              </w:rPr>
            </w:pPr>
            <w:r w:rsidRPr="00BB0F47">
              <w:rPr>
                <w:iCs/>
                <w:szCs w:val="20"/>
                <w:lang w:eastAsia="ar-SA"/>
              </w:rPr>
              <w:t>Nebaigtos statybos, nusidėvėjusio turto vertė</w:t>
            </w:r>
          </w:p>
        </w:tc>
        <w:tc>
          <w:tcPr>
            <w:tcW w:w="1984" w:type="dxa"/>
            <w:vAlign w:val="center"/>
          </w:tcPr>
          <w:p w14:paraId="4DEA1FB8" w14:textId="0BCC1CB9" w:rsidR="00EB36AE" w:rsidRPr="00BB0F47" w:rsidRDefault="00E461A5" w:rsidP="00413465">
            <w:pPr>
              <w:suppressAutoHyphens/>
              <w:spacing w:line="276" w:lineRule="auto"/>
              <w:jc w:val="center"/>
              <w:rPr>
                <w:iCs/>
                <w:szCs w:val="20"/>
                <w:lang w:eastAsia="ar-SA"/>
              </w:rPr>
            </w:pPr>
            <w:r w:rsidRPr="00BB0F47">
              <w:rPr>
                <w:iCs/>
                <w:szCs w:val="20"/>
                <w:lang w:eastAsia="ar-SA"/>
              </w:rPr>
              <w:t>1</w:t>
            </w:r>
            <w:r w:rsidR="00796D05" w:rsidRPr="00BB0F47">
              <w:rPr>
                <w:iCs/>
                <w:szCs w:val="20"/>
                <w:lang w:eastAsia="ar-SA"/>
              </w:rPr>
              <w:t>141,96</w:t>
            </w:r>
          </w:p>
        </w:tc>
        <w:tc>
          <w:tcPr>
            <w:tcW w:w="1808" w:type="dxa"/>
            <w:vAlign w:val="center"/>
          </w:tcPr>
          <w:p w14:paraId="29CFB72D" w14:textId="12A68832" w:rsidR="00EB36AE" w:rsidRPr="00BB0F47" w:rsidRDefault="00EB36AE" w:rsidP="00413465">
            <w:pPr>
              <w:suppressAutoHyphens/>
              <w:spacing w:line="276" w:lineRule="auto"/>
              <w:jc w:val="center"/>
              <w:rPr>
                <w:iCs/>
                <w:szCs w:val="20"/>
                <w:lang w:eastAsia="ar-SA"/>
              </w:rPr>
            </w:pPr>
            <w:r w:rsidRPr="00BB0F47">
              <w:rPr>
                <w:iCs/>
                <w:szCs w:val="20"/>
                <w:lang w:eastAsia="ar-SA"/>
              </w:rPr>
              <w:t>20,</w:t>
            </w:r>
            <w:r w:rsidR="00904382" w:rsidRPr="00BB0F47">
              <w:rPr>
                <w:iCs/>
                <w:szCs w:val="20"/>
                <w:lang w:eastAsia="ar-SA"/>
              </w:rPr>
              <w:t>3</w:t>
            </w:r>
            <w:r w:rsidR="00796D05" w:rsidRPr="00BB0F47">
              <w:rPr>
                <w:iCs/>
                <w:szCs w:val="20"/>
                <w:lang w:eastAsia="ar-SA"/>
              </w:rPr>
              <w:t>6</w:t>
            </w:r>
          </w:p>
        </w:tc>
      </w:tr>
      <w:tr w:rsidR="00BB0F47" w:rsidRPr="00BB0F47" w14:paraId="1513D1B5" w14:textId="77777777" w:rsidTr="00E525F4">
        <w:tc>
          <w:tcPr>
            <w:tcW w:w="5495" w:type="dxa"/>
            <w:vAlign w:val="center"/>
          </w:tcPr>
          <w:p w14:paraId="38425867" w14:textId="3DBC5F44" w:rsidR="00106ACE" w:rsidRPr="00BB0F47" w:rsidRDefault="00106ACE" w:rsidP="00842CD6">
            <w:pPr>
              <w:suppressAutoHyphens/>
              <w:spacing w:line="276" w:lineRule="auto"/>
              <w:rPr>
                <w:iCs/>
                <w:szCs w:val="20"/>
                <w:lang w:eastAsia="ar-SA"/>
              </w:rPr>
            </w:pPr>
            <w:r w:rsidRPr="00BB0F47">
              <w:rPr>
                <w:iCs/>
                <w:szCs w:val="20"/>
                <w:lang w:eastAsia="ar-SA"/>
              </w:rPr>
              <w:t>Nereguliuojam</w:t>
            </w:r>
            <w:r w:rsidR="00174920" w:rsidRPr="00BB0F47">
              <w:rPr>
                <w:iCs/>
                <w:szCs w:val="20"/>
                <w:lang w:eastAsia="ar-SA"/>
              </w:rPr>
              <w:t>a</w:t>
            </w:r>
            <w:r w:rsidRPr="00BB0F47">
              <w:rPr>
                <w:iCs/>
                <w:szCs w:val="20"/>
                <w:lang w:eastAsia="ar-SA"/>
              </w:rPr>
              <w:t xml:space="preserve"> veikla</w:t>
            </w:r>
          </w:p>
        </w:tc>
        <w:tc>
          <w:tcPr>
            <w:tcW w:w="1984" w:type="dxa"/>
            <w:vAlign w:val="center"/>
          </w:tcPr>
          <w:p w14:paraId="6446338B" w14:textId="133CD777" w:rsidR="00106ACE" w:rsidRPr="00BB0F47" w:rsidRDefault="00796D05" w:rsidP="00413465">
            <w:pPr>
              <w:suppressAutoHyphens/>
              <w:spacing w:line="276" w:lineRule="auto"/>
              <w:jc w:val="center"/>
              <w:rPr>
                <w:iCs/>
                <w:szCs w:val="20"/>
                <w:lang w:eastAsia="ar-SA"/>
              </w:rPr>
            </w:pPr>
            <w:r w:rsidRPr="00BB0F47">
              <w:rPr>
                <w:iCs/>
                <w:szCs w:val="20"/>
                <w:lang w:eastAsia="ar-SA"/>
              </w:rPr>
              <w:t>75,43</w:t>
            </w:r>
          </w:p>
        </w:tc>
        <w:tc>
          <w:tcPr>
            <w:tcW w:w="1808" w:type="dxa"/>
            <w:vAlign w:val="center"/>
          </w:tcPr>
          <w:p w14:paraId="74344A50" w14:textId="59E6D780" w:rsidR="00106ACE" w:rsidRPr="00BB0F47" w:rsidRDefault="00106ACE" w:rsidP="00413465">
            <w:pPr>
              <w:suppressAutoHyphens/>
              <w:spacing w:line="276" w:lineRule="auto"/>
              <w:jc w:val="center"/>
              <w:rPr>
                <w:iCs/>
                <w:szCs w:val="20"/>
                <w:lang w:eastAsia="ar-SA"/>
              </w:rPr>
            </w:pPr>
            <w:r w:rsidRPr="00BB0F47">
              <w:rPr>
                <w:iCs/>
                <w:szCs w:val="20"/>
                <w:lang w:eastAsia="ar-SA"/>
              </w:rPr>
              <w:t>0,00</w:t>
            </w:r>
          </w:p>
        </w:tc>
      </w:tr>
      <w:tr w:rsidR="00BB0F47" w:rsidRPr="00BB0F47" w14:paraId="2AA66966" w14:textId="77777777" w:rsidTr="00E525F4">
        <w:tc>
          <w:tcPr>
            <w:tcW w:w="5495" w:type="dxa"/>
            <w:vAlign w:val="center"/>
          </w:tcPr>
          <w:p w14:paraId="048D74BA" w14:textId="07A97703" w:rsidR="00796D05" w:rsidRPr="00BB0F47" w:rsidRDefault="00796D05" w:rsidP="00842CD6">
            <w:pPr>
              <w:suppressAutoHyphens/>
              <w:spacing w:line="276" w:lineRule="auto"/>
              <w:rPr>
                <w:iCs/>
                <w:szCs w:val="20"/>
                <w:lang w:eastAsia="ar-SA"/>
              </w:rPr>
            </w:pPr>
            <w:r w:rsidRPr="00BB0F47">
              <w:rPr>
                <w:iCs/>
                <w:szCs w:val="20"/>
                <w:lang w:eastAsia="ar-SA"/>
              </w:rPr>
              <w:t>Žemė</w:t>
            </w:r>
          </w:p>
        </w:tc>
        <w:tc>
          <w:tcPr>
            <w:tcW w:w="1984" w:type="dxa"/>
            <w:vAlign w:val="center"/>
          </w:tcPr>
          <w:p w14:paraId="41C3C4AF" w14:textId="06771A7A" w:rsidR="00796D05" w:rsidRPr="00BB0F47" w:rsidRDefault="00796D05" w:rsidP="00413465">
            <w:pPr>
              <w:suppressAutoHyphens/>
              <w:spacing w:line="276" w:lineRule="auto"/>
              <w:jc w:val="center"/>
              <w:rPr>
                <w:iCs/>
                <w:szCs w:val="20"/>
                <w:lang w:eastAsia="ar-SA"/>
              </w:rPr>
            </w:pPr>
            <w:r w:rsidRPr="00BB0F47">
              <w:rPr>
                <w:iCs/>
                <w:szCs w:val="20"/>
                <w:lang w:eastAsia="ar-SA"/>
              </w:rPr>
              <w:t>0,33</w:t>
            </w:r>
          </w:p>
        </w:tc>
        <w:tc>
          <w:tcPr>
            <w:tcW w:w="1808" w:type="dxa"/>
            <w:vAlign w:val="center"/>
          </w:tcPr>
          <w:p w14:paraId="0E5D417F" w14:textId="559BA389" w:rsidR="00796D05" w:rsidRPr="00BB0F47" w:rsidRDefault="00796D05" w:rsidP="00413465">
            <w:pPr>
              <w:suppressAutoHyphens/>
              <w:spacing w:line="276" w:lineRule="auto"/>
              <w:jc w:val="center"/>
              <w:rPr>
                <w:iCs/>
                <w:szCs w:val="20"/>
                <w:lang w:eastAsia="ar-SA"/>
              </w:rPr>
            </w:pPr>
            <w:r w:rsidRPr="00BB0F47">
              <w:rPr>
                <w:iCs/>
                <w:szCs w:val="20"/>
                <w:lang w:eastAsia="ar-SA"/>
              </w:rPr>
              <w:t>0,33</w:t>
            </w:r>
          </w:p>
        </w:tc>
      </w:tr>
      <w:tr w:rsidR="00BB0F47" w:rsidRPr="00BB0F47" w14:paraId="378A40A9" w14:textId="77777777" w:rsidTr="00E525F4">
        <w:tc>
          <w:tcPr>
            <w:tcW w:w="5495" w:type="dxa"/>
            <w:vAlign w:val="center"/>
          </w:tcPr>
          <w:p w14:paraId="10AC0D58" w14:textId="1E2DAC89" w:rsidR="00EB36AE" w:rsidRPr="00BB0F47" w:rsidRDefault="00EB36AE" w:rsidP="00842CD6">
            <w:pPr>
              <w:suppressAutoHyphens/>
              <w:spacing w:line="276" w:lineRule="auto"/>
              <w:rPr>
                <w:iCs/>
                <w:szCs w:val="20"/>
                <w:lang w:eastAsia="ar-SA"/>
              </w:rPr>
            </w:pPr>
            <w:r w:rsidRPr="00BB0F47">
              <w:rPr>
                <w:iCs/>
                <w:szCs w:val="20"/>
                <w:lang w:eastAsia="ar-SA"/>
              </w:rPr>
              <w:t xml:space="preserve">Ilgalaikio turto </w:t>
            </w:r>
            <w:r w:rsidR="00904382" w:rsidRPr="00BB0F47">
              <w:rPr>
                <w:iCs/>
                <w:szCs w:val="20"/>
                <w:lang w:eastAsia="ar-SA"/>
              </w:rPr>
              <w:t>verčių</w:t>
            </w:r>
            <w:r w:rsidRPr="00BB0F47">
              <w:rPr>
                <w:iCs/>
                <w:szCs w:val="20"/>
                <w:lang w:eastAsia="ar-SA"/>
              </w:rPr>
              <w:t xml:space="preserve"> skirtumas pagal finansinę ir reguliavimo apskaitą</w:t>
            </w:r>
            <w:r w:rsidR="00904382" w:rsidRPr="00BB0F47">
              <w:rPr>
                <w:iCs/>
                <w:szCs w:val="20"/>
                <w:lang w:eastAsia="ar-SA"/>
              </w:rPr>
              <w:t xml:space="preserve"> (GVTNT)</w:t>
            </w:r>
          </w:p>
        </w:tc>
        <w:tc>
          <w:tcPr>
            <w:tcW w:w="1984" w:type="dxa"/>
            <w:vAlign w:val="center"/>
          </w:tcPr>
          <w:p w14:paraId="3388B64C" w14:textId="168B5B5E" w:rsidR="00614345" w:rsidRPr="00BB0F47" w:rsidRDefault="00955119" w:rsidP="00413465">
            <w:pPr>
              <w:suppressAutoHyphens/>
              <w:spacing w:line="276" w:lineRule="auto"/>
              <w:jc w:val="center"/>
              <w:rPr>
                <w:iCs/>
                <w:szCs w:val="20"/>
                <w:lang w:eastAsia="ar-SA"/>
              </w:rPr>
            </w:pPr>
            <w:r w:rsidRPr="00BB0F47">
              <w:rPr>
                <w:iCs/>
                <w:szCs w:val="20"/>
                <w:lang w:eastAsia="ar-SA"/>
              </w:rPr>
              <w:t>1344,32</w:t>
            </w:r>
          </w:p>
        </w:tc>
        <w:tc>
          <w:tcPr>
            <w:tcW w:w="1808" w:type="dxa"/>
            <w:vAlign w:val="center"/>
          </w:tcPr>
          <w:p w14:paraId="1EC64679" w14:textId="1B335F6C" w:rsidR="00EB36AE" w:rsidRPr="00BB0F47" w:rsidRDefault="00796D05" w:rsidP="00413465">
            <w:pPr>
              <w:suppressAutoHyphens/>
              <w:spacing w:line="276" w:lineRule="auto"/>
              <w:jc w:val="center"/>
              <w:rPr>
                <w:iCs/>
                <w:szCs w:val="20"/>
                <w:lang w:eastAsia="ar-SA"/>
              </w:rPr>
            </w:pPr>
            <w:r w:rsidRPr="00BB0F47">
              <w:rPr>
                <w:iCs/>
                <w:szCs w:val="20"/>
                <w:lang w:eastAsia="ar-SA"/>
              </w:rPr>
              <w:t>69,1</w:t>
            </w:r>
            <w:r w:rsidR="00244C05" w:rsidRPr="00BB0F47">
              <w:rPr>
                <w:iCs/>
                <w:szCs w:val="20"/>
                <w:lang w:eastAsia="ar-SA"/>
              </w:rPr>
              <w:t>0</w:t>
            </w:r>
          </w:p>
        </w:tc>
      </w:tr>
      <w:tr w:rsidR="00BB0F47" w:rsidRPr="00BB0F47" w14:paraId="1985F269" w14:textId="77777777" w:rsidTr="00E525F4">
        <w:tc>
          <w:tcPr>
            <w:tcW w:w="5495" w:type="dxa"/>
            <w:vAlign w:val="center"/>
          </w:tcPr>
          <w:p w14:paraId="0C91C7A7" w14:textId="5339AEA6" w:rsidR="00796D05" w:rsidRPr="003F1F4A" w:rsidRDefault="00796D05" w:rsidP="00413465">
            <w:pPr>
              <w:suppressAutoHyphens/>
              <w:spacing w:line="276" w:lineRule="auto"/>
              <w:jc w:val="center"/>
              <w:rPr>
                <w:b/>
                <w:bCs/>
                <w:iCs/>
                <w:szCs w:val="20"/>
                <w:lang w:eastAsia="ar-SA"/>
              </w:rPr>
            </w:pPr>
            <w:r w:rsidRPr="003F1F4A">
              <w:rPr>
                <w:b/>
                <w:bCs/>
                <w:iCs/>
                <w:szCs w:val="20"/>
                <w:lang w:eastAsia="ar-SA"/>
              </w:rPr>
              <w:t>Iš viso:</w:t>
            </w:r>
          </w:p>
        </w:tc>
        <w:tc>
          <w:tcPr>
            <w:tcW w:w="1984" w:type="dxa"/>
            <w:vAlign w:val="center"/>
          </w:tcPr>
          <w:p w14:paraId="4FA50212" w14:textId="58D11B6C" w:rsidR="00796D05" w:rsidRPr="003F1F4A" w:rsidRDefault="00F614CB" w:rsidP="00413465">
            <w:pPr>
              <w:suppressAutoHyphens/>
              <w:spacing w:line="276" w:lineRule="auto"/>
              <w:jc w:val="center"/>
              <w:rPr>
                <w:b/>
                <w:bCs/>
                <w:iCs/>
                <w:szCs w:val="20"/>
                <w:lang w:eastAsia="ar-SA"/>
              </w:rPr>
            </w:pPr>
            <w:r w:rsidRPr="003F1F4A">
              <w:rPr>
                <w:b/>
                <w:bCs/>
                <w:iCs/>
                <w:szCs w:val="20"/>
                <w:lang w:eastAsia="ar-SA"/>
              </w:rPr>
              <w:t>42086,5</w:t>
            </w:r>
            <w:r w:rsidR="00060890" w:rsidRPr="003F1F4A">
              <w:rPr>
                <w:b/>
                <w:bCs/>
                <w:iCs/>
                <w:szCs w:val="20"/>
                <w:lang w:eastAsia="ar-SA"/>
              </w:rPr>
              <w:t>0</w:t>
            </w:r>
          </w:p>
        </w:tc>
        <w:tc>
          <w:tcPr>
            <w:tcW w:w="1808" w:type="dxa"/>
            <w:vAlign w:val="center"/>
          </w:tcPr>
          <w:p w14:paraId="084D536B" w14:textId="3403CBC2" w:rsidR="00796D05" w:rsidRPr="003F1F4A" w:rsidRDefault="00F614CB" w:rsidP="00413465">
            <w:pPr>
              <w:suppressAutoHyphens/>
              <w:spacing w:line="276" w:lineRule="auto"/>
              <w:jc w:val="center"/>
              <w:rPr>
                <w:b/>
                <w:bCs/>
                <w:iCs/>
                <w:szCs w:val="20"/>
                <w:lang w:eastAsia="ar-SA"/>
              </w:rPr>
            </w:pPr>
            <w:r w:rsidRPr="003F1F4A">
              <w:rPr>
                <w:b/>
                <w:bCs/>
                <w:iCs/>
                <w:szCs w:val="20"/>
                <w:lang w:eastAsia="ar-SA"/>
              </w:rPr>
              <w:t>21917,06</w:t>
            </w:r>
          </w:p>
        </w:tc>
      </w:tr>
    </w:tbl>
    <w:p w14:paraId="03C606A1" w14:textId="77777777" w:rsidR="00B80538" w:rsidRDefault="00B80538" w:rsidP="00334F21">
      <w:pPr>
        <w:rPr>
          <w:color w:val="538135" w:themeColor="accent6" w:themeShade="BF"/>
        </w:rPr>
      </w:pPr>
    </w:p>
    <w:p w14:paraId="42404089" w14:textId="5457FB18" w:rsidR="00EC5CB1" w:rsidRDefault="00413465" w:rsidP="00E67B76">
      <w:pPr>
        <w:spacing w:line="276" w:lineRule="auto"/>
        <w:jc w:val="both"/>
        <w:rPr>
          <w:rStyle w:val="Grietas"/>
          <w:color w:val="538135" w:themeColor="accent6" w:themeShade="BF"/>
        </w:rPr>
      </w:pPr>
      <w:r>
        <w:rPr>
          <w:color w:val="538135" w:themeColor="accent6" w:themeShade="BF"/>
        </w:rPr>
        <w:t xml:space="preserve">            </w:t>
      </w:r>
      <w:r w:rsidR="00334F21" w:rsidRPr="00413465">
        <w:t xml:space="preserve"> </w:t>
      </w:r>
      <w:r w:rsidR="00E67B76">
        <w:t>Infrastruktūros plėtrai ir renovacijai aktyviai įsisavinama Europos Sąjungos (ES) fondų parama. Tačiau už paramos lėšas įsigyto turto nusidėvėjimo (amortizacijos) sąnaudos šiuo metu nėra įtrauktos į teikiamų paslaugų kainas. Dėl šios priežasties ateityje atsirandantis poreikis atstatyti šį turtą nuosavomis lėšomis gali sąlygoti paslaugų tarifų augimą.</w:t>
      </w:r>
    </w:p>
    <w:p w14:paraId="2CB0E786" w14:textId="77777777" w:rsidR="00E67B76" w:rsidRDefault="00E67B76" w:rsidP="00E67B76">
      <w:pPr>
        <w:spacing w:line="276" w:lineRule="auto"/>
        <w:jc w:val="both"/>
        <w:rPr>
          <w:rStyle w:val="Grietas"/>
          <w:color w:val="538135" w:themeColor="accent6" w:themeShade="BF"/>
        </w:rPr>
      </w:pPr>
    </w:p>
    <w:p w14:paraId="6C78567A" w14:textId="35100298" w:rsidR="00334F21" w:rsidRPr="00413465" w:rsidRDefault="00334F21" w:rsidP="00E151A3">
      <w:pPr>
        <w:jc w:val="center"/>
        <w:rPr>
          <w:rStyle w:val="Grietas"/>
        </w:rPr>
      </w:pPr>
      <w:r w:rsidRPr="00413465">
        <w:rPr>
          <w:rStyle w:val="Grietas"/>
        </w:rPr>
        <w:t>GERIAMOJO VANDENS, NUOTEKŲ IR PAVIRŠINIŲ NUOTEKŲ TVARKYTOJO VEIKLOS KRYPTYS</w:t>
      </w:r>
    </w:p>
    <w:p w14:paraId="12554221" w14:textId="77777777" w:rsidR="00E151A3" w:rsidRPr="00334F21" w:rsidRDefault="00E151A3" w:rsidP="00E151A3">
      <w:pPr>
        <w:jc w:val="center"/>
        <w:rPr>
          <w:color w:val="538135" w:themeColor="accent6" w:themeShade="BF"/>
        </w:rPr>
      </w:pPr>
    </w:p>
    <w:p w14:paraId="5F9A75F6" w14:textId="6DAC987D" w:rsidR="00334F21" w:rsidRPr="009C509D" w:rsidRDefault="00334F21" w:rsidP="00AF0B17">
      <w:pPr>
        <w:spacing w:line="276" w:lineRule="auto"/>
        <w:ind w:firstLine="709"/>
        <w:jc w:val="both"/>
      </w:pPr>
      <w:r w:rsidRPr="009C509D">
        <w:t>Įvertinusi esamą ekonominę būklę, keliamus strateginius tikslus bei priskirtą atsakomybę, Bendrovė nustatė pagrindines 2022–2026 m. laikotarpio veiklos kryptis ir uždavinius:</w:t>
      </w:r>
    </w:p>
    <w:p w14:paraId="3A8E47B0" w14:textId="3AFF1CBC" w:rsidR="009F468B" w:rsidRPr="009C509D" w:rsidRDefault="00334F21" w:rsidP="00AF0B17">
      <w:pPr>
        <w:pStyle w:val="df3vjf"/>
        <w:numPr>
          <w:ilvl w:val="0"/>
          <w:numId w:val="15"/>
        </w:numPr>
        <w:spacing w:before="0" w:beforeAutospacing="0" w:after="0" w:afterAutospacing="0" w:line="276" w:lineRule="auto"/>
        <w:ind w:left="0" w:firstLine="709"/>
        <w:jc w:val="both"/>
        <w:rPr>
          <w:rStyle w:val="t286pc"/>
        </w:rPr>
      </w:pPr>
      <w:r w:rsidRPr="009C509D">
        <w:rPr>
          <w:rStyle w:val="Grietas"/>
          <w:b w:val="0"/>
          <w:bCs w:val="0"/>
        </w:rPr>
        <w:t>Infrastruktūros priežiūra ir modernizavimas.</w:t>
      </w:r>
      <w:r w:rsidRPr="009C509D">
        <w:rPr>
          <w:rStyle w:val="t286pc"/>
        </w:rPr>
        <w:t xml:space="preserve"> Prioritetas teikiamas geriamojo vandens tiekimo bei nuotekų tvarkymo sistemų renovacijai. Siekiama didinti sistemų efektyvumą, nuosekliai mažinant vandens nuostolius tinkluose bei infiltraciją į nuotekų surinkimo sistemas.</w:t>
      </w:r>
    </w:p>
    <w:p w14:paraId="15BB70D8" w14:textId="0D20B361" w:rsidR="009F468B" w:rsidRPr="009C509D" w:rsidRDefault="00334F21" w:rsidP="00AF0B17">
      <w:pPr>
        <w:pStyle w:val="df3vjf"/>
        <w:numPr>
          <w:ilvl w:val="0"/>
          <w:numId w:val="15"/>
        </w:numPr>
        <w:spacing w:before="0" w:beforeAutospacing="0" w:after="0" w:afterAutospacing="0" w:line="276" w:lineRule="auto"/>
        <w:ind w:left="0" w:firstLine="709"/>
        <w:jc w:val="both"/>
        <w:rPr>
          <w:rStyle w:val="t286pc"/>
        </w:rPr>
      </w:pPr>
      <w:r w:rsidRPr="009C509D">
        <w:rPr>
          <w:rStyle w:val="Grietas"/>
          <w:b w:val="0"/>
          <w:bCs w:val="0"/>
        </w:rPr>
        <w:t>Paslaugų nepertraukiamumo užtikrinimas.</w:t>
      </w:r>
      <w:r w:rsidRPr="009C509D">
        <w:rPr>
          <w:rStyle w:val="t286pc"/>
        </w:rPr>
        <w:t xml:space="preserve"> Siekiama mažinti avarijų bei gedimų skaičių ir trumpinti jų likvidavimo trukmę. Taip garantuojamas patikimas ir nepertraukiamas paslaugų teikimas vartotojams bet kokiomis sąlygomis.</w:t>
      </w:r>
    </w:p>
    <w:p w14:paraId="67023AD1" w14:textId="53EBBCEB" w:rsidR="009F468B" w:rsidRPr="009C509D" w:rsidRDefault="00334F21" w:rsidP="00AF0B17">
      <w:pPr>
        <w:pStyle w:val="df3vjf"/>
        <w:numPr>
          <w:ilvl w:val="0"/>
          <w:numId w:val="15"/>
        </w:numPr>
        <w:spacing w:before="0" w:beforeAutospacing="0" w:after="0" w:afterAutospacing="0" w:line="276" w:lineRule="auto"/>
        <w:ind w:left="0" w:firstLine="709"/>
        <w:jc w:val="both"/>
        <w:rPr>
          <w:rStyle w:val="t286pc"/>
        </w:rPr>
      </w:pPr>
      <w:r w:rsidRPr="009C509D">
        <w:rPr>
          <w:rStyle w:val="Grietas"/>
          <w:b w:val="0"/>
          <w:bCs w:val="0"/>
        </w:rPr>
        <w:t>Atitiktis kokybės ir aplinkosaugos standartams.</w:t>
      </w:r>
      <w:r w:rsidRPr="009C509D">
        <w:rPr>
          <w:rStyle w:val="t286pc"/>
        </w:rPr>
        <w:t xml:space="preserve"> Užtikrinama, kad tiekiamas geriamasis vanduo atitiktų Lietuvos ir ES higienos normų reikalavimus, o išvalomos nuotekos neviršytų griežtų aplinkosauginių standartų.</w:t>
      </w:r>
    </w:p>
    <w:p w14:paraId="5C42D379" w14:textId="0585545E" w:rsidR="00334F21" w:rsidRPr="009C509D" w:rsidRDefault="00334F21" w:rsidP="00AF0B17">
      <w:pPr>
        <w:pStyle w:val="df3vjf"/>
        <w:numPr>
          <w:ilvl w:val="0"/>
          <w:numId w:val="15"/>
        </w:numPr>
        <w:spacing w:before="0" w:beforeAutospacing="0" w:after="0" w:afterAutospacing="0" w:line="276" w:lineRule="auto"/>
        <w:ind w:left="0" w:firstLine="709"/>
        <w:jc w:val="both"/>
      </w:pPr>
      <w:proofErr w:type="spellStart"/>
      <w:r w:rsidRPr="009C509D">
        <w:rPr>
          <w:rStyle w:val="Grietas"/>
          <w:b w:val="0"/>
          <w:bCs w:val="0"/>
        </w:rPr>
        <w:t>Skaitmenizacija</w:t>
      </w:r>
      <w:proofErr w:type="spellEnd"/>
      <w:r w:rsidRPr="009C509D">
        <w:rPr>
          <w:rStyle w:val="Grietas"/>
          <w:b w:val="0"/>
          <w:bCs w:val="0"/>
        </w:rPr>
        <w:t xml:space="preserve"> ir duomenų saugumas.</w:t>
      </w:r>
      <w:r w:rsidRPr="009C509D">
        <w:rPr>
          <w:rStyle w:val="t286pc"/>
        </w:rPr>
        <w:t xml:space="preserve"> Siekiant duomenų tikslumo ir operatyvumo, numatyta atnaujinti informacines sistemas bei diegti šiuolaikinę kompiuterinę ir procesų automatinio valdymo įrangą.</w:t>
      </w:r>
    </w:p>
    <w:p w14:paraId="5C09B6D5" w14:textId="5EF103F5" w:rsidR="007654CA" w:rsidRPr="005C01CC" w:rsidRDefault="00334F21" w:rsidP="00AF0B17">
      <w:pPr>
        <w:spacing w:line="276" w:lineRule="auto"/>
        <w:ind w:firstLine="709"/>
        <w:jc w:val="both"/>
        <w:rPr>
          <w:iCs/>
          <w:strike/>
          <w:spacing w:val="-1"/>
          <w:lang w:eastAsia="en-US"/>
        </w:rPr>
      </w:pPr>
      <w:r w:rsidRPr="009C509D">
        <w:lastRenderedPageBreak/>
        <w:t>Įgyvendindama šias kryptis, Bendrovė siekia sudaryti vienodas galimybes visiems gyventojams prisijungti prie centralizuotų tinklų, optimizuoti elektros energijos sąnaudas bei užtikrinti paslaugų kokybę už mažiausią kainą.</w:t>
      </w:r>
    </w:p>
    <w:p w14:paraId="7201A6C2" w14:textId="77777777" w:rsidR="00843121" w:rsidRPr="005C01CC" w:rsidRDefault="00843121" w:rsidP="00AF0B17">
      <w:pPr>
        <w:tabs>
          <w:tab w:val="left" w:pos="993"/>
        </w:tabs>
        <w:suppressAutoHyphens/>
        <w:ind w:firstLine="709"/>
        <w:rPr>
          <w:iCs/>
          <w:spacing w:val="-1"/>
          <w:lang w:eastAsia="en-US"/>
        </w:rPr>
      </w:pPr>
    </w:p>
    <w:p w14:paraId="171ADB34" w14:textId="1ABAE78C" w:rsidR="00B05B23" w:rsidRPr="005C01CC" w:rsidRDefault="00EB36AE" w:rsidP="009C509D">
      <w:pPr>
        <w:suppressAutoHyphens/>
        <w:jc w:val="center"/>
        <w:rPr>
          <w:b/>
          <w:iCs/>
          <w:szCs w:val="20"/>
          <w:lang w:eastAsia="ar-SA"/>
        </w:rPr>
      </w:pPr>
      <w:r w:rsidRPr="005C01CC">
        <w:rPr>
          <w:b/>
          <w:iCs/>
          <w:szCs w:val="20"/>
          <w:lang w:eastAsia="ar-SA"/>
        </w:rPr>
        <w:t>GERIAMOJO VANDENS TIEKIMO IR NUOTEKŲ TVARKYMO INFRASTRUKTŪROS EKSPLOATAVIMO SĄLYGOS</w:t>
      </w:r>
    </w:p>
    <w:p w14:paraId="7E0F7DBA" w14:textId="77777777" w:rsidR="00FB3126" w:rsidRDefault="00FB3126" w:rsidP="0023239F">
      <w:pPr>
        <w:spacing w:line="276" w:lineRule="auto"/>
        <w:ind w:firstLine="851"/>
        <w:jc w:val="both"/>
        <w:rPr>
          <w:lang w:eastAsia="ar-SA"/>
        </w:rPr>
      </w:pPr>
    </w:p>
    <w:p w14:paraId="0A0F2CD6" w14:textId="52FE3F9A" w:rsidR="00334F21" w:rsidRPr="0086032A" w:rsidRDefault="00334F21" w:rsidP="00AF0B17">
      <w:pPr>
        <w:spacing w:line="276" w:lineRule="auto"/>
        <w:ind w:firstLine="709"/>
        <w:jc w:val="both"/>
      </w:pPr>
      <w:r w:rsidRPr="0086032A">
        <w:rPr>
          <w:rStyle w:val="Grietas"/>
          <w:b w:val="0"/>
          <w:bCs w:val="0"/>
        </w:rPr>
        <w:t>Vandenvietės ir vandens gavyba</w:t>
      </w:r>
      <w:r w:rsidR="00E151A3" w:rsidRPr="0086032A">
        <w:rPr>
          <w:rStyle w:val="Grietas"/>
          <w:b w:val="0"/>
          <w:bCs w:val="0"/>
        </w:rPr>
        <w:t>.</w:t>
      </w:r>
      <w:r w:rsidR="00EC5CB1" w:rsidRPr="0086032A">
        <w:rPr>
          <w:rStyle w:val="Grietas"/>
        </w:rPr>
        <w:t xml:space="preserve"> </w:t>
      </w:r>
      <w:r w:rsidRPr="0086032A">
        <w:t xml:space="preserve">Bendrovė Šakių rajone eksploatuoja </w:t>
      </w:r>
      <w:r w:rsidRPr="0086032A">
        <w:rPr>
          <w:rStyle w:val="Grietas"/>
          <w:b w:val="0"/>
          <w:bCs w:val="0"/>
        </w:rPr>
        <w:t>69 vandenvietes</w:t>
      </w:r>
      <w:r w:rsidRPr="0086032A">
        <w:t xml:space="preserve">, kurių dalis nuo centrinės būstinės nutolusios iki 35 km spinduliu. Vandenvietėse sumontuoti </w:t>
      </w:r>
      <w:r w:rsidRPr="0086032A">
        <w:rPr>
          <w:rStyle w:val="Grietas"/>
          <w:b w:val="0"/>
          <w:bCs w:val="0"/>
        </w:rPr>
        <w:t>10</w:t>
      </w:r>
      <w:r w:rsidR="00055AAD">
        <w:rPr>
          <w:rStyle w:val="Grietas"/>
          <w:b w:val="0"/>
          <w:bCs w:val="0"/>
        </w:rPr>
        <w:t>8</w:t>
      </w:r>
      <w:r w:rsidRPr="0086032A">
        <w:rPr>
          <w:rStyle w:val="Grietas"/>
          <w:b w:val="0"/>
          <w:bCs w:val="0"/>
        </w:rPr>
        <w:t xml:space="preserve"> giluminiai siurbliai</w:t>
      </w:r>
      <w:r w:rsidRPr="0086032A">
        <w:t>. Siekiant užtikrinti nenutrūkstamą gavybos procesą ir reikiamą įrenginių pajėgumą, vykdomi nuolatiniai darbai: susidėvėjusių filtrų keitimas, kolonų valymas</w:t>
      </w:r>
      <w:r w:rsidR="00E67B76">
        <w:t xml:space="preserve"> </w:t>
      </w:r>
      <w:r w:rsidRPr="0086032A">
        <w:t xml:space="preserve">bei naujų siurblių ir </w:t>
      </w:r>
      <w:proofErr w:type="spellStart"/>
      <w:r w:rsidRPr="0086032A">
        <w:t>hidroforų</w:t>
      </w:r>
      <w:proofErr w:type="spellEnd"/>
      <w:r w:rsidRPr="0086032A">
        <w:t xml:space="preserve"> įsigijimas.</w:t>
      </w:r>
    </w:p>
    <w:p w14:paraId="0337D24E" w14:textId="67B0AB75" w:rsidR="00334F21" w:rsidRPr="0086032A" w:rsidRDefault="00334F21" w:rsidP="00AF0B17">
      <w:pPr>
        <w:spacing w:line="276" w:lineRule="auto"/>
        <w:ind w:firstLine="709"/>
        <w:jc w:val="both"/>
      </w:pPr>
      <w:r w:rsidRPr="0086032A">
        <w:rPr>
          <w:rStyle w:val="Grietas"/>
          <w:b w:val="0"/>
          <w:bCs w:val="0"/>
        </w:rPr>
        <w:t>Vandens kokybė ir ruošimas</w:t>
      </w:r>
      <w:r w:rsidR="00EC5CB1" w:rsidRPr="0086032A">
        <w:rPr>
          <w:rStyle w:val="Grietas"/>
          <w:b w:val="0"/>
          <w:bCs w:val="0"/>
        </w:rPr>
        <w:t>.</w:t>
      </w:r>
      <w:r w:rsidR="00EC5CB1" w:rsidRPr="0086032A">
        <w:rPr>
          <w:rStyle w:val="Grietas"/>
        </w:rPr>
        <w:t xml:space="preserve"> </w:t>
      </w:r>
      <w:r w:rsidRPr="0086032A">
        <w:t xml:space="preserve">Dėl požeminiame vandenyje nustatomo padidėjusio geležies, amonio ir chloridų kiekio, Bendrovė 2025 m. pabaigoje eksploatavo </w:t>
      </w:r>
      <w:r w:rsidRPr="0086032A">
        <w:rPr>
          <w:rStyle w:val="Grietas"/>
          <w:b w:val="0"/>
          <w:bCs w:val="0"/>
        </w:rPr>
        <w:t>44 vandens gerinimo įrenginius (VGĮ)</w:t>
      </w:r>
      <w:r w:rsidRPr="0086032A">
        <w:t xml:space="preserve">. Šiuose įrenginiuose paruoštas vanduo sudaro iki </w:t>
      </w:r>
      <w:r w:rsidRPr="0086032A">
        <w:rPr>
          <w:rStyle w:val="Grietas"/>
          <w:b w:val="0"/>
          <w:bCs w:val="0"/>
        </w:rPr>
        <w:t>80 proc.</w:t>
      </w:r>
      <w:r w:rsidRPr="0086032A">
        <w:t xml:space="preserve"> viso tiekiamo kiekio.</w:t>
      </w:r>
    </w:p>
    <w:p w14:paraId="0F8BB588" w14:textId="4D42C219" w:rsidR="00334F21" w:rsidRPr="0086032A" w:rsidRDefault="005C0A5B" w:rsidP="00AF0B17">
      <w:pPr>
        <w:spacing w:line="276" w:lineRule="auto"/>
        <w:ind w:firstLine="709"/>
        <w:jc w:val="both"/>
      </w:pPr>
      <w:r>
        <w:t>B</w:t>
      </w:r>
      <w:r w:rsidR="00334F21" w:rsidRPr="0086032A">
        <w:t xml:space="preserve">endradarbiaujant su Šakių rajono savivaldybe, taikomas efektyvus finansavimo modelis: Savivaldybė skiria lėšas įrangai įsigyti, o Bendrovė savo lėšomis atlieka montavimo, pastatų pritaikymo, elektros instaliacijos bei tinklų prijungimo darbus. 2025 m. pradžioje pradėti eksploatuoti nauji įrenginiai Plynių, </w:t>
      </w:r>
      <w:proofErr w:type="spellStart"/>
      <w:r w:rsidR="00334F21" w:rsidRPr="0086032A">
        <w:t>Turčinų</w:t>
      </w:r>
      <w:proofErr w:type="spellEnd"/>
      <w:r w:rsidR="00334F21" w:rsidRPr="0086032A">
        <w:t>, Braškių (</w:t>
      </w:r>
      <w:proofErr w:type="spellStart"/>
      <w:r w:rsidR="00334F21" w:rsidRPr="0086032A">
        <w:t>Totorviečių</w:t>
      </w:r>
      <w:proofErr w:type="spellEnd"/>
      <w:r w:rsidR="00334F21" w:rsidRPr="0086032A">
        <w:t xml:space="preserve">), Papartynų bei Tarpučių vandenvietėse, o metų pabaigoje tinklas papildytas VGĮ </w:t>
      </w:r>
      <w:proofErr w:type="spellStart"/>
      <w:r w:rsidR="00334F21" w:rsidRPr="0086032A">
        <w:t>Pervazninkų</w:t>
      </w:r>
      <w:proofErr w:type="spellEnd"/>
      <w:r w:rsidR="00334F21" w:rsidRPr="0086032A">
        <w:t xml:space="preserve">, </w:t>
      </w:r>
      <w:proofErr w:type="spellStart"/>
      <w:r w:rsidR="00334F21" w:rsidRPr="0086032A">
        <w:t>Žygėnų</w:t>
      </w:r>
      <w:proofErr w:type="spellEnd"/>
      <w:r w:rsidR="00334F21" w:rsidRPr="0086032A">
        <w:t xml:space="preserve">, Gerdžiūnų ir </w:t>
      </w:r>
      <w:proofErr w:type="spellStart"/>
      <w:r w:rsidR="00334F21" w:rsidRPr="0086032A">
        <w:t>Liepalotų</w:t>
      </w:r>
      <w:proofErr w:type="spellEnd"/>
      <w:r w:rsidR="00334F21" w:rsidRPr="0086032A">
        <w:t xml:space="preserve"> gyvenvietėse.</w:t>
      </w:r>
    </w:p>
    <w:p w14:paraId="0F7668D3" w14:textId="650F0FF2" w:rsidR="00334F21" w:rsidRPr="0086032A" w:rsidRDefault="00334F21" w:rsidP="00AF0B17">
      <w:pPr>
        <w:spacing w:line="276" w:lineRule="auto"/>
        <w:ind w:firstLine="709"/>
        <w:jc w:val="both"/>
      </w:pPr>
      <w:r w:rsidRPr="0086032A">
        <w:rPr>
          <w:rStyle w:val="Grietas"/>
          <w:b w:val="0"/>
          <w:bCs w:val="0"/>
        </w:rPr>
        <w:t>Vandentiekio ir nuotekų tinklai</w:t>
      </w:r>
      <w:r w:rsidR="00EC5CB1" w:rsidRPr="0086032A">
        <w:rPr>
          <w:rStyle w:val="Grietas"/>
          <w:b w:val="0"/>
          <w:bCs w:val="0"/>
        </w:rPr>
        <w:t>.</w:t>
      </w:r>
      <w:r w:rsidR="00EC5CB1" w:rsidRPr="0086032A">
        <w:rPr>
          <w:rStyle w:val="Grietas"/>
        </w:rPr>
        <w:t xml:space="preserve"> </w:t>
      </w:r>
      <w:r w:rsidRPr="0086032A">
        <w:rPr>
          <w:rStyle w:val="Grietas"/>
          <w:b w:val="0"/>
          <w:bCs w:val="0"/>
        </w:rPr>
        <w:t>Vandentiekis:</w:t>
      </w:r>
      <w:r w:rsidRPr="0086032A">
        <w:rPr>
          <w:rStyle w:val="t286pc"/>
        </w:rPr>
        <w:t xml:space="preserve"> </w:t>
      </w:r>
      <w:r w:rsidR="00AF0B17">
        <w:rPr>
          <w:rStyle w:val="t286pc"/>
        </w:rPr>
        <w:t>g</w:t>
      </w:r>
      <w:r w:rsidRPr="0086032A">
        <w:rPr>
          <w:rStyle w:val="t286pc"/>
        </w:rPr>
        <w:t xml:space="preserve">eriamasis vanduo tiekiamas </w:t>
      </w:r>
      <w:r w:rsidRPr="0086032A">
        <w:rPr>
          <w:rStyle w:val="Grietas"/>
          <w:b w:val="0"/>
          <w:bCs w:val="0"/>
        </w:rPr>
        <w:t>477 km</w:t>
      </w:r>
      <w:r w:rsidRPr="0086032A">
        <w:rPr>
          <w:rStyle w:val="t286pc"/>
        </w:rPr>
        <w:t xml:space="preserve"> ilgio tinklu. Dėl didelio vamzdynų nusidėvėjimo (dalis paklota prieš 30 ir daugiau metų) kasmet įvyksta iki </w:t>
      </w:r>
      <w:r w:rsidR="00EC5CB1" w:rsidRPr="0086032A">
        <w:rPr>
          <w:rStyle w:val="t286pc"/>
        </w:rPr>
        <w:t>4</w:t>
      </w:r>
      <w:r w:rsidRPr="0086032A">
        <w:rPr>
          <w:rStyle w:val="Grietas"/>
          <w:b w:val="0"/>
          <w:bCs w:val="0"/>
        </w:rPr>
        <w:t>00 avarijų</w:t>
      </w:r>
      <w:r w:rsidRPr="0086032A">
        <w:rPr>
          <w:rStyle w:val="t286pc"/>
        </w:rPr>
        <w:t>. Planuojama prioritetine tvarka renovuoti avaringiausias atkarpas, keisti sklendes, šulinių liukus ir hidrantus.</w:t>
      </w:r>
      <w:r w:rsidR="00EC5CB1" w:rsidRPr="0086032A">
        <w:rPr>
          <w:rStyle w:val="t286pc"/>
        </w:rPr>
        <w:t xml:space="preserve"> </w:t>
      </w:r>
      <w:r w:rsidRPr="0086032A">
        <w:rPr>
          <w:rStyle w:val="Grietas"/>
          <w:b w:val="0"/>
          <w:bCs w:val="0"/>
        </w:rPr>
        <w:t>Nuotekų surinkimas:</w:t>
      </w:r>
      <w:r w:rsidRPr="0086032A">
        <w:rPr>
          <w:rStyle w:val="t286pc"/>
        </w:rPr>
        <w:t xml:space="preserve"> </w:t>
      </w:r>
      <w:r w:rsidR="00AF0B17">
        <w:rPr>
          <w:rStyle w:val="t286pc"/>
        </w:rPr>
        <w:t>e</w:t>
      </w:r>
      <w:r w:rsidRPr="0086032A">
        <w:rPr>
          <w:rStyle w:val="t286pc"/>
        </w:rPr>
        <w:t xml:space="preserve">ksploatuojama </w:t>
      </w:r>
      <w:r w:rsidRPr="0086032A">
        <w:rPr>
          <w:rStyle w:val="Grietas"/>
          <w:b w:val="0"/>
          <w:bCs w:val="0"/>
        </w:rPr>
        <w:t>18</w:t>
      </w:r>
      <w:r w:rsidR="00EC5CB1" w:rsidRPr="0086032A">
        <w:rPr>
          <w:rStyle w:val="Grietas"/>
          <w:b w:val="0"/>
          <w:bCs w:val="0"/>
        </w:rPr>
        <w:t>7</w:t>
      </w:r>
      <w:r w:rsidRPr="0086032A">
        <w:rPr>
          <w:rStyle w:val="Grietas"/>
          <w:b w:val="0"/>
          <w:bCs w:val="0"/>
        </w:rPr>
        <w:t xml:space="preserve"> km</w:t>
      </w:r>
      <w:r w:rsidRPr="0086032A">
        <w:rPr>
          <w:rStyle w:val="t286pc"/>
        </w:rPr>
        <w:t xml:space="preserve"> nuotekų tinklų ir </w:t>
      </w:r>
      <w:r w:rsidRPr="0086032A">
        <w:rPr>
          <w:rStyle w:val="Grietas"/>
          <w:b w:val="0"/>
          <w:bCs w:val="0"/>
        </w:rPr>
        <w:t>71 siurblinė</w:t>
      </w:r>
      <w:r w:rsidRPr="0086032A">
        <w:rPr>
          <w:rStyle w:val="t286pc"/>
        </w:rPr>
        <w:t>. Investicijos nukreipiamos į vamzdynų atnaujinimą bei siurblinių patikimumo didinimą (siurblių, sklendžių keitimą), siekiant išvengti užsikimšimų bei aplinkos taršos rizikų.</w:t>
      </w:r>
    </w:p>
    <w:p w14:paraId="4CA02212" w14:textId="60501054" w:rsidR="00334F21" w:rsidRPr="0086032A" w:rsidRDefault="00334F21" w:rsidP="00AF0B17">
      <w:pPr>
        <w:spacing w:line="276" w:lineRule="auto"/>
        <w:ind w:firstLine="709"/>
        <w:jc w:val="both"/>
      </w:pPr>
      <w:r w:rsidRPr="0086032A">
        <w:rPr>
          <w:rStyle w:val="Grietas"/>
          <w:b w:val="0"/>
          <w:bCs w:val="0"/>
        </w:rPr>
        <w:t>Paviršinių nuotekų tvarkymas</w:t>
      </w:r>
      <w:r w:rsidR="00EC5CB1" w:rsidRPr="0086032A">
        <w:rPr>
          <w:rStyle w:val="Grietas"/>
          <w:b w:val="0"/>
          <w:bCs w:val="0"/>
        </w:rPr>
        <w:t>.</w:t>
      </w:r>
      <w:r w:rsidR="00EC5CB1" w:rsidRPr="0086032A">
        <w:rPr>
          <w:rStyle w:val="Grietas"/>
        </w:rPr>
        <w:t xml:space="preserve"> </w:t>
      </w:r>
      <w:r w:rsidRPr="0086032A">
        <w:t xml:space="preserve">Paviršinių (lietaus) nuotekų surinkimui Bendrovė eksploatuoja </w:t>
      </w:r>
      <w:r w:rsidRPr="0086032A">
        <w:rPr>
          <w:rStyle w:val="Grietas"/>
          <w:b w:val="0"/>
          <w:bCs w:val="0"/>
        </w:rPr>
        <w:t>38 km</w:t>
      </w:r>
      <w:r w:rsidRPr="0086032A">
        <w:t xml:space="preserve"> tinklų. Ši sistema yra visiškai atskirta nuo buitinių nuotekų surinkimo sistemos. Nuolatinė priežiūra ir infiltracijos kontrolė užtikrina saugų lietaus vandens nuvedimą bei mažina teritorijų užliejimo riziką.</w:t>
      </w:r>
    </w:p>
    <w:p w14:paraId="3647E7F4" w14:textId="26D96BAC" w:rsidR="00334F21" w:rsidRPr="0086032A" w:rsidRDefault="00334F21" w:rsidP="00AF0B17">
      <w:pPr>
        <w:spacing w:line="276" w:lineRule="auto"/>
        <w:ind w:firstLine="709"/>
        <w:jc w:val="both"/>
      </w:pPr>
      <w:r w:rsidRPr="0086032A">
        <w:rPr>
          <w:rStyle w:val="Grietas"/>
          <w:b w:val="0"/>
          <w:bCs w:val="0"/>
        </w:rPr>
        <w:t>Nuotekų valymas</w:t>
      </w:r>
      <w:r w:rsidR="00EC5CB1" w:rsidRPr="0086032A">
        <w:rPr>
          <w:rStyle w:val="Grietas"/>
          <w:b w:val="0"/>
          <w:bCs w:val="0"/>
        </w:rPr>
        <w:t>.</w:t>
      </w:r>
      <w:r w:rsidR="00EC5CB1" w:rsidRPr="0086032A">
        <w:rPr>
          <w:rStyle w:val="Grietas"/>
        </w:rPr>
        <w:t xml:space="preserve"> </w:t>
      </w:r>
      <w:r w:rsidRPr="0086032A">
        <w:t xml:space="preserve">Bendrovė eksploatuoja </w:t>
      </w:r>
      <w:r w:rsidRPr="0086032A">
        <w:rPr>
          <w:rStyle w:val="Grietas"/>
          <w:b w:val="0"/>
          <w:bCs w:val="0"/>
        </w:rPr>
        <w:t>17 nuotekų valyklų</w:t>
      </w:r>
      <w:r w:rsidRPr="0086032A">
        <w:t xml:space="preserve">, kuriose užtikrinamas normatyvinis išvalymas pagal LR Nuotekų tvarkymo reglamentą. 2022–2026 m. laikotarpiu numatytas Šakių, Kudirkos Naumiesčio, Lukšių, Degutinės ir </w:t>
      </w:r>
      <w:proofErr w:type="spellStart"/>
      <w:r w:rsidRPr="0086032A">
        <w:t>Panovių</w:t>
      </w:r>
      <w:proofErr w:type="spellEnd"/>
      <w:r w:rsidRPr="0086032A">
        <w:t xml:space="preserve"> valyklų technologinis atnaujinimas (orapūčių, maišyklių ir kitos įrangos pirkimas).</w:t>
      </w:r>
    </w:p>
    <w:p w14:paraId="17B2997A" w14:textId="1C571067" w:rsidR="009C509D" w:rsidRPr="0086032A" w:rsidRDefault="00334F21" w:rsidP="00AF0B17">
      <w:pPr>
        <w:spacing w:line="276" w:lineRule="auto"/>
        <w:ind w:firstLine="709"/>
        <w:jc w:val="both"/>
      </w:pPr>
      <w:r w:rsidRPr="0086032A">
        <w:rPr>
          <w:rStyle w:val="Grietas"/>
          <w:b w:val="0"/>
          <w:bCs w:val="0"/>
        </w:rPr>
        <w:t>Apskaitos prietaisų priežiūra</w:t>
      </w:r>
      <w:r w:rsidR="00EC5CB1" w:rsidRPr="0086032A">
        <w:rPr>
          <w:rStyle w:val="Grietas"/>
          <w:b w:val="0"/>
          <w:bCs w:val="0"/>
        </w:rPr>
        <w:t>.</w:t>
      </w:r>
      <w:r w:rsidR="00EC5CB1" w:rsidRPr="0086032A">
        <w:rPr>
          <w:rStyle w:val="Grietas"/>
        </w:rPr>
        <w:t xml:space="preserve"> </w:t>
      </w:r>
      <w:r w:rsidRPr="0086032A">
        <w:t xml:space="preserve">Vadovaujantis LR Geriamojo vandens tiekimo ir nuotekų tvarkymo įstatymo 35 str., Bendrovė savo lėšomis įrengia ir keičia apskaitos prietaisus. Per planuojamą laikotarpį numatyta pakeisti iki </w:t>
      </w:r>
      <w:r w:rsidRPr="0086032A">
        <w:rPr>
          <w:rStyle w:val="Grietas"/>
          <w:b w:val="0"/>
          <w:bCs w:val="0"/>
        </w:rPr>
        <w:t>6 800 vnt.</w:t>
      </w:r>
      <w:r w:rsidRPr="0086032A">
        <w:t xml:space="preserve"> vandens skaitiklių.</w:t>
      </w:r>
    </w:p>
    <w:p w14:paraId="310A3B04" w14:textId="0678F60F" w:rsidR="005D5B30" w:rsidRPr="0086032A" w:rsidRDefault="00334F21" w:rsidP="00AF0B17">
      <w:pPr>
        <w:spacing w:line="276" w:lineRule="auto"/>
        <w:ind w:firstLine="709"/>
        <w:jc w:val="both"/>
      </w:pPr>
      <w:r w:rsidRPr="0086032A">
        <w:t>Sistemingas ilgalaikio turto atnaujinimas tiesiogiai prisideda prie elektros energijos, kuro bei medžiagų sąnaudų mažinimo, leidžia efektyviau valdyti vandens nuostolius bei užtikrinti aukštą paslaugų kokybę.</w:t>
      </w:r>
    </w:p>
    <w:p w14:paraId="4DC43993" w14:textId="77777777" w:rsidR="00B05B23" w:rsidRPr="005C01CC" w:rsidRDefault="00B05B23" w:rsidP="00AF0B17">
      <w:pPr>
        <w:suppressAutoHyphens/>
        <w:ind w:left="502" w:firstLine="709"/>
        <w:jc w:val="center"/>
        <w:rPr>
          <w:b/>
          <w:iCs/>
          <w:szCs w:val="20"/>
          <w:lang w:eastAsia="ar-SA"/>
        </w:rPr>
      </w:pPr>
    </w:p>
    <w:p w14:paraId="6E9F1A89" w14:textId="5FE3BC79" w:rsidR="00FB3126" w:rsidRPr="001F0800" w:rsidRDefault="00FB3126" w:rsidP="00AF0B17">
      <w:pPr>
        <w:ind w:firstLine="709"/>
        <w:jc w:val="center"/>
        <w:rPr>
          <w:rStyle w:val="Grietas"/>
        </w:rPr>
      </w:pPr>
      <w:r w:rsidRPr="001F0800">
        <w:rPr>
          <w:rStyle w:val="Grietas"/>
        </w:rPr>
        <w:t>RACIONALAUS GAMTOS IŠTEKLIŲ NAUDOJIMO IR APLINKOS TARŠOS MAŽINIMO PRIEMONĖS</w:t>
      </w:r>
    </w:p>
    <w:p w14:paraId="3EC24E17" w14:textId="77777777" w:rsidR="00E151A3" w:rsidRPr="00FB3126" w:rsidRDefault="00E151A3" w:rsidP="00E151A3">
      <w:pPr>
        <w:jc w:val="center"/>
        <w:rPr>
          <w:color w:val="00B0F0"/>
        </w:rPr>
      </w:pPr>
    </w:p>
    <w:p w14:paraId="62DD12E3" w14:textId="5F6C02DE" w:rsidR="00FB41FC" w:rsidRPr="00594B39" w:rsidRDefault="0086032A" w:rsidP="00AF0B17">
      <w:pPr>
        <w:spacing w:line="276" w:lineRule="auto"/>
        <w:ind w:firstLine="709"/>
        <w:jc w:val="both"/>
      </w:pPr>
      <w:r>
        <w:rPr>
          <w:color w:val="7030A0"/>
        </w:rPr>
        <w:t xml:space="preserve">           </w:t>
      </w:r>
      <w:r w:rsidR="00FB41FC" w:rsidRPr="00594B39">
        <w:t xml:space="preserve">Siekdama užtikrinti minimalų poveikį aplinkai ir tvarią veiklą, Bendrovė didžiausiose vandenvietėse, kurių gavyba 100 m³/d (Šakių, Kudirkos Naumiesčio, Kidulių, Gelgaudiškio, Lukšių, </w:t>
      </w:r>
      <w:r w:rsidR="00FB41FC" w:rsidRPr="00594B39">
        <w:lastRenderedPageBreak/>
        <w:t>Lekėčių, Katilių ir Sintautų), vykdo nuolatinį požeminio vandens monitoringą. Vadovaujantis su Lietuvos geologijos tarnyba suderintomis programomis, šiose vietovėse sistemingai atliekami požeminio vandens lygio matavimai bei išsamūs laboratoriniai tyrimai. Tokia stebėsena leidžia ne tik realiu laiku sekti vandens išteklių atsinaujinimo procesus, bet ir operatyviai identifikuoti galimus taršos šaltinius, užtikrinant tiekiamo vandens kokybę.</w:t>
      </w:r>
      <w:r w:rsidR="00010ACE" w:rsidRPr="00594B39">
        <w:t xml:space="preserve"> </w:t>
      </w:r>
      <w:r w:rsidR="00FB41FC" w:rsidRPr="00594B39">
        <w:t xml:space="preserve">Ypatingas dėmesys skiriamas </w:t>
      </w:r>
      <w:r w:rsidR="00FB41FC" w:rsidRPr="00594B39">
        <w:rPr>
          <w:rStyle w:val="Grietas"/>
          <w:b w:val="0"/>
          <w:bCs w:val="0"/>
        </w:rPr>
        <w:t>racionaliam išteklių naudojimui</w:t>
      </w:r>
      <w:r w:rsidR="00FB41FC" w:rsidRPr="00594B39">
        <w:t>, nuosekliai mažinant neapskaityto vandens dalį, kuri 2025 m. sudarė 38,96 proc. viso išgauto kiekio (iš jų technologiniai nuostoliai vandens ruošimo procese sudarė 8,89 proc.). Šiam rodikliui gerinti Bendrovė taiko kompleksines technines ir technologines priemones:</w:t>
      </w:r>
    </w:p>
    <w:p w14:paraId="6488E9BF" w14:textId="77777777" w:rsidR="00594B39" w:rsidRPr="00594B39" w:rsidRDefault="00FB41FC" w:rsidP="00AF0B17">
      <w:pPr>
        <w:pStyle w:val="df3vjf"/>
        <w:numPr>
          <w:ilvl w:val="0"/>
          <w:numId w:val="16"/>
        </w:numPr>
        <w:spacing w:before="0" w:beforeAutospacing="0" w:after="0" w:afterAutospacing="0" w:line="276" w:lineRule="auto"/>
        <w:ind w:left="0" w:firstLine="709"/>
        <w:jc w:val="both"/>
        <w:rPr>
          <w:rStyle w:val="t286pc"/>
        </w:rPr>
      </w:pPr>
      <w:r w:rsidRPr="00594B39">
        <w:rPr>
          <w:rStyle w:val="Grietas"/>
          <w:b w:val="0"/>
          <w:bCs w:val="0"/>
        </w:rPr>
        <w:t>Infrastruktūros modernizavimas:</w:t>
      </w:r>
      <w:r w:rsidRPr="00594B39">
        <w:rPr>
          <w:rStyle w:val="t286pc"/>
        </w:rPr>
        <w:t xml:space="preserve"> </w:t>
      </w:r>
      <w:r w:rsidR="00010ACE" w:rsidRPr="00594B39">
        <w:rPr>
          <w:rStyle w:val="t286pc"/>
        </w:rPr>
        <w:t>k</w:t>
      </w:r>
      <w:r w:rsidRPr="00594B39">
        <w:rPr>
          <w:rStyle w:val="t286pc"/>
        </w:rPr>
        <w:t>asmet vykdoma planinė vandentiekio tinklų renovacija ir avarinės būklės ruožų keitimas. Atnaujinama susidėvėjusi uždaromoji armatūra bei sklendės, o tai</w:t>
      </w:r>
      <w:r w:rsidR="0086032A" w:rsidRPr="00594B39">
        <w:t xml:space="preserve"> leidžia operatyviau </w:t>
      </w:r>
      <w:r w:rsidR="0086032A" w:rsidRPr="00594B39">
        <w:rPr>
          <w:rStyle w:val="Grietas"/>
          <w:b w:val="0"/>
          <w:bCs w:val="0"/>
        </w:rPr>
        <w:t>atjungti avarijos pažeistas atkarpas</w:t>
      </w:r>
      <w:r w:rsidR="0086032A" w:rsidRPr="00594B39">
        <w:t xml:space="preserve"> ir </w:t>
      </w:r>
      <w:r w:rsidRPr="00594B39">
        <w:rPr>
          <w:rStyle w:val="t286pc"/>
        </w:rPr>
        <w:t>išvengti didelių vandens nuostolių avarijų metu.</w:t>
      </w:r>
      <w:r w:rsidR="00594B39" w:rsidRPr="00594B39">
        <w:rPr>
          <w:rStyle w:val="t286pc"/>
        </w:rPr>
        <w:t xml:space="preserve"> </w:t>
      </w:r>
    </w:p>
    <w:p w14:paraId="7416E9A4" w14:textId="3B09081C" w:rsidR="00594B39" w:rsidRPr="00594B39" w:rsidRDefault="00FB41FC" w:rsidP="00AF0B17">
      <w:pPr>
        <w:pStyle w:val="df3vjf"/>
        <w:numPr>
          <w:ilvl w:val="0"/>
          <w:numId w:val="16"/>
        </w:numPr>
        <w:spacing w:before="0" w:beforeAutospacing="0" w:after="0" w:afterAutospacing="0" w:line="276" w:lineRule="auto"/>
        <w:ind w:left="0" w:firstLine="709"/>
        <w:jc w:val="both"/>
        <w:rPr>
          <w:rStyle w:val="t286pc"/>
        </w:rPr>
      </w:pPr>
      <w:r w:rsidRPr="00594B39">
        <w:rPr>
          <w:rStyle w:val="Grietas"/>
          <w:b w:val="0"/>
          <w:bCs w:val="0"/>
        </w:rPr>
        <w:t>Išmaniosios technologijos:</w:t>
      </w:r>
      <w:r w:rsidRPr="00594B39">
        <w:rPr>
          <w:rStyle w:val="t286pc"/>
        </w:rPr>
        <w:t xml:space="preserve"> </w:t>
      </w:r>
      <w:r w:rsidR="00010ACE" w:rsidRPr="00594B39">
        <w:rPr>
          <w:rStyle w:val="t286pc"/>
        </w:rPr>
        <w:t>d</w:t>
      </w:r>
      <w:r w:rsidRPr="00594B39">
        <w:rPr>
          <w:rStyle w:val="t286pc"/>
        </w:rPr>
        <w:t>iegiama nuotolinė duomenų perdavimo įranga ir skaitmenizuota apskaitos sistema. Ši technologija įgalina nuotoliniu būdu stebėti momentinius debito pokyčius, todėl tinklo nesandarumai ir paslėpti nuotėkiai nustatomi bei likviduojami gerokai greičiau nei naudojant įprastus metodus.</w:t>
      </w:r>
    </w:p>
    <w:p w14:paraId="619FB5FD" w14:textId="07F24392" w:rsidR="00FB41FC" w:rsidRPr="00594B39" w:rsidRDefault="00FB41FC" w:rsidP="00AF0B17">
      <w:pPr>
        <w:pStyle w:val="df3vjf"/>
        <w:numPr>
          <w:ilvl w:val="0"/>
          <w:numId w:val="16"/>
        </w:numPr>
        <w:spacing w:before="0" w:beforeAutospacing="0" w:after="0" w:afterAutospacing="0" w:line="276" w:lineRule="auto"/>
        <w:ind w:left="0" w:firstLine="709"/>
        <w:jc w:val="both"/>
      </w:pPr>
      <w:r w:rsidRPr="00594B39">
        <w:rPr>
          <w:rStyle w:val="Grietas"/>
          <w:b w:val="0"/>
          <w:bCs w:val="0"/>
        </w:rPr>
        <w:t>Taršos prevencija ir priežiūra:</w:t>
      </w:r>
      <w:r w:rsidRPr="00594B39">
        <w:rPr>
          <w:rStyle w:val="t286pc"/>
        </w:rPr>
        <w:t xml:space="preserve"> </w:t>
      </w:r>
      <w:r w:rsidR="00010ACE" w:rsidRPr="00594B39">
        <w:rPr>
          <w:rStyle w:val="t286pc"/>
        </w:rPr>
        <w:t>s</w:t>
      </w:r>
      <w:r w:rsidRPr="00594B39">
        <w:rPr>
          <w:rStyle w:val="t286pc"/>
        </w:rPr>
        <w:t xml:space="preserve">iekiant apsaugoti gruntinius vandenis bei paviršinius vandens telkinius, Bendrovė nuosekliai atnaujina nuotekų siurblines bei valyklas. Vykdomas reguliarus, planinis </w:t>
      </w:r>
      <w:proofErr w:type="spellStart"/>
      <w:r w:rsidRPr="00594B39">
        <w:rPr>
          <w:rStyle w:val="t286pc"/>
        </w:rPr>
        <w:t>nuotekynų</w:t>
      </w:r>
      <w:proofErr w:type="spellEnd"/>
      <w:r w:rsidRPr="00594B39">
        <w:rPr>
          <w:rStyle w:val="t286pc"/>
        </w:rPr>
        <w:t xml:space="preserve"> plovimas aukšto slėgio įranga, užtikrinantis sklandų nuotekų transportavimą ir užkertantis kelią galimiems išsiliejimams į aplinką.</w:t>
      </w:r>
    </w:p>
    <w:p w14:paraId="14CA8040" w14:textId="27624F9D" w:rsidR="009522CA" w:rsidRPr="00594B39" w:rsidRDefault="00FB41FC" w:rsidP="00AF0B17">
      <w:pPr>
        <w:spacing w:line="276" w:lineRule="auto"/>
        <w:ind w:firstLine="709"/>
        <w:jc w:val="both"/>
        <w:rPr>
          <w:iCs/>
          <w:lang w:eastAsia="ar-SA"/>
        </w:rPr>
      </w:pPr>
      <w:r w:rsidRPr="00594B39">
        <w:t xml:space="preserve">Be techninių sprendimų, taršos mažinimas įgyvendinamas aktyviai skatinant gyventojus atsisakyti individualių, dažnai nesandarių nuotekų kaupimo rezervuarų ir jungtis prie centralizuotų sistemų. Ši kryptinga veikla duoda apčiuopiamų rezultatų: 2022–2025 m. laikotarpiu Šakių mieste ir rajone prie naujai nutiestų nuotekų tinklų papildomai prijungtas </w:t>
      </w:r>
      <w:r w:rsidRPr="00594B39">
        <w:rPr>
          <w:rStyle w:val="Grietas"/>
          <w:b w:val="0"/>
          <w:bCs w:val="0"/>
        </w:rPr>
        <w:t>91 vartotojas</w:t>
      </w:r>
      <w:r w:rsidRPr="00594B39">
        <w:rPr>
          <w:b/>
          <w:bCs/>
        </w:rPr>
        <w:t>,</w:t>
      </w:r>
      <w:r w:rsidRPr="00594B39">
        <w:t xml:space="preserve"> taip reikšmingai sumažinant aplinkos užterštumo riziką.</w:t>
      </w:r>
    </w:p>
    <w:p w14:paraId="72789FB3" w14:textId="74A70A69" w:rsidR="00742AD9" w:rsidRPr="005C01CC" w:rsidRDefault="009522CA" w:rsidP="00153671">
      <w:pPr>
        <w:spacing w:line="276" w:lineRule="auto"/>
        <w:ind w:firstLine="357"/>
        <w:jc w:val="both"/>
        <w:rPr>
          <w:iCs/>
          <w:szCs w:val="20"/>
          <w:lang w:eastAsia="ar-SA"/>
        </w:rPr>
      </w:pPr>
      <w:r w:rsidRPr="005C01CC">
        <w:t xml:space="preserve">     </w:t>
      </w:r>
    </w:p>
    <w:p w14:paraId="65045A21" w14:textId="478DE006" w:rsidR="007634E2" w:rsidRPr="003D123E" w:rsidRDefault="007634E2" w:rsidP="005363F4">
      <w:pPr>
        <w:jc w:val="center"/>
        <w:rPr>
          <w:rStyle w:val="Grietas"/>
        </w:rPr>
      </w:pPr>
      <w:r w:rsidRPr="003D123E">
        <w:rPr>
          <w:rStyle w:val="Grietas"/>
        </w:rPr>
        <w:t>GERIAMOJO VANDENS TIEKIMO IR NUOTEKŲ TVARKYMO PASLAUGŲ KOKYBĖS GERINIMO PRIEMONĖS</w:t>
      </w:r>
    </w:p>
    <w:p w14:paraId="28D81C59" w14:textId="77777777" w:rsidR="005363F4" w:rsidRPr="003D123E" w:rsidRDefault="005363F4" w:rsidP="005363F4">
      <w:pPr>
        <w:jc w:val="center"/>
      </w:pPr>
    </w:p>
    <w:p w14:paraId="458772D0" w14:textId="72743A29" w:rsidR="007634E2" w:rsidRPr="003D123E" w:rsidRDefault="00594B39" w:rsidP="00973078">
      <w:pPr>
        <w:spacing w:line="276" w:lineRule="auto"/>
        <w:jc w:val="both"/>
      </w:pPr>
      <w:r w:rsidRPr="003D123E">
        <w:t xml:space="preserve">             </w:t>
      </w:r>
      <w:r w:rsidR="007634E2" w:rsidRPr="003D123E">
        <w:t>Pagrindinis Bendrovės tikslas – užtikrinti patikimą, nepertraukiamą bei saugos reikalavimus atitinkantį geriamojo vandens tiekimą ir nuotekų tvarkymą visiems aptarnaujamos teritorijos fiziniams bei juridiniams asmenims. Siekdama šio tikslo, Bendrovė vykdo nuoseklią kokybės stebėsenos ir gerinimo politiką, kuri apima ne tik techninę priežiūrą, bet ir griežtą laboratorinę kontrolę.</w:t>
      </w:r>
      <w:r w:rsidR="00B64BE8" w:rsidRPr="003D123E">
        <w:t xml:space="preserve"> </w:t>
      </w:r>
      <w:r w:rsidR="007634E2" w:rsidRPr="003D123E">
        <w:t xml:space="preserve">Geriamojo vandens saugos ir kokybės priežiūra vykdoma vadovaujantis su Valstybine maisto ir veterinarijos tarnyba suderinta stebėsenos programa, parengta pagal Lietuvos higienos normą </w:t>
      </w:r>
      <w:r w:rsidR="007634E2" w:rsidRPr="003D123E">
        <w:rPr>
          <w:rStyle w:val="Grietas"/>
          <w:b w:val="0"/>
          <w:bCs w:val="0"/>
        </w:rPr>
        <w:t>HN 24:2023</w:t>
      </w:r>
      <w:r w:rsidR="007634E2" w:rsidRPr="003D123E">
        <w:t xml:space="preserve">. Kontrolei skiriamas ypatingas dėmesys: iš viso stebimi </w:t>
      </w:r>
      <w:r w:rsidR="007634E2" w:rsidRPr="003D123E">
        <w:rPr>
          <w:rStyle w:val="Grietas"/>
          <w:b w:val="0"/>
          <w:bCs w:val="0"/>
        </w:rPr>
        <w:t>48 kokybės rodikliai</w:t>
      </w:r>
      <w:r w:rsidR="007634E2" w:rsidRPr="003D123E">
        <w:t xml:space="preserve">. Vandenvietėse periodiškai (nuo 1 iki 4 kartų per metus) atliekami A grupės (mikrobiologinių ir indikatorinių) rodiklių tyrimai, o 21 pagrindinėje tiekimo teritorijoje kasmet vertinami ir B grupės cheminiai rodikliai. Kitose 47 mažosiose vandenvietėse išsamūs B grupės tyrimai atliekami ne rečiau kaip kartą per šešerius metus (paskutinį kartą atlikti 2022–2023 m.). </w:t>
      </w:r>
      <w:r w:rsidR="00B64BE8" w:rsidRPr="003D123E">
        <w:t>Papildomai vykdoma operatyvi pavienių mėginių analizė gavus vartotojų pranešimus</w:t>
      </w:r>
      <w:r w:rsidR="00A9723A" w:rsidRPr="003D123E">
        <w:t>.</w:t>
      </w:r>
    </w:p>
    <w:p w14:paraId="71674235" w14:textId="37AA1C4E" w:rsidR="00B05B23" w:rsidRPr="005C01CC" w:rsidRDefault="007634E2" w:rsidP="003D123E">
      <w:pPr>
        <w:spacing w:line="276" w:lineRule="auto"/>
        <w:ind w:firstLine="709"/>
        <w:jc w:val="both"/>
        <w:rPr>
          <w:lang w:eastAsia="ar-SA"/>
        </w:rPr>
      </w:pPr>
      <w:r w:rsidRPr="003D123E">
        <w:t xml:space="preserve">Paslaugų kokybė gerinama diegiant šiuolaikines technologijas: automatizuotus </w:t>
      </w:r>
      <w:proofErr w:type="spellStart"/>
      <w:r w:rsidRPr="003D123E">
        <w:t>nugeležinimo</w:t>
      </w:r>
      <w:proofErr w:type="spellEnd"/>
      <w:r w:rsidRPr="003D123E">
        <w:t xml:space="preserve"> įrenginius,</w:t>
      </w:r>
      <w:r w:rsidR="00560BDD">
        <w:t xml:space="preserve"> </w:t>
      </w:r>
      <w:r w:rsidRPr="003D123E">
        <w:t xml:space="preserve">nuotolinio stebėjimo sistemas, leidžiančias realiuoju laiku fiksuoti slėgio svyravimus ar kito pobūdžio sutrikimus. Nuotekų tvarkymo srityje išvalymo kokybė kontroliuojama pagal taršos leidimų reikalavimus bei Nuotekų tvarkymo reglamentą, užtikrinant, kad </w:t>
      </w:r>
      <w:r w:rsidR="003D123E" w:rsidRPr="003D123E">
        <w:t xml:space="preserve">į aplinką išleidžiamas vanduo nekeltų pavojaus </w:t>
      </w:r>
      <w:r w:rsidR="003D123E" w:rsidRPr="003D123E">
        <w:rPr>
          <w:rStyle w:val="Grietas"/>
          <w:b w:val="0"/>
          <w:bCs w:val="0"/>
        </w:rPr>
        <w:t>vandens telkinių būklei</w:t>
      </w:r>
      <w:r w:rsidR="003D123E" w:rsidRPr="003D123E">
        <w:t xml:space="preserve">. </w:t>
      </w:r>
      <w:r w:rsidRPr="003D123E">
        <w:t xml:space="preserve">Nuolatinis darbuotojų kvalifikacijos kėlimas ir </w:t>
      </w:r>
      <w:r w:rsidRPr="003D123E">
        <w:lastRenderedPageBreak/>
        <w:t>reagavimo į avarijas laiko trumpinimas yra neatsiejama paslaugų kokybės gerinimo strategijos dalis,</w:t>
      </w:r>
      <w:r w:rsidR="00D6601C">
        <w:t xml:space="preserve"> </w:t>
      </w:r>
      <w:r w:rsidR="00D6601C" w:rsidRPr="00D6601C">
        <w:rPr>
          <w:rStyle w:val="Grietas"/>
          <w:b w:val="0"/>
          <w:bCs w:val="0"/>
        </w:rPr>
        <w:t>kuria siekiama didinti vartotojų bei abonentų pasitikėjimą ir užtikrinti efektyvų kylančių problemų sprendimą</w:t>
      </w:r>
      <w:r w:rsidR="00D6601C">
        <w:rPr>
          <w:rStyle w:val="Grietas"/>
          <w:b w:val="0"/>
          <w:bCs w:val="0"/>
        </w:rPr>
        <w:t>.</w:t>
      </w:r>
    </w:p>
    <w:p w14:paraId="6CB63C4B" w14:textId="77777777" w:rsidR="00742AD9" w:rsidRPr="005C01CC" w:rsidRDefault="00742AD9" w:rsidP="00742AD9">
      <w:pPr>
        <w:suppressAutoHyphens/>
        <w:ind w:firstLine="709"/>
        <w:jc w:val="both"/>
        <w:rPr>
          <w:lang w:eastAsia="ar-SA"/>
        </w:rPr>
      </w:pPr>
    </w:p>
    <w:p w14:paraId="2633E94E" w14:textId="77777777" w:rsidR="000731DF" w:rsidRPr="005C01CC" w:rsidRDefault="000731DF" w:rsidP="005363F4">
      <w:pPr>
        <w:suppressAutoHyphens/>
        <w:jc w:val="center"/>
        <w:rPr>
          <w:b/>
          <w:lang w:eastAsia="ar-SA"/>
        </w:rPr>
      </w:pPr>
      <w:r w:rsidRPr="005C01CC">
        <w:rPr>
          <w:b/>
          <w:lang w:eastAsia="ar-SA"/>
        </w:rPr>
        <w:t>GERIAMOJO VANDENS TIEKIMO IR NUOTEKŲ TVARKYMO INFASTRUKTŪROS PLĖTROS, RENOVACIJOS IR ATSTATYMO PRIEMONĖS</w:t>
      </w:r>
    </w:p>
    <w:p w14:paraId="00D37F3E" w14:textId="77777777" w:rsidR="006D3614" w:rsidRPr="005C01CC" w:rsidRDefault="006D3614" w:rsidP="00742AD9">
      <w:pPr>
        <w:suppressAutoHyphens/>
        <w:ind w:firstLine="709"/>
        <w:jc w:val="both"/>
        <w:rPr>
          <w:lang w:eastAsia="ar-SA"/>
        </w:rPr>
      </w:pPr>
    </w:p>
    <w:p w14:paraId="3F7D2BD0" w14:textId="775CA9DA" w:rsidR="000731DF" w:rsidRPr="002C0E38" w:rsidRDefault="00D7302E" w:rsidP="005363F4">
      <w:pPr>
        <w:suppressAutoHyphens/>
        <w:spacing w:line="276" w:lineRule="auto"/>
        <w:ind w:firstLine="709"/>
        <w:jc w:val="both"/>
        <w:rPr>
          <w:lang w:eastAsia="ar-SA"/>
        </w:rPr>
      </w:pPr>
      <w:r w:rsidRPr="002C0E38">
        <w:t>Bendrovė 2022–2026 m. laikotarpiu planuoja įgyvendinti pagrindinius infrastruktūros plėtros, renovacijos ir atstatymo darbus, tarp jų šiuos vykdomus darbus:</w:t>
      </w:r>
    </w:p>
    <w:p w14:paraId="0EE85F0F" w14:textId="701245A3" w:rsidR="001206D3" w:rsidRPr="005C01CC" w:rsidRDefault="001206D3" w:rsidP="00FB2037">
      <w:pPr>
        <w:suppressAutoHyphens/>
        <w:spacing w:line="276" w:lineRule="auto"/>
        <w:ind w:firstLine="709"/>
        <w:jc w:val="both"/>
        <w:rPr>
          <w:lang w:eastAsia="ar-SA"/>
        </w:rPr>
      </w:pPr>
      <w:r w:rsidRPr="005C01CC">
        <w:rPr>
          <w:lang w:eastAsia="ar-SA"/>
        </w:rPr>
        <w:t xml:space="preserve">1. Projektas „Vandens tiekimo ir nuotekų tvarkymo sistemų renovavimas ir plėtra Šakių rajone“ Nr. 05.3.2-APVA-R-014-41-0003. </w:t>
      </w:r>
    </w:p>
    <w:p w14:paraId="4006AFA4" w14:textId="5CD5D2AB" w:rsidR="000731DF" w:rsidRPr="005C01CC" w:rsidRDefault="001206D3" w:rsidP="00FB2037">
      <w:pPr>
        <w:suppressAutoHyphens/>
        <w:spacing w:line="276" w:lineRule="auto"/>
        <w:ind w:firstLine="709"/>
        <w:jc w:val="both"/>
        <w:rPr>
          <w:lang w:eastAsia="ar-SA"/>
        </w:rPr>
      </w:pPr>
      <w:r w:rsidRPr="005C01CC">
        <w:rPr>
          <w:lang w:eastAsia="ar-SA"/>
        </w:rPr>
        <w:t>1.1. N</w:t>
      </w:r>
      <w:r w:rsidR="000731DF" w:rsidRPr="005C01CC">
        <w:rPr>
          <w:lang w:eastAsia="ar-SA"/>
        </w:rPr>
        <w:t>auji vandens tiekimo ir nuotekų surinkimo tinklai Šakiuose</w:t>
      </w:r>
      <w:r w:rsidR="003431D9" w:rsidRPr="005C01CC">
        <w:rPr>
          <w:lang w:eastAsia="ar-SA"/>
        </w:rPr>
        <w:t xml:space="preserve"> (2022 m.)</w:t>
      </w:r>
      <w:r w:rsidR="000731DF" w:rsidRPr="005C01CC">
        <w:rPr>
          <w:lang w:eastAsia="ar-SA"/>
        </w:rPr>
        <w:t xml:space="preserve">. </w:t>
      </w:r>
      <w:r w:rsidR="003431D9" w:rsidRPr="005C01CC">
        <w:rPr>
          <w:lang w:eastAsia="ar-SA"/>
        </w:rPr>
        <w:t>Siekia</w:t>
      </w:r>
      <w:r w:rsidR="00E31D9D" w:rsidRPr="005C01CC">
        <w:rPr>
          <w:lang w:eastAsia="ar-SA"/>
        </w:rPr>
        <w:t>ma</w:t>
      </w:r>
      <w:r w:rsidR="003431D9" w:rsidRPr="005C01CC">
        <w:rPr>
          <w:lang w:eastAsia="ar-SA"/>
        </w:rPr>
        <w:t xml:space="preserve"> padidinti vandens tiekimo ir nuotekų tvarkymo paslaugų prieinamumą bei sistemos efektyvumą Šakių mieste. </w:t>
      </w:r>
      <w:r w:rsidR="000731DF" w:rsidRPr="005C01CC">
        <w:rPr>
          <w:lang w:eastAsia="ar-SA"/>
        </w:rPr>
        <w:t>Šios veiklos apimtyje nutiest</w:t>
      </w:r>
      <w:r w:rsidR="004A4607" w:rsidRPr="005C01CC">
        <w:rPr>
          <w:lang w:eastAsia="ar-SA"/>
        </w:rPr>
        <w:t>a</w:t>
      </w:r>
      <w:r w:rsidR="000731DF" w:rsidRPr="005C01CC">
        <w:rPr>
          <w:lang w:eastAsia="ar-SA"/>
        </w:rPr>
        <w:t xml:space="preserve"> 0,36 km vandens tiekimo tinklų </w:t>
      </w:r>
      <w:r w:rsidR="004A4607" w:rsidRPr="005C01CC">
        <w:rPr>
          <w:lang w:eastAsia="ar-SA"/>
        </w:rPr>
        <w:t>ir</w:t>
      </w:r>
      <w:r w:rsidR="000731DF" w:rsidRPr="005C01CC">
        <w:rPr>
          <w:lang w:eastAsia="ar-SA"/>
        </w:rPr>
        <w:t xml:space="preserve"> 1,7</w:t>
      </w:r>
      <w:r w:rsidR="00E31D9D" w:rsidRPr="005C01CC">
        <w:rPr>
          <w:lang w:eastAsia="ar-SA"/>
        </w:rPr>
        <w:t>2</w:t>
      </w:r>
      <w:r w:rsidR="000731DF" w:rsidRPr="005C01CC">
        <w:rPr>
          <w:lang w:eastAsia="ar-SA"/>
        </w:rPr>
        <w:t xml:space="preserve"> km nuotekų surinkimo tinklų. Nutiesus šiuos vandens tiekimo tinklus, suteikta galimybė prisijungti ne mažiau kaip 14 būstų (34 gyventojams), </w:t>
      </w:r>
      <w:r w:rsidR="004A4607" w:rsidRPr="005C01CC">
        <w:rPr>
          <w:lang w:eastAsia="ar-SA"/>
        </w:rPr>
        <w:t>bei</w:t>
      </w:r>
      <w:r w:rsidR="000731DF" w:rsidRPr="005C01CC">
        <w:rPr>
          <w:lang w:eastAsia="ar-SA"/>
        </w:rPr>
        <w:t xml:space="preserve"> nutiesus nuotekų surinkimo tinklus - ne mažiau kaip 47 būstams (114 gyventojų)</w:t>
      </w:r>
      <w:r w:rsidR="00115136" w:rsidRPr="005C01CC">
        <w:rPr>
          <w:lang w:eastAsia="ar-SA"/>
        </w:rPr>
        <w:t>.</w:t>
      </w:r>
    </w:p>
    <w:p w14:paraId="5C842923" w14:textId="6F004B7C" w:rsidR="000731DF" w:rsidRPr="005C01CC" w:rsidRDefault="001206D3" w:rsidP="00FB2037">
      <w:pPr>
        <w:suppressAutoHyphens/>
        <w:spacing w:line="276" w:lineRule="auto"/>
        <w:ind w:firstLine="709"/>
        <w:jc w:val="both"/>
        <w:rPr>
          <w:lang w:eastAsia="ar-SA"/>
        </w:rPr>
      </w:pPr>
      <w:r w:rsidRPr="005C01CC">
        <w:rPr>
          <w:lang w:eastAsia="ar-SA"/>
        </w:rPr>
        <w:t>1.2. N</w:t>
      </w:r>
      <w:r w:rsidR="000731DF" w:rsidRPr="005C01CC">
        <w:rPr>
          <w:lang w:eastAsia="ar-SA"/>
        </w:rPr>
        <w:t>uotekų surinkimo tinklų rekonstrukcija</w:t>
      </w:r>
      <w:r w:rsidR="00E066F9" w:rsidRPr="005C01CC">
        <w:rPr>
          <w:lang w:eastAsia="ar-SA"/>
        </w:rPr>
        <w:t xml:space="preserve"> (2022 m.)</w:t>
      </w:r>
      <w:r w:rsidR="000731DF" w:rsidRPr="005C01CC">
        <w:rPr>
          <w:lang w:eastAsia="ar-SA"/>
        </w:rPr>
        <w:t xml:space="preserve"> Lukšiuose. </w:t>
      </w:r>
      <w:r w:rsidR="004A4607" w:rsidRPr="005C01CC">
        <w:rPr>
          <w:lang w:eastAsia="ar-SA"/>
        </w:rPr>
        <w:t>R</w:t>
      </w:r>
      <w:r w:rsidR="000731DF" w:rsidRPr="005C01CC">
        <w:rPr>
          <w:lang w:eastAsia="ar-SA"/>
        </w:rPr>
        <w:t>ekonstruot</w:t>
      </w:r>
      <w:r w:rsidR="004A4607" w:rsidRPr="005C01CC">
        <w:rPr>
          <w:lang w:eastAsia="ar-SA"/>
        </w:rPr>
        <w:t>a</w:t>
      </w:r>
      <w:r w:rsidR="000731DF" w:rsidRPr="005C01CC">
        <w:rPr>
          <w:lang w:eastAsia="ar-SA"/>
        </w:rPr>
        <w:t xml:space="preserve"> </w:t>
      </w:r>
      <w:r w:rsidR="00FB668C" w:rsidRPr="005C01CC">
        <w:rPr>
          <w:lang w:eastAsia="ar-SA"/>
        </w:rPr>
        <w:t>0,962</w:t>
      </w:r>
      <w:r w:rsidR="000731DF" w:rsidRPr="005C01CC">
        <w:rPr>
          <w:lang w:eastAsia="ar-SA"/>
        </w:rPr>
        <w:t xml:space="preserve"> km nuotekų surinkimo tinklų</w:t>
      </w:r>
      <w:r w:rsidR="003431D9" w:rsidRPr="005C01CC">
        <w:rPr>
          <w:lang w:eastAsia="ar-SA"/>
        </w:rPr>
        <w:t xml:space="preserve"> (rekonstruojami tinklai pastatyti 1987 m.). Pagrindinė nuotekų surinkimo sistemos problema yra seni, </w:t>
      </w:r>
      <w:r w:rsidR="007C1EAC" w:rsidRPr="005C01CC">
        <w:rPr>
          <w:lang w:eastAsia="ar-SA"/>
        </w:rPr>
        <w:t>blogos</w:t>
      </w:r>
      <w:r w:rsidR="003431D9" w:rsidRPr="005C01CC">
        <w:rPr>
          <w:lang w:eastAsia="ar-SA"/>
        </w:rPr>
        <w:t xml:space="preserve"> būklės tinklai. Nesiimant tinklų rekonstravimo darbų, nebūtų užtikrintas </w:t>
      </w:r>
      <w:r w:rsidR="00A02B06" w:rsidRPr="005C01CC">
        <w:rPr>
          <w:lang w:eastAsia="ar-SA"/>
        </w:rPr>
        <w:t xml:space="preserve">projekte </w:t>
      </w:r>
      <w:r w:rsidR="003431D9" w:rsidRPr="005C01CC">
        <w:rPr>
          <w:lang w:eastAsia="ar-SA"/>
        </w:rPr>
        <w:t>nustatytų reikalavimų įgyvendinimas</w:t>
      </w:r>
      <w:r w:rsidR="00115136" w:rsidRPr="005C01CC">
        <w:rPr>
          <w:lang w:eastAsia="ar-SA"/>
        </w:rPr>
        <w:t>.</w:t>
      </w:r>
    </w:p>
    <w:p w14:paraId="552B0053" w14:textId="11FFC95C" w:rsidR="000731DF" w:rsidRPr="005C01CC" w:rsidRDefault="001206D3" w:rsidP="00FB2037">
      <w:pPr>
        <w:suppressAutoHyphens/>
        <w:spacing w:line="276" w:lineRule="auto"/>
        <w:ind w:firstLine="709"/>
        <w:jc w:val="both"/>
        <w:rPr>
          <w:lang w:eastAsia="ar-SA"/>
        </w:rPr>
      </w:pPr>
      <w:r w:rsidRPr="005C01CC">
        <w:rPr>
          <w:lang w:eastAsia="ar-SA"/>
        </w:rPr>
        <w:t>1.3. N</w:t>
      </w:r>
      <w:r w:rsidR="000731DF" w:rsidRPr="005C01CC">
        <w:rPr>
          <w:lang w:eastAsia="ar-SA"/>
        </w:rPr>
        <w:t>uotekų surinkimo tinklų rekonstrukcija</w:t>
      </w:r>
      <w:r w:rsidR="00E066F9" w:rsidRPr="005C01CC">
        <w:rPr>
          <w:lang w:eastAsia="ar-SA"/>
        </w:rPr>
        <w:t xml:space="preserve"> (2023 m.)</w:t>
      </w:r>
      <w:r w:rsidR="000731DF" w:rsidRPr="005C01CC">
        <w:rPr>
          <w:lang w:eastAsia="ar-SA"/>
        </w:rPr>
        <w:t xml:space="preserve"> Gelgaudiškyje. </w:t>
      </w:r>
      <w:r w:rsidR="00A410CA" w:rsidRPr="005C01CC">
        <w:rPr>
          <w:lang w:eastAsia="ar-SA"/>
        </w:rPr>
        <w:t>R</w:t>
      </w:r>
      <w:r w:rsidR="000731DF" w:rsidRPr="005C01CC">
        <w:rPr>
          <w:lang w:eastAsia="ar-SA"/>
        </w:rPr>
        <w:t>ekonstruoti apie 2,33 km nuotekų surinkimo tinklų</w:t>
      </w:r>
      <w:r w:rsidR="00A410CA" w:rsidRPr="005C01CC">
        <w:rPr>
          <w:lang w:eastAsia="ar-SA"/>
        </w:rPr>
        <w:t xml:space="preserve"> (rekonstruojami tinklai pastatyti 1990 m.). Pagrindinė nuotekų surinkimo sistemos problema yra seni, </w:t>
      </w:r>
      <w:r w:rsidR="007C1EAC" w:rsidRPr="005C01CC">
        <w:rPr>
          <w:lang w:eastAsia="ar-SA"/>
        </w:rPr>
        <w:t>blogos</w:t>
      </w:r>
      <w:r w:rsidR="00A410CA" w:rsidRPr="005C01CC">
        <w:rPr>
          <w:lang w:eastAsia="ar-SA"/>
        </w:rPr>
        <w:t xml:space="preserve"> būklės tinklai.</w:t>
      </w:r>
      <w:r w:rsidR="0032222D" w:rsidRPr="005C01CC">
        <w:rPr>
          <w:lang w:eastAsia="ar-SA"/>
        </w:rPr>
        <w:t xml:space="preserve"> </w:t>
      </w:r>
      <w:r w:rsidR="00A24F8D" w:rsidRPr="005C01CC">
        <w:rPr>
          <w:lang w:eastAsia="ar-SA"/>
        </w:rPr>
        <w:t>Per nesandarų vamzdyną gruntinis vanduo įsisunkia į vamzdžius. Kartu su vandeniu gruntas apl</w:t>
      </w:r>
      <w:r w:rsidR="007C0EE7" w:rsidRPr="005C01CC">
        <w:rPr>
          <w:lang w:eastAsia="ar-SA"/>
        </w:rPr>
        <w:t xml:space="preserve">ink vamzdžius ir patenka į </w:t>
      </w:r>
      <w:proofErr w:type="spellStart"/>
      <w:r w:rsidR="007C0EE7" w:rsidRPr="005C01CC">
        <w:rPr>
          <w:lang w:eastAsia="ar-SA"/>
        </w:rPr>
        <w:t>nuote</w:t>
      </w:r>
      <w:r w:rsidR="00A24F8D" w:rsidRPr="005C01CC">
        <w:rPr>
          <w:lang w:eastAsia="ar-SA"/>
        </w:rPr>
        <w:t>kyną</w:t>
      </w:r>
      <w:proofErr w:type="spellEnd"/>
      <w:r w:rsidR="00A24F8D" w:rsidRPr="005C01CC">
        <w:rPr>
          <w:lang w:eastAsia="ar-SA"/>
        </w:rPr>
        <w:t xml:space="preserve">, tai sukelia grunto sėdimą ir tinklų lūžius. </w:t>
      </w:r>
      <w:r w:rsidR="00241A74" w:rsidRPr="005C01CC">
        <w:rPr>
          <w:lang w:eastAsia="ar-SA"/>
        </w:rPr>
        <w:t>Neatnaujinant tinklų, avarijų skaičius gali kiekvienais metais tik didėti. Vadovaujantis Lietuvos Respublikos aplinkos ministro 2006 m. gruodžio 29 d. įsakymu Nr. D1-639 „Geriamojo vandens tiekimo ir nuotekų tvarkymo paslaugų kokybės reikalavimų patvirtinimo“ geriamojo vandens tiekėjo ir nuotekų tvarkytojai privalo užtikrinti geriamojo vandens tiekimo ir nuotekų tvarkymo paslaugų kokybės rodiklių laikymąsi.</w:t>
      </w:r>
      <w:r w:rsidR="00E3241E" w:rsidRPr="005C01CC">
        <w:rPr>
          <w:lang w:eastAsia="ar-SA"/>
        </w:rPr>
        <w:t xml:space="preserve"> Netiesiogiai šio Projekto rezultatus pajus visi šios gyvenamosios vietovės gyventojai, nes įgyvendinus veiklą, bus pagerinta aplinkos kokybė.</w:t>
      </w:r>
      <w:r w:rsidR="00241A74" w:rsidRPr="005C01CC">
        <w:rPr>
          <w:lang w:eastAsia="ar-SA"/>
        </w:rPr>
        <w:t xml:space="preserve"> </w:t>
      </w:r>
      <w:r w:rsidR="00167F90" w:rsidRPr="005C01CC">
        <w:rPr>
          <w:lang w:eastAsia="ar-SA"/>
        </w:rPr>
        <w:t>Nesiimant tinklų rekonstravimo darbų, nebūtų užtikrintas</w:t>
      </w:r>
      <w:r w:rsidR="00A02B06" w:rsidRPr="005C01CC">
        <w:rPr>
          <w:lang w:eastAsia="ar-SA"/>
        </w:rPr>
        <w:t xml:space="preserve"> </w:t>
      </w:r>
      <w:r w:rsidR="00167F90" w:rsidRPr="005C01CC">
        <w:rPr>
          <w:lang w:eastAsia="ar-SA"/>
        </w:rPr>
        <w:t>nustatytų reikalavimų įgyvendinimas</w:t>
      </w:r>
      <w:r w:rsidR="00202FB3" w:rsidRPr="005C01CC">
        <w:rPr>
          <w:lang w:eastAsia="ar-SA"/>
        </w:rPr>
        <w:t xml:space="preserve">. </w:t>
      </w:r>
    </w:p>
    <w:p w14:paraId="5529096F" w14:textId="37B0A7B6" w:rsidR="00E066F9" w:rsidRDefault="001206D3" w:rsidP="00FB2037">
      <w:pPr>
        <w:suppressAutoHyphens/>
        <w:spacing w:line="276" w:lineRule="auto"/>
        <w:ind w:firstLine="709"/>
        <w:jc w:val="both"/>
        <w:rPr>
          <w:lang w:eastAsia="ar-SA"/>
        </w:rPr>
      </w:pPr>
      <w:r w:rsidRPr="005C01CC">
        <w:rPr>
          <w:lang w:eastAsia="ar-SA"/>
        </w:rPr>
        <w:t>1.4. V</w:t>
      </w:r>
      <w:r w:rsidR="000731DF" w:rsidRPr="005C01CC">
        <w:rPr>
          <w:lang w:eastAsia="ar-SA"/>
        </w:rPr>
        <w:t>andens gerinimo įrenginių statyba</w:t>
      </w:r>
      <w:r w:rsidR="00E066F9" w:rsidRPr="005C01CC">
        <w:rPr>
          <w:lang w:eastAsia="ar-SA"/>
        </w:rPr>
        <w:t xml:space="preserve"> (2022 </w:t>
      </w:r>
      <w:r w:rsidR="00EA54F2" w:rsidRPr="005C01CC">
        <w:rPr>
          <w:lang w:eastAsia="ar-SA"/>
        </w:rPr>
        <w:t>m</w:t>
      </w:r>
      <w:r w:rsidR="00E066F9" w:rsidRPr="005C01CC">
        <w:rPr>
          <w:lang w:eastAsia="ar-SA"/>
        </w:rPr>
        <w:t>.)</w:t>
      </w:r>
      <w:r w:rsidR="000731DF" w:rsidRPr="005C01CC">
        <w:rPr>
          <w:lang w:eastAsia="ar-SA"/>
        </w:rPr>
        <w:t xml:space="preserve"> Sintautų gyvenvietėje. </w:t>
      </w:r>
      <w:r w:rsidR="00771AB7" w:rsidRPr="005C01CC">
        <w:rPr>
          <w:lang w:eastAsia="ar-SA"/>
        </w:rPr>
        <w:t>Iki investicijos įgyvendinimo gyventojams tiekiamas vanduo neatitiko</w:t>
      </w:r>
      <w:r w:rsidR="00961B03" w:rsidRPr="005C01CC">
        <w:rPr>
          <w:lang w:eastAsia="ar-SA"/>
        </w:rPr>
        <w:t xml:space="preserve"> Lietuvos higienos normos HN 24:2017 „Geriamojo vandens saugos ir kokybės reikalavimai“, kadangi Sintautų vandenvietės gręžinių vandenyje bendrosios geležies kiekis viršijo leistiną normą apie 6,7 karto, amonis – apie 3,4 karto, o chlor</w:t>
      </w:r>
      <w:r w:rsidR="00F05F43" w:rsidRPr="005C01CC">
        <w:rPr>
          <w:lang w:eastAsia="ar-SA"/>
        </w:rPr>
        <w:t>idas</w:t>
      </w:r>
      <w:r w:rsidR="00961B03" w:rsidRPr="005C01CC">
        <w:rPr>
          <w:lang w:eastAsia="ar-SA"/>
        </w:rPr>
        <w:t xml:space="preserve"> – 1,6 karto. </w:t>
      </w:r>
      <w:r w:rsidR="00FB668C" w:rsidRPr="005C01CC">
        <w:rPr>
          <w:lang w:eastAsia="ar-SA"/>
        </w:rPr>
        <w:t>P</w:t>
      </w:r>
      <w:r w:rsidR="000731DF" w:rsidRPr="005C01CC">
        <w:rPr>
          <w:lang w:eastAsia="ar-SA"/>
        </w:rPr>
        <w:t>asta</w:t>
      </w:r>
      <w:r w:rsidR="009D3965" w:rsidRPr="005C01CC">
        <w:rPr>
          <w:lang w:eastAsia="ar-SA"/>
        </w:rPr>
        <w:t>čius</w:t>
      </w:r>
      <w:r w:rsidR="000731DF" w:rsidRPr="005C01CC">
        <w:rPr>
          <w:lang w:eastAsia="ar-SA"/>
        </w:rPr>
        <w:t xml:space="preserve"> vandens gerinimo įrengini</w:t>
      </w:r>
      <w:r w:rsidR="009D3965" w:rsidRPr="005C01CC">
        <w:rPr>
          <w:lang w:eastAsia="ar-SA"/>
        </w:rPr>
        <w:t>us</w:t>
      </w:r>
      <w:r w:rsidR="000731DF" w:rsidRPr="005C01CC">
        <w:rPr>
          <w:lang w:eastAsia="ar-SA"/>
        </w:rPr>
        <w:t xml:space="preserve"> (1 vnt.)</w:t>
      </w:r>
      <w:r w:rsidR="009D3965" w:rsidRPr="005C01CC">
        <w:rPr>
          <w:lang w:eastAsia="ar-SA"/>
        </w:rPr>
        <w:t xml:space="preserve"> </w:t>
      </w:r>
      <w:r w:rsidR="000731DF" w:rsidRPr="005C01CC">
        <w:rPr>
          <w:lang w:eastAsia="ar-SA"/>
        </w:rPr>
        <w:t xml:space="preserve">pagerintos kokybės geriamasis vanduo tiekiamas Sintautų gyvenvietės gyventojams (prisijungusiems prie bendros vandens tiekimo </w:t>
      </w:r>
      <w:r w:rsidR="00EA54F2" w:rsidRPr="005C01CC">
        <w:rPr>
          <w:lang w:eastAsia="ar-SA"/>
        </w:rPr>
        <w:t>sistemos, apie 483 gyventojams).</w:t>
      </w:r>
    </w:p>
    <w:p w14:paraId="4FE7F1DE" w14:textId="0DF86A21" w:rsidR="00F56EA3" w:rsidRPr="005C01CC" w:rsidRDefault="00F56EA3" w:rsidP="00AF0B17">
      <w:pPr>
        <w:spacing w:line="276" w:lineRule="auto"/>
        <w:ind w:firstLine="709"/>
        <w:jc w:val="both"/>
      </w:pPr>
      <w:r w:rsidRPr="005C01CC">
        <w:t xml:space="preserve">2. Projektas „Šakių rajono vandentvarkos </w:t>
      </w:r>
      <w:r w:rsidRPr="003E1E9E">
        <w:t>sistemos plėtra“ Nr. 24-2</w:t>
      </w:r>
      <w:r w:rsidR="00285196" w:rsidRPr="003E1E9E">
        <w:t>11</w:t>
      </w:r>
      <w:r w:rsidRPr="003E1E9E">
        <w:t>-P</w:t>
      </w:r>
      <w:r w:rsidR="00285196" w:rsidRPr="003E1E9E">
        <w:t>-0001</w:t>
      </w:r>
      <w:r w:rsidRPr="003E1E9E">
        <w:t>.</w:t>
      </w:r>
    </w:p>
    <w:p w14:paraId="4C0E2E97" w14:textId="5A45E495" w:rsidR="00F56EA3" w:rsidRDefault="00F56EA3" w:rsidP="00B55395">
      <w:pPr>
        <w:spacing w:line="276" w:lineRule="auto"/>
        <w:ind w:firstLine="589"/>
        <w:jc w:val="both"/>
      </w:pPr>
      <w:r w:rsidRPr="005C01CC">
        <w:t xml:space="preserve"> </w:t>
      </w:r>
      <w:r w:rsidR="00CD1370">
        <w:t xml:space="preserve"> </w:t>
      </w:r>
      <w:r w:rsidR="00A77AC1" w:rsidRPr="00744597">
        <w:t xml:space="preserve">Didinant geriamojo vandens tiekimo bei nuotekų tvarkymo paslaugų prieinamumą Šakių rajone, iki 2030 m. planuojama įgyvendinti strateginį projektą </w:t>
      </w:r>
      <w:r w:rsidR="00A77AC1" w:rsidRPr="00744597">
        <w:rPr>
          <w:rStyle w:val="Grietas"/>
          <w:b w:val="0"/>
          <w:bCs w:val="0"/>
        </w:rPr>
        <w:t>„Šakių rajono vandentvarkos sistemos plėtra“ (Nr</w:t>
      </w:r>
      <w:r w:rsidR="00A77AC1" w:rsidRPr="003E1E9E">
        <w:rPr>
          <w:rStyle w:val="Grietas"/>
          <w:b w:val="0"/>
          <w:bCs w:val="0"/>
        </w:rPr>
        <w:t xml:space="preserve">. </w:t>
      </w:r>
      <w:r w:rsidR="00285196" w:rsidRPr="003E1E9E">
        <w:t>24-211-P-0001</w:t>
      </w:r>
      <w:r w:rsidR="00A77AC1" w:rsidRPr="003E1E9E">
        <w:rPr>
          <w:rStyle w:val="Grietas"/>
          <w:b w:val="0"/>
          <w:bCs w:val="0"/>
        </w:rPr>
        <w:t>)</w:t>
      </w:r>
      <w:r w:rsidR="00A77AC1" w:rsidRPr="003E1E9E">
        <w:t>.</w:t>
      </w:r>
      <w:r w:rsidR="00A77AC1" w:rsidRPr="00744597">
        <w:t xml:space="preserve"> Šia investicija bus sudarytos sąlygos naudotis viešosiomis nuotekų tvarkymo paslaugomis tiems gyventojams, kuriems iki šiol techniškai nebuvo galimybės jų užtikrinti. Sintautų miestelyje bus sukurta pilna nuotekų tvarkymo sistema, apimanti naujų tinklų tiesimą ir </w:t>
      </w:r>
      <w:r w:rsidR="00A77AC1" w:rsidRPr="00744597">
        <w:lastRenderedPageBreak/>
        <w:t xml:space="preserve">modernių valymo įrenginių statybą. Tuo tarpu </w:t>
      </w:r>
      <w:proofErr w:type="spellStart"/>
      <w:r w:rsidR="00A77AC1" w:rsidRPr="00744597">
        <w:t>Kriūkuose</w:t>
      </w:r>
      <w:proofErr w:type="spellEnd"/>
      <w:r w:rsidR="00A77AC1" w:rsidRPr="00744597">
        <w:t xml:space="preserve">, Gelgaudiškyje, Lekėčiuose, </w:t>
      </w:r>
      <w:r w:rsidR="00211AFB" w:rsidRPr="00744597">
        <w:t xml:space="preserve">Lukšiuose, </w:t>
      </w:r>
      <w:r w:rsidR="00A77AC1" w:rsidRPr="00744597">
        <w:t xml:space="preserve">Kiduliuose ir Kudirkos Naumiestyje bus vykdoma kryptinga vandentiekio bei buitinių nuotekų tinklų plėtra. Bendra planuojama projekto vertė siekia </w:t>
      </w:r>
      <w:r w:rsidR="00A77AC1" w:rsidRPr="00744597">
        <w:rPr>
          <w:rStyle w:val="Grietas"/>
          <w:b w:val="0"/>
          <w:bCs w:val="0"/>
        </w:rPr>
        <w:t>6 437,30 tūkst. Eur</w:t>
      </w:r>
      <w:r w:rsidR="00A77AC1" w:rsidRPr="00744597">
        <w:t xml:space="preserve"> – ši investicija ne tik padidins paslaugų prieinamumą, bet ir užtikrins ilgalaikį aplinkos taršos mažinimą visame rajone</w:t>
      </w:r>
      <w:r w:rsidR="00744597" w:rsidRPr="00744597">
        <w:t>.</w:t>
      </w:r>
    </w:p>
    <w:p w14:paraId="750C6F08" w14:textId="77777777" w:rsidR="00CC0949" w:rsidRPr="00744597" w:rsidRDefault="00CC0949" w:rsidP="00CC0949">
      <w:pPr>
        <w:spacing w:line="276" w:lineRule="auto"/>
        <w:ind w:firstLine="426"/>
        <w:jc w:val="both"/>
      </w:pPr>
      <w:r w:rsidRPr="00CC0949">
        <w:rPr>
          <w:rFonts w:cs="Arial"/>
          <w:color w:val="00B0F0"/>
        </w:rPr>
        <w:t xml:space="preserve">  </w:t>
      </w:r>
      <w:r w:rsidRPr="00744597">
        <w:rPr>
          <w:rFonts w:cs="Arial"/>
        </w:rPr>
        <w:t xml:space="preserve">2.1. Gelgaudiškyje (Gelgaudiškio m. ir </w:t>
      </w:r>
      <w:proofErr w:type="spellStart"/>
      <w:r w:rsidRPr="00744597">
        <w:rPr>
          <w:rFonts w:cs="Arial"/>
        </w:rPr>
        <w:t>Daukantiškių</w:t>
      </w:r>
      <w:proofErr w:type="spellEnd"/>
      <w:r w:rsidRPr="00744597">
        <w:rPr>
          <w:rFonts w:cs="Arial"/>
        </w:rPr>
        <w:t xml:space="preserve"> k.) planuojama nuotekų tinklų statyba Gėlių, Pievų, Lauko, Vakarų, Sodų, Sodžiaus, Ateities, Miško, Liepų, Rytų, Tujų, Kaštonų, Atžalyno gatvėse. Ankstesnio projekto metu Gelgaudiškyje buvo pastatyti nauji NVĮ, kurių projektinis našumas 3529 GE, o tinklai pakloti tik dalyje miesto. NVĮ našumas išnaudojamas neefektyviai, nes projektinis našumas žymiai viršija faktinį. Įgyvendinus projektą, dėl padidėjusio gyventojų skaičiaus, pagerėtų NVĮ darbas, padidėtų nuotekų tvarkymo sistemos prieinamumas ir sumažėtų aplinkos tarša.</w:t>
      </w:r>
    </w:p>
    <w:p w14:paraId="790C7339" w14:textId="4B31FEEE" w:rsidR="00CC0949" w:rsidRPr="00744597" w:rsidRDefault="00CC0949" w:rsidP="00CC0949">
      <w:pPr>
        <w:spacing w:line="276" w:lineRule="auto"/>
        <w:ind w:firstLine="589"/>
        <w:jc w:val="both"/>
        <w:rPr>
          <w:rFonts w:cs="Arial"/>
        </w:rPr>
      </w:pPr>
      <w:r w:rsidRPr="00744597">
        <w:rPr>
          <w:rFonts w:cs="Arial"/>
        </w:rPr>
        <w:t xml:space="preserve">2.2. Kidulių gyvenvietėje (Kidulių ir Judrių k.) planuojama nuotekų tinklų statyba Nemuno, Pušyno, Sūduvos, Tilto, Sodų gatvėse. Ankstesnio projekto metu Kidulių gyvenvietėje buvo pastatyti nauji NVĮ, kurių projektinis našumas 1100 GE, tinklai </w:t>
      </w:r>
      <w:r w:rsidR="00492333" w:rsidRPr="0081388F">
        <w:rPr>
          <w:rFonts w:cs="Arial"/>
        </w:rPr>
        <w:t>dėl lėšų trūkumo</w:t>
      </w:r>
      <w:r w:rsidR="00492333">
        <w:rPr>
          <w:rFonts w:cs="Arial"/>
        </w:rPr>
        <w:t xml:space="preserve"> </w:t>
      </w:r>
      <w:r w:rsidRPr="00744597">
        <w:rPr>
          <w:rFonts w:cs="Arial"/>
        </w:rPr>
        <w:t>pakloti tik dalyje gyvenvietės</w:t>
      </w:r>
      <w:r w:rsidR="00560BDD">
        <w:rPr>
          <w:rFonts w:cs="Arial"/>
        </w:rPr>
        <w:t>.</w:t>
      </w:r>
      <w:r w:rsidRPr="00744597">
        <w:rPr>
          <w:rFonts w:cs="Arial"/>
        </w:rPr>
        <w:t xml:space="preserve"> NVĮ našumas išnaudojamas neefektyviai, nes projektinis našumas žymiai viršija faktinį. Įgyvendinus naują projektą, dėl padidėjusio gyventojų skaičiaus, pagerėtų NVĮ darbas, padidėtų nuotekų tvarkymo sistemos prieinamumas ir sumažėtų aplinkos tarša. </w:t>
      </w:r>
    </w:p>
    <w:p w14:paraId="6DAD5282" w14:textId="7907D8B7" w:rsidR="00CC0949" w:rsidRPr="00744597" w:rsidRDefault="00CC0949" w:rsidP="00CC0949">
      <w:pPr>
        <w:spacing w:line="276" w:lineRule="auto"/>
        <w:ind w:firstLine="589"/>
        <w:jc w:val="both"/>
        <w:rPr>
          <w:rFonts w:cs="Arial"/>
        </w:rPr>
      </w:pPr>
      <w:r w:rsidRPr="00744597">
        <w:rPr>
          <w:rFonts w:cs="Arial"/>
        </w:rPr>
        <w:t xml:space="preserve">2.3. </w:t>
      </w:r>
      <w:proofErr w:type="spellStart"/>
      <w:r w:rsidRPr="00744597">
        <w:rPr>
          <w:rFonts w:cs="Arial"/>
        </w:rPr>
        <w:t>Kriūkų</w:t>
      </w:r>
      <w:proofErr w:type="spellEnd"/>
      <w:r w:rsidRPr="00744597">
        <w:rPr>
          <w:rFonts w:cs="Arial"/>
        </w:rPr>
        <w:t xml:space="preserve"> gyvenvietėje (</w:t>
      </w:r>
      <w:proofErr w:type="spellStart"/>
      <w:r w:rsidRPr="00744597">
        <w:rPr>
          <w:rFonts w:cs="Arial"/>
        </w:rPr>
        <w:t>Kriūkų</w:t>
      </w:r>
      <w:proofErr w:type="spellEnd"/>
      <w:r w:rsidRPr="00744597">
        <w:rPr>
          <w:rFonts w:cs="Arial"/>
        </w:rPr>
        <w:t xml:space="preserve"> mstl. ir </w:t>
      </w:r>
      <w:proofErr w:type="spellStart"/>
      <w:r w:rsidRPr="00744597">
        <w:rPr>
          <w:rFonts w:cs="Arial"/>
        </w:rPr>
        <w:t>Joginiškių</w:t>
      </w:r>
      <w:proofErr w:type="spellEnd"/>
      <w:r w:rsidRPr="00744597">
        <w:rPr>
          <w:rFonts w:cs="Arial"/>
        </w:rPr>
        <w:t xml:space="preserve"> k.) planuojama nuotekų tinklų statyba Nemuno, Vyšnių, Smėlio, </w:t>
      </w:r>
      <w:proofErr w:type="spellStart"/>
      <w:r w:rsidRPr="00744597">
        <w:rPr>
          <w:rFonts w:cs="Arial"/>
        </w:rPr>
        <w:t>Joginiškių</w:t>
      </w:r>
      <w:proofErr w:type="spellEnd"/>
      <w:r w:rsidRPr="00744597">
        <w:rPr>
          <w:rFonts w:cs="Arial"/>
        </w:rPr>
        <w:t xml:space="preserve">, Jotulės gatvėse. Ankstesnio projekto metu gyvenvietėje buvo pastatyti nauji NVĮ, kurių projektinis našumas 900 GE, </w:t>
      </w:r>
      <w:r w:rsidR="00322DBD" w:rsidRPr="0081388F">
        <w:rPr>
          <w:rFonts w:cs="Arial"/>
        </w:rPr>
        <w:t>dėl lėšų trūkumo</w:t>
      </w:r>
      <w:r w:rsidR="00322DBD">
        <w:rPr>
          <w:rFonts w:cs="Arial"/>
        </w:rPr>
        <w:t xml:space="preserve"> </w:t>
      </w:r>
      <w:r w:rsidRPr="00744597">
        <w:rPr>
          <w:rFonts w:cs="Arial"/>
        </w:rPr>
        <w:t xml:space="preserve">tinklai pakloti tik dalyje gyvenvietės. NVĮ našumas išnaudojamas neefektyviai, nes projektinis našumas žymiai viršija faktinį. Įgyvendinus naują projektą, dėl padidėjusio gyventojų skaičiaus, pagerėtų NVĮ darbas, padidėtų nuotekų tvarkymo sistemos prieinamumas ir sumažėtų aplinkos tarša. </w:t>
      </w:r>
    </w:p>
    <w:p w14:paraId="2D43285C" w14:textId="7174E5AB" w:rsidR="00CC0949" w:rsidRPr="00744597" w:rsidRDefault="00CC0949" w:rsidP="00CC0949">
      <w:pPr>
        <w:spacing w:line="276" w:lineRule="auto"/>
        <w:ind w:firstLine="589"/>
        <w:jc w:val="both"/>
        <w:rPr>
          <w:rFonts w:cs="Arial"/>
        </w:rPr>
      </w:pPr>
      <w:r w:rsidRPr="00744597">
        <w:rPr>
          <w:rFonts w:cs="Arial"/>
        </w:rPr>
        <w:t xml:space="preserve">2.4. Lekėčių miestelyje planuojama nuotekų tinklų statyba Draugystės, Sirvydų, Šilo, Kaštonų, Jaunystės, Kauno, Pušyno gatvėse. Ankstesnio projekto metu Lekėčiuose buvo rekonstruoti NVĮ, kurių projektinis našumas tapo 1330 GE, </w:t>
      </w:r>
      <w:r w:rsidR="00603A3F" w:rsidRPr="0081388F">
        <w:rPr>
          <w:rFonts w:cs="Arial"/>
        </w:rPr>
        <w:t>dėl lėšų trūkumo</w:t>
      </w:r>
      <w:r w:rsidR="00603A3F">
        <w:rPr>
          <w:rFonts w:cs="Arial"/>
        </w:rPr>
        <w:t xml:space="preserve"> </w:t>
      </w:r>
      <w:r w:rsidRPr="00744597">
        <w:rPr>
          <w:rFonts w:cs="Arial"/>
        </w:rPr>
        <w:t>tinklai pakloti tik dalyje gyvenvietės. NVĮ našumas išnaudojamas neefektyviai, nes projektinis našumas žymiai viršija faktinį. Įgyvendinus projektą, dėl padidėjusio gyventojų skaičiaus, pagerėtų NVĮ darbas, padidėtų nuotekų tvarkymo sistemos prieinamumas ir sumažėtų aplinkos tarša.</w:t>
      </w:r>
    </w:p>
    <w:p w14:paraId="047010E4" w14:textId="77777777" w:rsidR="00CC0949" w:rsidRPr="00744597" w:rsidRDefault="00CC0949" w:rsidP="00CC0949">
      <w:pPr>
        <w:spacing w:line="276" w:lineRule="auto"/>
        <w:ind w:firstLine="589"/>
        <w:jc w:val="both"/>
        <w:rPr>
          <w:rFonts w:cs="Arial"/>
        </w:rPr>
      </w:pPr>
      <w:r w:rsidRPr="00744597">
        <w:rPr>
          <w:rFonts w:cs="Arial"/>
        </w:rPr>
        <w:t xml:space="preserve">2.5. Lukšių miestelyje planuojama nuotekų tinklų statyba Pergalės, Ežero, Kranto, A. Tatarės gatvėse. Ankstesnio projekto metu Lukšių gyvenvietėje buvo rekonstruoti NVĮ, kurių projektinis našumas 2286 GE, o tinklai Lukšiuose pakloti tik dalyje gyvenvietės. NVĮ našumas išnaudojamas neefektyviai, nes projektinis našumas žymiai viršija faktinį. Įgyvendinus projektą, dėl padidėjusio gyventojų skaičiaus, pagerėtų NVĮ darbas, padidėtų nuotekų tvarkymo sistemos prieinamumas ir sumažėtų aplinkos tarša. </w:t>
      </w:r>
    </w:p>
    <w:p w14:paraId="5A44A888" w14:textId="77777777" w:rsidR="00CC0949" w:rsidRPr="00744597" w:rsidRDefault="00CC0949" w:rsidP="00CC0949">
      <w:pPr>
        <w:spacing w:line="276" w:lineRule="auto"/>
        <w:ind w:firstLine="589"/>
        <w:jc w:val="both"/>
        <w:rPr>
          <w:rFonts w:cs="Arial"/>
        </w:rPr>
      </w:pPr>
      <w:r w:rsidRPr="00744597">
        <w:rPr>
          <w:rFonts w:cs="Arial"/>
        </w:rPr>
        <w:t xml:space="preserve">2.6. Sintautuose planuojama nuotekų tinklų statyba P. Vaičaičio, Liepų, Specialistų, A. Tatarės, </w:t>
      </w:r>
      <w:proofErr w:type="spellStart"/>
      <w:r w:rsidRPr="00744597">
        <w:rPr>
          <w:rFonts w:cs="Arial"/>
        </w:rPr>
        <w:t>Pentos</w:t>
      </w:r>
      <w:proofErr w:type="spellEnd"/>
      <w:r w:rsidRPr="00744597">
        <w:rPr>
          <w:rFonts w:cs="Arial"/>
        </w:rPr>
        <w:t xml:space="preserve">, Lauko, Naujosios, Ievų, Darbininkų, Pievų, Santakų, Medžiotojų, J. Pikčilingio gatvėse. Įgyvendinus projektą, atsirastų nuotekų tvarkymo sistemos prieinamumas ir sumažėtų aplinkos tarša. </w:t>
      </w:r>
    </w:p>
    <w:p w14:paraId="170261F8" w14:textId="77777777" w:rsidR="00CC0949" w:rsidRPr="00744597" w:rsidRDefault="00CC0949" w:rsidP="00CC0949">
      <w:pPr>
        <w:spacing w:line="276" w:lineRule="auto"/>
        <w:ind w:firstLine="589"/>
        <w:jc w:val="both"/>
        <w:rPr>
          <w:rFonts w:cs="Arial"/>
        </w:rPr>
      </w:pPr>
      <w:r w:rsidRPr="00744597">
        <w:rPr>
          <w:rFonts w:cs="Arial"/>
        </w:rPr>
        <w:t>2.7. Sintautų sen. Santakų k. planuojami nuotekų valymo įrenginiai, kuriuose bus tvarkomos Sintautų miestelio nuotekos. Pažymėtina, kad Sintautų miestelyje nėra tinkamo žemės sklypo NVĮ statybai, todėl Šakių rajono savivaldybės vandens tiekimo ir nuotekų tvarkymo infrastruktūros plėtros specialiajame plane Sintautų NVĮ statyba numatyta gretimame Santakų kaime.</w:t>
      </w:r>
    </w:p>
    <w:p w14:paraId="51752489" w14:textId="0EE28848" w:rsidR="00CC0949" w:rsidRPr="00744597" w:rsidRDefault="00CC0949" w:rsidP="00CC0949">
      <w:pPr>
        <w:spacing w:line="276" w:lineRule="auto"/>
        <w:ind w:firstLine="589"/>
        <w:jc w:val="both"/>
        <w:rPr>
          <w:rFonts w:cs="Arial"/>
        </w:rPr>
      </w:pPr>
      <w:r w:rsidRPr="00744597">
        <w:rPr>
          <w:rFonts w:cs="Arial"/>
        </w:rPr>
        <w:t xml:space="preserve">2.8. Kudirkos Naumiestyje planuojama nuotekų tinklų statyba Šakių gatvėje. Anksčiau šioje gatvės atkarpoje </w:t>
      </w:r>
      <w:r w:rsidR="00F147CB" w:rsidRPr="0049399A">
        <w:rPr>
          <w:rFonts w:cs="Arial"/>
        </w:rPr>
        <w:t>dėl lėšų trūkumo</w:t>
      </w:r>
      <w:r w:rsidR="00F147CB" w:rsidRPr="00744597">
        <w:rPr>
          <w:rFonts w:cs="Arial"/>
        </w:rPr>
        <w:t xml:space="preserve"> </w:t>
      </w:r>
      <w:proofErr w:type="spellStart"/>
      <w:r w:rsidRPr="00744597">
        <w:rPr>
          <w:rFonts w:cs="Arial"/>
        </w:rPr>
        <w:t>nuotekynas</w:t>
      </w:r>
      <w:proofErr w:type="spellEnd"/>
      <w:r w:rsidRPr="00744597">
        <w:rPr>
          <w:rFonts w:cs="Arial"/>
        </w:rPr>
        <w:t xml:space="preserve"> nebuvo įrengtas. Be to, įgyvendinus projektą, dėl padidėjusio</w:t>
      </w:r>
      <w:r w:rsidR="0049399A">
        <w:rPr>
          <w:rFonts w:cs="Arial"/>
        </w:rPr>
        <w:t xml:space="preserve"> </w:t>
      </w:r>
      <w:r w:rsidR="00F147CB" w:rsidRPr="0049399A">
        <w:rPr>
          <w:rFonts w:cs="Arial"/>
        </w:rPr>
        <w:t>vartotojų</w:t>
      </w:r>
      <w:r w:rsidR="00F147CB">
        <w:rPr>
          <w:rFonts w:cs="Arial"/>
        </w:rPr>
        <w:t xml:space="preserve"> </w:t>
      </w:r>
      <w:r w:rsidRPr="00744597">
        <w:rPr>
          <w:rFonts w:cs="Arial"/>
        </w:rPr>
        <w:t xml:space="preserve">skaičiaus, pagerėtų NVĮ darbas, padidėtų nuotekų tvarkymo sistemos prieinamumas ir sumažėtų aplinkos tarša. </w:t>
      </w:r>
    </w:p>
    <w:p w14:paraId="344F400E" w14:textId="30E8A164" w:rsidR="00CC0949" w:rsidRPr="00744597" w:rsidRDefault="00CC0949" w:rsidP="00AF0B17">
      <w:pPr>
        <w:spacing w:line="276" w:lineRule="auto"/>
        <w:ind w:firstLine="709"/>
        <w:jc w:val="both"/>
      </w:pPr>
      <w:r w:rsidRPr="00744597">
        <w:rPr>
          <w:rFonts w:cs="Arial"/>
        </w:rPr>
        <w:lastRenderedPageBreak/>
        <w:t xml:space="preserve">2.9. Kudirkos Naumiestyje planuojama vandens tinklų statyba </w:t>
      </w:r>
      <w:proofErr w:type="spellStart"/>
      <w:r w:rsidRPr="00744597">
        <w:t>Baltkalnio</w:t>
      </w:r>
      <w:proofErr w:type="spellEnd"/>
      <w:r w:rsidRPr="00744597">
        <w:rPr>
          <w:rFonts w:cs="Arial"/>
        </w:rPr>
        <w:t xml:space="preserve"> gatvėje. Kudirkos Naumiesčio mieste yra 1420 gyventojų, tačiau </w:t>
      </w:r>
      <w:r w:rsidRPr="00744597">
        <w:t xml:space="preserve">viešąja vandens tiekimo sistema naudojasi 1040 gyventojų. </w:t>
      </w:r>
      <w:proofErr w:type="spellStart"/>
      <w:r w:rsidRPr="00744597">
        <w:t>Baltkalnio</w:t>
      </w:r>
      <w:proofErr w:type="spellEnd"/>
      <w:r w:rsidRPr="00744597">
        <w:t xml:space="preserve"> g. gyventojai neturi galimybės prisijungti prie viešosios vandens tiekimo infrastruktūros ir naudoja vandenį iš iškastinių šulinių, kuris dažnai neatitinka Higienos normoje HN 24:2023 „Geriamojo vandens saugos ir kokybės reikalavimai“ nurodytų reikalavimų. Gyventojai teira</w:t>
      </w:r>
      <w:r w:rsidR="00F147CB" w:rsidRPr="0049399A">
        <w:t>vosi</w:t>
      </w:r>
      <w:r w:rsidRPr="00744597">
        <w:t xml:space="preserve"> ir teik</w:t>
      </w:r>
      <w:r w:rsidR="00F147CB" w:rsidRPr="0049399A">
        <w:t>ė</w:t>
      </w:r>
      <w:r w:rsidRPr="00744597">
        <w:t xml:space="preserve"> prašymus dėl galimybės gauti viešas vandens tiekimo paslaugas. Įgyvendinus projektą bus užtikrintas bei pagerintas prieinamumas gauti kokybiškas paslaugas 20 namų ūkių naujai pastatytais vandens tiekimo tinklais Kudirkos Naumiesčio mieste. </w:t>
      </w:r>
    </w:p>
    <w:p w14:paraId="15E3B201" w14:textId="7E35B3C0" w:rsidR="00AB6F70" w:rsidRDefault="00F56EA3" w:rsidP="00AF0B17">
      <w:pPr>
        <w:suppressAutoHyphens/>
        <w:spacing w:line="276" w:lineRule="auto"/>
        <w:ind w:firstLine="709"/>
        <w:jc w:val="both"/>
        <w:rPr>
          <w:bCs/>
        </w:rPr>
      </w:pPr>
      <w:r w:rsidRPr="005C01CC">
        <w:t>3</w:t>
      </w:r>
      <w:r w:rsidR="00025C30" w:rsidRPr="005C01CC">
        <w:t>.</w:t>
      </w:r>
      <w:r w:rsidR="00791CCC" w:rsidRPr="005C01CC">
        <w:rPr>
          <w:b/>
        </w:rPr>
        <w:t xml:space="preserve"> </w:t>
      </w:r>
      <w:r w:rsidR="00025C30" w:rsidRPr="005C01CC">
        <w:rPr>
          <w:rFonts w:eastAsia="Cambria"/>
          <w:lang w:eastAsia="zh-CN"/>
        </w:rPr>
        <w:t>Atsinaujinančių energijos šaltinių diegimas</w:t>
      </w:r>
      <w:r w:rsidR="00025C30" w:rsidRPr="005C01CC">
        <w:t>.</w:t>
      </w:r>
      <w:r w:rsidR="00025C30" w:rsidRPr="005C01CC">
        <w:rPr>
          <w:bCs/>
        </w:rPr>
        <w:t xml:space="preserve"> </w:t>
      </w:r>
    </w:p>
    <w:p w14:paraId="54072DD9" w14:textId="62DD9685" w:rsidR="000E3333" w:rsidRPr="00D30A2A" w:rsidRDefault="000E3333" w:rsidP="00AF0B17">
      <w:pPr>
        <w:suppressAutoHyphens/>
        <w:spacing w:line="276" w:lineRule="auto"/>
        <w:ind w:firstLine="709"/>
        <w:jc w:val="both"/>
        <w:rPr>
          <w:bCs/>
        </w:rPr>
      </w:pPr>
      <w:r w:rsidRPr="00D30A2A">
        <w:rPr>
          <w:bCs/>
        </w:rPr>
        <w:t>Energetikos kainų šuoliai patvirtino, kad Bendrovei būtina didinti atsinaujinančios energijos naudojimą. Šia iniciatyva siekiama mažinti elektros energijos išlaidas, šiltnamio efektą sukeliančių dujų emisijas bei didinti energetinę nepriklausomybę nuo išorinių tiekėjų.</w:t>
      </w:r>
    </w:p>
    <w:p w14:paraId="3276B978" w14:textId="019E9E38" w:rsidR="000E3333" w:rsidRPr="00D30A2A" w:rsidRDefault="007B4CCE" w:rsidP="00AF0B17">
      <w:pPr>
        <w:suppressAutoHyphens/>
        <w:spacing w:line="276" w:lineRule="auto"/>
        <w:ind w:firstLine="709"/>
        <w:jc w:val="both"/>
        <w:rPr>
          <w:bCs/>
        </w:rPr>
      </w:pPr>
      <w:r w:rsidRPr="00D30A2A">
        <w:t>Daugiausia elektros energijos Bendrovėje suvartoja Šakių miesto vandenvietė bei Šakių ir Kudirkos Naumiesčio nuotekų valymo įrenginiai (NVĮ). Siekiant sumažinti sąnaudas, parengtas investicijų planas:</w:t>
      </w:r>
    </w:p>
    <w:p w14:paraId="0FB6100E" w14:textId="77777777" w:rsidR="000E3333" w:rsidRPr="00D30A2A" w:rsidRDefault="000E3333" w:rsidP="00AF0B17">
      <w:pPr>
        <w:numPr>
          <w:ilvl w:val="0"/>
          <w:numId w:val="50"/>
        </w:numPr>
        <w:suppressAutoHyphens/>
        <w:spacing w:line="276" w:lineRule="auto"/>
        <w:ind w:left="0" w:firstLine="709"/>
        <w:jc w:val="both"/>
        <w:rPr>
          <w:bCs/>
        </w:rPr>
      </w:pPr>
      <w:r w:rsidRPr="00D30A2A">
        <w:rPr>
          <w:b/>
          <w:bCs/>
        </w:rPr>
        <w:t>Pasirengimas ir finansavimas:</w:t>
      </w:r>
      <w:r w:rsidRPr="00D30A2A">
        <w:rPr>
          <w:bCs/>
        </w:rPr>
        <w:t xml:space="preserve"> 2024 m. atlikti paruošiamieji darbai ir gautos ESO </w:t>
      </w:r>
      <w:proofErr w:type="spellStart"/>
      <w:r w:rsidRPr="00D30A2A">
        <w:rPr>
          <w:bCs/>
        </w:rPr>
        <w:t>prisijun</w:t>
      </w:r>
      <w:proofErr w:type="spellEnd"/>
      <w:r w:rsidRPr="00D30A2A">
        <w:rPr>
          <w:bCs/>
        </w:rPr>
        <w:t xml:space="preserve">- </w:t>
      </w:r>
      <w:proofErr w:type="spellStart"/>
      <w:r w:rsidRPr="00D30A2A">
        <w:rPr>
          <w:bCs/>
        </w:rPr>
        <w:t>gimo</w:t>
      </w:r>
      <w:proofErr w:type="spellEnd"/>
      <w:r w:rsidRPr="00D30A2A">
        <w:rPr>
          <w:bCs/>
        </w:rPr>
        <w:t xml:space="preserve"> sąlygos. Negavus tiesioginės paramos, 2024 m. pabaigoje nuspręsta pasinaudoti ILTE finansine priemone „AEI paskolos juridiniams asmenims“. 2025 m. pasirašyta sutartis, pagal kurią ILTE finansavo 80 proc. projekto vertės.</w:t>
      </w:r>
    </w:p>
    <w:p w14:paraId="5692AC4C" w14:textId="77777777" w:rsidR="000E3333" w:rsidRPr="00D30A2A" w:rsidRDefault="000E3333" w:rsidP="00AF0B17">
      <w:pPr>
        <w:numPr>
          <w:ilvl w:val="0"/>
          <w:numId w:val="50"/>
        </w:numPr>
        <w:suppressAutoHyphens/>
        <w:spacing w:line="276" w:lineRule="auto"/>
        <w:ind w:left="0" w:firstLine="709"/>
        <w:jc w:val="both"/>
        <w:rPr>
          <w:bCs/>
        </w:rPr>
      </w:pPr>
      <w:r w:rsidRPr="00D30A2A">
        <w:rPr>
          <w:b/>
          <w:bCs/>
        </w:rPr>
        <w:t>Įgyvendinti projektai (2025 m.):</w:t>
      </w:r>
      <w:r w:rsidRPr="00D30A2A">
        <w:rPr>
          <w:bCs/>
        </w:rPr>
        <w:t xml:space="preserve"> Pasinaudojus finansavimu, įrengtos dvi saulės elektrinės, kurių bendra vertė – 36,09 tūkst. Eur:</w:t>
      </w:r>
    </w:p>
    <w:p w14:paraId="53E8B6D3" w14:textId="77777777" w:rsidR="000E3333" w:rsidRPr="00D30A2A" w:rsidRDefault="000E3333" w:rsidP="00AF0B17">
      <w:pPr>
        <w:numPr>
          <w:ilvl w:val="1"/>
          <w:numId w:val="50"/>
        </w:numPr>
        <w:suppressAutoHyphens/>
        <w:spacing w:line="276" w:lineRule="auto"/>
        <w:ind w:left="0" w:firstLine="709"/>
        <w:jc w:val="both"/>
        <w:rPr>
          <w:bCs/>
        </w:rPr>
      </w:pPr>
      <w:r w:rsidRPr="00D30A2A">
        <w:rPr>
          <w:b/>
          <w:bCs/>
        </w:rPr>
        <w:t>Kudirkos Naumiesčio NVĮ:</w:t>
      </w:r>
      <w:r w:rsidRPr="00D30A2A">
        <w:rPr>
          <w:bCs/>
        </w:rPr>
        <w:t xml:space="preserve"> ant dumblo stoginės įrengta 20 kW galios saulės elektrinė (vertė – 7,90 tūkst. Eur). Prognozuojama metinė gamyba – 18–22 MWh.</w:t>
      </w:r>
    </w:p>
    <w:p w14:paraId="21BAA6FA" w14:textId="77777777" w:rsidR="000E3333" w:rsidRPr="00D30A2A" w:rsidRDefault="000E3333" w:rsidP="00AF0B17">
      <w:pPr>
        <w:numPr>
          <w:ilvl w:val="1"/>
          <w:numId w:val="50"/>
        </w:numPr>
        <w:suppressAutoHyphens/>
        <w:spacing w:line="276" w:lineRule="auto"/>
        <w:ind w:left="0" w:firstLine="709"/>
        <w:jc w:val="both"/>
        <w:rPr>
          <w:bCs/>
        </w:rPr>
      </w:pPr>
      <w:r w:rsidRPr="00D30A2A">
        <w:rPr>
          <w:b/>
          <w:bCs/>
        </w:rPr>
        <w:t>Šakių NVĮ:</w:t>
      </w:r>
      <w:r w:rsidRPr="00D30A2A">
        <w:rPr>
          <w:bCs/>
        </w:rPr>
        <w:t xml:space="preserve"> teritorijoje įrengta 80 kW antžeminė saulės elektrinė (vertė – 28,19 tūkst. Eur). Tai didžiausias elektros vartotojas, todėl prognozuojama 76–84 MWh metinė gamyba.</w:t>
      </w:r>
    </w:p>
    <w:p w14:paraId="10A494FF" w14:textId="77777777" w:rsidR="000E3333" w:rsidRPr="00D30A2A" w:rsidRDefault="000E3333" w:rsidP="00AF0B17">
      <w:pPr>
        <w:numPr>
          <w:ilvl w:val="0"/>
          <w:numId w:val="50"/>
        </w:numPr>
        <w:suppressAutoHyphens/>
        <w:spacing w:line="276" w:lineRule="auto"/>
        <w:ind w:left="0" w:firstLine="709"/>
        <w:jc w:val="both"/>
        <w:rPr>
          <w:bCs/>
        </w:rPr>
      </w:pPr>
      <w:r w:rsidRPr="00D30A2A">
        <w:rPr>
          <w:b/>
          <w:bCs/>
        </w:rPr>
        <w:t>Planuojami projektai (2026 m.):</w:t>
      </w:r>
      <w:r w:rsidRPr="00D30A2A">
        <w:rPr>
          <w:bCs/>
        </w:rPr>
        <w:t xml:space="preserve"> Tęsiant bendradarbiavimą su ILTE, numatoma įrengti dar vieną saulės elektrinę (preliminari vertė – 50,00 tūkst. Eur):</w:t>
      </w:r>
    </w:p>
    <w:p w14:paraId="14F4BBC1" w14:textId="77777777" w:rsidR="000E3333" w:rsidRPr="00D30A2A" w:rsidRDefault="000E3333" w:rsidP="00AF0B17">
      <w:pPr>
        <w:numPr>
          <w:ilvl w:val="1"/>
          <w:numId w:val="50"/>
        </w:numPr>
        <w:suppressAutoHyphens/>
        <w:spacing w:line="276" w:lineRule="auto"/>
        <w:ind w:left="0" w:firstLine="709"/>
        <w:jc w:val="both"/>
        <w:rPr>
          <w:bCs/>
        </w:rPr>
      </w:pPr>
      <w:r w:rsidRPr="00D30A2A">
        <w:rPr>
          <w:b/>
          <w:bCs/>
        </w:rPr>
        <w:t>Šakių miesto vandenvietė:</w:t>
      </w:r>
      <w:r w:rsidRPr="00D30A2A">
        <w:rPr>
          <w:bCs/>
        </w:rPr>
        <w:t xml:space="preserve"> teritorijoje bus įrengta 80 kW antžeminė saulės elektrinė. Atsižvelgiant į didelį šio objekto elektros poreikį, planuojama saulės elektrinė per metus pagamins apie 70 MWh energijos. Projekto įgyvendinimas prasidės 2026 m., gavus ESO prisijungimo sąlygas ir užsitikrinus finansavimą.</w:t>
      </w:r>
    </w:p>
    <w:p w14:paraId="0BD388AC" w14:textId="1091C3FA" w:rsidR="000E3333" w:rsidRPr="00D30A2A" w:rsidRDefault="000E3333" w:rsidP="00AF0B17">
      <w:pPr>
        <w:suppressAutoHyphens/>
        <w:spacing w:line="276" w:lineRule="auto"/>
        <w:ind w:firstLine="709"/>
        <w:jc w:val="both"/>
        <w:rPr>
          <w:bCs/>
        </w:rPr>
      </w:pPr>
      <w:r w:rsidRPr="00D30A2A">
        <w:rPr>
          <w:bCs/>
        </w:rPr>
        <w:t>Šios investicijos užtikrina efektyvesnį vietinių išteklių naudojimą, prisideda prie tvarios infrastruktūros plėtros ir tiesiogiai įgyvendina klimato kaitos mažinimo tikslus.</w:t>
      </w:r>
    </w:p>
    <w:p w14:paraId="1F670826" w14:textId="5DBFD7A7" w:rsidR="00EB6CAC" w:rsidRPr="00D30A2A" w:rsidRDefault="00F56EA3" w:rsidP="00AF0B17">
      <w:pPr>
        <w:spacing w:line="276" w:lineRule="auto"/>
        <w:ind w:firstLine="709"/>
        <w:jc w:val="both"/>
      </w:pPr>
      <w:r w:rsidRPr="00D30A2A">
        <w:t>4</w:t>
      </w:r>
      <w:r w:rsidR="0081627C" w:rsidRPr="00D30A2A">
        <w:t>. Vanden</w:t>
      </w:r>
      <w:r w:rsidR="006E69EF" w:rsidRPr="00D30A2A">
        <w:t xml:space="preserve">tvarkos </w:t>
      </w:r>
      <w:proofErr w:type="spellStart"/>
      <w:r w:rsidR="006E69EF" w:rsidRPr="00D30A2A">
        <w:t>infastruktūros</w:t>
      </w:r>
      <w:proofErr w:type="spellEnd"/>
      <w:r w:rsidR="006E69EF" w:rsidRPr="00D30A2A">
        <w:t xml:space="preserve"> vystymas</w:t>
      </w:r>
      <w:r w:rsidR="0081627C" w:rsidRPr="00D30A2A">
        <w:t>.</w:t>
      </w:r>
      <w:r w:rsidR="00D576AB" w:rsidRPr="00D30A2A">
        <w:t xml:space="preserve"> </w:t>
      </w:r>
    </w:p>
    <w:p w14:paraId="76D06FB2" w14:textId="3B8B190A" w:rsidR="00B55395" w:rsidRDefault="00B55395" w:rsidP="00AF0B17">
      <w:pPr>
        <w:spacing w:line="276" w:lineRule="auto"/>
        <w:ind w:firstLine="709"/>
        <w:jc w:val="both"/>
      </w:pPr>
      <w:r w:rsidRPr="00D30A2A">
        <w:t xml:space="preserve">Plėtojant ir renovuojant viešąsias geriamojo vandens tiekimo sistemas bei siekiant įgyvendinti 2022–2026 m. Šakių rajono savivaldybės ūkio veiklos programą, planuojama įsigyti ir sumontuoti šiuolaikinius </w:t>
      </w:r>
      <w:r w:rsidRPr="00D30A2A">
        <w:rPr>
          <w:rStyle w:val="Grietas"/>
          <w:b w:val="0"/>
          <w:bCs w:val="0"/>
        </w:rPr>
        <w:t>vandens gerinimo įrenginius</w:t>
      </w:r>
      <w:r w:rsidR="005661F9" w:rsidRPr="00D30A2A">
        <w:rPr>
          <w:rStyle w:val="Grietas"/>
          <w:b w:val="0"/>
          <w:bCs w:val="0"/>
        </w:rPr>
        <w:t>:</w:t>
      </w:r>
      <w:r w:rsidRPr="00D30A2A">
        <w:t xml:space="preserve"> </w:t>
      </w:r>
      <w:proofErr w:type="spellStart"/>
      <w:r w:rsidR="00FC67AC" w:rsidRPr="00D30A2A">
        <w:t>Baltrušių</w:t>
      </w:r>
      <w:proofErr w:type="spellEnd"/>
      <w:r w:rsidR="00FC67AC" w:rsidRPr="00D30A2A">
        <w:t xml:space="preserve">, Voverių, </w:t>
      </w:r>
      <w:proofErr w:type="spellStart"/>
      <w:r w:rsidR="00FC67AC" w:rsidRPr="00D30A2A">
        <w:t>Joginiškių</w:t>
      </w:r>
      <w:proofErr w:type="spellEnd"/>
      <w:r w:rsidR="00FC67AC" w:rsidRPr="00D30A2A">
        <w:t xml:space="preserve">, </w:t>
      </w:r>
      <w:proofErr w:type="spellStart"/>
      <w:r w:rsidR="00FC67AC" w:rsidRPr="00D30A2A">
        <w:t>Kretkampio</w:t>
      </w:r>
      <w:proofErr w:type="spellEnd"/>
      <w:r w:rsidR="00FC67AC" w:rsidRPr="00D30A2A">
        <w:t xml:space="preserve">, </w:t>
      </w:r>
      <w:proofErr w:type="spellStart"/>
      <w:r w:rsidR="00FC67AC" w:rsidRPr="00D30A2A">
        <w:t>Voniškių</w:t>
      </w:r>
      <w:proofErr w:type="spellEnd"/>
      <w:r w:rsidR="00FC67AC" w:rsidRPr="00D30A2A">
        <w:t xml:space="preserve">,  </w:t>
      </w:r>
      <w:proofErr w:type="spellStart"/>
      <w:r w:rsidR="00FC67AC" w:rsidRPr="00D30A2A">
        <w:t>Jotyškių</w:t>
      </w:r>
      <w:proofErr w:type="spellEnd"/>
      <w:r w:rsidR="00FC67AC" w:rsidRPr="00D30A2A">
        <w:t xml:space="preserve">, Kubilių, </w:t>
      </w:r>
      <w:proofErr w:type="spellStart"/>
      <w:r w:rsidR="00FC67AC" w:rsidRPr="00D30A2A">
        <w:t>Bizierių</w:t>
      </w:r>
      <w:proofErr w:type="spellEnd"/>
      <w:r w:rsidR="00FC67AC" w:rsidRPr="00D30A2A">
        <w:t xml:space="preserve">, </w:t>
      </w:r>
      <w:proofErr w:type="spellStart"/>
      <w:r w:rsidR="00FC67AC" w:rsidRPr="00D30A2A">
        <w:t>Gotlybiškių</w:t>
      </w:r>
      <w:proofErr w:type="spellEnd"/>
      <w:r w:rsidR="00FC67AC" w:rsidRPr="00D30A2A">
        <w:t xml:space="preserve">, </w:t>
      </w:r>
      <w:proofErr w:type="spellStart"/>
      <w:r w:rsidR="00FC67AC" w:rsidRPr="00D30A2A">
        <w:t>Duobiškių</w:t>
      </w:r>
      <w:proofErr w:type="spellEnd"/>
      <w:r w:rsidR="00FC67AC" w:rsidRPr="00D30A2A">
        <w:t xml:space="preserve">, </w:t>
      </w:r>
      <w:proofErr w:type="spellStart"/>
      <w:r w:rsidR="00FC67AC" w:rsidRPr="00D30A2A">
        <w:t>Prūselių</w:t>
      </w:r>
      <w:proofErr w:type="spellEnd"/>
      <w:r w:rsidR="00FC67AC" w:rsidRPr="00D30A2A">
        <w:t xml:space="preserve">, </w:t>
      </w:r>
      <w:r w:rsidR="00E666B2" w:rsidRPr="00D30A2A">
        <w:t xml:space="preserve">Patašinės, Plynių, </w:t>
      </w:r>
      <w:proofErr w:type="spellStart"/>
      <w:r w:rsidR="00E666B2" w:rsidRPr="00D30A2A">
        <w:t>Janukiškių</w:t>
      </w:r>
      <w:proofErr w:type="spellEnd"/>
      <w:r w:rsidR="00E666B2" w:rsidRPr="00D30A2A">
        <w:t xml:space="preserve">, </w:t>
      </w:r>
      <w:proofErr w:type="spellStart"/>
      <w:r w:rsidR="00E666B2" w:rsidRPr="00D30A2A">
        <w:t>Turčinų</w:t>
      </w:r>
      <w:proofErr w:type="spellEnd"/>
      <w:r w:rsidR="00E666B2" w:rsidRPr="00D30A2A">
        <w:t xml:space="preserve">, Braškių, Papartynų, </w:t>
      </w:r>
      <w:proofErr w:type="spellStart"/>
      <w:r w:rsidR="00E666B2" w:rsidRPr="00D30A2A">
        <w:t>Paluobių</w:t>
      </w:r>
      <w:proofErr w:type="spellEnd"/>
      <w:r w:rsidR="00E666B2" w:rsidRPr="00D30A2A">
        <w:t xml:space="preserve">, Lepšių, Tarpučių, </w:t>
      </w:r>
      <w:proofErr w:type="spellStart"/>
      <w:r w:rsidR="005661F9" w:rsidRPr="00D30A2A">
        <w:t>Pervazninkų</w:t>
      </w:r>
      <w:proofErr w:type="spellEnd"/>
      <w:r w:rsidR="005661F9" w:rsidRPr="00D30A2A">
        <w:t xml:space="preserve">, </w:t>
      </w:r>
      <w:proofErr w:type="spellStart"/>
      <w:r w:rsidR="005661F9" w:rsidRPr="00D30A2A">
        <w:t>Žygėnų</w:t>
      </w:r>
      <w:proofErr w:type="spellEnd"/>
      <w:r w:rsidR="005661F9" w:rsidRPr="00D30A2A">
        <w:t xml:space="preserve">, </w:t>
      </w:r>
      <w:proofErr w:type="spellStart"/>
      <w:r w:rsidR="005661F9" w:rsidRPr="00D30A2A">
        <w:t>Bliuviškių</w:t>
      </w:r>
      <w:proofErr w:type="spellEnd"/>
      <w:r w:rsidR="005661F9" w:rsidRPr="00D30A2A">
        <w:t xml:space="preserve">, </w:t>
      </w:r>
      <w:proofErr w:type="spellStart"/>
      <w:r w:rsidR="005661F9" w:rsidRPr="00D30A2A">
        <w:t>Liepalotų</w:t>
      </w:r>
      <w:proofErr w:type="spellEnd"/>
      <w:r w:rsidR="005661F9" w:rsidRPr="00D30A2A">
        <w:t>, Gerdžiūnų</w:t>
      </w:r>
      <w:r w:rsidR="00A87167" w:rsidRPr="00D30A2A">
        <w:t xml:space="preserve">, Valiulių, </w:t>
      </w:r>
      <w:proofErr w:type="spellStart"/>
      <w:r w:rsidR="00A87167" w:rsidRPr="00D30A2A">
        <w:t>Gustainiškių</w:t>
      </w:r>
      <w:proofErr w:type="spellEnd"/>
      <w:r w:rsidR="00A87167" w:rsidRPr="00D30A2A">
        <w:t xml:space="preserve"> </w:t>
      </w:r>
      <w:r w:rsidRPr="00D30A2A">
        <w:t>vandenvietė</w:t>
      </w:r>
      <w:r w:rsidR="00A87167" w:rsidRPr="00D30A2A">
        <w:t>je</w:t>
      </w:r>
      <w:r w:rsidRPr="00D30A2A">
        <w:t xml:space="preserve">. Ši investicija leis užtikrinti, kad visiems </w:t>
      </w:r>
      <w:r w:rsidRPr="002B2AAC">
        <w:t>vartotojams ir abonentams būtų tiekiamas saugus, kokybiškas ir galiojančios Lietuvos higienos normos reikalavimus atitinkantis geriamasis vanduo.</w:t>
      </w:r>
    </w:p>
    <w:p w14:paraId="7A4F5B0E" w14:textId="36F4E620" w:rsidR="00DA461B" w:rsidRPr="0037644E" w:rsidRDefault="00B074DB" w:rsidP="00AF0B17">
      <w:pPr>
        <w:spacing w:line="276" w:lineRule="auto"/>
        <w:ind w:firstLine="709"/>
        <w:jc w:val="both"/>
      </w:pPr>
      <w:r w:rsidRPr="00D30A2A">
        <w:t>Vadovaujantis</w:t>
      </w:r>
      <w:r>
        <w:t xml:space="preserve"> </w:t>
      </w:r>
      <w:r w:rsidR="00DA461B" w:rsidRPr="0037644E">
        <w:rPr>
          <w:rStyle w:val="Grietas"/>
          <w:b w:val="0"/>
          <w:bCs w:val="0"/>
        </w:rPr>
        <w:t>Šakių rajono savivaldybės tarybos 2025 m. sausio 24 d. sprendimu Nr. T-21</w:t>
      </w:r>
      <w:r w:rsidR="00DA461B" w:rsidRPr="0037644E">
        <w:t xml:space="preserve"> „Dėl savivaldybės turto perdavimo patikėjimo teise pagal patikėjimo sutartį uždarajai akcinei bendrovei „Šakių vandenys“, Šakių rajono savivaldybės pagal patikėjimo sutartį perduota dvidešimčiai metų valdyti ir naudoti Šakių rajono savivaldybei nuosavybės teise priklausantį ilgalaikį </w:t>
      </w:r>
      <w:r w:rsidR="00DA461B" w:rsidRPr="0037644E">
        <w:lastRenderedPageBreak/>
        <w:t xml:space="preserve">materialųjį turtą savivaldybės savarankiškajai funkcijai (geriamojo vandens organizavimas) įgyvendinti. Patikėjimo teise perduotas ilgalaikis turtas, kurio bendra vertė </w:t>
      </w:r>
      <w:r w:rsidR="00DA461B" w:rsidRPr="0037644E">
        <w:rPr>
          <w:rStyle w:val="Grietas"/>
          <w:b w:val="0"/>
          <w:bCs w:val="0"/>
        </w:rPr>
        <w:t>121,60 tūkst. Eur</w:t>
      </w:r>
      <w:r w:rsidR="00DA461B" w:rsidRPr="0037644E">
        <w:t>:</w:t>
      </w:r>
    </w:p>
    <w:p w14:paraId="5165267D" w14:textId="2BE74FB1" w:rsidR="00DA461B" w:rsidRDefault="00DA461B" w:rsidP="00AF0B17">
      <w:pPr>
        <w:pStyle w:val="df3vjf"/>
        <w:numPr>
          <w:ilvl w:val="0"/>
          <w:numId w:val="19"/>
        </w:numPr>
        <w:spacing w:before="0" w:beforeAutospacing="0" w:after="0" w:afterAutospacing="0" w:line="276" w:lineRule="auto"/>
        <w:ind w:left="0" w:firstLine="709"/>
        <w:jc w:val="both"/>
        <w:rPr>
          <w:rStyle w:val="t286pc"/>
        </w:rPr>
      </w:pPr>
      <w:r w:rsidRPr="0037644E">
        <w:rPr>
          <w:rStyle w:val="t286pc"/>
        </w:rPr>
        <w:t xml:space="preserve">Geriamojo vandens gerinimo įrenginiai šiose vietovėse: Patašinės k. (18,76 tūkst. Eur), Plynių k. (13,92 tūkst. Eur), </w:t>
      </w:r>
      <w:proofErr w:type="spellStart"/>
      <w:r w:rsidRPr="0037644E">
        <w:rPr>
          <w:rStyle w:val="t286pc"/>
        </w:rPr>
        <w:t>Janukiškių</w:t>
      </w:r>
      <w:proofErr w:type="spellEnd"/>
      <w:r w:rsidRPr="0037644E">
        <w:rPr>
          <w:rStyle w:val="t286pc"/>
        </w:rPr>
        <w:t xml:space="preserve"> k. (13,91 tūkst. Eur), </w:t>
      </w:r>
      <w:proofErr w:type="spellStart"/>
      <w:r w:rsidRPr="0037644E">
        <w:rPr>
          <w:rStyle w:val="t286pc"/>
        </w:rPr>
        <w:t>Turčinų</w:t>
      </w:r>
      <w:proofErr w:type="spellEnd"/>
      <w:r w:rsidRPr="0037644E">
        <w:rPr>
          <w:rStyle w:val="t286pc"/>
        </w:rPr>
        <w:t xml:space="preserve"> k. (13,91 tūkst. Eur), </w:t>
      </w:r>
      <w:proofErr w:type="spellStart"/>
      <w:r w:rsidRPr="0037644E">
        <w:rPr>
          <w:rStyle w:val="t286pc"/>
        </w:rPr>
        <w:t>Totorviečių</w:t>
      </w:r>
      <w:proofErr w:type="spellEnd"/>
      <w:r w:rsidRPr="0037644E">
        <w:rPr>
          <w:rStyle w:val="t286pc"/>
        </w:rPr>
        <w:t xml:space="preserve"> k. (13,92 tūkst. Eur), Papartynų k. (12,10 tūkst. Eur), </w:t>
      </w:r>
      <w:proofErr w:type="spellStart"/>
      <w:r w:rsidRPr="0037644E">
        <w:rPr>
          <w:rStyle w:val="t286pc"/>
        </w:rPr>
        <w:t>Paluobių</w:t>
      </w:r>
      <w:proofErr w:type="spellEnd"/>
      <w:r w:rsidRPr="0037644E">
        <w:rPr>
          <w:rStyle w:val="t286pc"/>
        </w:rPr>
        <w:t xml:space="preserve"> k. (11,37 tūkst. Eur), Lepšių k. (11,85 tūkst. Eur) bei Tarpučių I k. (11,86 tūkst. Eur).</w:t>
      </w:r>
    </w:p>
    <w:p w14:paraId="7B295071" w14:textId="0CB890DC" w:rsidR="00DA461B" w:rsidRPr="00D30A2A" w:rsidRDefault="00B074DB" w:rsidP="00AF0B17">
      <w:pPr>
        <w:spacing w:line="276" w:lineRule="auto"/>
        <w:ind w:firstLine="709"/>
        <w:jc w:val="both"/>
      </w:pPr>
      <w:r w:rsidRPr="00D30A2A">
        <w:rPr>
          <w:rStyle w:val="Grietas"/>
          <w:b w:val="0"/>
          <w:bCs w:val="0"/>
        </w:rPr>
        <w:t xml:space="preserve">Vadovaujantis </w:t>
      </w:r>
      <w:r w:rsidR="00DA461B" w:rsidRPr="00D30A2A">
        <w:rPr>
          <w:rStyle w:val="Grietas"/>
          <w:b w:val="0"/>
          <w:bCs w:val="0"/>
        </w:rPr>
        <w:t>Šakių rajono savivaldybės tarybos 2026 m. balandžio 17 d. sprendimu Nr. TSP-76</w:t>
      </w:r>
      <w:r w:rsidR="00DA461B" w:rsidRPr="00D30A2A">
        <w:t xml:space="preserve"> „Dėl savivaldybės turto perdavimo patikėjimo teise pagal patikėjimo sutartį uždarajai akcinei bendrovei „Šakių vandenys“, Šakių rajono savivaldybės pagal patikėjimo sutartį perduota dvidešimčiai metų valdyti ir naudoti Šakių rajono savivaldybei nuosavybės teise priklausantį ilgalaikį materialųjį turtą savivaldybės savarankiškajai funkcijai (geriamojo vandens organizavimas) įgyvendinti. Patikėjimo teise perduotas ilgalaikis turtas, kurio bendra vertė 71,20</w:t>
      </w:r>
      <w:r w:rsidR="00DA461B" w:rsidRPr="00D30A2A">
        <w:rPr>
          <w:rStyle w:val="Grietas"/>
          <w:b w:val="0"/>
          <w:bCs w:val="0"/>
        </w:rPr>
        <w:t xml:space="preserve"> tūkst. Eur</w:t>
      </w:r>
      <w:r w:rsidR="00DA461B" w:rsidRPr="00D30A2A">
        <w:t>:</w:t>
      </w:r>
    </w:p>
    <w:p w14:paraId="7B0002FF" w14:textId="22C1CFB4" w:rsidR="00DA461B" w:rsidRPr="00D30A2A" w:rsidRDefault="00DA461B" w:rsidP="00AF0B17">
      <w:pPr>
        <w:pStyle w:val="df3vjf"/>
        <w:numPr>
          <w:ilvl w:val="0"/>
          <w:numId w:val="19"/>
        </w:numPr>
        <w:spacing w:before="0" w:beforeAutospacing="0" w:after="0" w:afterAutospacing="0" w:line="276" w:lineRule="auto"/>
        <w:ind w:left="0" w:firstLine="709"/>
        <w:jc w:val="both"/>
        <w:rPr>
          <w:rStyle w:val="t286pc"/>
        </w:rPr>
      </w:pPr>
      <w:r w:rsidRPr="00D30A2A">
        <w:rPr>
          <w:rStyle w:val="t286pc"/>
        </w:rPr>
        <w:t xml:space="preserve">Geriamojo vandens gerinimo įrenginiai šiose vietovėse: </w:t>
      </w:r>
      <w:proofErr w:type="spellStart"/>
      <w:r w:rsidRPr="00D30A2A">
        <w:rPr>
          <w:rStyle w:val="t286pc"/>
        </w:rPr>
        <w:t>Pervazninkų</w:t>
      </w:r>
      <w:proofErr w:type="spellEnd"/>
      <w:r w:rsidRPr="00D30A2A">
        <w:rPr>
          <w:rStyle w:val="t286pc"/>
        </w:rPr>
        <w:t xml:space="preserve"> k. (12,57 tūkst. Eur), </w:t>
      </w:r>
      <w:proofErr w:type="spellStart"/>
      <w:r w:rsidRPr="00D30A2A">
        <w:rPr>
          <w:rStyle w:val="t286pc"/>
        </w:rPr>
        <w:t>Bliuviškių</w:t>
      </w:r>
      <w:proofErr w:type="spellEnd"/>
      <w:r w:rsidRPr="00D30A2A">
        <w:rPr>
          <w:rStyle w:val="t286pc"/>
        </w:rPr>
        <w:t xml:space="preserve"> k. (20,92 tūkst. Eur), </w:t>
      </w:r>
      <w:proofErr w:type="spellStart"/>
      <w:r w:rsidRPr="00D30A2A">
        <w:rPr>
          <w:rStyle w:val="t286pc"/>
        </w:rPr>
        <w:t>Liepalotų</w:t>
      </w:r>
      <w:proofErr w:type="spellEnd"/>
      <w:r w:rsidRPr="00D30A2A">
        <w:rPr>
          <w:rStyle w:val="t286pc"/>
        </w:rPr>
        <w:t xml:space="preserve"> k. (12,57 tūkst. Eur),  Gerdžiūnų k. (12,57 tūkst. Eur), </w:t>
      </w:r>
      <w:proofErr w:type="spellStart"/>
      <w:r w:rsidRPr="00D30A2A">
        <w:rPr>
          <w:rStyle w:val="t286pc"/>
        </w:rPr>
        <w:t>Žygėnų</w:t>
      </w:r>
      <w:proofErr w:type="spellEnd"/>
      <w:r w:rsidRPr="00D30A2A">
        <w:rPr>
          <w:rStyle w:val="t286pc"/>
        </w:rPr>
        <w:t xml:space="preserve"> k. (12,57 tūkst. Eur).</w:t>
      </w:r>
    </w:p>
    <w:p w14:paraId="39683269" w14:textId="06A44925" w:rsidR="00037E89" w:rsidRPr="00D30A2A" w:rsidRDefault="00037E89" w:rsidP="00AF0B17">
      <w:pPr>
        <w:pStyle w:val="df3vjf"/>
        <w:spacing w:before="0" w:beforeAutospacing="0" w:after="0" w:afterAutospacing="0" w:line="276" w:lineRule="auto"/>
        <w:ind w:firstLine="709"/>
        <w:jc w:val="both"/>
        <w:rPr>
          <w:rStyle w:val="t286pc"/>
        </w:rPr>
      </w:pPr>
      <w:r w:rsidRPr="00D30A2A">
        <w:t>Šios investicijos yra skiriamos savivaldybės savarankiškajai funkcijai – geriamojo vandens tiekimo organizavimui – įgyvendinti.</w:t>
      </w:r>
      <w:r w:rsidRPr="00D30A2A">
        <w:rPr>
          <w:rFonts w:ascii="Arial" w:hAnsi="Arial" w:cs="Arial"/>
        </w:rPr>
        <w:t xml:space="preserve"> </w:t>
      </w:r>
    </w:p>
    <w:p w14:paraId="322414D8" w14:textId="5C08AEB7" w:rsidR="00E40091" w:rsidRDefault="00F56EA3" w:rsidP="00AF0B17">
      <w:pPr>
        <w:spacing w:line="276" w:lineRule="auto"/>
        <w:ind w:firstLine="709"/>
        <w:jc w:val="both"/>
      </w:pPr>
      <w:r w:rsidRPr="005C01CC">
        <w:t>5</w:t>
      </w:r>
      <w:r w:rsidR="0097022F" w:rsidRPr="005C01CC">
        <w:t>. Naujų vandens gręžinių į</w:t>
      </w:r>
      <w:r w:rsidR="005A6E3A" w:rsidRPr="005C01CC">
        <w:t>reng</w:t>
      </w:r>
      <w:r w:rsidR="0097022F" w:rsidRPr="005C01CC">
        <w:t>imas.</w:t>
      </w:r>
    </w:p>
    <w:p w14:paraId="4FC3B500" w14:textId="77777777" w:rsidR="00E40091" w:rsidRDefault="00E40091" w:rsidP="00AF0B17">
      <w:pPr>
        <w:spacing w:line="276" w:lineRule="auto"/>
        <w:ind w:firstLine="709"/>
        <w:jc w:val="both"/>
      </w:pPr>
      <w:r>
        <w:t>Plėtojant ir renovuojant viešąsias geriamojo vandens tiekimo sistemas bei siekiant įgyvendinti 2022–2026 m. Šakių rajono savivaldybės ūkio veiklos programą, kaimo vietovėse planuojama įrengti naujus artezinius gręžinius. Ši investicija leis užtikrinti stabilų ir nenutrūkstamą reikiamos kokybės vandens tiekimą gyventojams, kartu padidinant gavybos pajėgumus bei sistemas patikimumą augant poreikiui.</w:t>
      </w:r>
    </w:p>
    <w:p w14:paraId="2203A196" w14:textId="6796B664" w:rsidR="00E40091" w:rsidRPr="00D30A2A" w:rsidRDefault="00E40091" w:rsidP="00AF0B17">
      <w:pPr>
        <w:spacing w:line="276" w:lineRule="auto"/>
        <w:ind w:firstLine="709"/>
        <w:jc w:val="both"/>
      </w:pPr>
      <w:r w:rsidRPr="00D30A2A">
        <w:t xml:space="preserve">Vadovaujantis Šakių rajono savivaldybės tarybos 2022 m. spalio 23 d. sprendimu Nr. T-288 „Dėl savivaldybės turto perdavimo patikėjimo teise pagal patikėjimo sutartį uždarajai akcinei bendrovei „Šakių vandenys“, UAB „Šakių vandenys“ 20 metų laikotarpiui patikėjimo teise valdyti ir naudoti perduotas savivaldybės savarankiškajai funkcijai (geriamojo vandens organizavimui) įgyvendinti skirtas ilgalaikis materialusis turtas, kurio bendra vertė sudaro </w:t>
      </w:r>
      <w:r w:rsidRPr="00D30A2A">
        <w:rPr>
          <w:rStyle w:val="Grietas"/>
          <w:b w:val="0"/>
          <w:bCs w:val="0"/>
        </w:rPr>
        <w:t>35,19 tūkst. Eur. Šį turtą sudaro</w:t>
      </w:r>
      <w:r w:rsidRPr="00D30A2A">
        <w:t xml:space="preserve">:  Artezinis gręžinys </w:t>
      </w:r>
      <w:proofErr w:type="spellStart"/>
      <w:r w:rsidRPr="00D30A2A">
        <w:t>Bliuviškių</w:t>
      </w:r>
      <w:proofErr w:type="spellEnd"/>
      <w:r w:rsidRPr="00D30A2A">
        <w:t xml:space="preserve"> k.(gręžinio identifikavimo Nr. 78105, unikalus Nr. 4400-5889-4510, 2021 m. statybos), esantis </w:t>
      </w:r>
      <w:proofErr w:type="spellStart"/>
      <w:r w:rsidRPr="00D30A2A">
        <w:t>Alksnupio</w:t>
      </w:r>
      <w:proofErr w:type="spellEnd"/>
      <w:r w:rsidRPr="00D30A2A">
        <w:t xml:space="preserve"> g. 2A, </w:t>
      </w:r>
      <w:proofErr w:type="spellStart"/>
      <w:r w:rsidRPr="00D30A2A">
        <w:t>Bliuviškių</w:t>
      </w:r>
      <w:proofErr w:type="spellEnd"/>
      <w:r w:rsidRPr="00D30A2A">
        <w:t xml:space="preserve"> k., Griškabūdžio sen., Šakių r. sav. Perduoto turto vertė – 20,77 tūkst. Eur. Kadangi senasis vandens gręžinys neužtikrino pakankamo vandens kiekio, siekiant pagerinti paslaugų prieinamumą ir kokybę, </w:t>
      </w:r>
      <w:proofErr w:type="spellStart"/>
      <w:r w:rsidRPr="00D30A2A">
        <w:t>Bliuviškių</w:t>
      </w:r>
      <w:proofErr w:type="spellEnd"/>
      <w:r w:rsidRPr="00D30A2A">
        <w:t xml:space="preserve"> vandenvietėje buvo įrengtas šis naujas gręžinys; Gręžtinis šulinys vandeniui Lekėčiuose(gręžinio identifikavimo Nr. 41491, unikalus Nr. 4400-5678-8642, 2007 m. statybos), esantis Šilo g. 21, Lekėčiai, Šakių r. sav. Perduoto turto vertė – 14,42 tūkst. Eur.</w:t>
      </w:r>
    </w:p>
    <w:p w14:paraId="48A12C2E" w14:textId="60A6A5CB" w:rsidR="00C303DD" w:rsidRPr="00D30A2A" w:rsidRDefault="00E63680" w:rsidP="00AF0B17">
      <w:pPr>
        <w:spacing w:line="276" w:lineRule="auto"/>
        <w:ind w:firstLine="709"/>
        <w:jc w:val="both"/>
      </w:pPr>
      <w:r w:rsidRPr="00D30A2A">
        <w:t>Bendra šių investicijų perduoto turto vertė yra 35,19 tūkst. Eur.</w:t>
      </w:r>
    </w:p>
    <w:p w14:paraId="35649DA8" w14:textId="4CBC73AE" w:rsidR="00EB6CAC" w:rsidRDefault="00F56EA3" w:rsidP="00AF0B17">
      <w:pPr>
        <w:spacing w:line="276" w:lineRule="auto"/>
        <w:ind w:firstLine="709"/>
        <w:jc w:val="both"/>
      </w:pPr>
      <w:r w:rsidRPr="005C01CC">
        <w:rPr>
          <w:rFonts w:eastAsia="Calibri"/>
        </w:rPr>
        <w:t>6</w:t>
      </w:r>
      <w:r w:rsidR="0097022F" w:rsidRPr="005C01CC">
        <w:rPr>
          <w:rFonts w:eastAsia="Calibri"/>
        </w:rPr>
        <w:t xml:space="preserve">. Vandentvarkos objektų remonto ir statybos darbai. </w:t>
      </w:r>
      <w:r w:rsidR="0097022F" w:rsidRPr="005C01CC">
        <w:t xml:space="preserve"> </w:t>
      </w:r>
    </w:p>
    <w:p w14:paraId="2D6B443A" w14:textId="6979EDA4" w:rsidR="0093669E" w:rsidRDefault="0093669E" w:rsidP="00AF0B17">
      <w:pPr>
        <w:spacing w:line="276" w:lineRule="auto"/>
        <w:ind w:firstLine="709"/>
        <w:jc w:val="both"/>
      </w:pPr>
      <w:r>
        <w:t xml:space="preserve">Įgyvendinant 2025–2026 m. Šakių rajono savivaldybės ūkio veiklos programą, Šakių mieste buvo numatytas esminis buitinių nuotekų </w:t>
      </w:r>
      <w:r w:rsidR="000E31E3">
        <w:t xml:space="preserve">infrastruktūros </w:t>
      </w:r>
      <w:r>
        <w:t>sistemos remontas. Nors šių modernizavimo darbų vertė siekia iki 487,34 tūkst. Eur, jų įgyvendinimas laikinai atidėtas.</w:t>
      </w:r>
    </w:p>
    <w:p w14:paraId="76ED2834" w14:textId="3CD62649" w:rsidR="0093669E" w:rsidRDefault="0093669E" w:rsidP="00AF0B17">
      <w:pPr>
        <w:spacing w:line="276" w:lineRule="auto"/>
        <w:ind w:firstLine="709"/>
        <w:jc w:val="both"/>
        <w:rPr>
          <w:color w:val="7030A0"/>
        </w:rPr>
      </w:pPr>
      <w:r>
        <w:t>Pažymėtina, kad planuojama atnaujinti technologija ne tik užtikrintų didesnį nuotekų valymo proceso efektyvumą bei atitiktį griežtiems aplinkosaugos reikalavimams, bet ir leistų reikšmingai sumažinti suvartojamos elektros energijos sąnaudas. Šis projektas išlieka pirmaeile investicijų kryptimi, siekiant ilgalaikio veiklos efektyvumo.</w:t>
      </w:r>
    </w:p>
    <w:p w14:paraId="7423CBAC" w14:textId="5A564551" w:rsidR="00EB6CAC" w:rsidRDefault="00F56EA3" w:rsidP="00FB2037">
      <w:pPr>
        <w:spacing w:line="276" w:lineRule="auto"/>
        <w:ind w:firstLine="720"/>
        <w:jc w:val="both"/>
      </w:pPr>
      <w:r w:rsidRPr="005C01CC">
        <w:t>7</w:t>
      </w:r>
      <w:r w:rsidR="0097022F" w:rsidRPr="005C01CC">
        <w:t xml:space="preserve">. Šakių </w:t>
      </w:r>
      <w:r w:rsidR="00F33435" w:rsidRPr="005C01CC">
        <w:t>r</w:t>
      </w:r>
      <w:r w:rsidR="0097022F" w:rsidRPr="005C01CC">
        <w:t>ajo</w:t>
      </w:r>
      <w:r w:rsidR="00F33435" w:rsidRPr="005C01CC">
        <w:t>no</w:t>
      </w:r>
      <w:r w:rsidR="0097022F" w:rsidRPr="005C01CC">
        <w:t xml:space="preserve"> vandenviečių modernizavimas. </w:t>
      </w:r>
    </w:p>
    <w:p w14:paraId="3AAE2D10" w14:textId="7D3F8B32" w:rsidR="00B55395" w:rsidRPr="00D30A2A" w:rsidRDefault="00B55395" w:rsidP="00157B07">
      <w:pPr>
        <w:spacing w:line="276" w:lineRule="auto"/>
        <w:ind w:firstLine="720"/>
        <w:jc w:val="both"/>
      </w:pPr>
      <w:r w:rsidRPr="00157B07">
        <w:lastRenderedPageBreak/>
        <w:t xml:space="preserve">Plėtojant ir renovuojant viešąsias geriamojo vandens tiekimo sistemas bei siekiant įgyvendinti Šakių rajono savivaldybės ūkio veiklos programą, numatytas </w:t>
      </w:r>
      <w:r w:rsidRPr="00157B07">
        <w:rPr>
          <w:rStyle w:val="Grietas"/>
          <w:b w:val="0"/>
          <w:bCs w:val="0"/>
        </w:rPr>
        <w:t>vandenviečių modernizavimas Šakių rajone laikinai atidedamas</w:t>
      </w:r>
      <w:r w:rsidRPr="00157B07">
        <w:t xml:space="preserve">. </w:t>
      </w:r>
      <w:r w:rsidR="00F2190F" w:rsidRPr="00D30A2A">
        <w:t>P</w:t>
      </w:r>
      <w:r w:rsidR="00F2190F" w:rsidRPr="00D30A2A">
        <w:rPr>
          <w:rStyle w:val="Grietas"/>
          <w:b w:val="0"/>
          <w:bCs w:val="0"/>
        </w:rPr>
        <w:t xml:space="preserve">rojektas atidedamas dėl nepasikeitusių savivaldybės finansavimo galimybių. </w:t>
      </w:r>
      <w:r w:rsidR="00F2190F" w:rsidRPr="00D30A2A">
        <w:t>Bendrovė ir toliau užtikrins saugų bei nenutrūkstamą esamos infrastruktūros eksploatavimą.</w:t>
      </w:r>
    </w:p>
    <w:p w14:paraId="49A65930" w14:textId="5F5780A3" w:rsidR="00EB6CAC" w:rsidRPr="005C01CC" w:rsidRDefault="00F56EA3" w:rsidP="00FB2037">
      <w:pPr>
        <w:spacing w:line="276" w:lineRule="auto"/>
        <w:ind w:firstLine="720"/>
        <w:contextualSpacing/>
        <w:jc w:val="both"/>
        <w:rPr>
          <w:iCs/>
          <w:spacing w:val="-1"/>
        </w:rPr>
      </w:pPr>
      <w:r w:rsidRPr="005C01CC">
        <w:rPr>
          <w:lang w:bidi="lo-LA"/>
        </w:rPr>
        <w:t>8</w:t>
      </w:r>
      <w:r w:rsidR="00E3241E" w:rsidRPr="005C01CC">
        <w:rPr>
          <w:lang w:bidi="lo-LA"/>
        </w:rPr>
        <w:t>.</w:t>
      </w:r>
      <w:r w:rsidR="00CD5792" w:rsidRPr="005C01CC">
        <w:rPr>
          <w:iCs/>
          <w:spacing w:val="-1"/>
        </w:rPr>
        <w:t xml:space="preserve"> </w:t>
      </w:r>
      <w:r w:rsidR="00D43FC3">
        <w:rPr>
          <w:iCs/>
          <w:spacing w:val="-1"/>
        </w:rPr>
        <w:t>Bendrovė</w:t>
      </w:r>
      <w:r w:rsidR="00127D28" w:rsidRPr="005C01CC">
        <w:rPr>
          <w:iCs/>
          <w:spacing w:val="-1"/>
        </w:rPr>
        <w:t xml:space="preserve"> vykdo vandentvarkos projektus. </w:t>
      </w:r>
    </w:p>
    <w:p w14:paraId="04C84481" w14:textId="09D5D23F" w:rsidR="00933028" w:rsidRPr="005C01CC" w:rsidRDefault="00D85F84" w:rsidP="00AF0B17">
      <w:pPr>
        <w:spacing w:line="276" w:lineRule="auto"/>
        <w:ind w:firstLine="720"/>
        <w:jc w:val="both"/>
        <w:rPr>
          <w:iCs/>
          <w:spacing w:val="-1"/>
        </w:rPr>
      </w:pPr>
      <w:r w:rsidRPr="005C01CC">
        <w:rPr>
          <w:iCs/>
          <w:spacing w:val="-1"/>
        </w:rPr>
        <w:t>Į</w:t>
      </w:r>
      <w:r w:rsidR="00CD5792" w:rsidRPr="005C01CC">
        <w:rPr>
          <w:iCs/>
          <w:spacing w:val="-1"/>
        </w:rPr>
        <w:t xml:space="preserve">gyvendintas projektas Nr.VP3-3.1-AM-01-V-01-047 „Vandens tiekimo ir nuotekų tvarkymo infrastruktūros plėtra Gelgaudiškyje“ su vėliau prijungta papildoma veikla - Vandentiekio ir nuotekų tinklų statyba Šakiuose, Giedručiuose, Girėnuose, </w:t>
      </w:r>
      <w:proofErr w:type="spellStart"/>
      <w:r w:rsidR="00CD5792" w:rsidRPr="005C01CC">
        <w:rPr>
          <w:iCs/>
          <w:spacing w:val="-1"/>
        </w:rPr>
        <w:t>Striūpuose</w:t>
      </w:r>
      <w:proofErr w:type="spellEnd"/>
      <w:r w:rsidR="00CD5792" w:rsidRPr="005C01CC">
        <w:rPr>
          <w:iCs/>
          <w:spacing w:val="-1"/>
        </w:rPr>
        <w:t xml:space="preserve">, Kudirkos Naumiestyje, </w:t>
      </w:r>
      <w:proofErr w:type="spellStart"/>
      <w:r w:rsidR="00CD5792" w:rsidRPr="005C01CC">
        <w:rPr>
          <w:iCs/>
          <w:spacing w:val="-1"/>
        </w:rPr>
        <w:t>Būbleliuose</w:t>
      </w:r>
      <w:proofErr w:type="spellEnd"/>
      <w:r w:rsidR="00CD5792" w:rsidRPr="005C01CC">
        <w:rPr>
          <w:iCs/>
          <w:spacing w:val="-1"/>
        </w:rPr>
        <w:t xml:space="preserve"> bei Šakių m. nuotekų valymo įrenginių modernizavimas. </w:t>
      </w:r>
      <w:r w:rsidR="00CD5792" w:rsidRPr="005C01CC">
        <w:rPr>
          <w:rStyle w:val="afpanelgrouplayout"/>
          <w:iCs/>
          <w:spacing w:val="-1"/>
        </w:rPr>
        <w:t>Geriamojo vandens kokybė, nuotekų šalinimas ir valymas – aktuali problema Gelgaudiškio aglomeracijoje. Geriamasis vanduo dėl fiziškai ir morališkai susidėvėjusių bei iš netinkamų medžiagų paklotų vandentiekio tinklų dalį gyventojų pasiek</w:t>
      </w:r>
      <w:r w:rsidR="003500BC" w:rsidRPr="005C01CC">
        <w:rPr>
          <w:rStyle w:val="afpanelgrouplayout"/>
          <w:iCs/>
          <w:spacing w:val="-1"/>
        </w:rPr>
        <w:t>ė</w:t>
      </w:r>
      <w:r w:rsidR="00CD5792" w:rsidRPr="005C01CC">
        <w:rPr>
          <w:rStyle w:val="afpanelgrouplayout"/>
          <w:iCs/>
          <w:spacing w:val="-1"/>
        </w:rPr>
        <w:t xml:space="preserve"> prastos kokybės tiek kokyb</w:t>
      </w:r>
      <w:r w:rsidR="003500BC" w:rsidRPr="005C01CC">
        <w:rPr>
          <w:rStyle w:val="afpanelgrouplayout"/>
          <w:iCs/>
          <w:spacing w:val="-1"/>
        </w:rPr>
        <w:t>ės</w:t>
      </w:r>
      <w:r w:rsidR="00CD5792" w:rsidRPr="005C01CC">
        <w:rPr>
          <w:rStyle w:val="afpanelgrouplayout"/>
          <w:iCs/>
          <w:spacing w:val="-1"/>
        </w:rPr>
        <w:t>, tiek ir kiekyb</w:t>
      </w:r>
      <w:r w:rsidR="003500BC" w:rsidRPr="005C01CC">
        <w:rPr>
          <w:rStyle w:val="afpanelgrouplayout"/>
          <w:iCs/>
          <w:spacing w:val="-1"/>
        </w:rPr>
        <w:t>ės</w:t>
      </w:r>
      <w:r w:rsidR="00CD5792" w:rsidRPr="005C01CC">
        <w:rPr>
          <w:rStyle w:val="afpanelgrouplayout"/>
          <w:iCs/>
          <w:spacing w:val="-1"/>
        </w:rPr>
        <w:t xml:space="preserve"> (dėl per</w:t>
      </w:r>
      <w:r w:rsidR="00433AF3" w:rsidRPr="005C01CC">
        <w:rPr>
          <w:rStyle w:val="afpanelgrouplayout"/>
          <w:iCs/>
          <w:spacing w:val="-1"/>
        </w:rPr>
        <w:t xml:space="preserve"> </w:t>
      </w:r>
      <w:r w:rsidR="00CD5792" w:rsidRPr="005C01CC">
        <w:rPr>
          <w:rStyle w:val="afpanelgrouplayout"/>
          <w:iCs/>
          <w:spacing w:val="-1"/>
        </w:rPr>
        <w:t xml:space="preserve">mažo slėgio) prasme. Daug didesnė problema buvo nuotekų šalinimas. Nuotekų šalinimo tinklai Gelgaudiškio aglomeracijoje </w:t>
      </w:r>
      <w:r w:rsidR="003500BC" w:rsidRPr="005C01CC">
        <w:rPr>
          <w:rStyle w:val="afpanelgrouplayout"/>
          <w:iCs/>
          <w:spacing w:val="-1"/>
        </w:rPr>
        <w:t>buvo</w:t>
      </w:r>
      <w:r w:rsidR="00E503F7" w:rsidRPr="005C01CC">
        <w:rPr>
          <w:rStyle w:val="afpanelgrouplayout"/>
          <w:iCs/>
          <w:spacing w:val="-1"/>
        </w:rPr>
        <w:t xml:space="preserve"> nepakankamai</w:t>
      </w:r>
      <w:r w:rsidR="00CD5792" w:rsidRPr="005C01CC">
        <w:rPr>
          <w:rStyle w:val="afpanelgrouplayout"/>
          <w:iCs/>
          <w:spacing w:val="-1"/>
        </w:rPr>
        <w:t xml:space="preserve"> išplėtoti ir daugelis būstų nebuvo prijungti prie centralizuotos nuotekų šalinimo sistemos. Pagal LR Statistikos departamento duomenis 2012 m</w:t>
      </w:r>
      <w:r w:rsidR="00E503F7" w:rsidRPr="005C01CC">
        <w:rPr>
          <w:rStyle w:val="afpanelgrouplayout"/>
          <w:iCs/>
          <w:spacing w:val="-1"/>
        </w:rPr>
        <w:t>.</w:t>
      </w:r>
      <w:r w:rsidR="00CD5792" w:rsidRPr="005C01CC">
        <w:rPr>
          <w:rStyle w:val="afpanelgrouplayout"/>
          <w:iCs/>
          <w:spacing w:val="-1"/>
        </w:rPr>
        <w:t xml:space="preserve"> pradžioje Gelgaudiškio aglomeracijoje gyveno 2581 gyventojas (993 būstai). Projekto esmė – vandens tiekimo ir nuotekų tvarkymo infrastruktūros renovavimas ir plėtra Gelgaudiškio aglomeracijoje. Projekto įgyvendinimas atitik</w:t>
      </w:r>
      <w:r w:rsidR="003500BC" w:rsidRPr="005C01CC">
        <w:rPr>
          <w:rStyle w:val="afpanelgrouplayout"/>
          <w:iCs/>
          <w:spacing w:val="-1"/>
        </w:rPr>
        <w:t>o</w:t>
      </w:r>
      <w:r w:rsidR="00CD5792" w:rsidRPr="005C01CC">
        <w:rPr>
          <w:rStyle w:val="afpanelgrouplayout"/>
          <w:iCs/>
          <w:spacing w:val="-1"/>
        </w:rPr>
        <w:t xml:space="preserve"> Geriamojo vandens tiekimo ir nuotekų tvarkymo 2008-2015 m. plėtros strateginius tikslus - didinti geriamojo vandens ir nuotekų tvarkymo paslaugų prieinamumą, gerinti jų kokybę bei saugoti aplinką. Projekto įgyvendinimo eigoje, atsiradus galimybei gauti papildomą finansavimą ir atsižvelgus į aplinkybę, kad Šakių rajono savivaldybėje yra gyvenamųjų vietovių, kuriose nėra išplėtota ar nepakankamai išplėtota vandens teikimo ir nuotekų tvarkymo infrastruktūra, į Projekto apimtį įtraukti papildomi darbai, vykdomi Šakių aglomeracijoje (Kudirkos Naumiestyje, </w:t>
      </w:r>
      <w:proofErr w:type="spellStart"/>
      <w:r w:rsidR="00CD5792" w:rsidRPr="005C01CC">
        <w:rPr>
          <w:rStyle w:val="afpanelgrouplayout"/>
          <w:iCs/>
          <w:spacing w:val="-1"/>
        </w:rPr>
        <w:t>Būbleliuose</w:t>
      </w:r>
      <w:proofErr w:type="spellEnd"/>
      <w:r w:rsidR="00CD5792" w:rsidRPr="005C01CC">
        <w:rPr>
          <w:rStyle w:val="afpanelgrouplayout"/>
          <w:iCs/>
          <w:spacing w:val="-1"/>
        </w:rPr>
        <w:t xml:space="preserve">, Šakių mieste ir </w:t>
      </w:r>
      <w:proofErr w:type="spellStart"/>
      <w:r w:rsidR="00CD5792" w:rsidRPr="005C01CC">
        <w:rPr>
          <w:rStyle w:val="afpanelgrouplayout"/>
          <w:iCs/>
          <w:spacing w:val="-1"/>
        </w:rPr>
        <w:t>Striūpų</w:t>
      </w:r>
      <w:proofErr w:type="spellEnd"/>
      <w:r w:rsidR="00CD5792" w:rsidRPr="005C01CC">
        <w:rPr>
          <w:rStyle w:val="afpanelgrouplayout"/>
          <w:iCs/>
          <w:spacing w:val="-1"/>
        </w:rPr>
        <w:t>, Girėnų, Giedručių kaimuose).</w:t>
      </w:r>
      <w:r w:rsidR="003500BC" w:rsidRPr="005C01CC">
        <w:rPr>
          <w:rStyle w:val="afpanelgrouplayout"/>
          <w:iCs/>
          <w:spacing w:val="-1"/>
        </w:rPr>
        <w:t xml:space="preserve"> </w:t>
      </w:r>
      <w:r w:rsidR="00CD5792" w:rsidRPr="005C01CC">
        <w:rPr>
          <w:rStyle w:val="afpanelgrouplayout"/>
          <w:iCs/>
          <w:spacing w:val="-1"/>
        </w:rPr>
        <w:t>Bendra šio projekto  išlaidų suma 7,78 mln. Eur</w:t>
      </w:r>
      <w:r w:rsidR="00E503F7" w:rsidRPr="005C01CC">
        <w:rPr>
          <w:rStyle w:val="afpanelgrouplayout"/>
          <w:iCs/>
          <w:spacing w:val="-1"/>
        </w:rPr>
        <w:t xml:space="preserve">, </w:t>
      </w:r>
      <w:r w:rsidRPr="005C01CC">
        <w:rPr>
          <w:rStyle w:val="afpanelgrouplayout"/>
          <w:iCs/>
          <w:spacing w:val="-1"/>
        </w:rPr>
        <w:t>kuris</w:t>
      </w:r>
      <w:r w:rsidR="00232265" w:rsidRPr="005C01CC">
        <w:rPr>
          <w:rFonts w:ascii="LiberationSerif" w:hAnsi="LiberationSerif"/>
          <w:lang w:eastAsia="en-US"/>
        </w:rPr>
        <w:t xml:space="preserve"> </w:t>
      </w:r>
      <w:r w:rsidRPr="005C01CC">
        <w:rPr>
          <w:rFonts w:ascii="LiberationSerif" w:hAnsi="LiberationSerif"/>
          <w:lang w:eastAsia="en-US"/>
        </w:rPr>
        <w:t xml:space="preserve">užbaigtas 2015 m. </w:t>
      </w:r>
      <w:r w:rsidR="00DA7B5F" w:rsidRPr="005C01CC">
        <w:rPr>
          <w:rFonts w:ascii="LiberationSerif" w:hAnsi="LiberationSerif"/>
          <w:lang w:eastAsia="en-US"/>
        </w:rPr>
        <w:t>2022 m. buvo n</w:t>
      </w:r>
      <w:r w:rsidRPr="005C01CC">
        <w:rPr>
          <w:rFonts w:ascii="LiberationSerif" w:hAnsi="LiberationSerif"/>
          <w:lang w:eastAsia="en-US"/>
        </w:rPr>
        <w:t>ustatytas</w:t>
      </w:r>
      <w:r w:rsidR="00AC0ABA" w:rsidRPr="005C01CC">
        <w:rPr>
          <w:rFonts w:ascii="LiberationSerif" w:hAnsi="LiberationSerif"/>
          <w:lang w:eastAsia="en-US"/>
        </w:rPr>
        <w:t xml:space="preserve"> </w:t>
      </w:r>
      <w:r w:rsidRPr="005C01CC">
        <w:rPr>
          <w:rFonts w:ascii="LiberationSerif" w:hAnsi="LiberationSerif"/>
          <w:lang w:eastAsia="en-US"/>
        </w:rPr>
        <w:t xml:space="preserve">pažeidimas dėl nepilnai įgyvendintų prisijungimų prie centralizuotų vandens ir nuotekų tinklų skaičiaus. Pažeidimo tyrimo išvadoje nurodyta, kad projekto vykdytojas UAB „Šakių </w:t>
      </w:r>
      <w:r w:rsidR="00975590" w:rsidRPr="005C01CC">
        <w:rPr>
          <w:rFonts w:ascii="LiberationSerif" w:hAnsi="LiberationSerif"/>
          <w:lang w:eastAsia="en-US"/>
        </w:rPr>
        <w:t>v</w:t>
      </w:r>
      <w:r w:rsidRPr="005C01CC">
        <w:rPr>
          <w:rFonts w:ascii="LiberationSerif" w:hAnsi="LiberationSerif"/>
          <w:lang w:eastAsia="en-US"/>
        </w:rPr>
        <w:t>andenys“</w:t>
      </w:r>
      <w:r w:rsidR="00975590" w:rsidRPr="005C01CC">
        <w:rPr>
          <w:rFonts w:ascii="LiberationSerif" w:hAnsi="LiberationSerif"/>
          <w:lang w:eastAsia="en-US"/>
        </w:rPr>
        <w:t xml:space="preserve"> </w:t>
      </w:r>
      <w:r w:rsidRPr="005C01CC">
        <w:rPr>
          <w:rFonts w:ascii="LiberationSerif" w:hAnsi="LiberationSerif"/>
          <w:lang w:eastAsia="en-US"/>
        </w:rPr>
        <w:t>įgyvendindama</w:t>
      </w:r>
      <w:r w:rsidR="006B41C4" w:rsidRPr="005C01CC">
        <w:rPr>
          <w:rFonts w:ascii="LiberationSerif" w:hAnsi="LiberationSerif"/>
          <w:lang w:eastAsia="en-US"/>
        </w:rPr>
        <w:t xml:space="preserve"> </w:t>
      </w:r>
      <w:r w:rsidRPr="005C01CC">
        <w:rPr>
          <w:rFonts w:ascii="LiberationSerif" w:hAnsi="LiberationSerif"/>
          <w:lang w:eastAsia="en-US"/>
        </w:rPr>
        <w:t>projektą nepasiekė nustatytų stebėsenos rodiklių ir pažeidė projektų finansavimo sąlygas</w:t>
      </w:r>
      <w:r w:rsidR="00A04DF0" w:rsidRPr="005C01CC">
        <w:rPr>
          <w:rFonts w:ascii="LiberationSerif" w:hAnsi="LiberationSerif"/>
          <w:lang w:eastAsia="en-US"/>
        </w:rPr>
        <w:t xml:space="preserve">. Šis sprendimas patvirtintas </w:t>
      </w:r>
      <w:r w:rsidR="00232265" w:rsidRPr="005C01CC">
        <w:rPr>
          <w:rFonts w:ascii="LiberationSerif" w:hAnsi="LiberationSerif"/>
          <w:lang w:eastAsia="en-US"/>
        </w:rPr>
        <w:t>Lietuvos Respublikos aplinkos ministerijo</w:t>
      </w:r>
      <w:r w:rsidR="008B1A14" w:rsidRPr="005C01CC">
        <w:rPr>
          <w:rFonts w:ascii="LiberationSerif" w:hAnsi="LiberationSerif"/>
          <w:lang w:eastAsia="en-US"/>
        </w:rPr>
        <w:t>s</w:t>
      </w:r>
      <w:r w:rsidR="00A04DF0" w:rsidRPr="005C01CC">
        <w:rPr>
          <w:rFonts w:ascii="LiberationSerif" w:hAnsi="LiberationSerif"/>
          <w:lang w:eastAsia="en-US"/>
        </w:rPr>
        <w:t xml:space="preserve"> 2022 m. liepos 15 d. įsakymu Nr. D1-229 „</w:t>
      </w:r>
      <w:r w:rsidR="00AC0ABA" w:rsidRPr="005C01CC">
        <w:rPr>
          <w:rFonts w:ascii="LiberationSerif" w:hAnsi="LiberationSerif"/>
          <w:lang w:eastAsia="en-US"/>
        </w:rPr>
        <w:t>D</w:t>
      </w:r>
      <w:r w:rsidR="00A04DF0" w:rsidRPr="005C01CC">
        <w:rPr>
          <w:rFonts w:ascii="LiberationSerif" w:hAnsi="LiberationSerif"/>
          <w:lang w:eastAsia="en-US"/>
        </w:rPr>
        <w:t>ėl Europos Sąjungos finansinės paramos ir bendrojo finansavimo lėšų, skirtų projekto</w:t>
      </w:r>
      <w:r w:rsidR="00232265" w:rsidRPr="005C01CC">
        <w:rPr>
          <w:rFonts w:ascii="LiberationSerif" w:hAnsi="LiberationSerif"/>
          <w:lang w:eastAsia="en-US"/>
        </w:rPr>
        <w:t xml:space="preserve"> Nr. VP3-3.1-AM-01-V-01-047 „Vandens tiekimo ir nuotekų tvarkymo infrastruktūros plėtra Gelgaudiškyje“</w:t>
      </w:r>
      <w:r w:rsidR="00A04DF0" w:rsidRPr="005C01CC">
        <w:rPr>
          <w:rFonts w:ascii="LiberationSerif" w:hAnsi="LiberationSerif"/>
          <w:lang w:eastAsia="en-US"/>
        </w:rPr>
        <w:t xml:space="preserve"> vykdytojui UAB</w:t>
      </w:r>
      <w:r w:rsidR="0052753D" w:rsidRPr="005C01CC">
        <w:rPr>
          <w:rFonts w:ascii="LiberationSerif" w:hAnsi="LiberationSerif"/>
          <w:lang w:eastAsia="en-US"/>
        </w:rPr>
        <w:t xml:space="preserve"> </w:t>
      </w:r>
      <w:r w:rsidR="00A04DF0" w:rsidRPr="005C01CC">
        <w:rPr>
          <w:rFonts w:ascii="LiberationSerif" w:hAnsi="LiberationSerif"/>
          <w:lang w:eastAsia="en-US"/>
        </w:rPr>
        <w:t>„Šakių</w:t>
      </w:r>
      <w:r w:rsidR="0052753D" w:rsidRPr="005C01CC">
        <w:rPr>
          <w:rFonts w:ascii="LiberationSerif" w:hAnsi="LiberationSerif"/>
          <w:lang w:eastAsia="en-US"/>
        </w:rPr>
        <w:t xml:space="preserve"> vandenys“, grąžinim</w:t>
      </w:r>
      <w:r w:rsidR="00975590" w:rsidRPr="005C01CC">
        <w:rPr>
          <w:rFonts w:ascii="LiberationSerif" w:hAnsi="LiberationSerif"/>
          <w:lang w:eastAsia="en-US"/>
        </w:rPr>
        <w:t>o</w:t>
      </w:r>
      <w:r w:rsidR="0052753D" w:rsidRPr="005C01CC">
        <w:rPr>
          <w:rFonts w:ascii="LiberationSerif" w:hAnsi="LiberationSerif"/>
          <w:lang w:eastAsia="en-US"/>
        </w:rPr>
        <w:t>“ ir skelbiamas Tei</w:t>
      </w:r>
      <w:r w:rsidR="00AC0ABA" w:rsidRPr="005C01CC">
        <w:rPr>
          <w:rFonts w:ascii="LiberationSerif" w:hAnsi="LiberationSerif"/>
          <w:lang w:eastAsia="en-US"/>
        </w:rPr>
        <w:t>s</w:t>
      </w:r>
      <w:r w:rsidR="0052753D" w:rsidRPr="005C01CC">
        <w:rPr>
          <w:rFonts w:ascii="LiberationSerif" w:hAnsi="LiberationSerif"/>
          <w:lang w:eastAsia="en-US"/>
        </w:rPr>
        <w:t>ės aktų registre</w:t>
      </w:r>
      <w:r w:rsidR="00975590" w:rsidRPr="005C01CC">
        <w:rPr>
          <w:rFonts w:ascii="LiberationSerif" w:hAnsi="LiberationSerif"/>
          <w:lang w:eastAsia="en-US"/>
        </w:rPr>
        <w:t xml:space="preserve">. </w:t>
      </w:r>
      <w:r w:rsidR="00232265" w:rsidRPr="005C01CC">
        <w:rPr>
          <w:rFonts w:eastAsia="Calibri"/>
          <w:szCs w:val="22"/>
          <w:lang w:eastAsia="en-US"/>
        </w:rPr>
        <w:t xml:space="preserve">2022 m. liepos 18 d. Nr. D8(E)-3811 Lietuvos Respublikos aplinkos ministerija priėmė galutinį sprendimą dėl lėšų grąžinimo, kuriuo Bendrovė </w:t>
      </w:r>
      <w:r w:rsidR="00115136" w:rsidRPr="005C01CC">
        <w:rPr>
          <w:rFonts w:eastAsia="Calibri"/>
          <w:szCs w:val="22"/>
          <w:lang w:eastAsia="en-US"/>
        </w:rPr>
        <w:t>privalo</w:t>
      </w:r>
      <w:r w:rsidR="00232265" w:rsidRPr="005C01CC">
        <w:rPr>
          <w:rFonts w:eastAsia="Calibri"/>
          <w:szCs w:val="22"/>
          <w:lang w:eastAsia="en-US"/>
        </w:rPr>
        <w:t xml:space="preserve"> grąžinti Aplinkos ministerijai 152,72 tūkst. Eur. </w:t>
      </w:r>
      <w:r w:rsidR="00232265" w:rsidRPr="005C01CC">
        <w:rPr>
          <w:iCs/>
          <w:spacing w:val="-1"/>
        </w:rPr>
        <w:t>Bendrovė lėšas grąžino per 2023 m. liepos - rugpjūčio mėnesius paskolos lėšomis.</w:t>
      </w:r>
      <w:r w:rsidR="00933028" w:rsidRPr="005C01CC">
        <w:rPr>
          <w:iCs/>
          <w:spacing w:val="-1"/>
        </w:rPr>
        <w:t xml:space="preserve"> </w:t>
      </w:r>
    </w:p>
    <w:p w14:paraId="1B1BD546" w14:textId="4C0CF80E" w:rsidR="003500BC" w:rsidRDefault="00933028" w:rsidP="00AF0B17">
      <w:pPr>
        <w:spacing w:line="276" w:lineRule="auto"/>
        <w:ind w:firstLine="709"/>
        <w:jc w:val="both"/>
      </w:pPr>
      <w:r w:rsidRPr="005C01CC">
        <w:rPr>
          <w:iCs/>
          <w:spacing w:val="-1"/>
        </w:rPr>
        <w:t>V</w:t>
      </w:r>
      <w:r w:rsidR="006562DD" w:rsidRPr="005C01CC">
        <w:t xml:space="preserve">ykdant vandentvarkos projektą "Vandens tiekimo ir nuotekų tvarkymo infrastruktūros plėtra Gelgaudiškyje" (VP3-3.1-AM-01-V-01-047) buvo numatyta, kad projektas bus finansuojamas Europos sąjungos, valstybės biudžeto ir vykdytojo bei jo partnerio lėšomis. Mūsų projekto partneris buvo Šakių rajono savivaldybė. Buvo numatyta, kad partneris prisidės iki 5 </w:t>
      </w:r>
      <w:r w:rsidR="00AF0B17">
        <w:t>proc.</w:t>
      </w:r>
      <w:r w:rsidR="006562DD" w:rsidRPr="005C01CC">
        <w:t xml:space="preserve"> projekto vertės, </w:t>
      </w:r>
      <w:proofErr w:type="spellStart"/>
      <w:r w:rsidR="006562DD" w:rsidRPr="005C01CC">
        <w:t>t.y</w:t>
      </w:r>
      <w:proofErr w:type="spellEnd"/>
      <w:r w:rsidR="006562DD" w:rsidRPr="005C01CC">
        <w:t>. apie 342 tūkst.</w:t>
      </w:r>
      <w:r w:rsidR="00E853C3">
        <w:t xml:space="preserve"> </w:t>
      </w:r>
      <w:r w:rsidR="006562DD" w:rsidRPr="005C01CC">
        <w:t>Eur.</w:t>
      </w:r>
      <w:r w:rsidR="00E853C3">
        <w:t xml:space="preserve"> </w:t>
      </w:r>
      <w:r w:rsidR="006562DD" w:rsidRPr="005C01CC">
        <w:t>Turtas buvo užpajamuotas 2015 m. pabaigoje, apskaitant savivaldybės prisidėjimą kaip kapitalo dotaciją. Tačiau 2017 m. lapkričio mėn. gautai iš savivaldybės finansavimo sumai buvo pasirašyta „Akcijų pasirašymo sutartis“ ir ta suma buvo padidintas</w:t>
      </w:r>
      <w:r w:rsidRPr="005C01CC">
        <w:t xml:space="preserve"> bendrovės įstatinis kapitalas. </w:t>
      </w:r>
      <w:r w:rsidR="00CE2858" w:rsidRPr="005C01CC">
        <w:t>P</w:t>
      </w:r>
      <w:r w:rsidR="00232265" w:rsidRPr="005C01CC">
        <w:t>erskaičiuojant subsidijuojamą nusidėvėjimą dėl minėto projekto stebėsenos rodiklių pažeidimo, LR aplinkos ministro įsakymu buvo priimtas sprendimas susigrąžinti projekto vykdytojui išmokėtą lėšų dalį. Tuo pačiu sutikrin</w:t>
      </w:r>
      <w:r w:rsidR="00CE2858" w:rsidRPr="005C01CC">
        <w:t>ant</w:t>
      </w:r>
      <w:r w:rsidR="00232265" w:rsidRPr="005C01CC">
        <w:t xml:space="preserve"> likusią nenudėvėtą subsidijų dalį ir pastebė</w:t>
      </w:r>
      <w:r w:rsidR="00CE2858" w:rsidRPr="005C01CC">
        <w:t>ta</w:t>
      </w:r>
      <w:r w:rsidR="00232265" w:rsidRPr="005C01CC">
        <w:t xml:space="preserve">, kad neatitinka </w:t>
      </w:r>
      <w:r w:rsidR="00232265" w:rsidRPr="005C01CC">
        <w:lastRenderedPageBreak/>
        <w:t>subsidijų likutis</w:t>
      </w:r>
      <w:r w:rsidRPr="005C01CC">
        <w:t xml:space="preserve"> (3</w:t>
      </w:r>
      <w:r w:rsidR="006D16D1" w:rsidRPr="005C01CC">
        <w:t>34,</w:t>
      </w:r>
      <w:r w:rsidR="001A305A" w:rsidRPr="005C01CC">
        <w:t>6</w:t>
      </w:r>
      <w:r w:rsidR="006D16D1" w:rsidRPr="005C01CC">
        <w:t xml:space="preserve">8 </w:t>
      </w:r>
      <w:r w:rsidRPr="005C01CC">
        <w:t>tūkst. Eur)</w:t>
      </w:r>
      <w:r w:rsidR="00232265" w:rsidRPr="005C01CC">
        <w:t>, galimai dėl neteisingai apskaitytos kapitalo subsidijos ilgalaikio turto programoje, kai po 2 metų savivaldybė finansavimą „pavertė“ akcijomis. Kadangi šio turto likęs nusidėvėjimo laikotarpis dar ilgas (apie 42 metus), atitaisyt</w:t>
      </w:r>
      <w:r w:rsidR="00CE2858" w:rsidRPr="005C01CC">
        <w:t>as</w:t>
      </w:r>
      <w:r w:rsidR="00232265" w:rsidRPr="005C01CC">
        <w:t xml:space="preserve"> ilgalaikio turto nusidėvėjim</w:t>
      </w:r>
      <w:r w:rsidR="00CE2858" w:rsidRPr="005C01CC">
        <w:t>as</w:t>
      </w:r>
      <w:r w:rsidR="00232265" w:rsidRPr="005C01CC">
        <w:t>, mažinant ES dotuojamą sumą ir didinant į sąnaudas priskaičiuojamą nusidėvėjimą.</w:t>
      </w:r>
    </w:p>
    <w:p w14:paraId="74863EA5" w14:textId="28F96D78" w:rsidR="00EB6CAC" w:rsidRDefault="00FB2037" w:rsidP="00FB2037">
      <w:pPr>
        <w:spacing w:line="276" w:lineRule="auto"/>
        <w:ind w:firstLine="709"/>
        <w:jc w:val="both"/>
        <w:rPr>
          <w:lang w:eastAsia="ar-SA"/>
        </w:rPr>
      </w:pPr>
      <w:r w:rsidRPr="005C01CC">
        <w:rPr>
          <w:lang w:bidi="lo-LA"/>
        </w:rPr>
        <w:t>9</w:t>
      </w:r>
      <w:r w:rsidR="00E3241E" w:rsidRPr="005C01CC">
        <w:rPr>
          <w:lang w:bidi="lo-LA"/>
        </w:rPr>
        <w:t xml:space="preserve">. </w:t>
      </w:r>
      <w:r w:rsidR="002A7FB7" w:rsidRPr="005C01CC">
        <w:rPr>
          <w:lang w:eastAsia="ar-SA"/>
        </w:rPr>
        <w:t xml:space="preserve">Savivaldybės turto perdavimas patikėjimo teise pagal patikėjimo sutartis. </w:t>
      </w:r>
    </w:p>
    <w:p w14:paraId="54AF1ABE" w14:textId="2DD53214" w:rsidR="00341776" w:rsidRPr="0037644E" w:rsidRDefault="00341776" w:rsidP="00341776">
      <w:pPr>
        <w:spacing w:line="276" w:lineRule="auto"/>
        <w:ind w:firstLine="709"/>
        <w:jc w:val="both"/>
      </w:pPr>
      <w:r w:rsidRPr="0037644E">
        <w:t>Šakių rajone nemaža dalis vandentiekio ir nuotekų tinklų yra neregistruoti, todėl siekiant užtikrinti tinkamą ir efektyvią esamų vandentiekio ir nuotekų tinklų priežiūrą, numatyta atlikti tinklų inventorizavimą ir teisinę registraciją.</w:t>
      </w:r>
    </w:p>
    <w:p w14:paraId="5CA1D75E" w14:textId="633C67BA" w:rsidR="00341776" w:rsidRPr="0037644E" w:rsidRDefault="005B212F" w:rsidP="00AF0B17">
      <w:pPr>
        <w:spacing w:line="276" w:lineRule="auto"/>
        <w:ind w:firstLine="709"/>
        <w:jc w:val="both"/>
      </w:pPr>
      <w:r w:rsidRPr="00D30A2A">
        <w:t xml:space="preserve">Vadovaujantis </w:t>
      </w:r>
      <w:r w:rsidR="00341776" w:rsidRPr="0037644E">
        <w:rPr>
          <w:rStyle w:val="Grietas"/>
          <w:b w:val="0"/>
          <w:bCs w:val="0"/>
        </w:rPr>
        <w:t>Šakių rajono savivaldybės tarybos 2023 m. rugsėjo 22 d. sprendimu Nr. T-298</w:t>
      </w:r>
      <w:r w:rsidR="00341776" w:rsidRPr="0037644E">
        <w:t xml:space="preserve"> „Dėl savivaldybės turto perdavimo patikėjimo teise pagal patikėjimo sutartį uždarajai akcinei bendrovei „Šakių vandenys“, Šakių rajono savivaldybė pagal patikėjimo sutartį perduota dvidešimčiai metų valdyti ir naudoti Šakių rajono savivaldybei nuosavybės teise priklausantį ilgalaikį materialųjį turtą savivaldybės savarankiškajai funkcijai (geriamojo vandens organizavimas) įgyvendinti. Patikėjimo teise perduotas inventorizuotas 1972–1976 m. statybos ilgalaikis turtas, kurio bendra vertė </w:t>
      </w:r>
      <w:r w:rsidR="00341776" w:rsidRPr="0037644E">
        <w:rPr>
          <w:rStyle w:val="Grietas"/>
          <w:b w:val="0"/>
          <w:bCs w:val="0"/>
        </w:rPr>
        <w:t>277,20 tūkst. Eur</w:t>
      </w:r>
      <w:r w:rsidR="00341776" w:rsidRPr="0037644E">
        <w:t>:</w:t>
      </w:r>
    </w:p>
    <w:p w14:paraId="47D02403" w14:textId="77777777" w:rsidR="00341776" w:rsidRPr="0037644E" w:rsidRDefault="00341776" w:rsidP="00AF0B17">
      <w:pPr>
        <w:pStyle w:val="df3vjf"/>
        <w:numPr>
          <w:ilvl w:val="0"/>
          <w:numId w:val="17"/>
        </w:numPr>
        <w:spacing w:before="0" w:beforeAutospacing="0" w:after="0" w:afterAutospacing="0" w:line="276" w:lineRule="auto"/>
        <w:ind w:left="0" w:firstLine="709"/>
        <w:jc w:val="both"/>
      </w:pPr>
      <w:r w:rsidRPr="00395D04">
        <w:rPr>
          <w:rStyle w:val="Grietas"/>
          <w:b w:val="0"/>
          <w:bCs w:val="0"/>
        </w:rPr>
        <w:t>Vandentiekio tinklai Kidulių k.:</w:t>
      </w:r>
      <w:r w:rsidRPr="0037644E">
        <w:rPr>
          <w:rStyle w:val="t286pc"/>
        </w:rPr>
        <w:t xml:space="preserve"> unikalus Nr. 4400-5429-0790 (ilgis 3294,99 m), unikalus Nr. 4400-5439-1683 (ilgis 1932,17 m), unikalus Nr. 4400-5439-1718 (ilgis 4275,51 m), unikalus Nr. 4400-5429-4958 (ilgis 950,02 m).</w:t>
      </w:r>
    </w:p>
    <w:p w14:paraId="17027264" w14:textId="77777777" w:rsidR="00341776" w:rsidRPr="0037644E" w:rsidRDefault="00341776" w:rsidP="00AF0B17">
      <w:pPr>
        <w:pStyle w:val="df3vjf"/>
        <w:numPr>
          <w:ilvl w:val="0"/>
          <w:numId w:val="17"/>
        </w:numPr>
        <w:spacing w:before="0" w:beforeAutospacing="0" w:after="0" w:afterAutospacing="0" w:line="276" w:lineRule="auto"/>
        <w:ind w:left="0" w:firstLine="709"/>
      </w:pPr>
      <w:r w:rsidRPr="00395D04">
        <w:rPr>
          <w:rStyle w:val="Grietas"/>
          <w:b w:val="0"/>
          <w:bCs w:val="0"/>
        </w:rPr>
        <w:t>Vandentiekio tinklai Kaimelio k.:</w:t>
      </w:r>
      <w:r w:rsidRPr="0037644E">
        <w:rPr>
          <w:rStyle w:val="t286pc"/>
        </w:rPr>
        <w:t xml:space="preserve"> unikalus Nr. 4400-5429-4990 (ilgis 1269,73 m), unikalus Nr. 4400-5429-4984 (ilgis 711,29 m).</w:t>
      </w:r>
      <w:r w:rsidRPr="0037644E">
        <w:br/>
      </w:r>
      <w:r w:rsidRPr="00395D04">
        <w:rPr>
          <w:rStyle w:val="Emfaz"/>
          <w:i w:val="0"/>
          <w:iCs w:val="0"/>
        </w:rPr>
        <w:t>Pažymėtina, kad UAB „Šakių vandenys“ minėtą turtą patikėjimo teise valdo jau daugiau nei dešimt metų, todėl vandens tinklų priežiūros išlaidos ženkliai neišaugs</w:t>
      </w:r>
      <w:r w:rsidRPr="0037644E">
        <w:rPr>
          <w:rStyle w:val="Emfaz"/>
        </w:rPr>
        <w:t>.</w:t>
      </w:r>
    </w:p>
    <w:p w14:paraId="7DEABE43" w14:textId="6D05F699" w:rsidR="00341776" w:rsidRPr="0037644E" w:rsidRDefault="005B212F" w:rsidP="00AF0B17">
      <w:pPr>
        <w:spacing w:line="276" w:lineRule="auto"/>
        <w:ind w:firstLine="709"/>
        <w:jc w:val="both"/>
      </w:pPr>
      <w:r w:rsidRPr="00D30A2A">
        <w:rPr>
          <w:rStyle w:val="Grietas"/>
          <w:b w:val="0"/>
          <w:bCs w:val="0"/>
        </w:rPr>
        <w:t xml:space="preserve">Vadovaujantis </w:t>
      </w:r>
      <w:r w:rsidR="00341776" w:rsidRPr="0037644E">
        <w:rPr>
          <w:rStyle w:val="Grietas"/>
          <w:b w:val="0"/>
          <w:bCs w:val="0"/>
        </w:rPr>
        <w:t>Šakių rajono savivaldybės tarybos 2024 m. sausio 19 d. sprendimu Nr. T-13</w:t>
      </w:r>
      <w:r w:rsidR="00341776" w:rsidRPr="0037644E">
        <w:t xml:space="preserve"> „Dėl savivaldybės turto perdavimo patikėjimo teise pagal patikėjimo sutartį uždarajai akcinei bendrovei „Šakių vandenys“, Šakių rajono savivaldybė pagal patikėjimo sutartį perduota dvidešimčiai metų valdyti ir naudoti Šakių rajono savivaldybei nuosavybės teise priklausantį ilgalaikį materialųjį turtą savivaldybės savarankiškajai funkcijai (geriamojo vandens organizavimas) įgyvendinti. Patikėjimo teise perduotas ilgalaikis turtas, kurio bendra vertė </w:t>
      </w:r>
      <w:r w:rsidR="00341776" w:rsidRPr="0037644E">
        <w:rPr>
          <w:rStyle w:val="Grietas"/>
          <w:b w:val="0"/>
          <w:bCs w:val="0"/>
        </w:rPr>
        <w:t>318,76 tūkst. Eur</w:t>
      </w:r>
      <w:r w:rsidR="00341776" w:rsidRPr="0037644E">
        <w:t xml:space="preserve"> (trys arteziniai gręžiniai su vamzdynu už 65,85 tūkst. Eur ir vienuolika geriamojo vandens įrenginių už 252,91 tūkst. Eur):</w:t>
      </w:r>
    </w:p>
    <w:p w14:paraId="31920F7F" w14:textId="77777777" w:rsidR="00341776" w:rsidRPr="0037644E" w:rsidRDefault="00341776" w:rsidP="00AF0B17">
      <w:pPr>
        <w:pStyle w:val="df3vjf"/>
        <w:numPr>
          <w:ilvl w:val="0"/>
          <w:numId w:val="18"/>
        </w:numPr>
        <w:spacing w:before="0" w:beforeAutospacing="0" w:after="0" w:afterAutospacing="0" w:line="276" w:lineRule="auto"/>
        <w:ind w:left="0" w:firstLine="709"/>
        <w:jc w:val="both"/>
      </w:pPr>
      <w:r w:rsidRPr="0037644E">
        <w:rPr>
          <w:rStyle w:val="t286pc"/>
        </w:rPr>
        <w:t>Vandentiekio tinklai (unikalus Nr. 4400-6123-8457, ilgis 40,94 m), gręžinys Nr. 81598, esantis adresu Lygumų g. 3, Lukšiai, Šakių r. sav. (26,40 tūkst. Eur);</w:t>
      </w:r>
    </w:p>
    <w:p w14:paraId="4B69380E" w14:textId="77777777" w:rsidR="00341776" w:rsidRPr="0037644E" w:rsidRDefault="00341776" w:rsidP="00AF0B17">
      <w:pPr>
        <w:pStyle w:val="df3vjf"/>
        <w:numPr>
          <w:ilvl w:val="0"/>
          <w:numId w:val="18"/>
        </w:numPr>
        <w:spacing w:before="0" w:beforeAutospacing="0" w:after="0" w:afterAutospacing="0" w:line="276" w:lineRule="auto"/>
        <w:ind w:left="0" w:firstLine="709"/>
        <w:jc w:val="both"/>
      </w:pPr>
      <w:r w:rsidRPr="0037644E">
        <w:rPr>
          <w:rStyle w:val="t286pc"/>
        </w:rPr>
        <w:t xml:space="preserve">Vandentiekio tinklai (unikalus Nr. 4400-6123-5504, ilgis 28,85 m), gręžinys Nr. 81599, esantis adresu Dvaro g. 7A, Ilguvos k., </w:t>
      </w:r>
      <w:proofErr w:type="spellStart"/>
      <w:r w:rsidRPr="0037644E">
        <w:rPr>
          <w:rStyle w:val="t286pc"/>
        </w:rPr>
        <w:t>Kriūkų</w:t>
      </w:r>
      <w:proofErr w:type="spellEnd"/>
      <w:r w:rsidRPr="0037644E">
        <w:rPr>
          <w:rStyle w:val="t286pc"/>
        </w:rPr>
        <w:t xml:space="preserve"> sen., Šakių r. sav. (17,85 tūkst. Eur);</w:t>
      </w:r>
    </w:p>
    <w:p w14:paraId="1E983E6A" w14:textId="77777777" w:rsidR="00341776" w:rsidRPr="0037644E" w:rsidRDefault="00341776" w:rsidP="00AF0B17">
      <w:pPr>
        <w:pStyle w:val="df3vjf"/>
        <w:numPr>
          <w:ilvl w:val="0"/>
          <w:numId w:val="18"/>
        </w:numPr>
        <w:spacing w:before="0" w:beforeAutospacing="0" w:after="0" w:afterAutospacing="0" w:line="276" w:lineRule="auto"/>
        <w:ind w:left="0" w:firstLine="709"/>
        <w:jc w:val="both"/>
      </w:pPr>
      <w:r w:rsidRPr="0037644E">
        <w:rPr>
          <w:rStyle w:val="t286pc"/>
        </w:rPr>
        <w:t xml:space="preserve">Vandentiekio tinklai (unikalus Nr. 4400-6123-7081, ilgis 11,58 m), gręžinys Nr. 78149, esantis adresu </w:t>
      </w:r>
      <w:proofErr w:type="spellStart"/>
      <w:r w:rsidRPr="0037644E">
        <w:rPr>
          <w:rStyle w:val="t286pc"/>
        </w:rPr>
        <w:t>Siesarties</w:t>
      </w:r>
      <w:proofErr w:type="spellEnd"/>
      <w:r w:rsidRPr="0037644E">
        <w:rPr>
          <w:rStyle w:val="t286pc"/>
        </w:rPr>
        <w:t xml:space="preserve"> g. 7, </w:t>
      </w:r>
      <w:proofErr w:type="spellStart"/>
      <w:r w:rsidRPr="0037644E">
        <w:rPr>
          <w:rStyle w:val="t286pc"/>
        </w:rPr>
        <w:t>Duobiškių</w:t>
      </w:r>
      <w:proofErr w:type="spellEnd"/>
      <w:r w:rsidRPr="0037644E">
        <w:rPr>
          <w:rStyle w:val="t286pc"/>
        </w:rPr>
        <w:t xml:space="preserve"> k., Šakių sen., Šakių r. sav. (21,60 tūkst. Eur);</w:t>
      </w:r>
    </w:p>
    <w:p w14:paraId="629C4637" w14:textId="52C0853D" w:rsidR="00341776" w:rsidRPr="0037644E" w:rsidRDefault="00341776" w:rsidP="00AF0B17">
      <w:pPr>
        <w:pStyle w:val="df3vjf"/>
        <w:numPr>
          <w:ilvl w:val="0"/>
          <w:numId w:val="18"/>
        </w:numPr>
        <w:spacing w:before="0" w:beforeAutospacing="0" w:after="0" w:afterAutospacing="0" w:line="276" w:lineRule="auto"/>
        <w:ind w:left="0" w:firstLine="709"/>
        <w:jc w:val="both"/>
      </w:pPr>
      <w:r w:rsidRPr="0037644E">
        <w:rPr>
          <w:rStyle w:val="t286pc"/>
        </w:rPr>
        <w:t xml:space="preserve">Geriamojo vandens gerinimo įrenginiai šiose vietovėse: </w:t>
      </w:r>
      <w:proofErr w:type="spellStart"/>
      <w:r w:rsidRPr="0037644E">
        <w:rPr>
          <w:rStyle w:val="t286pc"/>
        </w:rPr>
        <w:t>Voniškių</w:t>
      </w:r>
      <w:proofErr w:type="spellEnd"/>
      <w:r w:rsidRPr="0037644E">
        <w:rPr>
          <w:rStyle w:val="t286pc"/>
        </w:rPr>
        <w:t xml:space="preserve"> k. (53,84 tūkst. Eur), </w:t>
      </w:r>
      <w:proofErr w:type="spellStart"/>
      <w:r w:rsidRPr="0037644E">
        <w:rPr>
          <w:rStyle w:val="t286pc"/>
        </w:rPr>
        <w:t>Jotyškių</w:t>
      </w:r>
      <w:proofErr w:type="spellEnd"/>
      <w:r w:rsidRPr="0037644E">
        <w:rPr>
          <w:rStyle w:val="t286pc"/>
        </w:rPr>
        <w:t xml:space="preserve"> k. (26,19 tūkst. Eur), </w:t>
      </w:r>
      <w:proofErr w:type="spellStart"/>
      <w:r w:rsidRPr="0037644E">
        <w:rPr>
          <w:rStyle w:val="t286pc"/>
        </w:rPr>
        <w:t>Joginiškių</w:t>
      </w:r>
      <w:proofErr w:type="spellEnd"/>
      <w:r w:rsidRPr="0037644E">
        <w:rPr>
          <w:rStyle w:val="t286pc"/>
        </w:rPr>
        <w:t xml:space="preserve"> k. (27,48 tūkst. Eur), Kubilių k. (27,32 tūkst. Eur), </w:t>
      </w:r>
      <w:proofErr w:type="spellStart"/>
      <w:r w:rsidRPr="0037644E">
        <w:rPr>
          <w:rStyle w:val="t286pc"/>
        </w:rPr>
        <w:t>Baltrušių</w:t>
      </w:r>
      <w:proofErr w:type="spellEnd"/>
      <w:r w:rsidRPr="0037644E">
        <w:rPr>
          <w:rStyle w:val="t286pc"/>
        </w:rPr>
        <w:t xml:space="preserve"> k. (17,10 tūkst. Eur), </w:t>
      </w:r>
      <w:proofErr w:type="spellStart"/>
      <w:r w:rsidRPr="0037644E">
        <w:rPr>
          <w:rStyle w:val="t286pc"/>
        </w:rPr>
        <w:t>Jakaičių</w:t>
      </w:r>
      <w:proofErr w:type="spellEnd"/>
      <w:r w:rsidRPr="0037644E">
        <w:rPr>
          <w:rStyle w:val="t286pc"/>
        </w:rPr>
        <w:t xml:space="preserve"> k. (17,10 tūkst. Eur), </w:t>
      </w:r>
      <w:proofErr w:type="spellStart"/>
      <w:r w:rsidRPr="0037644E">
        <w:rPr>
          <w:rStyle w:val="t286pc"/>
        </w:rPr>
        <w:t>Prūselių</w:t>
      </w:r>
      <w:proofErr w:type="spellEnd"/>
      <w:r w:rsidRPr="0037644E">
        <w:rPr>
          <w:rStyle w:val="t286pc"/>
        </w:rPr>
        <w:t xml:space="preserve"> k. (18,20 tūkst. Eur), </w:t>
      </w:r>
      <w:proofErr w:type="spellStart"/>
      <w:r w:rsidRPr="0037644E">
        <w:rPr>
          <w:rStyle w:val="t286pc"/>
        </w:rPr>
        <w:t>Duobiškių</w:t>
      </w:r>
      <w:proofErr w:type="spellEnd"/>
      <w:r w:rsidRPr="0037644E">
        <w:rPr>
          <w:rStyle w:val="t286pc"/>
        </w:rPr>
        <w:t xml:space="preserve"> k. (17,11 tūkst. Eur), </w:t>
      </w:r>
      <w:proofErr w:type="spellStart"/>
      <w:r w:rsidRPr="0037644E">
        <w:rPr>
          <w:rStyle w:val="t286pc"/>
        </w:rPr>
        <w:t>Kretkampio</w:t>
      </w:r>
      <w:proofErr w:type="spellEnd"/>
      <w:r w:rsidRPr="0037644E">
        <w:rPr>
          <w:rStyle w:val="t286pc"/>
        </w:rPr>
        <w:t xml:space="preserve"> k. (8,84 tūkst. Eur), </w:t>
      </w:r>
      <w:proofErr w:type="spellStart"/>
      <w:r w:rsidRPr="0037644E">
        <w:rPr>
          <w:rStyle w:val="t286pc"/>
        </w:rPr>
        <w:t>Gotlybiškių</w:t>
      </w:r>
      <w:proofErr w:type="spellEnd"/>
      <w:r w:rsidRPr="0037644E">
        <w:rPr>
          <w:rStyle w:val="t286pc"/>
        </w:rPr>
        <w:t xml:space="preserve"> k. (12,03 tūkst. Eur) ir </w:t>
      </w:r>
      <w:proofErr w:type="spellStart"/>
      <w:r w:rsidRPr="0037644E">
        <w:rPr>
          <w:rStyle w:val="t286pc"/>
        </w:rPr>
        <w:t>Bizierių</w:t>
      </w:r>
      <w:proofErr w:type="spellEnd"/>
      <w:r w:rsidRPr="0037644E">
        <w:rPr>
          <w:rStyle w:val="t286pc"/>
        </w:rPr>
        <w:t xml:space="preserve"> k. (27,70 tūkst. Eur).</w:t>
      </w:r>
    </w:p>
    <w:p w14:paraId="0DEA633E" w14:textId="4C3B8717" w:rsidR="002715BC" w:rsidRDefault="00DA461B" w:rsidP="00AF0B17">
      <w:pPr>
        <w:spacing w:line="276" w:lineRule="auto"/>
        <w:ind w:firstLine="709"/>
        <w:jc w:val="both"/>
      </w:pPr>
      <w:r w:rsidRPr="00DA461B">
        <w:rPr>
          <w:spacing w:val="1"/>
        </w:rPr>
        <w:t>2025</w:t>
      </w:r>
      <w:r w:rsidR="00423AAD" w:rsidRPr="00DA461B">
        <w:t xml:space="preserve"> </w:t>
      </w:r>
      <w:r w:rsidR="00423AAD" w:rsidRPr="0037644E">
        <w:t xml:space="preserve">metais pagal patikėjimo sutartis buvo atliktas turto nurašymas ir jo grąžinimas į Bendrovės balansą. Šio turto – kiemo statinių (tvora, rezervuaras su gręžiniu; unikalus Nr. 8498-0008-8036, esančių adresu: Dvaro g. 7A, Ilguvos k., </w:t>
      </w:r>
      <w:proofErr w:type="spellStart"/>
      <w:r w:rsidR="00423AAD" w:rsidRPr="0037644E">
        <w:t>Kriūkų</w:t>
      </w:r>
      <w:proofErr w:type="spellEnd"/>
      <w:r w:rsidR="00423AAD" w:rsidRPr="0037644E">
        <w:t xml:space="preserve"> sen.) – pradinė vertė sudaro </w:t>
      </w:r>
      <w:r w:rsidR="00423AAD" w:rsidRPr="0037644E">
        <w:rPr>
          <w:rStyle w:val="Grietas"/>
          <w:b w:val="0"/>
          <w:bCs w:val="0"/>
        </w:rPr>
        <w:t>1,32 tūkst. Eur</w:t>
      </w:r>
      <w:r w:rsidR="00423AAD" w:rsidRPr="0037644E">
        <w:t>.</w:t>
      </w:r>
    </w:p>
    <w:p w14:paraId="6F6D319B" w14:textId="64ADF080" w:rsidR="00B61779" w:rsidRPr="00D30A2A" w:rsidRDefault="005B212F" w:rsidP="00AF0B17">
      <w:pPr>
        <w:spacing w:line="276" w:lineRule="auto"/>
        <w:ind w:firstLine="709"/>
        <w:jc w:val="both"/>
      </w:pPr>
      <w:r w:rsidRPr="00D30A2A">
        <w:lastRenderedPageBreak/>
        <w:t xml:space="preserve">Vadovaujantis </w:t>
      </w:r>
      <w:r w:rsidR="00B61779" w:rsidRPr="00D30A2A">
        <w:rPr>
          <w:rStyle w:val="Grietas"/>
          <w:b w:val="0"/>
          <w:bCs w:val="0"/>
        </w:rPr>
        <w:t>Šakių rajono savivaldybės tarybos 2026 m. balandžio 17 d. sprendimu Nr. TSP-76</w:t>
      </w:r>
      <w:r w:rsidR="00B61779" w:rsidRPr="00D30A2A">
        <w:t xml:space="preserve"> „Dėl savivaldybės turto perdavimo patikėjimo teise pagal patikėjimo sutartį uždarajai akcinei bendrovei „Šakių vandenys“, Šakių rajono savivaldybės pagal patikėjimo sutartį perduota dvidešimčiai metų valdyti ir naudoti Šakių rajono savivaldybei nuosavybės teise priklausantį ilgalaikį materialųjį turtą savivaldybės savarankiškajai funkcijai (geriamojo vandens organizavimas) įgyvendinti. Patikėjimo teise perduotas ilgalaikis turtas, kurio bendra vertė 71,20</w:t>
      </w:r>
      <w:r w:rsidR="00B61779" w:rsidRPr="00D30A2A">
        <w:rPr>
          <w:rStyle w:val="Grietas"/>
          <w:b w:val="0"/>
          <w:bCs w:val="0"/>
        </w:rPr>
        <w:t xml:space="preserve"> tūkst. Eur</w:t>
      </w:r>
      <w:r w:rsidR="00B61779" w:rsidRPr="00D30A2A">
        <w:t>:</w:t>
      </w:r>
    </w:p>
    <w:p w14:paraId="5B1016F4" w14:textId="77777777" w:rsidR="00B61779" w:rsidRPr="00D30A2A" w:rsidRDefault="00B61779" w:rsidP="00AF0B17">
      <w:pPr>
        <w:pStyle w:val="df3vjf"/>
        <w:numPr>
          <w:ilvl w:val="0"/>
          <w:numId w:val="19"/>
        </w:numPr>
        <w:spacing w:before="0" w:beforeAutospacing="0" w:after="0" w:afterAutospacing="0" w:line="276" w:lineRule="auto"/>
        <w:ind w:left="0" w:firstLine="709"/>
        <w:jc w:val="both"/>
        <w:rPr>
          <w:rStyle w:val="t286pc"/>
        </w:rPr>
      </w:pPr>
      <w:r w:rsidRPr="00D30A2A">
        <w:rPr>
          <w:rStyle w:val="t286pc"/>
        </w:rPr>
        <w:t xml:space="preserve">Geriamojo vandens gerinimo įrenginiai šiose vietovėse: </w:t>
      </w:r>
      <w:proofErr w:type="spellStart"/>
      <w:r w:rsidRPr="00D30A2A">
        <w:rPr>
          <w:rStyle w:val="t286pc"/>
        </w:rPr>
        <w:t>Pervazninkų</w:t>
      </w:r>
      <w:proofErr w:type="spellEnd"/>
      <w:r w:rsidRPr="00D30A2A">
        <w:rPr>
          <w:rStyle w:val="t286pc"/>
        </w:rPr>
        <w:t xml:space="preserve"> k. (12,57 tūkst. Eur), </w:t>
      </w:r>
      <w:proofErr w:type="spellStart"/>
      <w:r w:rsidRPr="00D30A2A">
        <w:rPr>
          <w:rStyle w:val="t286pc"/>
        </w:rPr>
        <w:t>Bliuviškių</w:t>
      </w:r>
      <w:proofErr w:type="spellEnd"/>
      <w:r w:rsidRPr="00D30A2A">
        <w:rPr>
          <w:rStyle w:val="t286pc"/>
        </w:rPr>
        <w:t xml:space="preserve"> k. (20,92 tūkst. Eur), </w:t>
      </w:r>
      <w:proofErr w:type="spellStart"/>
      <w:r w:rsidRPr="00D30A2A">
        <w:rPr>
          <w:rStyle w:val="t286pc"/>
        </w:rPr>
        <w:t>Liepalotų</w:t>
      </w:r>
      <w:proofErr w:type="spellEnd"/>
      <w:r w:rsidRPr="00D30A2A">
        <w:rPr>
          <w:rStyle w:val="t286pc"/>
        </w:rPr>
        <w:t xml:space="preserve"> k. (12,57 tūkst. Eur),  Gerdžiūnų k. (12,57 tūkst. Eur), </w:t>
      </w:r>
      <w:proofErr w:type="spellStart"/>
      <w:r w:rsidRPr="00D30A2A">
        <w:rPr>
          <w:rStyle w:val="t286pc"/>
        </w:rPr>
        <w:t>Žygėnų</w:t>
      </w:r>
      <w:proofErr w:type="spellEnd"/>
      <w:r w:rsidRPr="00D30A2A">
        <w:rPr>
          <w:rStyle w:val="t286pc"/>
        </w:rPr>
        <w:t xml:space="preserve"> k. (12,57 tūkst. Eur).</w:t>
      </w:r>
    </w:p>
    <w:p w14:paraId="642A8F98" w14:textId="001E0245" w:rsidR="00341776" w:rsidRPr="00D30A2A" w:rsidRDefault="00341776" w:rsidP="00AF0B17">
      <w:pPr>
        <w:pStyle w:val="df3vjf"/>
        <w:spacing w:before="0" w:beforeAutospacing="0" w:after="0" w:afterAutospacing="0" w:line="276" w:lineRule="auto"/>
        <w:ind w:firstLine="709"/>
        <w:jc w:val="both"/>
      </w:pPr>
      <w:r w:rsidRPr="00D30A2A">
        <w:t>Šis</w:t>
      </w:r>
      <w:r w:rsidR="002517EC" w:rsidRPr="00D30A2A">
        <w:t xml:space="preserve"> turto perdavimas suteikia Bendrovei teisinį</w:t>
      </w:r>
      <w:r w:rsidRPr="00D30A2A">
        <w:t xml:space="preserve"> </w:t>
      </w:r>
      <w:proofErr w:type="spellStart"/>
      <w:r w:rsidRPr="00D30A2A">
        <w:t>pagrį</w:t>
      </w:r>
      <w:r w:rsidR="002517EC" w:rsidRPr="00D30A2A">
        <w:t>ndą</w:t>
      </w:r>
      <w:proofErr w:type="spellEnd"/>
      <w:r w:rsidRPr="00D30A2A">
        <w:t xml:space="preserve"> vykdyti savivaldybės savarankiškąją funkciją – organizuoti geriamojo vandens tiekimą bei užtikrinti perduotos infrastruktūros techninį patikimumą.</w:t>
      </w:r>
    </w:p>
    <w:p w14:paraId="1F70BA42" w14:textId="1A7060E6" w:rsidR="00FE5A8B" w:rsidRDefault="00F1688C" w:rsidP="00AF0B17">
      <w:pPr>
        <w:tabs>
          <w:tab w:val="left" w:pos="709"/>
        </w:tabs>
        <w:spacing w:line="276" w:lineRule="auto"/>
        <w:ind w:firstLine="709"/>
        <w:jc w:val="both"/>
      </w:pPr>
      <w:r>
        <w:t>Siekdama didinti veiklos efektyvumą ir užtikrinti teikiamų paslaugų kokybę, Bendrovė numato lėšas skirti ilgalaikiam turtui įsigyti bei esamai infrastruktūrai atnaujinti:</w:t>
      </w:r>
    </w:p>
    <w:p w14:paraId="69FF6B97" w14:textId="07E1A2F1" w:rsidR="00F71B70" w:rsidRPr="00D30A2A" w:rsidRDefault="00F33435" w:rsidP="00AF0B17">
      <w:pPr>
        <w:pStyle w:val="Sraopastraipa"/>
        <w:numPr>
          <w:ilvl w:val="0"/>
          <w:numId w:val="3"/>
        </w:numPr>
        <w:tabs>
          <w:tab w:val="left" w:pos="1134"/>
        </w:tabs>
        <w:spacing w:line="276" w:lineRule="auto"/>
        <w:ind w:left="0" w:firstLine="709"/>
        <w:rPr>
          <w:rFonts w:ascii="Times New Roman" w:hAnsi="Times New Roman"/>
          <w:b/>
          <w:sz w:val="24"/>
          <w:szCs w:val="24"/>
        </w:rPr>
      </w:pPr>
      <w:r w:rsidRPr="00D30A2A">
        <w:rPr>
          <w:rFonts w:ascii="Times New Roman" w:hAnsi="Times New Roman"/>
          <w:sz w:val="24"/>
          <w:szCs w:val="24"/>
        </w:rPr>
        <w:t>V</w:t>
      </w:r>
      <w:r w:rsidR="000A6079" w:rsidRPr="00D30A2A">
        <w:rPr>
          <w:rFonts w:ascii="Times New Roman" w:hAnsi="Times New Roman"/>
          <w:sz w:val="24"/>
          <w:szCs w:val="24"/>
        </w:rPr>
        <w:t>andentiekio tinklų plėtra</w:t>
      </w:r>
      <w:r w:rsidR="00947D4A" w:rsidRPr="00D30A2A">
        <w:rPr>
          <w:rFonts w:ascii="Times New Roman" w:hAnsi="Times New Roman"/>
          <w:sz w:val="24"/>
          <w:szCs w:val="24"/>
        </w:rPr>
        <w:t xml:space="preserve"> ir </w:t>
      </w:r>
      <w:r w:rsidR="000A6079" w:rsidRPr="00D30A2A">
        <w:rPr>
          <w:rFonts w:ascii="Times New Roman" w:hAnsi="Times New Roman"/>
          <w:sz w:val="24"/>
          <w:szCs w:val="24"/>
        </w:rPr>
        <w:t>renovacija</w:t>
      </w:r>
      <w:r w:rsidRPr="00D30A2A">
        <w:rPr>
          <w:rFonts w:ascii="Times New Roman" w:hAnsi="Times New Roman"/>
          <w:sz w:val="24"/>
          <w:szCs w:val="24"/>
        </w:rPr>
        <w:t>.</w:t>
      </w:r>
      <w:r w:rsidR="002F208B" w:rsidRPr="00D30A2A">
        <w:rPr>
          <w:rFonts w:ascii="Times New Roman" w:hAnsi="Times New Roman"/>
          <w:b/>
          <w:sz w:val="24"/>
          <w:szCs w:val="24"/>
        </w:rPr>
        <w:t xml:space="preserve"> </w:t>
      </w:r>
    </w:p>
    <w:p w14:paraId="7552CF2C" w14:textId="63AE1C42" w:rsidR="00B95AF6" w:rsidRPr="00D30A2A" w:rsidRDefault="00B95AF6" w:rsidP="00AF0B17">
      <w:pPr>
        <w:spacing w:line="276" w:lineRule="auto"/>
        <w:ind w:firstLine="709"/>
        <w:jc w:val="both"/>
      </w:pPr>
      <w:r w:rsidRPr="00D30A2A">
        <w:t xml:space="preserve">Bendrovė, siekdama užtikrinti patikimą vandens tiekimą bei plėsti viešąsias sistemas, įgyvendino šias </w:t>
      </w:r>
      <w:r w:rsidRPr="00D30A2A">
        <w:rPr>
          <w:rStyle w:val="Grietas"/>
          <w:b w:val="0"/>
          <w:bCs w:val="0"/>
        </w:rPr>
        <w:t>investicijas</w:t>
      </w:r>
      <w:r w:rsidRPr="00D30A2A">
        <w:t xml:space="preserve"> ir darbus:</w:t>
      </w:r>
    </w:p>
    <w:p w14:paraId="708B29AA" w14:textId="3CF138D5" w:rsidR="004F4681" w:rsidRPr="00D30A2A" w:rsidRDefault="004F4681" w:rsidP="00AF0B17">
      <w:pPr>
        <w:ind w:firstLine="709"/>
        <w:rPr>
          <w:b/>
          <w:bCs/>
        </w:rPr>
      </w:pPr>
      <w:r w:rsidRPr="00D30A2A">
        <w:rPr>
          <w:rStyle w:val="Grietas"/>
          <w:b w:val="0"/>
          <w:bCs w:val="0"/>
        </w:rPr>
        <w:t>2023 m. (Tinklų plėtra ir teisinė registracija):</w:t>
      </w:r>
    </w:p>
    <w:p w14:paraId="25CA51ED" w14:textId="77777777" w:rsidR="004F4681" w:rsidRPr="00D30A2A" w:rsidRDefault="004F4681" w:rsidP="00AF0B17">
      <w:pPr>
        <w:pStyle w:val="df3vjf"/>
        <w:numPr>
          <w:ilvl w:val="0"/>
          <w:numId w:val="47"/>
        </w:numPr>
        <w:spacing w:before="0" w:beforeAutospacing="0" w:after="0" w:afterAutospacing="0" w:line="276" w:lineRule="auto"/>
        <w:ind w:left="0" w:firstLine="709"/>
        <w:jc w:val="both"/>
      </w:pPr>
      <w:proofErr w:type="spellStart"/>
      <w:r w:rsidRPr="00D30A2A">
        <w:rPr>
          <w:rStyle w:val="Grietas"/>
          <w:b w:val="0"/>
          <w:bCs w:val="0"/>
        </w:rPr>
        <w:t>Bizierių</w:t>
      </w:r>
      <w:proofErr w:type="spellEnd"/>
      <w:r w:rsidRPr="00D30A2A">
        <w:rPr>
          <w:rStyle w:val="Grietas"/>
          <w:b w:val="0"/>
          <w:bCs w:val="0"/>
        </w:rPr>
        <w:t xml:space="preserve"> k.:</w:t>
      </w:r>
      <w:r w:rsidRPr="00D30A2A">
        <w:rPr>
          <w:rStyle w:val="t286pc"/>
        </w:rPr>
        <w:t xml:space="preserve"> nutiesta 0,3 km vandentiekio tinklų (investicija – 3,96 tūkst. Eur), sudarant galimybę prie sistemų prisijungti 14 naujų būstų.</w:t>
      </w:r>
    </w:p>
    <w:p w14:paraId="5DB5AB9D" w14:textId="6441DD95" w:rsidR="004F4681" w:rsidRPr="00D30A2A" w:rsidRDefault="00A87B70" w:rsidP="00AF0B17">
      <w:pPr>
        <w:pStyle w:val="df3vjf"/>
        <w:numPr>
          <w:ilvl w:val="0"/>
          <w:numId w:val="47"/>
        </w:numPr>
        <w:spacing w:before="0" w:beforeAutospacing="0" w:after="0" w:afterAutospacing="0" w:line="276" w:lineRule="auto"/>
        <w:ind w:left="0" w:firstLine="709"/>
        <w:jc w:val="both"/>
      </w:pPr>
      <w:r w:rsidRPr="00D30A2A">
        <w:rPr>
          <w:rStyle w:val="t286pc"/>
        </w:rPr>
        <w:t xml:space="preserve">Inventorizuota ir įregistruota </w:t>
      </w:r>
      <w:r w:rsidR="004F4681" w:rsidRPr="00D30A2A">
        <w:rPr>
          <w:rStyle w:val="t286pc"/>
        </w:rPr>
        <w:t>Šakių m</w:t>
      </w:r>
      <w:r w:rsidRPr="00D30A2A">
        <w:rPr>
          <w:rStyle w:val="t286pc"/>
        </w:rPr>
        <w:t>.</w:t>
      </w:r>
      <w:r w:rsidR="004F4681" w:rsidRPr="00D30A2A">
        <w:rPr>
          <w:rStyle w:val="t286pc"/>
        </w:rPr>
        <w:t xml:space="preserve"> 14,69 km (2,98 tūkst. Eur),</w:t>
      </w:r>
      <w:r w:rsidRPr="00D30A2A">
        <w:rPr>
          <w:rStyle w:val="t286pc"/>
        </w:rPr>
        <w:t xml:space="preserve"> Kudirkos Naumiesčio m.</w:t>
      </w:r>
      <w:r w:rsidR="004F4681" w:rsidRPr="00D30A2A">
        <w:rPr>
          <w:rStyle w:val="t286pc"/>
        </w:rPr>
        <w:t xml:space="preserve"> – 3,45 km (1,34 tūkst. Eur) tinklų.</w:t>
      </w:r>
    </w:p>
    <w:p w14:paraId="6AD84EE7" w14:textId="10D6AC47" w:rsidR="00E478ED" w:rsidRPr="00D30A2A" w:rsidRDefault="004F4681" w:rsidP="00AF0B17">
      <w:pPr>
        <w:pStyle w:val="df3vjf"/>
        <w:numPr>
          <w:ilvl w:val="0"/>
          <w:numId w:val="47"/>
        </w:numPr>
        <w:spacing w:before="0" w:beforeAutospacing="0" w:after="0" w:afterAutospacing="0" w:line="276" w:lineRule="auto"/>
        <w:ind w:left="0" w:firstLine="709"/>
        <w:jc w:val="both"/>
        <w:rPr>
          <w:rStyle w:val="t286pc"/>
          <w:b/>
          <w:bCs/>
        </w:rPr>
      </w:pPr>
      <w:r w:rsidRPr="00D30A2A">
        <w:rPr>
          <w:rStyle w:val="Grietas"/>
          <w:b w:val="0"/>
          <w:bCs w:val="0"/>
        </w:rPr>
        <w:t>Žvirgždaičių mstl. (Taikos g.):</w:t>
      </w:r>
      <w:r w:rsidRPr="00D30A2A">
        <w:rPr>
          <w:rStyle w:val="t286pc"/>
        </w:rPr>
        <w:t xml:space="preserve"> </w:t>
      </w:r>
      <w:r w:rsidR="00FE0174" w:rsidRPr="00D30A2A">
        <w:rPr>
          <w:rStyle w:val="t286pc"/>
        </w:rPr>
        <w:t>v</w:t>
      </w:r>
      <w:r w:rsidR="00FE0174" w:rsidRPr="00D30A2A">
        <w:t>ykdant geriamojo vandens tiekimo paslaugą</w:t>
      </w:r>
      <w:r w:rsidRPr="00D30A2A">
        <w:rPr>
          <w:rStyle w:val="t286pc"/>
        </w:rPr>
        <w:t>, renovuota 0,3 km vandentiekio linijos. Darbus pagal priėmimo-perdavimo aktą (2023-12-22, Nr. 25) atliko UAB „</w:t>
      </w:r>
      <w:proofErr w:type="spellStart"/>
      <w:r w:rsidRPr="00D30A2A">
        <w:rPr>
          <w:rStyle w:val="t286pc"/>
        </w:rPr>
        <w:t>Netkonas</w:t>
      </w:r>
      <w:proofErr w:type="spellEnd"/>
      <w:r w:rsidRPr="00D30A2A">
        <w:rPr>
          <w:rStyle w:val="t286pc"/>
        </w:rPr>
        <w:t xml:space="preserve">“, jų vertė – 6,29 tūkst. Eur. </w:t>
      </w:r>
      <w:r w:rsidR="00FE0174" w:rsidRPr="00D30A2A">
        <w:t>Ši renovacija sumažins būsimas remonto sąnaudas, užtikrins nepertraukiamą vandens tiekimą bei pagerins jo kokybę. Pažymėtina, kad papildomų infrastruktūros priežiūros išlaidų nenumatoma, nes šiuos tinklus bendrovė eksploatuoja jau nuo 2001 metų.</w:t>
      </w:r>
    </w:p>
    <w:p w14:paraId="0A12D3C7" w14:textId="57B8E28E" w:rsidR="00B95AF6" w:rsidRPr="00D30A2A" w:rsidRDefault="00B95AF6" w:rsidP="00AF0B17">
      <w:pPr>
        <w:pStyle w:val="df3vjf"/>
        <w:spacing w:before="0" w:beforeAutospacing="0" w:after="0" w:afterAutospacing="0"/>
        <w:ind w:firstLine="709"/>
        <w:jc w:val="both"/>
        <w:rPr>
          <w:b/>
          <w:bCs/>
        </w:rPr>
      </w:pPr>
      <w:r w:rsidRPr="00D30A2A">
        <w:rPr>
          <w:rStyle w:val="Grietas"/>
          <w:b w:val="0"/>
          <w:bCs w:val="0"/>
        </w:rPr>
        <w:t>2024 m. (Teisinis įteisinimas ir sprendinių korekcijos):</w:t>
      </w:r>
    </w:p>
    <w:p w14:paraId="0F53244E" w14:textId="27871426" w:rsidR="00B95AF6" w:rsidRPr="00D30A2A" w:rsidRDefault="008A5212" w:rsidP="00AF0B17">
      <w:pPr>
        <w:pStyle w:val="df3vjf"/>
        <w:numPr>
          <w:ilvl w:val="1"/>
          <w:numId w:val="42"/>
        </w:numPr>
        <w:spacing w:before="0" w:beforeAutospacing="0" w:after="0" w:afterAutospacing="0" w:line="276" w:lineRule="auto"/>
        <w:ind w:left="0" w:firstLine="709"/>
        <w:jc w:val="both"/>
      </w:pPr>
      <w:r w:rsidRPr="00D30A2A">
        <w:rPr>
          <w:rStyle w:val="t286pc"/>
        </w:rPr>
        <w:t>Inventorizuota ir įregistruota</w:t>
      </w:r>
      <w:r w:rsidR="00B95AF6" w:rsidRPr="00D30A2A">
        <w:rPr>
          <w:rStyle w:val="t286pc"/>
        </w:rPr>
        <w:t xml:space="preserve"> Šakių m</w:t>
      </w:r>
      <w:r w:rsidRPr="00D30A2A">
        <w:rPr>
          <w:rStyle w:val="t286pc"/>
        </w:rPr>
        <w:t>.</w:t>
      </w:r>
      <w:r w:rsidR="00B95AF6" w:rsidRPr="00D30A2A">
        <w:rPr>
          <w:rStyle w:val="t286pc"/>
        </w:rPr>
        <w:t xml:space="preserve"> ir seniūnijoje įregistruota 20,17 km tinklų (2,32 tūkst. Eur). Šių </w:t>
      </w:r>
      <w:r w:rsidR="00B95AF6" w:rsidRPr="00D30A2A">
        <w:rPr>
          <w:rStyle w:val="Grietas"/>
          <w:b w:val="0"/>
          <w:bCs w:val="0"/>
        </w:rPr>
        <w:t>darbų</w:t>
      </w:r>
      <w:r w:rsidR="00B95AF6" w:rsidRPr="00D30A2A">
        <w:rPr>
          <w:rStyle w:val="t286pc"/>
        </w:rPr>
        <w:t xml:space="preserve"> įteisinimas sudaro sąlygas būsimoms rekonstrukcijoms, o priežiūros išlaidos dėl to ženkliai neaugs.</w:t>
      </w:r>
    </w:p>
    <w:p w14:paraId="03A481DB" w14:textId="140AA8D9" w:rsidR="00B95AF6" w:rsidRPr="00D30A2A" w:rsidRDefault="00B95AF6" w:rsidP="00AF0B17">
      <w:pPr>
        <w:pStyle w:val="df3vjf"/>
        <w:numPr>
          <w:ilvl w:val="1"/>
          <w:numId w:val="42"/>
        </w:numPr>
        <w:spacing w:before="0" w:beforeAutospacing="0" w:after="0" w:afterAutospacing="0" w:line="276" w:lineRule="auto"/>
        <w:ind w:left="0" w:firstLine="709"/>
        <w:jc w:val="both"/>
      </w:pPr>
      <w:r w:rsidRPr="00D30A2A">
        <w:rPr>
          <w:rStyle w:val="Grietas"/>
          <w:b w:val="0"/>
          <w:bCs w:val="0"/>
        </w:rPr>
        <w:t>Patašinės kaimas:</w:t>
      </w:r>
      <w:r w:rsidRPr="00D30A2A">
        <w:rPr>
          <w:rStyle w:val="t286pc"/>
        </w:rPr>
        <w:t xml:space="preserve"> </w:t>
      </w:r>
      <w:r w:rsidR="00395D04" w:rsidRPr="00D30A2A">
        <w:rPr>
          <w:rStyle w:val="t286pc"/>
        </w:rPr>
        <w:t>s</w:t>
      </w:r>
      <w:r w:rsidRPr="00D30A2A">
        <w:rPr>
          <w:rStyle w:val="t286pc"/>
        </w:rPr>
        <w:t xml:space="preserve">iekiant </w:t>
      </w:r>
      <w:r w:rsidR="00CE6606" w:rsidRPr="00D30A2A">
        <w:rPr>
          <w:rStyle w:val="t286pc"/>
        </w:rPr>
        <w:t xml:space="preserve">pašalinti </w:t>
      </w:r>
      <w:r w:rsidR="00D30A2A" w:rsidRPr="00D30A2A">
        <w:rPr>
          <w:rStyle w:val="t286pc"/>
        </w:rPr>
        <w:t>p</w:t>
      </w:r>
      <w:r w:rsidRPr="00D30A2A">
        <w:rPr>
          <w:rStyle w:val="t286pc"/>
        </w:rPr>
        <w:t xml:space="preserve">rastos vandens kokybės problemą, </w:t>
      </w:r>
      <w:r w:rsidR="00CE6606" w:rsidRPr="00D30A2A">
        <w:rPr>
          <w:rStyle w:val="t286pc"/>
        </w:rPr>
        <w:t xml:space="preserve">buvo </w:t>
      </w:r>
      <w:r w:rsidRPr="00D30A2A">
        <w:rPr>
          <w:rStyle w:val="t286pc"/>
        </w:rPr>
        <w:t xml:space="preserve">atsisakyta </w:t>
      </w:r>
      <w:r w:rsidR="00CE6606" w:rsidRPr="00D30A2A">
        <w:rPr>
          <w:rStyle w:val="t286pc"/>
        </w:rPr>
        <w:t xml:space="preserve">pirminio </w:t>
      </w:r>
      <w:r w:rsidRPr="00D30A2A">
        <w:rPr>
          <w:rStyle w:val="t286pc"/>
        </w:rPr>
        <w:t xml:space="preserve">tinklų jungimo prie </w:t>
      </w:r>
      <w:proofErr w:type="spellStart"/>
      <w:r w:rsidRPr="00D30A2A">
        <w:rPr>
          <w:rStyle w:val="t286pc"/>
        </w:rPr>
        <w:t>Bliuviškių</w:t>
      </w:r>
      <w:proofErr w:type="spellEnd"/>
      <w:r w:rsidRPr="00D30A2A">
        <w:rPr>
          <w:rStyle w:val="t286pc"/>
        </w:rPr>
        <w:t xml:space="preserve"> infrastruktūros, nes dėl trasos sudėtingumo kaina tapo </w:t>
      </w:r>
      <w:r w:rsidRPr="00D30A2A">
        <w:rPr>
          <w:rStyle w:val="Grietas"/>
          <w:b w:val="0"/>
          <w:bCs w:val="0"/>
        </w:rPr>
        <w:t>ekonomiškai nepagrįsta</w:t>
      </w:r>
      <w:r w:rsidRPr="00D30A2A">
        <w:rPr>
          <w:rStyle w:val="t286pc"/>
        </w:rPr>
        <w:t xml:space="preserve"> (siekianti iki 200 tūkst. Eur).</w:t>
      </w:r>
      <w:r w:rsidR="00560BDD" w:rsidRPr="00D30A2A">
        <w:rPr>
          <w:rStyle w:val="t286pc"/>
        </w:rPr>
        <w:t xml:space="preserve"> </w:t>
      </w:r>
      <w:r w:rsidRPr="00D30A2A">
        <w:rPr>
          <w:rStyle w:val="t286pc"/>
        </w:rPr>
        <w:t>Priimta</w:t>
      </w:r>
      <w:r w:rsidR="0058229B" w:rsidRPr="00D30A2A">
        <w:rPr>
          <w:rStyle w:val="t286pc"/>
        </w:rPr>
        <w:t xml:space="preserve">s </w:t>
      </w:r>
      <w:r w:rsidRPr="00D30A2A">
        <w:rPr>
          <w:rStyle w:val="Grietas"/>
          <w:b w:val="0"/>
          <w:bCs w:val="0"/>
        </w:rPr>
        <w:t>sprendinys</w:t>
      </w:r>
      <w:r w:rsidRPr="00D30A2A">
        <w:rPr>
          <w:rStyle w:val="t286pc"/>
        </w:rPr>
        <w:t xml:space="preserve"> – vandenvietėje įrengti vandens gerinimo įrenginius.</w:t>
      </w:r>
    </w:p>
    <w:p w14:paraId="591666E7" w14:textId="02E776FA" w:rsidR="00B95AF6" w:rsidRPr="00CF1473" w:rsidRDefault="00B95AF6" w:rsidP="00AF0B17">
      <w:pPr>
        <w:pStyle w:val="df3vjf"/>
        <w:numPr>
          <w:ilvl w:val="1"/>
          <w:numId w:val="42"/>
        </w:numPr>
        <w:spacing w:before="0" w:beforeAutospacing="0" w:after="0" w:afterAutospacing="0" w:line="276" w:lineRule="auto"/>
        <w:ind w:left="0" w:firstLine="709"/>
        <w:jc w:val="both"/>
        <w:rPr>
          <w:rStyle w:val="t286pc"/>
        </w:rPr>
      </w:pPr>
      <w:proofErr w:type="spellStart"/>
      <w:r w:rsidRPr="00D30A2A">
        <w:rPr>
          <w:rStyle w:val="Grietas"/>
          <w:b w:val="0"/>
          <w:bCs w:val="0"/>
        </w:rPr>
        <w:t>Joginiškių</w:t>
      </w:r>
      <w:proofErr w:type="spellEnd"/>
      <w:r w:rsidRPr="00D30A2A">
        <w:rPr>
          <w:rStyle w:val="Grietas"/>
          <w:b w:val="0"/>
          <w:bCs w:val="0"/>
        </w:rPr>
        <w:t xml:space="preserve"> kaimas:</w:t>
      </w:r>
      <w:r w:rsidRPr="00D30A2A">
        <w:rPr>
          <w:rStyle w:val="t286pc"/>
        </w:rPr>
        <w:t xml:space="preserve"> </w:t>
      </w:r>
      <w:r w:rsidR="00395D04" w:rsidRPr="00D30A2A">
        <w:rPr>
          <w:rStyle w:val="t286pc"/>
        </w:rPr>
        <w:t>į</w:t>
      </w:r>
      <w:r w:rsidRPr="00D30A2A">
        <w:rPr>
          <w:rStyle w:val="t286pc"/>
        </w:rPr>
        <w:t xml:space="preserve">vertinus, kad tinklų </w:t>
      </w:r>
      <w:proofErr w:type="spellStart"/>
      <w:r w:rsidRPr="00D30A2A">
        <w:rPr>
          <w:rStyle w:val="t286pc"/>
        </w:rPr>
        <w:t>sužiedinimas</w:t>
      </w:r>
      <w:proofErr w:type="spellEnd"/>
      <w:r w:rsidRPr="00D30A2A">
        <w:rPr>
          <w:rStyle w:val="t286pc"/>
        </w:rPr>
        <w:t xml:space="preserve"> su </w:t>
      </w:r>
      <w:proofErr w:type="spellStart"/>
      <w:r w:rsidRPr="00D30A2A">
        <w:rPr>
          <w:rStyle w:val="t286pc"/>
        </w:rPr>
        <w:t>Kriūkų</w:t>
      </w:r>
      <w:proofErr w:type="spellEnd"/>
      <w:r w:rsidRPr="00D30A2A">
        <w:rPr>
          <w:rStyle w:val="t286pc"/>
        </w:rPr>
        <w:t xml:space="preserve"> </w:t>
      </w:r>
      <w:r w:rsidRPr="00CF1473">
        <w:rPr>
          <w:rStyle w:val="t286pc"/>
        </w:rPr>
        <w:t xml:space="preserve">sistemomis pareikalautų </w:t>
      </w:r>
      <w:r w:rsidRPr="00CF1473">
        <w:rPr>
          <w:rStyle w:val="Grietas"/>
          <w:b w:val="0"/>
          <w:bCs w:val="0"/>
        </w:rPr>
        <w:t>neracionalių</w:t>
      </w:r>
      <w:r w:rsidRPr="00CF1473">
        <w:rPr>
          <w:rStyle w:val="t286pc"/>
        </w:rPr>
        <w:t xml:space="preserve"> išlaidų (iki 120 tūkst. Eur), šio </w:t>
      </w:r>
      <w:r w:rsidRPr="00CF1473">
        <w:rPr>
          <w:rStyle w:val="Grietas"/>
          <w:b w:val="0"/>
          <w:bCs w:val="0"/>
        </w:rPr>
        <w:t>plano</w:t>
      </w:r>
      <w:r w:rsidRPr="00CF1473">
        <w:rPr>
          <w:rStyle w:val="t286pc"/>
        </w:rPr>
        <w:t xml:space="preserve"> atsisakyta. Problema išspręsta sumontavus vandens ruošimo įrenginius.</w:t>
      </w:r>
    </w:p>
    <w:p w14:paraId="4B769C89" w14:textId="22B799AA" w:rsidR="00B95AF6" w:rsidRPr="00CF1473" w:rsidRDefault="00B95AF6" w:rsidP="00AF0B17">
      <w:pPr>
        <w:pStyle w:val="df3vjf"/>
        <w:numPr>
          <w:ilvl w:val="0"/>
          <w:numId w:val="42"/>
        </w:numPr>
        <w:spacing w:before="0" w:beforeAutospacing="0" w:after="0" w:afterAutospacing="0" w:line="276" w:lineRule="auto"/>
        <w:ind w:left="0" w:firstLine="709"/>
        <w:jc w:val="both"/>
      </w:pPr>
      <w:r w:rsidRPr="00CF1473">
        <w:rPr>
          <w:rStyle w:val="Grietas"/>
          <w:b w:val="0"/>
          <w:bCs w:val="0"/>
        </w:rPr>
        <w:t>2025 m. (Plėtra Šakių mieste):</w:t>
      </w:r>
      <w:r w:rsidRPr="00CF1473">
        <w:rPr>
          <w:rStyle w:val="t286pc"/>
        </w:rPr>
        <w:t xml:space="preserve"> </w:t>
      </w:r>
      <w:r w:rsidR="00395D04">
        <w:rPr>
          <w:rStyle w:val="t286pc"/>
        </w:rPr>
        <w:t>s</w:t>
      </w:r>
      <w:r w:rsidRPr="00CF1473">
        <w:rPr>
          <w:rStyle w:val="t286pc"/>
        </w:rPr>
        <w:t xml:space="preserve">iekiant užtikrinti kokybišką tiekimą, Vasario 16-osios, Nepriklausomybės, Žalgirio ir Rasų gatvėse įrengtos naujos vandentiekio atkarpos. Šiai </w:t>
      </w:r>
      <w:r w:rsidRPr="00CF1473">
        <w:rPr>
          <w:rStyle w:val="Grietas"/>
          <w:b w:val="0"/>
          <w:bCs w:val="0"/>
        </w:rPr>
        <w:t>priemonei</w:t>
      </w:r>
      <w:r w:rsidRPr="00CF1473">
        <w:rPr>
          <w:rStyle w:val="t286pc"/>
          <w:b/>
          <w:bCs/>
        </w:rPr>
        <w:t xml:space="preserve"> </w:t>
      </w:r>
      <w:r w:rsidRPr="00CF1473">
        <w:rPr>
          <w:rStyle w:val="t286pc"/>
        </w:rPr>
        <w:t>skirta 5,33 tūkst. Eur.</w:t>
      </w:r>
    </w:p>
    <w:p w14:paraId="36CC1992" w14:textId="7E6DE5A6" w:rsidR="00B95AF6" w:rsidRPr="00CF1473" w:rsidRDefault="00B95AF6" w:rsidP="00AF0B17">
      <w:pPr>
        <w:pStyle w:val="df3vjf"/>
        <w:numPr>
          <w:ilvl w:val="0"/>
          <w:numId w:val="42"/>
        </w:numPr>
        <w:spacing w:before="0" w:beforeAutospacing="0" w:after="0" w:afterAutospacing="0" w:line="276" w:lineRule="auto"/>
        <w:ind w:left="0" w:firstLine="709"/>
        <w:jc w:val="both"/>
      </w:pPr>
      <w:r w:rsidRPr="00CF1473">
        <w:rPr>
          <w:rStyle w:val="Grietas"/>
          <w:b w:val="0"/>
          <w:bCs w:val="0"/>
        </w:rPr>
        <w:t>2026 m. (P</w:t>
      </w:r>
      <w:r w:rsidR="00392E55" w:rsidRPr="00CF1473">
        <w:rPr>
          <w:rStyle w:val="Grietas"/>
          <w:b w:val="0"/>
          <w:bCs w:val="0"/>
        </w:rPr>
        <w:t>lanuojama</w:t>
      </w:r>
      <w:r w:rsidRPr="00CF1473">
        <w:rPr>
          <w:rStyle w:val="Grietas"/>
          <w:b w:val="0"/>
          <w:bCs w:val="0"/>
        </w:rPr>
        <w:t>):</w:t>
      </w:r>
      <w:r w:rsidRPr="00CF1473">
        <w:rPr>
          <w:rStyle w:val="t286pc"/>
        </w:rPr>
        <w:t xml:space="preserve"> Miliškių kaimo vandenvietę planuojama prijungti prie Lukšių infrastruktūros nutiesiant 0,5 km liniją. Kadangi ši </w:t>
      </w:r>
      <w:r w:rsidRPr="00CF1473">
        <w:rPr>
          <w:rStyle w:val="Grietas"/>
          <w:b w:val="0"/>
          <w:bCs w:val="0"/>
        </w:rPr>
        <w:t>investicija</w:t>
      </w:r>
      <w:r w:rsidRPr="00CF1473">
        <w:rPr>
          <w:rStyle w:val="t286pc"/>
        </w:rPr>
        <w:t xml:space="preserve"> (22,50 tūkst. Eur) 2024 m. nebuvo įgyvendinta, jos realizavimas perkeltas į 2026 m.</w:t>
      </w:r>
    </w:p>
    <w:p w14:paraId="3B3469AF" w14:textId="6A78BA87" w:rsidR="00FE5A8B" w:rsidRPr="00CF658F" w:rsidRDefault="00C50730" w:rsidP="00AF0B17">
      <w:pPr>
        <w:pStyle w:val="Pagrindinistekstas"/>
        <w:numPr>
          <w:ilvl w:val="0"/>
          <w:numId w:val="3"/>
        </w:numPr>
        <w:spacing w:after="0" w:line="276" w:lineRule="auto"/>
        <w:ind w:left="0" w:firstLine="709"/>
        <w:jc w:val="both"/>
        <w:rPr>
          <w:lang w:val="lt-LT"/>
        </w:rPr>
      </w:pPr>
      <w:r w:rsidRPr="00CF658F">
        <w:rPr>
          <w:lang w:val="lt-LT"/>
        </w:rPr>
        <w:t>V</w:t>
      </w:r>
      <w:r w:rsidR="008539F9" w:rsidRPr="00CF658F">
        <w:rPr>
          <w:lang w:val="lt-LT"/>
        </w:rPr>
        <w:t>andentiekio tinklų rekonstrukcija</w:t>
      </w:r>
      <w:r w:rsidRPr="00CF658F">
        <w:rPr>
          <w:lang w:val="lt-LT"/>
        </w:rPr>
        <w:t>.</w:t>
      </w:r>
    </w:p>
    <w:p w14:paraId="26D68F95" w14:textId="14FD3C2F" w:rsidR="001361FF" w:rsidRDefault="001361FF" w:rsidP="00AF0B17">
      <w:pPr>
        <w:spacing w:line="276" w:lineRule="auto"/>
        <w:ind w:firstLine="709"/>
        <w:jc w:val="both"/>
      </w:pPr>
      <w:r>
        <w:lastRenderedPageBreak/>
        <w:t xml:space="preserve">Siekdama užtikrinti kokybiškas paslaugas </w:t>
      </w:r>
      <w:r w:rsidRPr="00EA3DC1">
        <w:rPr>
          <w:rStyle w:val="Grietas"/>
          <w:b w:val="0"/>
          <w:bCs w:val="0"/>
        </w:rPr>
        <w:t>vartotojams ir abonentams</w:t>
      </w:r>
      <w:r>
        <w:t xml:space="preserve"> bei sumažinti vandens nuostolius, bendrovė sistemingai vykdo avarinės būklės tinklų atnaujinimą:</w:t>
      </w:r>
    </w:p>
    <w:p w14:paraId="104F0253" w14:textId="42D376D3" w:rsidR="001361FF" w:rsidRDefault="001361FF" w:rsidP="00AF0B17">
      <w:pPr>
        <w:pStyle w:val="df3vjf"/>
        <w:numPr>
          <w:ilvl w:val="0"/>
          <w:numId w:val="41"/>
        </w:numPr>
        <w:spacing w:before="0" w:beforeAutospacing="0" w:after="0" w:afterAutospacing="0" w:line="276" w:lineRule="auto"/>
        <w:ind w:left="0" w:firstLine="709"/>
        <w:jc w:val="both"/>
      </w:pPr>
      <w:r w:rsidRPr="00EA3DC1">
        <w:rPr>
          <w:rStyle w:val="Grietas"/>
          <w:b w:val="0"/>
          <w:bCs w:val="0"/>
        </w:rPr>
        <w:t>2024 m. (Žvirgždaičiai):</w:t>
      </w:r>
      <w:r>
        <w:rPr>
          <w:rStyle w:val="t286pc"/>
        </w:rPr>
        <w:t xml:space="preserve"> Taikos g. </w:t>
      </w:r>
      <w:proofErr w:type="spellStart"/>
      <w:r>
        <w:rPr>
          <w:rStyle w:val="t286pc"/>
        </w:rPr>
        <w:t>betranšėjiniu</w:t>
      </w:r>
      <w:proofErr w:type="spellEnd"/>
      <w:r>
        <w:rPr>
          <w:rStyle w:val="t286pc"/>
        </w:rPr>
        <w:t xml:space="preserve"> būdu renovuota 300 m vandens tiekimo linija. </w:t>
      </w:r>
      <w:r w:rsidRPr="00EA3DC1">
        <w:rPr>
          <w:rStyle w:val="Grietas"/>
          <w:b w:val="0"/>
          <w:bCs w:val="0"/>
        </w:rPr>
        <w:t>2024 m.</w:t>
      </w:r>
      <w:r>
        <w:rPr>
          <w:rStyle w:val="t286pc"/>
        </w:rPr>
        <w:t xml:space="preserve"> gegužės mėn. atlikti papildomi </w:t>
      </w:r>
      <w:r w:rsidRPr="00EA3DC1">
        <w:rPr>
          <w:rStyle w:val="Grietas"/>
          <w:b w:val="0"/>
          <w:bCs w:val="0"/>
        </w:rPr>
        <w:t>darbai</w:t>
      </w:r>
      <w:r>
        <w:rPr>
          <w:rStyle w:val="t286pc"/>
        </w:rPr>
        <w:t xml:space="preserve"> už 0,76 tūkst. Eur. Ši </w:t>
      </w:r>
      <w:r w:rsidRPr="00EA3DC1">
        <w:rPr>
          <w:rStyle w:val="Grietas"/>
          <w:b w:val="0"/>
          <w:bCs w:val="0"/>
        </w:rPr>
        <w:t>investicija</w:t>
      </w:r>
      <w:r>
        <w:rPr>
          <w:rStyle w:val="t286pc"/>
        </w:rPr>
        <w:t xml:space="preserve"> pradėta eksploatuoti 2024 m. birželio 1 d. (nustatytas 50 metų nusidėvėjimo laikotarpis), ji užtikrina nepertraukiamą tiekimą bei mažina priežiūros sąnaudas.</w:t>
      </w:r>
    </w:p>
    <w:p w14:paraId="4218F0A9" w14:textId="1B13A716" w:rsidR="001361FF" w:rsidRDefault="001361FF" w:rsidP="00AF0B17">
      <w:pPr>
        <w:pStyle w:val="df3vjf"/>
        <w:numPr>
          <w:ilvl w:val="0"/>
          <w:numId w:val="41"/>
        </w:numPr>
        <w:spacing w:before="0" w:beforeAutospacing="0" w:after="0" w:afterAutospacing="0" w:line="276" w:lineRule="auto"/>
        <w:ind w:left="0" w:firstLine="709"/>
        <w:jc w:val="both"/>
      </w:pPr>
      <w:r w:rsidRPr="00EA3DC1">
        <w:rPr>
          <w:rStyle w:val="Grietas"/>
          <w:b w:val="0"/>
          <w:bCs w:val="0"/>
        </w:rPr>
        <w:t>2024 m. (Girėnai):</w:t>
      </w:r>
      <w:r>
        <w:rPr>
          <w:rStyle w:val="t286pc"/>
        </w:rPr>
        <w:t xml:space="preserve"> </w:t>
      </w:r>
      <w:r w:rsidR="00395D04">
        <w:rPr>
          <w:rStyle w:val="t286pc"/>
        </w:rPr>
        <w:t>r</w:t>
      </w:r>
      <w:r>
        <w:rPr>
          <w:rStyle w:val="t286pc"/>
        </w:rPr>
        <w:t xml:space="preserve">ekonstruota vandentiekio linijos atkarpa nuo Kauno g. per Girėnų g. iki Aušros g. 21 (unikalus Nr. 4400-5966-3770). Atliktų </w:t>
      </w:r>
      <w:r w:rsidRPr="00EA3DC1">
        <w:rPr>
          <w:rStyle w:val="Grietas"/>
          <w:b w:val="0"/>
          <w:bCs w:val="0"/>
        </w:rPr>
        <w:t>darbų</w:t>
      </w:r>
      <w:r>
        <w:rPr>
          <w:rStyle w:val="t286pc"/>
        </w:rPr>
        <w:t xml:space="preserve"> vertė siekė 1,60 tūkst. Eur.</w:t>
      </w:r>
    </w:p>
    <w:p w14:paraId="51D55A50" w14:textId="0902F06D" w:rsidR="001361FF" w:rsidRDefault="001361FF" w:rsidP="00AF0B17">
      <w:pPr>
        <w:pStyle w:val="df3vjf"/>
        <w:numPr>
          <w:ilvl w:val="0"/>
          <w:numId w:val="41"/>
        </w:numPr>
        <w:spacing w:before="0" w:beforeAutospacing="0" w:after="0" w:afterAutospacing="0" w:line="276" w:lineRule="auto"/>
        <w:ind w:left="0" w:firstLine="709"/>
        <w:jc w:val="both"/>
      </w:pPr>
      <w:r w:rsidRPr="00EA3DC1">
        <w:rPr>
          <w:rStyle w:val="Grietas"/>
          <w:b w:val="0"/>
          <w:bCs w:val="0"/>
        </w:rPr>
        <w:t>2025 m. (Šakių miestas):</w:t>
      </w:r>
      <w:r>
        <w:rPr>
          <w:rStyle w:val="t286pc"/>
        </w:rPr>
        <w:t xml:space="preserve"> </w:t>
      </w:r>
      <w:r w:rsidR="00395D04">
        <w:rPr>
          <w:rStyle w:val="t286pc"/>
        </w:rPr>
        <w:t>a</w:t>
      </w:r>
      <w:r>
        <w:rPr>
          <w:rStyle w:val="t286pc"/>
        </w:rPr>
        <w:t xml:space="preserve">tkarpomis rekonstruotos avarinės būklės ir nusidėvėjusios linijos S. Banaičio, J. Basanavičiaus, Vasario 16-osios, Nepriklausomybės, Bažnyčios, V. Kudirkos, </w:t>
      </w:r>
      <w:proofErr w:type="spellStart"/>
      <w:r>
        <w:rPr>
          <w:rStyle w:val="t286pc"/>
        </w:rPr>
        <w:t>Siesarties</w:t>
      </w:r>
      <w:proofErr w:type="spellEnd"/>
      <w:r>
        <w:rPr>
          <w:rStyle w:val="t286pc"/>
        </w:rPr>
        <w:t xml:space="preserve">, Kauno, Aušros, Žalgirio ir Rasų gatvėse (unikalūs Nr. 4400-5983-3506; 4400-5987-1338; 4400-5907-5855). Šiai </w:t>
      </w:r>
      <w:r w:rsidRPr="00EA3DC1">
        <w:rPr>
          <w:rStyle w:val="Grietas"/>
          <w:b w:val="0"/>
          <w:bCs w:val="0"/>
        </w:rPr>
        <w:t>priemonei</w:t>
      </w:r>
      <w:r>
        <w:rPr>
          <w:rStyle w:val="t286pc"/>
        </w:rPr>
        <w:t xml:space="preserve"> skirta 8,44 tūkst. Eur (planuota 6,95 tūkst. Eur), siekiant sumažinti dažnų remonto darbų poreikį.</w:t>
      </w:r>
    </w:p>
    <w:p w14:paraId="00F67D84" w14:textId="14FA0259" w:rsidR="001361FF" w:rsidRDefault="001361FF" w:rsidP="00AF0B17">
      <w:pPr>
        <w:pStyle w:val="df3vjf"/>
        <w:numPr>
          <w:ilvl w:val="0"/>
          <w:numId w:val="41"/>
        </w:numPr>
        <w:spacing w:before="0" w:beforeAutospacing="0" w:after="0" w:afterAutospacing="0" w:line="276" w:lineRule="auto"/>
        <w:ind w:left="0" w:firstLine="709"/>
        <w:jc w:val="both"/>
      </w:pPr>
      <w:r w:rsidRPr="00EA3DC1">
        <w:rPr>
          <w:rStyle w:val="Grietas"/>
          <w:b w:val="0"/>
          <w:bCs w:val="0"/>
        </w:rPr>
        <w:t>2026 m. planai (</w:t>
      </w:r>
      <w:proofErr w:type="spellStart"/>
      <w:r w:rsidRPr="00EA3DC1">
        <w:rPr>
          <w:rStyle w:val="Grietas"/>
          <w:b w:val="0"/>
          <w:bCs w:val="0"/>
        </w:rPr>
        <w:t>Gotlybiškiai</w:t>
      </w:r>
      <w:proofErr w:type="spellEnd"/>
      <w:r w:rsidRPr="00EA3DC1">
        <w:rPr>
          <w:rStyle w:val="Grietas"/>
          <w:b w:val="0"/>
          <w:bCs w:val="0"/>
        </w:rPr>
        <w:t>):</w:t>
      </w:r>
      <w:r>
        <w:rPr>
          <w:rStyle w:val="t286pc"/>
        </w:rPr>
        <w:t xml:space="preserve"> </w:t>
      </w:r>
      <w:r w:rsidR="00395D04">
        <w:rPr>
          <w:rStyle w:val="t286pc"/>
        </w:rPr>
        <w:t>n</w:t>
      </w:r>
      <w:r>
        <w:rPr>
          <w:rStyle w:val="t286pc"/>
        </w:rPr>
        <w:t xml:space="preserve">umatoma rekonstruoti apie 0,35 km vandens tiekimo tinklų </w:t>
      </w:r>
      <w:proofErr w:type="spellStart"/>
      <w:r>
        <w:rPr>
          <w:rStyle w:val="t286pc"/>
        </w:rPr>
        <w:t>Gotlybiškiuose</w:t>
      </w:r>
      <w:proofErr w:type="spellEnd"/>
      <w:r>
        <w:rPr>
          <w:rStyle w:val="t286pc"/>
        </w:rPr>
        <w:t xml:space="preserve">. Nors šią </w:t>
      </w:r>
      <w:r w:rsidRPr="00EA3DC1">
        <w:rPr>
          <w:rStyle w:val="Grietas"/>
          <w:b w:val="0"/>
          <w:bCs w:val="0"/>
        </w:rPr>
        <w:t>investiciją</w:t>
      </w:r>
      <w:r>
        <w:rPr>
          <w:rStyle w:val="t286pc"/>
        </w:rPr>
        <w:t xml:space="preserve"> (2,5 tūkst. Eur) buvo planuota įgyvendinti 2023 m., dėl lėšų trūkumo ir išaugusio kitų darbų poreikio šis </w:t>
      </w:r>
      <w:r w:rsidRPr="00EA3DC1">
        <w:rPr>
          <w:rStyle w:val="Grietas"/>
          <w:b w:val="0"/>
          <w:bCs w:val="0"/>
        </w:rPr>
        <w:t>sprendinys</w:t>
      </w:r>
      <w:r>
        <w:rPr>
          <w:rStyle w:val="t286pc"/>
        </w:rPr>
        <w:t xml:space="preserve"> buvo perkeltas į 2026 m.</w:t>
      </w:r>
    </w:p>
    <w:p w14:paraId="261D0DF6" w14:textId="37984DC3" w:rsidR="00AC506B" w:rsidRPr="005C01CC" w:rsidRDefault="008178B7" w:rsidP="00AF0B17">
      <w:pPr>
        <w:pStyle w:val="Sraopastraipa"/>
        <w:numPr>
          <w:ilvl w:val="0"/>
          <w:numId w:val="3"/>
        </w:numPr>
        <w:tabs>
          <w:tab w:val="left" w:pos="993"/>
        </w:tabs>
        <w:suppressAutoHyphens/>
        <w:spacing w:line="276" w:lineRule="auto"/>
        <w:ind w:left="0" w:firstLine="709"/>
      </w:pPr>
      <w:r w:rsidRPr="002D45CE">
        <w:rPr>
          <w:rFonts w:ascii="Times New Roman" w:hAnsi="Times New Roman"/>
          <w:sz w:val="24"/>
          <w:szCs w:val="24"/>
        </w:rPr>
        <w:t>V</w:t>
      </w:r>
      <w:r w:rsidR="00F05F43" w:rsidRPr="002D45CE">
        <w:rPr>
          <w:rFonts w:ascii="Times New Roman" w:hAnsi="Times New Roman"/>
          <w:sz w:val="24"/>
          <w:szCs w:val="24"/>
        </w:rPr>
        <w:t>andens gerinimo įren</w:t>
      </w:r>
      <w:r w:rsidR="008539F9" w:rsidRPr="002D45CE">
        <w:rPr>
          <w:rFonts w:ascii="Times New Roman" w:hAnsi="Times New Roman"/>
          <w:sz w:val="24"/>
          <w:szCs w:val="24"/>
        </w:rPr>
        <w:t xml:space="preserve">ginių statyba </w:t>
      </w:r>
      <w:r w:rsidR="00947D4A">
        <w:rPr>
          <w:rFonts w:ascii="Times New Roman" w:hAnsi="Times New Roman"/>
          <w:sz w:val="24"/>
          <w:szCs w:val="24"/>
        </w:rPr>
        <w:t>ir</w:t>
      </w:r>
      <w:r w:rsidR="008539F9" w:rsidRPr="002D45CE">
        <w:rPr>
          <w:rFonts w:ascii="Times New Roman" w:hAnsi="Times New Roman"/>
          <w:sz w:val="24"/>
          <w:szCs w:val="24"/>
        </w:rPr>
        <w:t xml:space="preserve"> modernizacija</w:t>
      </w:r>
      <w:r w:rsidRPr="002D45CE">
        <w:rPr>
          <w:rFonts w:ascii="Times New Roman" w:hAnsi="Times New Roman"/>
          <w:sz w:val="24"/>
          <w:szCs w:val="24"/>
        </w:rPr>
        <w:t>.</w:t>
      </w:r>
    </w:p>
    <w:p w14:paraId="5241C61F" w14:textId="480C2637" w:rsidR="0044454B" w:rsidRDefault="0044454B" w:rsidP="00AF0B17">
      <w:pPr>
        <w:spacing w:line="276" w:lineRule="auto"/>
        <w:ind w:firstLine="709"/>
        <w:jc w:val="both"/>
      </w:pPr>
      <w:r>
        <w:t xml:space="preserve">Siekdama užtikrinti patikimą bei kokybišką geriamojo vandens tiekimą ir atitiktį higienos normoms, </w:t>
      </w:r>
      <w:r w:rsidR="00AC3EDB">
        <w:t>B</w:t>
      </w:r>
      <w:r>
        <w:t>endrovė nuosekliai investuoja į vandens ruošimo infrastruktūrą:</w:t>
      </w:r>
    </w:p>
    <w:p w14:paraId="405A666F" w14:textId="77777777" w:rsidR="0044454B" w:rsidRDefault="0044454B" w:rsidP="00AF0B17">
      <w:pPr>
        <w:pStyle w:val="df3vjf"/>
        <w:numPr>
          <w:ilvl w:val="0"/>
          <w:numId w:val="40"/>
        </w:numPr>
        <w:spacing w:before="0" w:beforeAutospacing="0" w:after="0" w:afterAutospacing="0" w:line="276" w:lineRule="auto"/>
        <w:ind w:left="0" w:firstLine="709"/>
        <w:jc w:val="both"/>
      </w:pPr>
      <w:r w:rsidRPr="00AC3EDB">
        <w:rPr>
          <w:rStyle w:val="Grietas"/>
          <w:b w:val="0"/>
          <w:bCs w:val="0"/>
        </w:rPr>
        <w:t>2022 m.</w:t>
      </w:r>
      <w:r>
        <w:rPr>
          <w:rStyle w:val="t286pc"/>
        </w:rPr>
        <w:t xml:space="preserve"> </w:t>
      </w:r>
      <w:proofErr w:type="spellStart"/>
      <w:r>
        <w:rPr>
          <w:rStyle w:val="t286pc"/>
        </w:rPr>
        <w:t>Bizierių</w:t>
      </w:r>
      <w:proofErr w:type="spellEnd"/>
      <w:r>
        <w:rPr>
          <w:rStyle w:val="t286pc"/>
        </w:rPr>
        <w:t xml:space="preserve"> gyvenvietėje užbaigta vandens gerinimo įrenginių statyba. Atlikus papildomus darbus (0,29 tūkst. Eur), daugiau nei 180 gyventojų sudarytos sąlygos gauti aukštesnės kokybės paslaugas.</w:t>
      </w:r>
    </w:p>
    <w:p w14:paraId="67187BA0" w14:textId="07EDEC01" w:rsidR="0044454B" w:rsidRDefault="0044454B" w:rsidP="00AF0B17">
      <w:pPr>
        <w:pStyle w:val="df3vjf"/>
        <w:numPr>
          <w:ilvl w:val="0"/>
          <w:numId w:val="40"/>
        </w:numPr>
        <w:spacing w:before="0" w:beforeAutospacing="0" w:after="0" w:afterAutospacing="0" w:line="276" w:lineRule="auto"/>
        <w:ind w:left="0" w:firstLine="709"/>
        <w:jc w:val="both"/>
      </w:pPr>
      <w:r w:rsidRPr="00AC3EDB">
        <w:rPr>
          <w:rStyle w:val="Grietas"/>
          <w:b w:val="0"/>
          <w:bCs w:val="0"/>
        </w:rPr>
        <w:t>2023–2024 m.</w:t>
      </w:r>
      <w:r>
        <w:rPr>
          <w:rStyle w:val="t286pc"/>
        </w:rPr>
        <w:t xml:space="preserve"> vykdytas platus vandens gerinimo įrenginių diegimo etapas </w:t>
      </w:r>
      <w:proofErr w:type="spellStart"/>
      <w:r>
        <w:rPr>
          <w:rStyle w:val="t286pc"/>
        </w:rPr>
        <w:t>Gotlybiškių</w:t>
      </w:r>
      <w:proofErr w:type="spellEnd"/>
      <w:r>
        <w:rPr>
          <w:rStyle w:val="t286pc"/>
        </w:rPr>
        <w:t xml:space="preserve">, </w:t>
      </w:r>
      <w:proofErr w:type="spellStart"/>
      <w:r>
        <w:rPr>
          <w:rStyle w:val="t286pc"/>
        </w:rPr>
        <w:t>Kretkampio</w:t>
      </w:r>
      <w:proofErr w:type="spellEnd"/>
      <w:r>
        <w:rPr>
          <w:rStyle w:val="t286pc"/>
        </w:rPr>
        <w:t xml:space="preserve">, </w:t>
      </w:r>
      <w:proofErr w:type="spellStart"/>
      <w:r>
        <w:rPr>
          <w:rStyle w:val="t286pc"/>
        </w:rPr>
        <w:t>Duobiškių</w:t>
      </w:r>
      <w:proofErr w:type="spellEnd"/>
      <w:r>
        <w:rPr>
          <w:rStyle w:val="t286pc"/>
        </w:rPr>
        <w:t xml:space="preserve">, </w:t>
      </w:r>
      <w:proofErr w:type="spellStart"/>
      <w:r>
        <w:rPr>
          <w:rStyle w:val="t286pc"/>
        </w:rPr>
        <w:t>Prūselių</w:t>
      </w:r>
      <w:proofErr w:type="spellEnd"/>
      <w:r>
        <w:rPr>
          <w:rStyle w:val="t286pc"/>
        </w:rPr>
        <w:t xml:space="preserve">, Voverių ir </w:t>
      </w:r>
      <w:proofErr w:type="spellStart"/>
      <w:r>
        <w:rPr>
          <w:rStyle w:val="t286pc"/>
        </w:rPr>
        <w:t>Baltrušių</w:t>
      </w:r>
      <w:proofErr w:type="spellEnd"/>
      <w:r>
        <w:rPr>
          <w:rStyle w:val="t286pc"/>
        </w:rPr>
        <w:t xml:space="preserve"> vandenvietėse. Nors 2023 m. faktiškai atlikta darbų už 19,51 tūkst. Eur (planuota 102,00 tūkst. Eur), pilnai užbaigus šią </w:t>
      </w:r>
      <w:r w:rsidRPr="00AC3EDB">
        <w:rPr>
          <w:rStyle w:val="Grietas"/>
          <w:b w:val="0"/>
          <w:bCs w:val="0"/>
        </w:rPr>
        <w:t>investiciją</w:t>
      </w:r>
      <w:r>
        <w:rPr>
          <w:rStyle w:val="t286pc"/>
        </w:rPr>
        <w:t xml:space="preserve"> 2024 m. pradžioje, </w:t>
      </w:r>
      <w:r w:rsidR="00EA28F1" w:rsidRPr="00D30A2A">
        <w:rPr>
          <w:rStyle w:val="t286pc"/>
        </w:rPr>
        <w:t xml:space="preserve">vandens tiekimo paslaugą </w:t>
      </w:r>
      <w:r>
        <w:rPr>
          <w:rStyle w:val="t286pc"/>
        </w:rPr>
        <w:t>gavo 824 gyventojai. Įvertinta, kad dėl naujos įrangos eksploatacijos padidės elektros energijos sąnaudos bei mokesčiai už valstybinius gamtos išteklius.</w:t>
      </w:r>
    </w:p>
    <w:p w14:paraId="314B9805" w14:textId="57C5F99F" w:rsidR="0044454B" w:rsidRDefault="0044454B" w:rsidP="00AF0B17">
      <w:pPr>
        <w:pStyle w:val="df3vjf"/>
        <w:numPr>
          <w:ilvl w:val="0"/>
          <w:numId w:val="40"/>
        </w:numPr>
        <w:spacing w:before="0" w:beforeAutospacing="0" w:after="0" w:afterAutospacing="0" w:line="276" w:lineRule="auto"/>
        <w:ind w:left="0" w:firstLine="709"/>
        <w:jc w:val="both"/>
      </w:pPr>
      <w:r w:rsidRPr="00AC3EDB">
        <w:rPr>
          <w:rStyle w:val="Grietas"/>
          <w:b w:val="0"/>
          <w:bCs w:val="0"/>
        </w:rPr>
        <w:t>2024 m.</w:t>
      </w:r>
      <w:r>
        <w:rPr>
          <w:rStyle w:val="t286pc"/>
        </w:rPr>
        <w:t>,</w:t>
      </w:r>
      <w:r w:rsidR="00AC3EDB">
        <w:rPr>
          <w:rStyle w:val="t286pc"/>
        </w:rPr>
        <w:t xml:space="preserve"> </w:t>
      </w:r>
      <w:r w:rsidR="00AC3EDB" w:rsidRPr="00AC3EDB">
        <w:rPr>
          <w:rStyle w:val="Grietas"/>
          <w:b w:val="0"/>
          <w:bCs w:val="0"/>
        </w:rPr>
        <w:t xml:space="preserve">siekiant ekonominio naudingumo, vandens gerinimo įrenginiai buvo sumontuoti </w:t>
      </w:r>
      <w:proofErr w:type="spellStart"/>
      <w:r w:rsidR="00AC3EDB" w:rsidRPr="00AC3EDB">
        <w:rPr>
          <w:rStyle w:val="Grietas"/>
          <w:b w:val="0"/>
          <w:bCs w:val="0"/>
        </w:rPr>
        <w:t>Jotyškių</w:t>
      </w:r>
      <w:proofErr w:type="spellEnd"/>
      <w:r w:rsidR="00AC3EDB" w:rsidRPr="00AC3EDB">
        <w:rPr>
          <w:rStyle w:val="Grietas"/>
          <w:b w:val="0"/>
          <w:bCs w:val="0"/>
        </w:rPr>
        <w:t xml:space="preserve">, Kubilių, </w:t>
      </w:r>
      <w:proofErr w:type="spellStart"/>
      <w:r w:rsidR="00AC3EDB" w:rsidRPr="00AC3EDB">
        <w:rPr>
          <w:rStyle w:val="Grietas"/>
          <w:b w:val="0"/>
          <w:bCs w:val="0"/>
        </w:rPr>
        <w:t>Joginiškių</w:t>
      </w:r>
      <w:proofErr w:type="spellEnd"/>
      <w:r w:rsidR="00AC3EDB" w:rsidRPr="00AC3EDB">
        <w:rPr>
          <w:rStyle w:val="Grietas"/>
          <w:b w:val="0"/>
          <w:bCs w:val="0"/>
        </w:rPr>
        <w:t xml:space="preserve">, Lepšių, Patašinės, </w:t>
      </w:r>
      <w:proofErr w:type="spellStart"/>
      <w:r w:rsidR="00AC3EDB" w:rsidRPr="00AC3EDB">
        <w:rPr>
          <w:rStyle w:val="Grietas"/>
          <w:b w:val="0"/>
          <w:bCs w:val="0"/>
        </w:rPr>
        <w:t>Paluobių</w:t>
      </w:r>
      <w:proofErr w:type="spellEnd"/>
      <w:r w:rsidR="00AC3EDB" w:rsidRPr="00AC3EDB">
        <w:rPr>
          <w:rStyle w:val="Grietas"/>
          <w:b w:val="0"/>
          <w:bCs w:val="0"/>
        </w:rPr>
        <w:t xml:space="preserve"> ir </w:t>
      </w:r>
      <w:proofErr w:type="spellStart"/>
      <w:r w:rsidR="00AC3EDB" w:rsidRPr="00AC3EDB">
        <w:rPr>
          <w:rStyle w:val="Grietas"/>
          <w:b w:val="0"/>
          <w:bCs w:val="0"/>
        </w:rPr>
        <w:t>Janukiškių</w:t>
      </w:r>
      <w:proofErr w:type="spellEnd"/>
      <w:r w:rsidR="00AC3EDB" w:rsidRPr="00AC3EDB">
        <w:rPr>
          <w:rStyle w:val="Grietas"/>
          <w:b w:val="0"/>
          <w:bCs w:val="0"/>
        </w:rPr>
        <w:t xml:space="preserve"> kaimuose.</w:t>
      </w:r>
      <w:r w:rsidR="00AC3EDB">
        <w:rPr>
          <w:rStyle w:val="Grietas"/>
        </w:rPr>
        <w:t xml:space="preserve"> </w:t>
      </w:r>
      <w:r>
        <w:rPr>
          <w:rStyle w:val="t286pc"/>
        </w:rPr>
        <w:t xml:space="preserve">Šių </w:t>
      </w:r>
      <w:r w:rsidRPr="00395D04">
        <w:rPr>
          <w:rStyle w:val="Grietas"/>
          <w:b w:val="0"/>
          <w:bCs w:val="0"/>
        </w:rPr>
        <w:t>darbų</w:t>
      </w:r>
      <w:r>
        <w:rPr>
          <w:rStyle w:val="t286pc"/>
        </w:rPr>
        <w:t xml:space="preserve"> vertė siekė 29,05 tūkst. Eur. Nors pradinė </w:t>
      </w:r>
      <w:r w:rsidRPr="00395D04">
        <w:rPr>
          <w:rStyle w:val="Grietas"/>
          <w:b w:val="0"/>
          <w:bCs w:val="0"/>
        </w:rPr>
        <w:t>priemonė</w:t>
      </w:r>
      <w:r>
        <w:rPr>
          <w:rStyle w:val="t286pc"/>
        </w:rPr>
        <w:t xml:space="preserve"> (30,00 tūkst. Eur) buvo numatyta </w:t>
      </w:r>
      <w:proofErr w:type="spellStart"/>
      <w:r>
        <w:rPr>
          <w:rStyle w:val="t286pc"/>
        </w:rPr>
        <w:t>Bliuviškių</w:t>
      </w:r>
      <w:proofErr w:type="spellEnd"/>
      <w:r>
        <w:rPr>
          <w:rStyle w:val="t286pc"/>
        </w:rPr>
        <w:t xml:space="preserve"> ir Veršių vandenvietėms, </w:t>
      </w:r>
      <w:r w:rsidRPr="00395D04">
        <w:rPr>
          <w:rStyle w:val="Grietas"/>
          <w:b w:val="0"/>
          <w:bCs w:val="0"/>
        </w:rPr>
        <w:t>sprendiniai</w:t>
      </w:r>
      <w:r>
        <w:rPr>
          <w:rStyle w:val="t286pc"/>
        </w:rPr>
        <w:t xml:space="preserve"> patikslinti pagal prioritetinius poreikius.</w:t>
      </w:r>
    </w:p>
    <w:p w14:paraId="3C13CB10" w14:textId="77777777" w:rsidR="0044454B" w:rsidRPr="005464EA" w:rsidRDefault="0044454B" w:rsidP="00AF0B17">
      <w:pPr>
        <w:pStyle w:val="df3vjf"/>
        <w:numPr>
          <w:ilvl w:val="0"/>
          <w:numId w:val="40"/>
        </w:numPr>
        <w:spacing w:before="0" w:beforeAutospacing="0" w:after="0" w:afterAutospacing="0" w:line="276" w:lineRule="auto"/>
        <w:ind w:left="0" w:firstLine="709"/>
        <w:jc w:val="both"/>
        <w:rPr>
          <w:color w:val="000000" w:themeColor="text1"/>
        </w:rPr>
      </w:pPr>
      <w:r w:rsidRPr="00395D04">
        <w:rPr>
          <w:rStyle w:val="Grietas"/>
          <w:b w:val="0"/>
          <w:bCs w:val="0"/>
        </w:rPr>
        <w:t>2025 m</w:t>
      </w:r>
      <w:r>
        <w:rPr>
          <w:rStyle w:val="Grietas"/>
        </w:rPr>
        <w:t>.</w:t>
      </w:r>
      <w:r>
        <w:rPr>
          <w:rStyle w:val="t286pc"/>
        </w:rPr>
        <w:t xml:space="preserve"> už 37,30 tūkst. Eur pastatyti vandens gerinimo įrenginių statiniai </w:t>
      </w:r>
      <w:proofErr w:type="spellStart"/>
      <w:r>
        <w:rPr>
          <w:rStyle w:val="t286pc"/>
        </w:rPr>
        <w:t>Totorviečių</w:t>
      </w:r>
      <w:proofErr w:type="spellEnd"/>
      <w:r>
        <w:rPr>
          <w:rStyle w:val="t286pc"/>
        </w:rPr>
        <w:t xml:space="preserve">, </w:t>
      </w:r>
      <w:proofErr w:type="spellStart"/>
      <w:r>
        <w:rPr>
          <w:rStyle w:val="t286pc"/>
        </w:rPr>
        <w:t>Turčinų</w:t>
      </w:r>
      <w:proofErr w:type="spellEnd"/>
      <w:r>
        <w:rPr>
          <w:rStyle w:val="t286pc"/>
        </w:rPr>
        <w:t xml:space="preserve">, Tarpučių I, Plynių, Papartynų, </w:t>
      </w:r>
      <w:proofErr w:type="spellStart"/>
      <w:r>
        <w:rPr>
          <w:rStyle w:val="t286pc"/>
        </w:rPr>
        <w:t>Pervazninkų</w:t>
      </w:r>
      <w:proofErr w:type="spellEnd"/>
      <w:r>
        <w:rPr>
          <w:rStyle w:val="t286pc"/>
        </w:rPr>
        <w:t xml:space="preserve">, </w:t>
      </w:r>
      <w:proofErr w:type="spellStart"/>
      <w:r>
        <w:rPr>
          <w:rStyle w:val="t286pc"/>
        </w:rPr>
        <w:t>Žygėnų</w:t>
      </w:r>
      <w:proofErr w:type="spellEnd"/>
      <w:r>
        <w:rPr>
          <w:rStyle w:val="t286pc"/>
        </w:rPr>
        <w:t xml:space="preserve">, Gerdžiūnų, </w:t>
      </w:r>
      <w:proofErr w:type="spellStart"/>
      <w:r>
        <w:rPr>
          <w:rStyle w:val="t286pc"/>
        </w:rPr>
        <w:t>Bliuviškių</w:t>
      </w:r>
      <w:proofErr w:type="spellEnd"/>
      <w:r>
        <w:rPr>
          <w:rStyle w:val="t286pc"/>
        </w:rPr>
        <w:t xml:space="preserve"> ir </w:t>
      </w:r>
      <w:proofErr w:type="spellStart"/>
      <w:r>
        <w:rPr>
          <w:rStyle w:val="t286pc"/>
        </w:rPr>
        <w:t>Liepalotų</w:t>
      </w:r>
      <w:proofErr w:type="spellEnd"/>
      <w:r>
        <w:rPr>
          <w:rStyle w:val="t286pc"/>
        </w:rPr>
        <w:t xml:space="preserve"> </w:t>
      </w:r>
      <w:r w:rsidRPr="005464EA">
        <w:rPr>
          <w:rStyle w:val="t286pc"/>
          <w:color w:val="000000" w:themeColor="text1"/>
        </w:rPr>
        <w:t>kaimuose.</w:t>
      </w:r>
    </w:p>
    <w:p w14:paraId="50CEF34B" w14:textId="5362A842" w:rsidR="0044454B" w:rsidRPr="005464EA" w:rsidRDefault="0044454B" w:rsidP="005464EA">
      <w:pPr>
        <w:pStyle w:val="df3vjf"/>
        <w:numPr>
          <w:ilvl w:val="0"/>
          <w:numId w:val="40"/>
        </w:numPr>
        <w:spacing w:before="0" w:beforeAutospacing="0" w:after="0" w:afterAutospacing="0" w:line="276" w:lineRule="auto"/>
        <w:ind w:left="0" w:firstLine="709"/>
        <w:jc w:val="both"/>
      </w:pPr>
      <w:r w:rsidRPr="005464EA">
        <w:rPr>
          <w:rStyle w:val="Grietas"/>
          <w:b w:val="0"/>
          <w:bCs w:val="0"/>
        </w:rPr>
        <w:t>2026 m.</w:t>
      </w:r>
      <w:r w:rsidRPr="005464EA">
        <w:rPr>
          <w:rStyle w:val="t286pc"/>
        </w:rPr>
        <w:t xml:space="preserve"> planuojama tęsti darbus Valiulių ir </w:t>
      </w:r>
      <w:proofErr w:type="spellStart"/>
      <w:r w:rsidRPr="005464EA">
        <w:rPr>
          <w:rStyle w:val="t286pc"/>
        </w:rPr>
        <w:t>Gustainiškių</w:t>
      </w:r>
      <w:proofErr w:type="spellEnd"/>
      <w:r w:rsidRPr="005464EA">
        <w:rPr>
          <w:rStyle w:val="t286pc"/>
        </w:rPr>
        <w:t xml:space="preserve"> vandenvietėse, šiai </w:t>
      </w:r>
      <w:r w:rsidRPr="005464EA">
        <w:rPr>
          <w:rStyle w:val="Grietas"/>
          <w:b w:val="0"/>
          <w:bCs w:val="0"/>
        </w:rPr>
        <w:t>investicijai</w:t>
      </w:r>
      <w:r w:rsidRPr="005464EA">
        <w:rPr>
          <w:rStyle w:val="t286pc"/>
          <w:b/>
          <w:bCs/>
        </w:rPr>
        <w:t xml:space="preserve"> </w:t>
      </w:r>
      <w:r w:rsidRPr="005464EA">
        <w:rPr>
          <w:rStyle w:val="t286pc"/>
        </w:rPr>
        <w:t xml:space="preserve">numatant </w:t>
      </w:r>
      <w:r w:rsidR="00270504" w:rsidRPr="005464EA">
        <w:rPr>
          <w:rStyle w:val="t286pc"/>
        </w:rPr>
        <w:t>30</w:t>
      </w:r>
      <w:r w:rsidRPr="005464EA">
        <w:rPr>
          <w:rStyle w:val="t286pc"/>
        </w:rPr>
        <w:t xml:space="preserve">,00 tūkst. Eur. Šie </w:t>
      </w:r>
      <w:r w:rsidRPr="005464EA">
        <w:rPr>
          <w:rStyle w:val="Grietas"/>
          <w:b w:val="0"/>
          <w:bCs w:val="0"/>
        </w:rPr>
        <w:t>planai</w:t>
      </w:r>
      <w:r w:rsidRPr="005464EA">
        <w:rPr>
          <w:rStyle w:val="t286pc"/>
        </w:rPr>
        <w:t xml:space="preserve"> sudaryti atsižvelgiant į vandens kokybės rodiklius ir gyventojų skaičių konkrečiose vietovėse.</w:t>
      </w:r>
    </w:p>
    <w:p w14:paraId="7A04D5AA" w14:textId="75A0CD00" w:rsidR="00817D1D" w:rsidRPr="005C01CC" w:rsidRDefault="00947D4A" w:rsidP="005464EA">
      <w:pPr>
        <w:spacing w:line="276" w:lineRule="auto"/>
        <w:ind w:firstLine="709"/>
        <w:jc w:val="both"/>
      </w:pPr>
      <w:r>
        <w:rPr>
          <w:bCs/>
        </w:rPr>
        <w:t>4</w:t>
      </w:r>
      <w:r w:rsidR="00745211" w:rsidRPr="005C01CC">
        <w:rPr>
          <w:bCs/>
        </w:rPr>
        <w:t>. N</w:t>
      </w:r>
      <w:r w:rsidR="008539F9" w:rsidRPr="005C01CC">
        <w:t>uotekų tvarkymo plėtra</w:t>
      </w:r>
      <w:r>
        <w:t xml:space="preserve"> ir</w:t>
      </w:r>
      <w:r w:rsidR="008539F9" w:rsidRPr="005C01CC">
        <w:t xml:space="preserve"> </w:t>
      </w:r>
      <w:r w:rsidR="00906CF9">
        <w:t>renovacija</w:t>
      </w:r>
      <w:r w:rsidR="00745211" w:rsidRPr="005C01CC">
        <w:t>.</w:t>
      </w:r>
    </w:p>
    <w:p w14:paraId="44B72AE5" w14:textId="573A287D" w:rsidR="00844F32" w:rsidRDefault="00844F32" w:rsidP="005464EA">
      <w:pPr>
        <w:spacing w:line="276" w:lineRule="auto"/>
        <w:ind w:firstLine="709"/>
        <w:jc w:val="both"/>
      </w:pPr>
      <w:r>
        <w:t xml:space="preserve">Siekdama užtikrinti tinkamą nuotekų tvarkymo infrastruktūros būklę, </w:t>
      </w:r>
      <w:r w:rsidR="007B14C2">
        <w:t>B</w:t>
      </w:r>
      <w:r>
        <w:t>endrovė vykdo nusidėvėjusių tinklų renovaciją bei teisinį jų statuso įteisinimą:</w:t>
      </w:r>
    </w:p>
    <w:p w14:paraId="41F56A55" w14:textId="59C0071B" w:rsidR="00844F32" w:rsidRDefault="00844F32" w:rsidP="005464EA">
      <w:pPr>
        <w:pStyle w:val="df3vjf"/>
        <w:numPr>
          <w:ilvl w:val="0"/>
          <w:numId w:val="39"/>
        </w:numPr>
        <w:spacing w:before="0" w:beforeAutospacing="0" w:after="0" w:afterAutospacing="0" w:line="276" w:lineRule="auto"/>
        <w:ind w:left="0" w:firstLine="709"/>
        <w:jc w:val="both"/>
      </w:pPr>
      <w:r w:rsidRPr="00832BDB">
        <w:rPr>
          <w:rStyle w:val="Grietas"/>
          <w:b w:val="0"/>
          <w:bCs w:val="0"/>
        </w:rPr>
        <w:t>2023–2024 m. (Inventorizacija ir registracija):</w:t>
      </w:r>
      <w:r>
        <w:rPr>
          <w:rStyle w:val="t286pc"/>
        </w:rPr>
        <w:t xml:space="preserve"> </w:t>
      </w:r>
      <w:r w:rsidR="00832BDB">
        <w:rPr>
          <w:rStyle w:val="t286pc"/>
        </w:rPr>
        <w:t>s</w:t>
      </w:r>
      <w:r>
        <w:rPr>
          <w:rStyle w:val="t286pc"/>
        </w:rPr>
        <w:t xml:space="preserve">iekiant užtikrinti efektyvią turto priežiūrą ir sudaryti prielaidas būsimoms rekonstrukcijoms, vykdoma neregistruotų </w:t>
      </w:r>
      <w:r w:rsidR="007B14C2">
        <w:rPr>
          <w:rStyle w:val="t286pc"/>
        </w:rPr>
        <w:t xml:space="preserve">nuotekų </w:t>
      </w:r>
      <w:r>
        <w:rPr>
          <w:rStyle w:val="t286pc"/>
        </w:rPr>
        <w:t>tinklų inventorizacija.</w:t>
      </w:r>
    </w:p>
    <w:p w14:paraId="7EFD223B" w14:textId="77777777" w:rsidR="00844F32" w:rsidRDefault="00844F32" w:rsidP="005464EA">
      <w:pPr>
        <w:pStyle w:val="df3vjf"/>
        <w:numPr>
          <w:ilvl w:val="1"/>
          <w:numId w:val="39"/>
        </w:numPr>
        <w:spacing w:before="0" w:beforeAutospacing="0" w:after="0" w:afterAutospacing="0" w:line="276" w:lineRule="auto"/>
        <w:ind w:left="0" w:firstLine="709"/>
        <w:jc w:val="both"/>
      </w:pPr>
      <w:r w:rsidRPr="00832BDB">
        <w:rPr>
          <w:rStyle w:val="Grietas"/>
          <w:b w:val="0"/>
          <w:bCs w:val="0"/>
        </w:rPr>
        <w:t>2023 m.</w:t>
      </w:r>
      <w:r>
        <w:rPr>
          <w:rStyle w:val="t286pc"/>
        </w:rPr>
        <w:t xml:space="preserve"> Šakių mieste įteisinta 2,58 km nuotekų tinklų (0,67 tūkst. Eur).</w:t>
      </w:r>
    </w:p>
    <w:p w14:paraId="50172C17" w14:textId="77777777" w:rsidR="00844F32" w:rsidRDefault="00844F32" w:rsidP="005464EA">
      <w:pPr>
        <w:pStyle w:val="df3vjf"/>
        <w:numPr>
          <w:ilvl w:val="1"/>
          <w:numId w:val="39"/>
        </w:numPr>
        <w:spacing w:before="0" w:beforeAutospacing="0" w:after="0" w:afterAutospacing="0" w:line="276" w:lineRule="auto"/>
        <w:ind w:left="0" w:firstLine="709"/>
        <w:jc w:val="both"/>
      </w:pPr>
      <w:r w:rsidRPr="00832BDB">
        <w:rPr>
          <w:rStyle w:val="Grietas"/>
          <w:b w:val="0"/>
          <w:bCs w:val="0"/>
        </w:rPr>
        <w:lastRenderedPageBreak/>
        <w:t>2024 m.</w:t>
      </w:r>
      <w:r>
        <w:rPr>
          <w:rStyle w:val="t286pc"/>
        </w:rPr>
        <w:t xml:space="preserve"> Šakių mieste ir Kudirkos Naumiesčio seniūnijoje įregistruota dar 3,64 km tinklų (0,72 tūkst. Eur).</w:t>
      </w:r>
    </w:p>
    <w:p w14:paraId="24035589" w14:textId="40A91DAC" w:rsidR="00844F32" w:rsidRDefault="00844F32" w:rsidP="005464EA">
      <w:pPr>
        <w:pStyle w:val="df3vjf"/>
        <w:numPr>
          <w:ilvl w:val="0"/>
          <w:numId w:val="39"/>
        </w:numPr>
        <w:spacing w:before="0" w:beforeAutospacing="0" w:after="0" w:afterAutospacing="0" w:line="276" w:lineRule="auto"/>
        <w:ind w:left="0" w:firstLine="709"/>
        <w:jc w:val="both"/>
      </w:pPr>
      <w:r w:rsidRPr="00832BDB">
        <w:rPr>
          <w:rStyle w:val="Grietas"/>
          <w:b w:val="0"/>
          <w:bCs w:val="0"/>
        </w:rPr>
        <w:t>2025 m. (</w:t>
      </w:r>
      <w:r w:rsidR="00832BDB">
        <w:rPr>
          <w:rStyle w:val="Grietas"/>
          <w:b w:val="0"/>
          <w:bCs w:val="0"/>
        </w:rPr>
        <w:t>a</w:t>
      </w:r>
      <w:r w:rsidRPr="00832BDB">
        <w:rPr>
          <w:rStyle w:val="Grietas"/>
          <w:b w:val="0"/>
          <w:bCs w:val="0"/>
        </w:rPr>
        <w:t>tidėti darbai):</w:t>
      </w:r>
      <w:r>
        <w:rPr>
          <w:rStyle w:val="t286pc"/>
        </w:rPr>
        <w:t xml:space="preserve"> </w:t>
      </w:r>
      <w:r w:rsidR="00832BDB">
        <w:rPr>
          <w:rStyle w:val="t286pc"/>
        </w:rPr>
        <w:t>b</w:t>
      </w:r>
      <w:r>
        <w:rPr>
          <w:rStyle w:val="t286pc"/>
        </w:rPr>
        <w:t xml:space="preserve">uvo numatyta rekonstruoti apie 0,60 km nuotekų surinkimo tinklų Šakių mieste, V. Kudirkos g. 39–47 ir 76 atkarpose (67,50 tūkst. Eur). Šie 1949–1963 m. įrengti vamzdynai yra nesandarūs, dėl ko vyksta gruntinio vandens infiltracija ir grunto išplovimas. Tačiau dėl išaugusio neatidėliotinų </w:t>
      </w:r>
      <w:r w:rsidRPr="00832BDB">
        <w:rPr>
          <w:rStyle w:val="Grietas"/>
          <w:b w:val="0"/>
          <w:bCs w:val="0"/>
        </w:rPr>
        <w:t>darbų</w:t>
      </w:r>
      <w:r>
        <w:rPr>
          <w:rStyle w:val="t286pc"/>
        </w:rPr>
        <w:t xml:space="preserve"> poreikio šis </w:t>
      </w:r>
      <w:r w:rsidRPr="00832BDB">
        <w:rPr>
          <w:rStyle w:val="Grietas"/>
          <w:b w:val="0"/>
          <w:bCs w:val="0"/>
        </w:rPr>
        <w:t>sprendinys</w:t>
      </w:r>
      <w:r>
        <w:rPr>
          <w:rStyle w:val="t286pc"/>
        </w:rPr>
        <w:t xml:space="preserve"> atidėtas neapibrėžtam laikui.</w:t>
      </w:r>
    </w:p>
    <w:p w14:paraId="2EF520D1" w14:textId="6A39A489" w:rsidR="00844F32" w:rsidRPr="00832BDB" w:rsidRDefault="00844F32" w:rsidP="005464EA">
      <w:pPr>
        <w:pStyle w:val="df3vjf"/>
        <w:numPr>
          <w:ilvl w:val="0"/>
          <w:numId w:val="39"/>
        </w:numPr>
        <w:spacing w:before="0" w:beforeAutospacing="0" w:after="0" w:afterAutospacing="0" w:line="276" w:lineRule="auto"/>
        <w:ind w:left="0" w:firstLine="709"/>
        <w:jc w:val="both"/>
        <w:rPr>
          <w:b/>
          <w:bCs/>
        </w:rPr>
      </w:pPr>
      <w:r w:rsidRPr="00832BDB">
        <w:rPr>
          <w:rStyle w:val="Grietas"/>
          <w:b w:val="0"/>
          <w:bCs w:val="0"/>
        </w:rPr>
        <w:t>2026 m. planai ir korekcijos (</w:t>
      </w:r>
      <w:r w:rsidR="00832BDB">
        <w:rPr>
          <w:rStyle w:val="Grietas"/>
          <w:b w:val="0"/>
          <w:bCs w:val="0"/>
        </w:rPr>
        <w:t>a</w:t>
      </w:r>
      <w:r w:rsidRPr="00832BDB">
        <w:rPr>
          <w:rStyle w:val="Grietas"/>
          <w:b w:val="0"/>
          <w:bCs w:val="0"/>
        </w:rPr>
        <w:t>tidėti darbai):</w:t>
      </w:r>
    </w:p>
    <w:p w14:paraId="0CF8C6AC" w14:textId="77777777" w:rsidR="00844F32" w:rsidRDefault="00844F32" w:rsidP="005464EA">
      <w:pPr>
        <w:pStyle w:val="df3vjf"/>
        <w:numPr>
          <w:ilvl w:val="1"/>
          <w:numId w:val="39"/>
        </w:numPr>
        <w:spacing w:before="0" w:beforeAutospacing="0" w:after="0" w:afterAutospacing="0" w:line="276" w:lineRule="auto"/>
        <w:ind w:left="0" w:firstLine="709"/>
        <w:jc w:val="both"/>
      </w:pPr>
      <w:r>
        <w:rPr>
          <w:rStyle w:val="t286pc"/>
        </w:rPr>
        <w:t>Anksčiau planuota 0,20 km nuotekų tinklų rekonstrukcija Plokščiuose (20,00 tūkst. Eur, darbai perkelti iš 2023 m.) dėl lėšų ir pajėgumų trūkumo atidedama vėlesniam laikotarpiui.</w:t>
      </w:r>
    </w:p>
    <w:p w14:paraId="3EEA78AB" w14:textId="7704FE10" w:rsidR="00844F32" w:rsidRDefault="00844F32" w:rsidP="005464EA">
      <w:pPr>
        <w:pStyle w:val="df3vjf"/>
        <w:numPr>
          <w:ilvl w:val="1"/>
          <w:numId w:val="39"/>
        </w:numPr>
        <w:spacing w:before="0" w:beforeAutospacing="0" w:after="0" w:afterAutospacing="0" w:line="276" w:lineRule="auto"/>
        <w:ind w:left="0" w:firstLine="709"/>
        <w:jc w:val="both"/>
      </w:pPr>
      <w:r>
        <w:rPr>
          <w:rStyle w:val="t286pc"/>
        </w:rPr>
        <w:t xml:space="preserve">Anksčiau planuota 0,35 km tinklų rekonstrukcija V. Kudirkos g. atkarpoje iki siurblinės (123,00 tūkst. Eur) taip pat atidedama vėlesniam laikotarpiui. Nors iki 1965 m. įrengti vamzdynai yra nesandarūs, ši </w:t>
      </w:r>
      <w:r w:rsidRPr="00832BDB">
        <w:rPr>
          <w:rStyle w:val="Grietas"/>
          <w:b w:val="0"/>
          <w:bCs w:val="0"/>
        </w:rPr>
        <w:t>investicija</w:t>
      </w:r>
      <w:r>
        <w:rPr>
          <w:rStyle w:val="t286pc"/>
        </w:rPr>
        <w:t xml:space="preserve"> nukeliama pirmenybę teikiant kritinės būklės avarijų šalinimui.</w:t>
      </w:r>
      <w:r w:rsidR="00B351C5">
        <w:rPr>
          <w:rStyle w:val="t286pc"/>
        </w:rPr>
        <w:t xml:space="preserve"> </w:t>
      </w:r>
    </w:p>
    <w:p w14:paraId="38113483" w14:textId="4A979342" w:rsidR="00A51B50" w:rsidRPr="00A1251F" w:rsidRDefault="00A1251F" w:rsidP="005464EA">
      <w:pPr>
        <w:spacing w:line="276" w:lineRule="auto"/>
        <w:ind w:firstLine="709"/>
      </w:pPr>
      <w:r>
        <w:t>5.</w:t>
      </w:r>
      <w:r w:rsidRPr="00A1251F">
        <w:t xml:space="preserve"> </w:t>
      </w:r>
      <w:r w:rsidR="00906CF9" w:rsidRPr="00A1251F">
        <w:t>N</w:t>
      </w:r>
      <w:r w:rsidR="003077CC" w:rsidRPr="00A1251F">
        <w:t>uotekų valyklų įrengimų atnaujinimas</w:t>
      </w:r>
      <w:r w:rsidR="00A51B50" w:rsidRPr="00A1251F">
        <w:t>.</w:t>
      </w:r>
    </w:p>
    <w:p w14:paraId="689BDD5E" w14:textId="18114D0C" w:rsidR="00F1662D" w:rsidRPr="00AF23AF" w:rsidRDefault="00F1662D" w:rsidP="005464EA">
      <w:pPr>
        <w:spacing w:line="276" w:lineRule="auto"/>
        <w:ind w:firstLine="709"/>
        <w:jc w:val="both"/>
      </w:pPr>
      <w:r w:rsidRPr="00AF23AF">
        <w:t xml:space="preserve">Siekdama užtikrinti stabilų valymo procesų efektyvumą ir atitikti griežtus aplinkosauginius reikalavimus, </w:t>
      </w:r>
      <w:r w:rsidR="00AF23AF" w:rsidRPr="00AF23AF">
        <w:t>B</w:t>
      </w:r>
      <w:r w:rsidRPr="00AF23AF">
        <w:t>endrovė numato nusidėvėjusios įrangos atnaujinimą:</w:t>
      </w:r>
    </w:p>
    <w:p w14:paraId="3E88443A" w14:textId="22EDCE29" w:rsidR="00F1662D" w:rsidRPr="004F0D91" w:rsidRDefault="00F1662D" w:rsidP="005464EA">
      <w:pPr>
        <w:pStyle w:val="df3vjf"/>
        <w:numPr>
          <w:ilvl w:val="0"/>
          <w:numId w:val="38"/>
        </w:numPr>
        <w:spacing w:before="0" w:beforeAutospacing="0" w:after="0" w:afterAutospacing="0" w:line="276" w:lineRule="auto"/>
        <w:ind w:left="0" w:firstLine="709"/>
        <w:jc w:val="both"/>
        <w:rPr>
          <w:b/>
          <w:bCs/>
        </w:rPr>
      </w:pPr>
      <w:r w:rsidRPr="004F0D91">
        <w:rPr>
          <w:rStyle w:val="Grietas"/>
          <w:b w:val="0"/>
          <w:bCs w:val="0"/>
        </w:rPr>
        <w:t>2023–2025 m. (</w:t>
      </w:r>
      <w:r w:rsidR="00AF23AF" w:rsidRPr="004F0D91">
        <w:rPr>
          <w:rStyle w:val="Grietas"/>
          <w:b w:val="0"/>
          <w:bCs w:val="0"/>
        </w:rPr>
        <w:t>a</w:t>
      </w:r>
      <w:r w:rsidRPr="004F0D91">
        <w:rPr>
          <w:rStyle w:val="Grietas"/>
          <w:b w:val="0"/>
          <w:bCs w:val="0"/>
        </w:rPr>
        <w:t>tidėtos investicijos):</w:t>
      </w:r>
    </w:p>
    <w:p w14:paraId="0CAE4030" w14:textId="77777777" w:rsidR="00F1662D" w:rsidRPr="004F0D91" w:rsidRDefault="00F1662D" w:rsidP="005464EA">
      <w:pPr>
        <w:pStyle w:val="df3vjf"/>
        <w:numPr>
          <w:ilvl w:val="1"/>
          <w:numId w:val="38"/>
        </w:numPr>
        <w:spacing w:before="0" w:beforeAutospacing="0" w:after="0" w:afterAutospacing="0" w:line="276" w:lineRule="auto"/>
        <w:ind w:left="0" w:firstLine="709"/>
        <w:jc w:val="both"/>
      </w:pPr>
      <w:r w:rsidRPr="004F0D91">
        <w:rPr>
          <w:rStyle w:val="t286pc"/>
        </w:rPr>
        <w:t xml:space="preserve">Anksčiau suplanuotas Šakių nuotekų valyklos sraigtinio kompresoriaus remontas bei naujo sraigtinio siurblio įsigijimas (bendra vertė – 6,00 tūkst. Eur) nebuvo įgyvendinti, todėl šie </w:t>
      </w:r>
      <w:r w:rsidRPr="004F0D91">
        <w:rPr>
          <w:rStyle w:val="Grietas"/>
          <w:b w:val="0"/>
          <w:bCs w:val="0"/>
        </w:rPr>
        <w:t>darbai</w:t>
      </w:r>
      <w:r w:rsidRPr="004F0D91">
        <w:rPr>
          <w:rStyle w:val="t286pc"/>
          <w:b/>
          <w:bCs/>
        </w:rPr>
        <w:t xml:space="preserve"> </w:t>
      </w:r>
      <w:r w:rsidRPr="004F0D91">
        <w:rPr>
          <w:rStyle w:val="t286pc"/>
        </w:rPr>
        <w:t>perkeliami į 2026 m.</w:t>
      </w:r>
    </w:p>
    <w:p w14:paraId="13E1201F" w14:textId="77777777" w:rsidR="00F1662D" w:rsidRPr="004F0D91" w:rsidRDefault="00F1662D" w:rsidP="005464EA">
      <w:pPr>
        <w:pStyle w:val="df3vjf"/>
        <w:numPr>
          <w:ilvl w:val="1"/>
          <w:numId w:val="38"/>
        </w:numPr>
        <w:spacing w:before="0" w:beforeAutospacing="0" w:after="0" w:afterAutospacing="0" w:line="276" w:lineRule="auto"/>
        <w:ind w:left="0" w:firstLine="709"/>
        <w:jc w:val="both"/>
      </w:pPr>
      <w:r w:rsidRPr="004F0D91">
        <w:rPr>
          <w:rStyle w:val="t286pc"/>
        </w:rPr>
        <w:t xml:space="preserve">Dėl nenumatytų prioritetinių darbų poreikio vėlesniam laikotarpiui atidėti biologinio valymo sistemų atnaujinimo </w:t>
      </w:r>
      <w:r w:rsidRPr="004F0D91">
        <w:rPr>
          <w:rStyle w:val="Grietas"/>
        </w:rPr>
        <w:t>s</w:t>
      </w:r>
      <w:r w:rsidRPr="004F0D91">
        <w:rPr>
          <w:rStyle w:val="Grietas"/>
          <w:b w:val="0"/>
          <w:bCs w:val="0"/>
        </w:rPr>
        <w:t>prendiniai</w:t>
      </w:r>
      <w:r w:rsidRPr="004F0D91">
        <w:rPr>
          <w:rStyle w:val="t286pc"/>
        </w:rPr>
        <w:t xml:space="preserve"> Lukšių (planuota 5,00 tūkst. Eur 2024 m. ir 3,00 tūkst. Eur 2025 m.) bei Ilguvos (2,00 tūkst. Eur) nuotekų valyklose. Nors šioms </w:t>
      </w:r>
      <w:r w:rsidRPr="004F0D91">
        <w:rPr>
          <w:rStyle w:val="Grietas"/>
          <w:b w:val="0"/>
          <w:bCs w:val="0"/>
        </w:rPr>
        <w:t>investicijoms</w:t>
      </w:r>
      <w:r w:rsidRPr="004F0D91">
        <w:rPr>
          <w:rStyle w:val="t286pc"/>
        </w:rPr>
        <w:t xml:space="preserve"> 2025 m. buvo numatyta 10,00 tūkst. Eur, jų realizavimas nukeliamas siekiant užtikrinti skubiausių infrastruktūros gedimų šalinimą.</w:t>
      </w:r>
    </w:p>
    <w:p w14:paraId="3E99FEF5" w14:textId="77777777" w:rsidR="00F1662D" w:rsidRPr="004F0D91" w:rsidRDefault="00F1662D" w:rsidP="005464EA">
      <w:pPr>
        <w:pStyle w:val="df3vjf"/>
        <w:numPr>
          <w:ilvl w:val="0"/>
          <w:numId w:val="38"/>
        </w:numPr>
        <w:spacing w:before="0" w:beforeAutospacing="0" w:after="0" w:afterAutospacing="0" w:line="276" w:lineRule="auto"/>
        <w:ind w:left="0" w:firstLine="709"/>
        <w:jc w:val="both"/>
        <w:rPr>
          <w:b/>
          <w:bCs/>
        </w:rPr>
      </w:pPr>
      <w:r w:rsidRPr="004F0D91">
        <w:rPr>
          <w:rStyle w:val="Grietas"/>
          <w:b w:val="0"/>
          <w:bCs w:val="0"/>
        </w:rPr>
        <w:t>2026 m. planai:</w:t>
      </w:r>
    </w:p>
    <w:p w14:paraId="23772BCF" w14:textId="0B905C48" w:rsidR="00F1662D" w:rsidRDefault="00F1662D" w:rsidP="005464EA">
      <w:pPr>
        <w:pStyle w:val="df3vjf"/>
        <w:numPr>
          <w:ilvl w:val="1"/>
          <w:numId w:val="38"/>
        </w:numPr>
        <w:spacing w:before="0" w:beforeAutospacing="0" w:after="0" w:afterAutospacing="0" w:line="276" w:lineRule="auto"/>
        <w:ind w:left="0" w:firstLine="709"/>
        <w:jc w:val="both"/>
        <w:rPr>
          <w:rStyle w:val="t286pc"/>
          <w:lang w:eastAsia="ar-SA"/>
        </w:rPr>
      </w:pPr>
      <w:r w:rsidRPr="004F0D91">
        <w:rPr>
          <w:rStyle w:val="t286pc"/>
        </w:rPr>
        <w:t>Numatomas Šakių nuotekų valymo įrenginių biologinio valymo sistemos dalinis atnaujinimas, kuriam planuojama skirti 6,50 tūkst. Eur.</w:t>
      </w:r>
      <w:r w:rsidR="004F0D91" w:rsidRPr="004F0D91">
        <w:rPr>
          <w:rStyle w:val="t286pc"/>
        </w:rPr>
        <w:t xml:space="preserve"> </w:t>
      </w:r>
      <w:r w:rsidRPr="004F0D91">
        <w:rPr>
          <w:rStyle w:val="t286pc"/>
        </w:rPr>
        <w:t xml:space="preserve">Įvertinus anksčiau perkeltus darbus, bendra 2026 m. numatytų </w:t>
      </w:r>
      <w:r w:rsidRPr="004F0D91">
        <w:rPr>
          <w:rStyle w:val="Grietas"/>
          <w:b w:val="0"/>
          <w:bCs w:val="0"/>
        </w:rPr>
        <w:t>investicijų</w:t>
      </w:r>
      <w:r w:rsidRPr="004F0D91">
        <w:rPr>
          <w:rStyle w:val="t286pc"/>
          <w:b/>
          <w:bCs/>
        </w:rPr>
        <w:t xml:space="preserve"> </w:t>
      </w:r>
      <w:r w:rsidRPr="004F0D91">
        <w:rPr>
          <w:rStyle w:val="t286pc"/>
        </w:rPr>
        <w:t xml:space="preserve">vertė šiame sektoriuje sudarys 12,50 tūkst. Eur. Šios </w:t>
      </w:r>
      <w:r w:rsidRPr="004F0D91">
        <w:rPr>
          <w:rStyle w:val="Grietas"/>
          <w:b w:val="0"/>
          <w:bCs w:val="0"/>
        </w:rPr>
        <w:t>priemonės</w:t>
      </w:r>
      <w:r w:rsidRPr="004F0D91">
        <w:rPr>
          <w:rStyle w:val="t286pc"/>
        </w:rPr>
        <w:t xml:space="preserve"> yra būtinos, kad dėl natūralaus įrangos nusidėvėjimo (eksploatuojama nuo 2009 m.) nesumažėtų valyklų našumas ir būtų išlaikyta nepertraukiama veikla.</w:t>
      </w:r>
    </w:p>
    <w:p w14:paraId="4D4D8091" w14:textId="7E1BC2DD" w:rsidR="004E6AF0" w:rsidRDefault="00FC494C" w:rsidP="005464EA">
      <w:pPr>
        <w:pStyle w:val="df3vjf"/>
        <w:numPr>
          <w:ilvl w:val="1"/>
          <w:numId w:val="41"/>
        </w:numPr>
        <w:spacing w:before="0" w:beforeAutospacing="0" w:after="0" w:afterAutospacing="0" w:line="276" w:lineRule="auto"/>
        <w:ind w:left="0" w:firstLine="709"/>
        <w:jc w:val="both"/>
      </w:pPr>
      <w:r w:rsidRPr="002A7B9D">
        <w:t>K</w:t>
      </w:r>
      <w:r w:rsidR="003077CC" w:rsidRPr="002A7B9D">
        <w:rPr>
          <w:lang w:eastAsia="ar-SA"/>
        </w:rPr>
        <w:t xml:space="preserve">ompiuterinė ir </w:t>
      </w:r>
      <w:proofErr w:type="spellStart"/>
      <w:r w:rsidR="003077CC" w:rsidRPr="002A7B9D">
        <w:rPr>
          <w:lang w:eastAsia="ar-SA"/>
        </w:rPr>
        <w:t>programins</w:t>
      </w:r>
      <w:proofErr w:type="spellEnd"/>
      <w:r w:rsidR="003077CC" w:rsidRPr="002A7B9D">
        <w:rPr>
          <w:lang w:eastAsia="ar-SA"/>
        </w:rPr>
        <w:t xml:space="preserve"> įrang</w:t>
      </w:r>
      <w:r w:rsidR="00643AFE" w:rsidRPr="002A7B9D">
        <w:rPr>
          <w:lang w:eastAsia="ar-SA"/>
        </w:rPr>
        <w:t>a</w:t>
      </w:r>
    </w:p>
    <w:p w14:paraId="0A59C1B2" w14:textId="747B4B83" w:rsidR="009156E0" w:rsidRPr="002A7B9D" w:rsidRDefault="009156E0" w:rsidP="005464EA">
      <w:pPr>
        <w:pStyle w:val="df3vjf"/>
        <w:spacing w:before="0" w:beforeAutospacing="0" w:after="0" w:afterAutospacing="0" w:line="276" w:lineRule="auto"/>
        <w:ind w:firstLine="709"/>
        <w:jc w:val="both"/>
      </w:pPr>
      <w:r w:rsidRPr="002A7B9D">
        <w:t xml:space="preserve">Siekdama užtikrinti efektyvų klientų aptarnavimą, tikslią duomenų analizę bei nuotolinį procesų valdymą, </w:t>
      </w:r>
      <w:r w:rsidR="00F1662D" w:rsidRPr="002A7B9D">
        <w:t>B</w:t>
      </w:r>
      <w:r w:rsidRPr="002A7B9D">
        <w:t xml:space="preserve">endrovė nuosekliai atnaujina kompiuterinę techniką ir diegia šiuolaikinius programinius </w:t>
      </w:r>
      <w:r w:rsidRPr="004E6AF0">
        <w:rPr>
          <w:rStyle w:val="Grietas"/>
          <w:b w:val="0"/>
          <w:bCs w:val="0"/>
        </w:rPr>
        <w:t>sprendinius</w:t>
      </w:r>
      <w:r w:rsidRPr="002A7B9D">
        <w:t>:</w:t>
      </w:r>
    </w:p>
    <w:p w14:paraId="306892A5" w14:textId="77777777" w:rsidR="009156E0" w:rsidRPr="002A7B9D" w:rsidRDefault="009156E0" w:rsidP="005464EA">
      <w:pPr>
        <w:pStyle w:val="df3vjf"/>
        <w:numPr>
          <w:ilvl w:val="0"/>
          <w:numId w:val="37"/>
        </w:numPr>
        <w:spacing w:before="0" w:beforeAutospacing="0" w:after="0" w:afterAutospacing="0" w:line="276" w:lineRule="auto"/>
        <w:ind w:left="0" w:firstLine="709"/>
        <w:jc w:val="both"/>
      </w:pPr>
      <w:r w:rsidRPr="002A7B9D">
        <w:rPr>
          <w:rStyle w:val="Grietas"/>
          <w:b w:val="0"/>
          <w:bCs w:val="0"/>
        </w:rPr>
        <w:t>2022 m.</w:t>
      </w:r>
      <w:r w:rsidRPr="002A7B9D">
        <w:rPr>
          <w:rStyle w:val="t286pc"/>
        </w:rPr>
        <w:t xml:space="preserve"> įsigyta įrangos už 0,76 tūkst. Eur (monitoriai ir rezervinis maitinimo šaltinis). Taip pat už 1,80 tūkst. Eur įdiegtas papildomas funkcionalumas klientų aptarnavimo sistemoje „</w:t>
      </w:r>
      <w:proofErr w:type="spellStart"/>
      <w:r w:rsidRPr="002A7B9D">
        <w:rPr>
          <w:rStyle w:val="t286pc"/>
        </w:rPr>
        <w:t>Mokesta</w:t>
      </w:r>
      <w:proofErr w:type="spellEnd"/>
      <w:r w:rsidRPr="002A7B9D">
        <w:rPr>
          <w:rStyle w:val="t286pc"/>
        </w:rPr>
        <w:t>“, suteikiantis galimybę siųsti SMS pranešimus bei mokėjimo pranešimus elektroniniu paštu su tiesioginio apmokėjimo nuoroda.</w:t>
      </w:r>
    </w:p>
    <w:p w14:paraId="36CE9AA2" w14:textId="77777777" w:rsidR="009156E0" w:rsidRPr="002A7B9D" w:rsidRDefault="009156E0" w:rsidP="005464EA">
      <w:pPr>
        <w:pStyle w:val="df3vjf"/>
        <w:numPr>
          <w:ilvl w:val="0"/>
          <w:numId w:val="37"/>
        </w:numPr>
        <w:spacing w:before="0" w:beforeAutospacing="0" w:after="0" w:afterAutospacing="0" w:line="276" w:lineRule="auto"/>
        <w:ind w:left="0" w:firstLine="709"/>
        <w:jc w:val="both"/>
      </w:pPr>
      <w:r w:rsidRPr="002A7B9D">
        <w:rPr>
          <w:rStyle w:val="Grietas"/>
          <w:b w:val="0"/>
          <w:bCs w:val="0"/>
        </w:rPr>
        <w:t>2023 m.</w:t>
      </w:r>
      <w:r w:rsidRPr="002A7B9D">
        <w:rPr>
          <w:rStyle w:val="t286pc"/>
        </w:rPr>
        <w:t xml:space="preserve"> techninės bazės atnaujinimui skirta 1,41 tūkst. Eur: įsigyti keturi „Samsung“ monitoriai bei vienas monitorius su integruotu kompiuteriu („Lenovo“), pakeičiant nuo 2015 m. eksploatuotą įrangą. Dėl techninių priežasčių planuoti </w:t>
      </w:r>
      <w:r w:rsidRPr="002A7B9D">
        <w:rPr>
          <w:rStyle w:val="Grietas"/>
          <w:b w:val="0"/>
          <w:bCs w:val="0"/>
        </w:rPr>
        <w:t>darbai</w:t>
      </w:r>
      <w:r w:rsidRPr="002A7B9D">
        <w:rPr>
          <w:rStyle w:val="t286pc"/>
        </w:rPr>
        <w:t xml:space="preserve"> (nuotolinio stebėjimo programos bei „</w:t>
      </w:r>
      <w:proofErr w:type="spellStart"/>
      <w:r w:rsidRPr="002A7B9D">
        <w:rPr>
          <w:rStyle w:val="t286pc"/>
        </w:rPr>
        <w:t>ArcGIS</w:t>
      </w:r>
      <w:proofErr w:type="spellEnd"/>
      <w:r w:rsidRPr="002A7B9D">
        <w:rPr>
          <w:rStyle w:val="t286pc"/>
        </w:rPr>
        <w:t>“ sistemos diegimas) perkelti į 2024–2026 m. laikotarpį.</w:t>
      </w:r>
    </w:p>
    <w:p w14:paraId="2F0F18C3" w14:textId="77777777" w:rsidR="009156E0" w:rsidRPr="002A7B9D" w:rsidRDefault="009156E0" w:rsidP="005464EA">
      <w:pPr>
        <w:pStyle w:val="df3vjf"/>
        <w:numPr>
          <w:ilvl w:val="0"/>
          <w:numId w:val="37"/>
        </w:numPr>
        <w:spacing w:before="0" w:beforeAutospacing="0" w:after="0" w:afterAutospacing="0" w:line="276" w:lineRule="auto"/>
        <w:ind w:left="0" w:firstLine="709"/>
        <w:jc w:val="both"/>
      </w:pPr>
      <w:r w:rsidRPr="002A7B9D">
        <w:rPr>
          <w:rStyle w:val="Grietas"/>
          <w:b w:val="0"/>
          <w:bCs w:val="0"/>
        </w:rPr>
        <w:t>2024 m.</w:t>
      </w:r>
      <w:r w:rsidRPr="002A7B9D">
        <w:rPr>
          <w:rStyle w:val="t286pc"/>
        </w:rPr>
        <w:t xml:space="preserve"> už 1,54 tūkst. Eur įsigyti trys stacionarūs kompiuteriai „Dell“, nešiojamasis kompiuteris „Samsung“ bei trys monitoriai, pakeičiant nusidėvėjusią techniką. Planuota SCADA </w:t>
      </w:r>
      <w:r w:rsidRPr="002A7B9D">
        <w:rPr>
          <w:rStyle w:val="t286pc"/>
        </w:rPr>
        <w:lastRenderedPageBreak/>
        <w:t xml:space="preserve">sistemos diegimo </w:t>
      </w:r>
      <w:r w:rsidRPr="002A7B9D">
        <w:rPr>
          <w:rStyle w:val="Grietas"/>
          <w:b w:val="0"/>
          <w:bCs w:val="0"/>
        </w:rPr>
        <w:t>priemonė</w:t>
      </w:r>
      <w:r w:rsidRPr="002A7B9D">
        <w:rPr>
          <w:rStyle w:val="t286pc"/>
        </w:rPr>
        <w:t xml:space="preserve"> nuotekų siurblinėse (10,00 tūkst. Eur) dėl nenumatytų darbų poreikio atidėta vėlesniam laikotarpiui.</w:t>
      </w:r>
    </w:p>
    <w:p w14:paraId="7135B77F" w14:textId="77777777" w:rsidR="009156E0" w:rsidRPr="002A7B9D" w:rsidRDefault="009156E0" w:rsidP="005464EA">
      <w:pPr>
        <w:pStyle w:val="df3vjf"/>
        <w:numPr>
          <w:ilvl w:val="0"/>
          <w:numId w:val="37"/>
        </w:numPr>
        <w:spacing w:before="0" w:beforeAutospacing="0" w:after="0" w:afterAutospacing="0" w:line="276" w:lineRule="auto"/>
        <w:ind w:left="0" w:firstLine="709"/>
        <w:jc w:val="both"/>
      </w:pPr>
      <w:r w:rsidRPr="002A7B9D">
        <w:rPr>
          <w:rStyle w:val="Grietas"/>
          <w:b w:val="0"/>
          <w:bCs w:val="0"/>
        </w:rPr>
        <w:t>2025 m.</w:t>
      </w:r>
      <w:r w:rsidRPr="002A7B9D">
        <w:rPr>
          <w:rStyle w:val="t286pc"/>
        </w:rPr>
        <w:t xml:space="preserve"> tęsiamas būtiniausios įrangos atnaujinimas: nors planuota keisti du administracijos kompiuterius, faktiškai įsigytas vienas kompiuteris (0,40 tūkst. Eur), skirtas nuotekų tvarkymo veiklai užtikrinti. Taip pat administraciniams poreikiams įsigytas lazerinis spausdintuvas „HP LaserJet </w:t>
      </w:r>
      <w:proofErr w:type="spellStart"/>
      <w:r w:rsidRPr="002A7B9D">
        <w:rPr>
          <w:rStyle w:val="t286pc"/>
        </w:rPr>
        <w:t>Tank</w:t>
      </w:r>
      <w:proofErr w:type="spellEnd"/>
      <w:r w:rsidRPr="002A7B9D">
        <w:rPr>
          <w:rStyle w:val="t286pc"/>
        </w:rPr>
        <w:t>“ (0,18 tūkst. Eur).</w:t>
      </w:r>
    </w:p>
    <w:p w14:paraId="2B938AEC" w14:textId="5C97B671" w:rsidR="00A3083A" w:rsidRPr="002A7B9D" w:rsidRDefault="009156E0" w:rsidP="005464EA">
      <w:pPr>
        <w:pStyle w:val="df3vjf"/>
        <w:numPr>
          <w:ilvl w:val="0"/>
          <w:numId w:val="37"/>
        </w:numPr>
        <w:spacing w:before="0" w:beforeAutospacing="0" w:after="0" w:afterAutospacing="0" w:line="276" w:lineRule="auto"/>
        <w:ind w:left="0" w:firstLine="709"/>
        <w:jc w:val="both"/>
        <w:rPr>
          <w:lang w:eastAsia="ar-SA"/>
        </w:rPr>
      </w:pPr>
      <w:r w:rsidRPr="002A7B9D">
        <w:rPr>
          <w:rStyle w:val="Grietas"/>
          <w:b w:val="0"/>
          <w:bCs w:val="0"/>
        </w:rPr>
        <w:t>2026 m.</w:t>
      </w:r>
      <w:r w:rsidRPr="002A7B9D">
        <w:rPr>
          <w:rStyle w:val="t286pc"/>
        </w:rPr>
        <w:t xml:space="preserve"> planuojama už 3,60 tūkst. Eur įsigyti tris naujus kompiuterius su monitoriais, pakeičiant nuo 2016 m. naudojamą įrangą administracinėje ir netiesioginėje veikloje. Taip pat numatyta </w:t>
      </w:r>
      <w:r w:rsidRPr="002A7B9D">
        <w:rPr>
          <w:rStyle w:val="Grietas"/>
          <w:b w:val="0"/>
          <w:bCs w:val="0"/>
        </w:rPr>
        <w:t>investicija</w:t>
      </w:r>
      <w:r w:rsidRPr="002A7B9D">
        <w:rPr>
          <w:rStyle w:val="t286pc"/>
        </w:rPr>
        <w:t xml:space="preserve"> naujam lazeriniam spausdintuvui (0,35 tūkst. Eur).</w:t>
      </w:r>
      <w:r w:rsidR="00DE27FA" w:rsidRPr="002A7B9D">
        <w:rPr>
          <w:lang w:eastAsia="ar-SA"/>
        </w:rPr>
        <w:t xml:space="preserve">       </w:t>
      </w:r>
      <w:r w:rsidR="00220FC1" w:rsidRPr="002A7B9D">
        <w:rPr>
          <w:lang w:eastAsia="ar-SA"/>
        </w:rPr>
        <w:t xml:space="preserve"> </w:t>
      </w:r>
      <w:r w:rsidR="00DE27FA" w:rsidRPr="002A7B9D">
        <w:rPr>
          <w:lang w:eastAsia="ar-SA"/>
        </w:rPr>
        <w:t xml:space="preserve"> </w:t>
      </w:r>
    </w:p>
    <w:p w14:paraId="08C516DB" w14:textId="3C08172C" w:rsidR="00BB0785" w:rsidRPr="005C01CC" w:rsidRDefault="00843121" w:rsidP="005464EA">
      <w:pPr>
        <w:pStyle w:val="Pagrindinistekstas"/>
        <w:spacing w:after="0" w:line="276" w:lineRule="auto"/>
        <w:ind w:firstLine="709"/>
        <w:jc w:val="both"/>
        <w:rPr>
          <w:lang w:val="lt-LT" w:eastAsia="ar-SA"/>
        </w:rPr>
      </w:pPr>
      <w:r w:rsidRPr="005C01CC">
        <w:rPr>
          <w:lang w:val="lt-LT" w:eastAsia="ar-SA"/>
        </w:rPr>
        <w:t xml:space="preserve">7. </w:t>
      </w:r>
      <w:r w:rsidR="00BC636D" w:rsidRPr="005C01CC">
        <w:rPr>
          <w:lang w:val="lt-LT" w:eastAsia="ar-SA"/>
        </w:rPr>
        <w:t>Transporto priemonių įsigijimas</w:t>
      </w:r>
      <w:r w:rsidRPr="005C01CC">
        <w:rPr>
          <w:lang w:val="lt-LT" w:eastAsia="ar-SA"/>
        </w:rPr>
        <w:t>.</w:t>
      </w:r>
    </w:p>
    <w:p w14:paraId="7DF39CFA" w14:textId="05FC8A6A" w:rsidR="00A3083A" w:rsidRPr="00D30A2A" w:rsidRDefault="008159DC" w:rsidP="005464EA">
      <w:pPr>
        <w:spacing w:line="276" w:lineRule="auto"/>
        <w:ind w:firstLine="709"/>
        <w:jc w:val="both"/>
        <w:rPr>
          <w:b/>
          <w:bCs/>
        </w:rPr>
      </w:pPr>
      <w:r w:rsidRPr="00D30A2A">
        <w:t xml:space="preserve">Siekdama užtikrinti kokybišką vartotojų bei abonentų aptarnavimą ir operatyvų reagavimą į gedimus ir avarijas, Bendrovė susidėvėjusį autotransporto parką </w:t>
      </w:r>
      <w:r w:rsidRPr="00D30A2A">
        <w:rPr>
          <w:rStyle w:val="Grietas"/>
          <w:b w:val="0"/>
          <w:bCs w:val="0"/>
        </w:rPr>
        <w:t>atnaujina ekonomiškai naudingesnėmis, mažiau nusidėvėjusiomis transporto priemonėmis</w:t>
      </w:r>
      <w:r w:rsidRPr="00D30A2A">
        <w:rPr>
          <w:b/>
          <w:bCs/>
        </w:rPr>
        <w:t>.</w:t>
      </w:r>
    </w:p>
    <w:p w14:paraId="05DA2739" w14:textId="77777777" w:rsidR="00A3083A" w:rsidRPr="00CA6D27" w:rsidRDefault="00A3083A" w:rsidP="005464EA">
      <w:pPr>
        <w:pStyle w:val="df3vjf"/>
        <w:numPr>
          <w:ilvl w:val="0"/>
          <w:numId w:val="36"/>
        </w:numPr>
        <w:spacing w:before="0" w:beforeAutospacing="0" w:after="0" w:afterAutospacing="0" w:line="276" w:lineRule="auto"/>
        <w:ind w:left="0" w:firstLine="709"/>
        <w:jc w:val="both"/>
      </w:pPr>
      <w:r w:rsidRPr="00CA6D27">
        <w:rPr>
          <w:rStyle w:val="Grietas"/>
          <w:b w:val="0"/>
          <w:bCs w:val="0"/>
        </w:rPr>
        <w:t>2023 m.</w:t>
      </w:r>
      <w:r w:rsidRPr="00CA6D27">
        <w:rPr>
          <w:rStyle w:val="t286pc"/>
        </w:rPr>
        <w:t xml:space="preserve"> bendrovė įsigijo tris lengvuosius automobilius (investicija – 10,10 tūkst. Eur). Du iš jų (7,10 tūkst. Eur) skirti administracinei ir kontrolierių veiklai, o vienas (3,00 tūkst. Eur) – apskaitos prietaisų keitimo darbams užtikrinti.</w:t>
      </w:r>
    </w:p>
    <w:p w14:paraId="1D1F67B0" w14:textId="77777777" w:rsidR="00A3083A" w:rsidRPr="00CA6D27" w:rsidRDefault="00A3083A" w:rsidP="005464EA">
      <w:pPr>
        <w:pStyle w:val="df3vjf"/>
        <w:numPr>
          <w:ilvl w:val="0"/>
          <w:numId w:val="36"/>
        </w:numPr>
        <w:spacing w:before="0" w:beforeAutospacing="0" w:after="0" w:afterAutospacing="0" w:line="276" w:lineRule="auto"/>
        <w:ind w:left="0" w:firstLine="709"/>
        <w:jc w:val="both"/>
      </w:pPr>
      <w:r w:rsidRPr="00CA6D27">
        <w:rPr>
          <w:rStyle w:val="Grietas"/>
          <w:b w:val="0"/>
          <w:bCs w:val="0"/>
        </w:rPr>
        <w:t>2024 m.</w:t>
      </w:r>
      <w:r w:rsidRPr="00CA6D27">
        <w:rPr>
          <w:rStyle w:val="t286pc"/>
        </w:rPr>
        <w:t xml:space="preserve"> efektyviai vandens tiekimo priežiūrai įsigyti du krovininiai automobiliai (6,00 tūkst. Eur). Susidėvėjęs „Citroen </w:t>
      </w:r>
      <w:proofErr w:type="spellStart"/>
      <w:r w:rsidRPr="00CA6D27">
        <w:rPr>
          <w:rStyle w:val="t286pc"/>
        </w:rPr>
        <w:t>Berlingo</w:t>
      </w:r>
      <w:proofErr w:type="spellEnd"/>
      <w:r w:rsidRPr="00CA6D27">
        <w:rPr>
          <w:rStyle w:val="t286pc"/>
        </w:rPr>
        <w:t xml:space="preserve">“ pakeistas naujesniu „VW </w:t>
      </w:r>
      <w:proofErr w:type="spellStart"/>
      <w:r w:rsidRPr="00CA6D27">
        <w:rPr>
          <w:rStyle w:val="t286pc"/>
        </w:rPr>
        <w:t>Caddy</w:t>
      </w:r>
      <w:proofErr w:type="spellEnd"/>
      <w:r w:rsidRPr="00CA6D27">
        <w:rPr>
          <w:rStyle w:val="t286pc"/>
        </w:rPr>
        <w:t xml:space="preserve">“ (3,50 tūkst. Eur), taip pat įsigytas „Fiat </w:t>
      </w:r>
      <w:proofErr w:type="spellStart"/>
      <w:r w:rsidRPr="00CA6D27">
        <w:rPr>
          <w:rStyle w:val="t286pc"/>
        </w:rPr>
        <w:t>Doblo</w:t>
      </w:r>
      <w:proofErr w:type="spellEnd"/>
      <w:r w:rsidRPr="00CA6D27">
        <w:rPr>
          <w:rStyle w:val="t286pc"/>
        </w:rPr>
        <w:t>“ (2,50 tūkst. Eur), skirtas avarijų vandentiekio tinkluose šalinimui.</w:t>
      </w:r>
    </w:p>
    <w:p w14:paraId="58D98455" w14:textId="77777777" w:rsidR="00A3083A" w:rsidRPr="00CA6D27" w:rsidRDefault="00A3083A" w:rsidP="005464EA">
      <w:pPr>
        <w:pStyle w:val="df3vjf"/>
        <w:numPr>
          <w:ilvl w:val="0"/>
          <w:numId w:val="36"/>
        </w:numPr>
        <w:spacing w:before="0" w:beforeAutospacing="0" w:after="0" w:afterAutospacing="0" w:line="276" w:lineRule="auto"/>
        <w:ind w:left="0" w:firstLine="709"/>
        <w:jc w:val="both"/>
      </w:pPr>
      <w:r w:rsidRPr="00CA6D27">
        <w:rPr>
          <w:rStyle w:val="Grietas"/>
          <w:b w:val="0"/>
          <w:bCs w:val="0"/>
        </w:rPr>
        <w:t>2025 m.</w:t>
      </w:r>
      <w:r w:rsidRPr="00CA6D27">
        <w:rPr>
          <w:rStyle w:val="t286pc"/>
        </w:rPr>
        <w:t xml:space="preserve"> infrastruktūros priežiūrai už 13,30 tūkst. Eur įsigytos dar dvi transporto priemonės. Krovininis automobilis „Ford </w:t>
      </w:r>
      <w:proofErr w:type="spellStart"/>
      <w:r w:rsidRPr="00CA6D27">
        <w:rPr>
          <w:rStyle w:val="t286pc"/>
        </w:rPr>
        <w:t>Transit</w:t>
      </w:r>
      <w:proofErr w:type="spellEnd"/>
      <w:r w:rsidRPr="00CA6D27">
        <w:rPr>
          <w:rStyle w:val="t286pc"/>
        </w:rPr>
        <w:t xml:space="preserve">“ (7,80 tūkst. Eur) skirtas operatyviam reagavimui į avarijas, o lengvasis automobilis „Fiat </w:t>
      </w:r>
      <w:proofErr w:type="spellStart"/>
      <w:r w:rsidRPr="00CA6D27">
        <w:rPr>
          <w:rStyle w:val="t286pc"/>
        </w:rPr>
        <w:t>Doblo</w:t>
      </w:r>
      <w:proofErr w:type="spellEnd"/>
      <w:r w:rsidRPr="00CA6D27">
        <w:rPr>
          <w:rStyle w:val="t286pc"/>
        </w:rPr>
        <w:t>“ (5,50 tūkst. Eur) naudojamas nuolatinei vandenviečių priežiūrai.</w:t>
      </w:r>
    </w:p>
    <w:p w14:paraId="11A4BCD3" w14:textId="19538562" w:rsidR="00A3083A" w:rsidRPr="00CA6D27" w:rsidRDefault="00A3083A" w:rsidP="005464EA">
      <w:pPr>
        <w:pStyle w:val="df3vjf"/>
        <w:numPr>
          <w:ilvl w:val="0"/>
          <w:numId w:val="36"/>
        </w:numPr>
        <w:spacing w:before="0" w:beforeAutospacing="0" w:after="0" w:afterAutospacing="0" w:line="276" w:lineRule="auto"/>
        <w:ind w:left="0" w:firstLine="709"/>
        <w:jc w:val="both"/>
      </w:pPr>
      <w:r w:rsidRPr="00CA6D27">
        <w:rPr>
          <w:rStyle w:val="Grietas"/>
          <w:b w:val="0"/>
          <w:bCs w:val="0"/>
        </w:rPr>
        <w:t>2026 m.</w:t>
      </w:r>
      <w:r w:rsidRPr="00CA6D27">
        <w:rPr>
          <w:rStyle w:val="t286pc"/>
        </w:rPr>
        <w:t xml:space="preserve"> planuojama įsigyti vieną lengvąjį automobilį administracinės veiklos poreikiams, šiam </w:t>
      </w:r>
      <w:r w:rsidRPr="00CA6D27">
        <w:rPr>
          <w:rStyle w:val="Grietas"/>
          <w:b w:val="0"/>
          <w:bCs w:val="0"/>
        </w:rPr>
        <w:t>tikslui</w:t>
      </w:r>
      <w:r w:rsidRPr="00CA6D27">
        <w:rPr>
          <w:rStyle w:val="t286pc"/>
        </w:rPr>
        <w:t xml:space="preserve"> numatant 5,00 tūkst. Eur.</w:t>
      </w:r>
      <w:bookmarkStart w:id="4" w:name="_Hlk222911193"/>
    </w:p>
    <w:bookmarkEnd w:id="4"/>
    <w:p w14:paraId="2D13D603" w14:textId="61BFA3B6" w:rsidR="00D80261" w:rsidRPr="005C01CC" w:rsidRDefault="00D5713A" w:rsidP="005464EA">
      <w:pPr>
        <w:pStyle w:val="Sraopastraipa"/>
        <w:numPr>
          <w:ilvl w:val="0"/>
          <w:numId w:val="4"/>
        </w:numPr>
        <w:tabs>
          <w:tab w:val="left" w:pos="1134"/>
        </w:tabs>
        <w:spacing w:line="276" w:lineRule="auto"/>
        <w:ind w:left="0" w:firstLine="709"/>
        <w:rPr>
          <w:lang w:eastAsia="ar-SA"/>
        </w:rPr>
      </w:pPr>
      <w:r w:rsidRPr="00AA3668">
        <w:rPr>
          <w:rFonts w:ascii="Times New Roman" w:hAnsi="Times New Roman"/>
          <w:sz w:val="24"/>
          <w:szCs w:val="24"/>
          <w:lang w:eastAsia="ar-SA"/>
        </w:rPr>
        <w:t xml:space="preserve">Transporto priemonių </w:t>
      </w:r>
      <w:r w:rsidR="00646A32" w:rsidRPr="00AA3668">
        <w:rPr>
          <w:rFonts w:ascii="Times New Roman" w:hAnsi="Times New Roman"/>
          <w:sz w:val="24"/>
          <w:szCs w:val="24"/>
          <w:lang w:eastAsia="ar-SA"/>
        </w:rPr>
        <w:t>remontas</w:t>
      </w:r>
      <w:r w:rsidR="00556D16" w:rsidRPr="00AA3668">
        <w:rPr>
          <w:rFonts w:ascii="Times New Roman" w:hAnsi="Times New Roman"/>
          <w:sz w:val="24"/>
          <w:szCs w:val="24"/>
          <w:lang w:eastAsia="ar-SA"/>
        </w:rPr>
        <w:t>.</w:t>
      </w:r>
    </w:p>
    <w:p w14:paraId="1262B31D" w14:textId="72ADEF7C" w:rsidR="00A3083A" w:rsidRPr="00AF6F84" w:rsidRDefault="00A3083A" w:rsidP="004B4453">
      <w:pPr>
        <w:spacing w:line="276" w:lineRule="auto"/>
        <w:ind w:firstLine="709"/>
        <w:jc w:val="both"/>
      </w:pPr>
      <w:r w:rsidRPr="00AF6F84">
        <w:t xml:space="preserve">Siekdama užtikrinti vandentvarkos ūkio infrastruktūros eksploatavimą ir nepertraukiamą paslaugų teikimą, </w:t>
      </w:r>
      <w:r w:rsidR="00D67B81" w:rsidRPr="00AF6F84">
        <w:t>B</w:t>
      </w:r>
      <w:r w:rsidRPr="00AF6F84">
        <w:t>endrovė atlieka būtinus esam</w:t>
      </w:r>
      <w:r w:rsidR="00D67B81" w:rsidRPr="00AF6F84">
        <w:t>ų</w:t>
      </w:r>
      <w:r w:rsidRPr="00AF6F84">
        <w:t xml:space="preserve"> </w:t>
      </w:r>
      <w:proofErr w:type="spellStart"/>
      <w:r w:rsidR="00D67B81" w:rsidRPr="00AF6F84">
        <w:t>tansporto</w:t>
      </w:r>
      <w:proofErr w:type="spellEnd"/>
      <w:r w:rsidR="00D67B81" w:rsidRPr="00AF6F84">
        <w:t xml:space="preserve"> </w:t>
      </w:r>
      <w:proofErr w:type="spellStart"/>
      <w:r w:rsidR="00D67B81" w:rsidRPr="00AF6F84">
        <w:t>prieminių</w:t>
      </w:r>
      <w:proofErr w:type="spellEnd"/>
      <w:r w:rsidR="00D67B81" w:rsidRPr="00AF6F84">
        <w:t xml:space="preserve"> (</w:t>
      </w:r>
      <w:r w:rsidRPr="00AF6F84">
        <w:t>technikos</w:t>
      </w:r>
      <w:r w:rsidR="00D67B81" w:rsidRPr="00AF6F84">
        <w:t>)</w:t>
      </w:r>
      <w:r w:rsidRPr="00AF6F84">
        <w:t xml:space="preserve"> atnaujinimo bei kapitalinio remonto darbus.</w:t>
      </w:r>
    </w:p>
    <w:p w14:paraId="6F7E0885" w14:textId="77777777" w:rsidR="00A3083A" w:rsidRPr="00AF6F84" w:rsidRDefault="00A3083A" w:rsidP="004B4453">
      <w:pPr>
        <w:pStyle w:val="df3vjf"/>
        <w:numPr>
          <w:ilvl w:val="0"/>
          <w:numId w:val="35"/>
        </w:numPr>
        <w:spacing w:before="0" w:beforeAutospacing="0" w:after="0" w:afterAutospacing="0" w:line="276" w:lineRule="auto"/>
        <w:ind w:left="0" w:firstLine="709"/>
        <w:jc w:val="both"/>
      </w:pPr>
      <w:r w:rsidRPr="00AF6F84">
        <w:rPr>
          <w:rStyle w:val="Grietas"/>
          <w:b w:val="0"/>
          <w:bCs w:val="0"/>
        </w:rPr>
        <w:t>2022 m.</w:t>
      </w:r>
      <w:r w:rsidRPr="00AF6F84">
        <w:rPr>
          <w:rStyle w:val="t286pc"/>
        </w:rPr>
        <w:t xml:space="preserve"> įgyvendintos dvi svarbios parko atnaujinimo </w:t>
      </w:r>
      <w:r w:rsidRPr="00AF6F84">
        <w:rPr>
          <w:rStyle w:val="Grietas"/>
          <w:b w:val="0"/>
          <w:bCs w:val="0"/>
        </w:rPr>
        <w:t>priemonės</w:t>
      </w:r>
      <w:r w:rsidRPr="00AF6F84">
        <w:rPr>
          <w:rStyle w:val="t286pc"/>
        </w:rPr>
        <w:t>:</w:t>
      </w:r>
    </w:p>
    <w:p w14:paraId="5119BDDE" w14:textId="77777777" w:rsidR="00A3083A" w:rsidRPr="00AF6F84" w:rsidRDefault="00A3083A" w:rsidP="004B4453">
      <w:pPr>
        <w:pStyle w:val="df3vjf"/>
        <w:numPr>
          <w:ilvl w:val="1"/>
          <w:numId w:val="35"/>
        </w:numPr>
        <w:spacing w:before="0" w:beforeAutospacing="0" w:after="0" w:afterAutospacing="0" w:line="276" w:lineRule="auto"/>
        <w:ind w:left="0" w:firstLine="709"/>
        <w:jc w:val="both"/>
      </w:pPr>
      <w:r w:rsidRPr="00AF6F84">
        <w:rPr>
          <w:rStyle w:val="t286pc"/>
        </w:rPr>
        <w:t>Sausio mėnesį atliktas krautuvo „</w:t>
      </w:r>
      <w:proofErr w:type="spellStart"/>
      <w:r w:rsidRPr="00AF6F84">
        <w:rPr>
          <w:rStyle w:val="t286pc"/>
        </w:rPr>
        <w:t>New</w:t>
      </w:r>
      <w:proofErr w:type="spellEnd"/>
      <w:r w:rsidRPr="00AF6F84">
        <w:rPr>
          <w:rStyle w:val="t286pc"/>
        </w:rPr>
        <w:t xml:space="preserve"> </w:t>
      </w:r>
      <w:proofErr w:type="spellStart"/>
      <w:r w:rsidRPr="00AF6F84">
        <w:rPr>
          <w:rStyle w:val="t286pc"/>
        </w:rPr>
        <w:t>Holland</w:t>
      </w:r>
      <w:proofErr w:type="spellEnd"/>
      <w:r w:rsidRPr="00AF6F84">
        <w:rPr>
          <w:rStyle w:val="t286pc"/>
        </w:rPr>
        <w:t xml:space="preserve"> LB 115“ (2007 m. gamybos) priekinio tilto kapitalinis remontas. Nors technika yra visiškai nusidėvėjusi, ši 2,41 tūkst. Eur </w:t>
      </w:r>
      <w:r w:rsidRPr="00AF6F84">
        <w:rPr>
          <w:rStyle w:val="Grietas"/>
          <w:b w:val="0"/>
          <w:bCs w:val="0"/>
        </w:rPr>
        <w:t>investicija</w:t>
      </w:r>
      <w:r w:rsidRPr="00AF6F84">
        <w:rPr>
          <w:rStyle w:val="t286pc"/>
        </w:rPr>
        <w:t xml:space="preserve"> leido atkurti turto funkcinę paskirtį ir tęsti jo eksploatavimą, neperkant naujos, brangios darbo mašinos.</w:t>
      </w:r>
    </w:p>
    <w:p w14:paraId="6395C8AF" w14:textId="77777777" w:rsidR="00A3083A" w:rsidRPr="00AF6F84" w:rsidRDefault="00A3083A" w:rsidP="004B4453">
      <w:pPr>
        <w:pStyle w:val="df3vjf"/>
        <w:numPr>
          <w:ilvl w:val="1"/>
          <w:numId w:val="35"/>
        </w:numPr>
        <w:spacing w:before="0" w:beforeAutospacing="0" w:after="0" w:afterAutospacing="0" w:line="276" w:lineRule="auto"/>
        <w:ind w:left="0" w:firstLine="709"/>
        <w:jc w:val="both"/>
      </w:pPr>
      <w:r w:rsidRPr="00AF6F84">
        <w:rPr>
          <w:rStyle w:val="t286pc"/>
        </w:rPr>
        <w:t>Gegužės mėnesį atliktas krovininio automobilio „MB 311“ (2003 m. gamybos) kapitalinis remontas (1,41 tūkst. Eur). Pakeitus mazgus bei atlikus starterio remontą, transporto priemonės naudingo tarnavimo laikotarpis buvo pratęstas vieneriems metams (iki 2023-05-10).</w:t>
      </w:r>
    </w:p>
    <w:p w14:paraId="0440D604" w14:textId="77777777" w:rsidR="00A3083A" w:rsidRPr="00AF6F84" w:rsidRDefault="00A3083A" w:rsidP="004B4453">
      <w:pPr>
        <w:pStyle w:val="df3vjf"/>
        <w:numPr>
          <w:ilvl w:val="0"/>
          <w:numId w:val="35"/>
        </w:numPr>
        <w:spacing w:before="0" w:beforeAutospacing="0" w:after="0" w:afterAutospacing="0" w:line="276" w:lineRule="auto"/>
        <w:ind w:left="0" w:firstLine="709"/>
        <w:jc w:val="both"/>
      </w:pPr>
      <w:r w:rsidRPr="00AF6F84">
        <w:rPr>
          <w:rStyle w:val="Grietas"/>
          <w:b w:val="0"/>
          <w:bCs w:val="0"/>
        </w:rPr>
        <w:t>2025 m.</w:t>
      </w:r>
      <w:r w:rsidRPr="00AF6F84">
        <w:rPr>
          <w:rStyle w:val="t286pc"/>
        </w:rPr>
        <w:t xml:space="preserve"> sausio mėnesį atliktas krovininio automobilio „VW </w:t>
      </w:r>
      <w:proofErr w:type="spellStart"/>
      <w:r w:rsidRPr="00AF6F84">
        <w:rPr>
          <w:rStyle w:val="t286pc"/>
        </w:rPr>
        <w:t>Transporter</w:t>
      </w:r>
      <w:proofErr w:type="spellEnd"/>
      <w:r w:rsidRPr="00AF6F84">
        <w:rPr>
          <w:rStyle w:val="t286pc"/>
        </w:rPr>
        <w:t xml:space="preserve">“ (2006 m. gamybos) variklio kapitalinis remontas. Ši 1,95 tūkst. Eur </w:t>
      </w:r>
      <w:r w:rsidRPr="00AF6F84">
        <w:rPr>
          <w:rStyle w:val="Grietas"/>
          <w:b w:val="0"/>
          <w:bCs w:val="0"/>
        </w:rPr>
        <w:t>investicija</w:t>
      </w:r>
      <w:r w:rsidRPr="00AF6F84">
        <w:rPr>
          <w:rStyle w:val="t286pc"/>
        </w:rPr>
        <w:t xml:space="preserve"> užtikrino patikimą transporto priemonės naudojimą vandens ruošimo paslaugoms teikti. Po atliktų </w:t>
      </w:r>
      <w:r w:rsidRPr="00AF6F84">
        <w:rPr>
          <w:rStyle w:val="Grietas"/>
          <w:b w:val="0"/>
          <w:bCs w:val="0"/>
        </w:rPr>
        <w:t>darbų</w:t>
      </w:r>
      <w:r w:rsidRPr="00AF6F84">
        <w:rPr>
          <w:rStyle w:val="t286pc"/>
        </w:rPr>
        <w:t xml:space="preserve"> automobilio nusidėvėjimo laikotarpis pratęstas iki 2027-05-10.</w:t>
      </w:r>
    </w:p>
    <w:p w14:paraId="429E9762" w14:textId="77777777" w:rsidR="00A3083A" w:rsidRPr="00AF6F84" w:rsidRDefault="00A3083A" w:rsidP="004B4453">
      <w:pPr>
        <w:pStyle w:val="df3vjf"/>
        <w:numPr>
          <w:ilvl w:val="0"/>
          <w:numId w:val="35"/>
        </w:numPr>
        <w:spacing w:before="0" w:beforeAutospacing="0" w:after="0" w:afterAutospacing="0" w:line="276" w:lineRule="auto"/>
        <w:ind w:left="0" w:firstLine="709"/>
        <w:jc w:val="both"/>
        <w:rPr>
          <w:rStyle w:val="t286pc"/>
          <w:lang w:eastAsia="ar-SA"/>
        </w:rPr>
      </w:pPr>
      <w:r w:rsidRPr="00AF6F84">
        <w:rPr>
          <w:rStyle w:val="Grietas"/>
          <w:b w:val="0"/>
          <w:bCs w:val="0"/>
        </w:rPr>
        <w:t>2026 m.</w:t>
      </w:r>
      <w:r w:rsidRPr="00AF6F84">
        <w:rPr>
          <w:rStyle w:val="t286pc"/>
        </w:rPr>
        <w:t xml:space="preserve"> planuojama skirti 1,72 tūkst. Eur kitų bendrovės automobilių remonto darbams. Ši </w:t>
      </w:r>
      <w:r w:rsidRPr="00AF6F84">
        <w:rPr>
          <w:rStyle w:val="Grietas"/>
          <w:b w:val="0"/>
          <w:bCs w:val="0"/>
        </w:rPr>
        <w:t>priemonė</w:t>
      </w:r>
      <w:r w:rsidRPr="00AF6F84">
        <w:rPr>
          <w:rStyle w:val="t286pc"/>
        </w:rPr>
        <w:t xml:space="preserve"> yra būtina siekiant užtikrinti operatyvų darbuotojų vykimą į objektus bei sklandų nuotekų tvarkymo ir vandens tiekimo procesų valdymą.</w:t>
      </w:r>
    </w:p>
    <w:p w14:paraId="1EFA1BB5" w14:textId="7076AC26" w:rsidR="00BF441B" w:rsidRDefault="00646A32" w:rsidP="004B4453">
      <w:pPr>
        <w:pStyle w:val="df3vjf"/>
        <w:spacing w:before="0" w:beforeAutospacing="0" w:after="0" w:afterAutospacing="0" w:line="276" w:lineRule="auto"/>
        <w:ind w:firstLine="709"/>
        <w:jc w:val="both"/>
        <w:rPr>
          <w:lang w:eastAsia="ar-SA"/>
        </w:rPr>
      </w:pPr>
      <w:r w:rsidRPr="005C01CC">
        <w:rPr>
          <w:lang w:eastAsia="ar-SA"/>
        </w:rPr>
        <w:t>9</w:t>
      </w:r>
      <w:r w:rsidR="0007208F" w:rsidRPr="005C01CC">
        <w:rPr>
          <w:lang w:eastAsia="ar-SA"/>
        </w:rPr>
        <w:t>. E</w:t>
      </w:r>
      <w:r w:rsidR="003077CC" w:rsidRPr="005C01CC">
        <w:rPr>
          <w:lang w:eastAsia="ar-SA"/>
        </w:rPr>
        <w:t>kskavatoriaus įsigijimas</w:t>
      </w:r>
      <w:r w:rsidR="0007208F" w:rsidRPr="005C01CC">
        <w:rPr>
          <w:lang w:eastAsia="ar-SA"/>
        </w:rPr>
        <w:t>.</w:t>
      </w:r>
    </w:p>
    <w:p w14:paraId="42747841" w14:textId="1C4CFC56" w:rsidR="00E030DE" w:rsidRPr="00894820" w:rsidRDefault="006E549F" w:rsidP="004B4453">
      <w:pPr>
        <w:spacing w:line="276" w:lineRule="auto"/>
        <w:ind w:firstLine="709"/>
        <w:jc w:val="both"/>
      </w:pPr>
      <w:r w:rsidRPr="00894820">
        <w:t xml:space="preserve">Siekdama didinti tinklų priežiūros, avarijų šalinimo bei naujų trasų tiesimo darbų efektyvumą, Bendrovė numatė įsigyti naują </w:t>
      </w:r>
      <w:r w:rsidRPr="00894820">
        <w:rPr>
          <w:rStyle w:val="Grietas"/>
          <w:b w:val="0"/>
          <w:bCs w:val="0"/>
        </w:rPr>
        <w:t>ekskavatorių</w:t>
      </w:r>
      <w:r w:rsidRPr="00894820">
        <w:t xml:space="preserve">. Ši </w:t>
      </w:r>
      <w:r w:rsidRPr="00894820">
        <w:rPr>
          <w:rStyle w:val="Grietas"/>
          <w:b w:val="0"/>
          <w:bCs w:val="0"/>
        </w:rPr>
        <w:t>priemonė</w:t>
      </w:r>
      <w:r w:rsidRPr="00894820">
        <w:t xml:space="preserve"> yra būtina operatyviam gedimų </w:t>
      </w:r>
      <w:r w:rsidRPr="00894820">
        <w:lastRenderedPageBreak/>
        <w:t xml:space="preserve">lokalizavimui ir kokybiškam infrastruktūros objektų aptarnavimui užtikrinti. Nors šią </w:t>
      </w:r>
      <w:r w:rsidRPr="00894820">
        <w:rPr>
          <w:rStyle w:val="Grietas"/>
          <w:b w:val="0"/>
          <w:bCs w:val="0"/>
        </w:rPr>
        <w:t>investiciją</w:t>
      </w:r>
      <w:r w:rsidRPr="00894820">
        <w:t xml:space="preserve"> (120,00 tūkst. Eur) buvo planuota įgyvendinti anksčiau, dėl neplanuotų papildomų sąnaudų, susijusių su vandentiekio ir nuotekų tinklų gedimais, darbai buvo atidėti. Galutinis šio</w:t>
      </w:r>
      <w:r w:rsidR="00894820" w:rsidRPr="00894820">
        <w:t>s</w:t>
      </w:r>
      <w:r w:rsidRPr="00894820">
        <w:t xml:space="preserve"> </w:t>
      </w:r>
      <w:r w:rsidR="00894820" w:rsidRPr="00894820">
        <w:t>investicijos</w:t>
      </w:r>
      <w:r w:rsidRPr="00894820">
        <w:t xml:space="preserve"> įgyvendinimas numatytas </w:t>
      </w:r>
      <w:r w:rsidRPr="00894820">
        <w:rPr>
          <w:rStyle w:val="Grietas"/>
          <w:b w:val="0"/>
          <w:bCs w:val="0"/>
        </w:rPr>
        <w:t>2026 m.</w:t>
      </w:r>
      <w:r w:rsidRPr="00894820">
        <w:t xml:space="preserve"> Naujos technikos įsigijimas leis sumažinti nuomojamos technikos kaštus bei užtikrins </w:t>
      </w:r>
      <w:r w:rsidR="00894820" w:rsidRPr="00894820">
        <w:t>B</w:t>
      </w:r>
      <w:r w:rsidRPr="00894820">
        <w:t>endrovės techninį savarankiškumą vykdant sudėtingus žemės darbus.</w:t>
      </w:r>
    </w:p>
    <w:p w14:paraId="50403799" w14:textId="151B99EF" w:rsidR="00975A67" w:rsidRDefault="00646A32" w:rsidP="004B4453">
      <w:pPr>
        <w:spacing w:line="276" w:lineRule="auto"/>
        <w:ind w:firstLine="709"/>
        <w:jc w:val="both"/>
        <w:rPr>
          <w:lang w:eastAsia="ar-SA"/>
        </w:rPr>
      </w:pPr>
      <w:r w:rsidRPr="005C01CC">
        <w:rPr>
          <w:lang w:eastAsia="ar-SA"/>
        </w:rPr>
        <w:t>10</w:t>
      </w:r>
      <w:r w:rsidR="00A75059" w:rsidRPr="005C01CC">
        <w:rPr>
          <w:lang w:eastAsia="ar-SA"/>
        </w:rPr>
        <w:t>.</w:t>
      </w:r>
      <w:r w:rsidR="00492E87" w:rsidRPr="005C01CC">
        <w:rPr>
          <w:lang w:eastAsia="ar-SA"/>
        </w:rPr>
        <w:t xml:space="preserve"> V</w:t>
      </w:r>
      <w:r w:rsidR="003077CC" w:rsidRPr="005C01CC">
        <w:rPr>
          <w:lang w:eastAsia="ar-SA"/>
        </w:rPr>
        <w:t>andens motorini</w:t>
      </w:r>
      <w:r w:rsidR="00643AFE">
        <w:rPr>
          <w:lang w:eastAsia="ar-SA"/>
        </w:rPr>
        <w:t>s</w:t>
      </w:r>
      <w:r w:rsidR="003077CC" w:rsidRPr="005C01CC">
        <w:rPr>
          <w:lang w:eastAsia="ar-SA"/>
        </w:rPr>
        <w:t xml:space="preserve"> siurbl</w:t>
      </w:r>
      <w:r w:rsidR="00643AFE">
        <w:rPr>
          <w:lang w:eastAsia="ar-SA"/>
        </w:rPr>
        <w:t>ys</w:t>
      </w:r>
      <w:r w:rsidR="00975A67">
        <w:rPr>
          <w:lang w:eastAsia="ar-SA"/>
        </w:rPr>
        <w:t>.</w:t>
      </w:r>
    </w:p>
    <w:p w14:paraId="02A32613" w14:textId="0876CA6C" w:rsidR="00FF673A" w:rsidRPr="00312D42" w:rsidRDefault="00FF673A" w:rsidP="004B4453">
      <w:pPr>
        <w:spacing w:line="276" w:lineRule="auto"/>
        <w:ind w:firstLine="709"/>
        <w:jc w:val="both"/>
      </w:pPr>
      <w:r w:rsidRPr="00312D42">
        <w:t xml:space="preserve">Siekdama užtikrinti operatyvų reagavimą į nenumatytus gedimus ir avarijas, Bendrovė planuoja įsigyti </w:t>
      </w:r>
      <w:r w:rsidRPr="00312D42">
        <w:rPr>
          <w:rStyle w:val="Grietas"/>
          <w:b w:val="0"/>
          <w:bCs w:val="0"/>
        </w:rPr>
        <w:t>mobilų motorinį siurblį</w:t>
      </w:r>
      <w:r w:rsidRPr="00312D42">
        <w:t xml:space="preserve">, pritaikytą darbui vietose, kuriose nėra elektros energijos tiekimo. Šis lengvai transportuojamas ir paprastai eksploatuojamas įrenginys bus naudojamas vandens išsiurbimui iš užlietų patalpų, rezervuarų bei kitų technologinių objektų. Pažymėtina, kad ši investicija, kuriai numatyta </w:t>
      </w:r>
      <w:r w:rsidRPr="00312D42">
        <w:rPr>
          <w:rStyle w:val="Grietas"/>
          <w:b w:val="0"/>
          <w:bCs w:val="0"/>
        </w:rPr>
        <w:t>1,50 tūkst. Eur</w:t>
      </w:r>
      <w:r w:rsidRPr="00312D42">
        <w:t xml:space="preserve"> suma, 2024 m. nebuvo įgyvendinta, todėl jos vykdymas nukeltas į</w:t>
      </w:r>
      <w:r w:rsidRPr="00312D42">
        <w:rPr>
          <w:b/>
          <w:bCs/>
        </w:rPr>
        <w:t xml:space="preserve"> </w:t>
      </w:r>
      <w:r w:rsidRPr="00312D42">
        <w:rPr>
          <w:rStyle w:val="Grietas"/>
          <w:b w:val="0"/>
          <w:bCs w:val="0"/>
        </w:rPr>
        <w:t>2026 m.</w:t>
      </w:r>
      <w:r w:rsidRPr="00312D42">
        <w:t xml:space="preserve"> Įsigyta įranga padidins Bendrovės techninį pasirengimą likviduoti avarijų padarinius ir užtikrins sklandesnį paslaugų teikimą ekstremaliomis sąlygomis.</w:t>
      </w:r>
    </w:p>
    <w:p w14:paraId="1B240125" w14:textId="0AE5A358" w:rsidR="007A2B5B" w:rsidRPr="00975A67" w:rsidRDefault="00492E87" w:rsidP="004B4453">
      <w:pPr>
        <w:tabs>
          <w:tab w:val="left" w:pos="1134"/>
        </w:tabs>
        <w:spacing w:line="276" w:lineRule="auto"/>
        <w:ind w:firstLine="709"/>
        <w:jc w:val="both"/>
        <w:rPr>
          <w:lang w:eastAsia="ar-SA"/>
        </w:rPr>
      </w:pPr>
      <w:r w:rsidRPr="00975A67">
        <w:rPr>
          <w:lang w:eastAsia="ar-SA"/>
        </w:rPr>
        <w:t>1</w:t>
      </w:r>
      <w:r w:rsidR="00646A32" w:rsidRPr="00975A67">
        <w:rPr>
          <w:lang w:eastAsia="ar-SA"/>
        </w:rPr>
        <w:t>1</w:t>
      </w:r>
      <w:r w:rsidRPr="00975A67">
        <w:rPr>
          <w:lang w:eastAsia="ar-SA"/>
        </w:rPr>
        <w:t>. N</w:t>
      </w:r>
      <w:r w:rsidR="003077CC" w:rsidRPr="00975A67">
        <w:rPr>
          <w:lang w:eastAsia="ar-SA"/>
        </w:rPr>
        <w:t>aujų vandens gręžinių įrengimas</w:t>
      </w:r>
      <w:r w:rsidRPr="00975A67">
        <w:rPr>
          <w:lang w:eastAsia="ar-SA"/>
        </w:rPr>
        <w:t>.</w:t>
      </w:r>
      <w:r w:rsidR="007A2B5B" w:rsidRPr="00975A67">
        <w:rPr>
          <w:lang w:eastAsia="ar-SA"/>
        </w:rPr>
        <w:t xml:space="preserve"> </w:t>
      </w:r>
    </w:p>
    <w:p w14:paraId="5A5D86E6" w14:textId="21F6858E" w:rsidR="000D02CF" w:rsidRPr="00B9311F" w:rsidRDefault="00975D2F" w:rsidP="004B4453">
      <w:pPr>
        <w:pStyle w:val="Pagrindinistekstas"/>
        <w:spacing w:after="0" w:line="276" w:lineRule="auto"/>
        <w:ind w:firstLine="709"/>
        <w:jc w:val="both"/>
        <w:rPr>
          <w:lang w:val="lt-LT"/>
        </w:rPr>
      </w:pPr>
      <w:r w:rsidRPr="00B9311F">
        <w:rPr>
          <w:lang w:val="lt-LT"/>
        </w:rPr>
        <w:t xml:space="preserve">Bendrovė, siekdama užtikrinti stabilų ir kokybišką geriamojo vandens tiekimą, 2026 m. planuoja įrengti du naujus artezinius gręžinius </w:t>
      </w:r>
      <w:proofErr w:type="spellStart"/>
      <w:r w:rsidRPr="00B9311F">
        <w:rPr>
          <w:rStyle w:val="Grietas"/>
          <w:b w:val="0"/>
          <w:bCs w:val="0"/>
          <w:lang w:val="lt-LT"/>
        </w:rPr>
        <w:t>Branduoliškių</w:t>
      </w:r>
      <w:proofErr w:type="spellEnd"/>
      <w:r w:rsidRPr="00B9311F">
        <w:rPr>
          <w:lang w:val="lt-LT"/>
        </w:rPr>
        <w:t xml:space="preserve"> ir </w:t>
      </w:r>
      <w:r w:rsidRPr="00B9311F">
        <w:rPr>
          <w:rStyle w:val="Grietas"/>
          <w:b w:val="0"/>
          <w:bCs w:val="0"/>
          <w:lang w:val="lt-LT"/>
        </w:rPr>
        <w:t>Kubilių</w:t>
      </w:r>
      <w:r w:rsidRPr="00B9311F">
        <w:rPr>
          <w:lang w:val="lt-LT"/>
        </w:rPr>
        <w:t xml:space="preserve"> kaimuose. Ši investicija būtina dėl esamų gręžinių sumažėjusio požeminio vandens debito, kuris nebeužtikrina reikiamo vandens kiekio gyventojams. Naujoji infrastruktūra leis ne tik patikimai patenkinti 105 centralizuota sistema besinaudojančių </w:t>
      </w:r>
      <w:r w:rsidR="00437989" w:rsidRPr="00B9311F">
        <w:rPr>
          <w:lang w:val="lt-LT"/>
        </w:rPr>
        <w:t>gyventojų</w:t>
      </w:r>
      <w:r w:rsidRPr="00B9311F">
        <w:rPr>
          <w:lang w:val="lt-LT"/>
        </w:rPr>
        <w:t xml:space="preserve"> poreikius, bet ir padidins vandenviečių našumą bei paslaugų patikimumą šiose gyvenvietėse. Investicijos įgyvendinimui numatyta </w:t>
      </w:r>
      <w:r w:rsidRPr="00B9311F">
        <w:rPr>
          <w:rStyle w:val="Grietas"/>
          <w:b w:val="0"/>
          <w:bCs w:val="0"/>
          <w:lang w:val="lt-LT"/>
        </w:rPr>
        <w:t>30,00 tūkst. Eur</w:t>
      </w:r>
      <w:r w:rsidRPr="00B9311F">
        <w:rPr>
          <w:lang w:val="lt-LT"/>
        </w:rPr>
        <w:t>, siekiant garantuoti nepertraukiamą vandens tiekimą.</w:t>
      </w:r>
    </w:p>
    <w:p w14:paraId="1AB1F61D" w14:textId="5DA0EFA1" w:rsidR="00A05FB9" w:rsidRDefault="005747D9" w:rsidP="004B4453">
      <w:pPr>
        <w:tabs>
          <w:tab w:val="left" w:pos="1134"/>
        </w:tabs>
        <w:spacing w:line="276" w:lineRule="auto"/>
        <w:ind w:firstLine="709"/>
        <w:jc w:val="both"/>
      </w:pPr>
      <w:r w:rsidRPr="005C01CC">
        <w:rPr>
          <w:lang w:eastAsia="ar-SA"/>
        </w:rPr>
        <w:t>1</w:t>
      </w:r>
      <w:r w:rsidR="00646A32" w:rsidRPr="005C01CC">
        <w:rPr>
          <w:lang w:eastAsia="ar-SA"/>
        </w:rPr>
        <w:t>2</w:t>
      </w:r>
      <w:r w:rsidRPr="005C01CC">
        <w:rPr>
          <w:lang w:eastAsia="ar-SA"/>
        </w:rPr>
        <w:t>. P</w:t>
      </w:r>
      <w:r w:rsidR="00FD7982" w:rsidRPr="005C01CC">
        <w:rPr>
          <w:lang w:eastAsia="ar-SA"/>
        </w:rPr>
        <w:t>ožemini</w:t>
      </w:r>
      <w:r w:rsidR="00813DEF">
        <w:rPr>
          <w:lang w:eastAsia="ar-SA"/>
        </w:rPr>
        <w:t>o</w:t>
      </w:r>
      <w:r w:rsidR="00FD7982" w:rsidRPr="005C01CC">
        <w:rPr>
          <w:lang w:eastAsia="ar-SA"/>
        </w:rPr>
        <w:t xml:space="preserve"> vandens rezervuar</w:t>
      </w:r>
      <w:r w:rsidR="00643AFE">
        <w:rPr>
          <w:lang w:eastAsia="ar-SA"/>
        </w:rPr>
        <w:t>as</w:t>
      </w:r>
      <w:r w:rsidRPr="005C01CC">
        <w:rPr>
          <w:lang w:eastAsia="ar-SA"/>
        </w:rPr>
        <w:t>.</w:t>
      </w:r>
      <w:r w:rsidR="00A05FB9" w:rsidRPr="00A05FB9">
        <w:t xml:space="preserve"> </w:t>
      </w:r>
    </w:p>
    <w:p w14:paraId="1B7FE532" w14:textId="52FBE5A3" w:rsidR="00652B04" w:rsidRPr="00D30A2A" w:rsidRDefault="00A05FB9" w:rsidP="004B4453">
      <w:pPr>
        <w:tabs>
          <w:tab w:val="left" w:pos="1134"/>
        </w:tabs>
        <w:spacing w:line="276" w:lineRule="auto"/>
        <w:ind w:firstLine="709"/>
        <w:jc w:val="both"/>
        <w:rPr>
          <w:lang w:eastAsia="ar-SA"/>
        </w:rPr>
      </w:pPr>
      <w:r w:rsidRPr="00D30A2A">
        <w:rPr>
          <w:lang w:eastAsia="ar-SA"/>
        </w:rPr>
        <w:t>Kudirkos Naumiesčio mieste geriamasis vanduo tiekiamas iš vandenvietėje esančių dviejų gręžinių ir 1979 m. statybos vandens bokšto sistemos, kuria naudojasi apie 1060 gyventojų. Siekiant užtikrinti, kad tiekiamo vandens kokybė visiškai atitiktų Lietuvos higienos normos HN 24:2023 „Geriamojo vandens saugos ir kokybės reikalavimai“ nuostatas bei būtų pašalinta bet kokia rizika visuomenės sveikatai, būtina modernizuoti sistemą įrengiant požeminį švaraus vandens rezervuarą.</w:t>
      </w:r>
    </w:p>
    <w:p w14:paraId="2987E099" w14:textId="177EF48B" w:rsidR="00A05FB9" w:rsidRPr="00D30A2A" w:rsidRDefault="00A05FB9" w:rsidP="004B4453">
      <w:pPr>
        <w:tabs>
          <w:tab w:val="left" w:pos="1134"/>
        </w:tabs>
        <w:spacing w:line="276" w:lineRule="auto"/>
        <w:ind w:firstLine="709"/>
        <w:jc w:val="both"/>
        <w:rPr>
          <w:lang w:eastAsia="ar-SA"/>
        </w:rPr>
      </w:pPr>
      <w:r w:rsidRPr="00D30A2A">
        <w:t>Šiai priemonei įgyvendinti planuota investuoti 50,00 tūkst. Eur. Atsižvelgiant į tai, kad projektas nebuvo įgyvendintas, jo vykdymas iš 2024–2026 m. laikotarpio dėl lėšų trūkumo perkeliamas į 2027–2031 m. planą. Įrengtas rezervuaras užtikrins stabilesnį vandens tiekimą piko valandomis ir padės išlaikyti aukščiausius saugos standartus.</w:t>
      </w:r>
    </w:p>
    <w:p w14:paraId="381D5E49" w14:textId="51D885EC" w:rsidR="00A67685" w:rsidRPr="005C01CC" w:rsidRDefault="00A67685" w:rsidP="004B4453">
      <w:pPr>
        <w:tabs>
          <w:tab w:val="left" w:pos="1134"/>
        </w:tabs>
        <w:spacing w:line="276" w:lineRule="auto"/>
        <w:ind w:firstLine="709"/>
        <w:jc w:val="both"/>
        <w:rPr>
          <w:lang w:eastAsia="ar-SA"/>
        </w:rPr>
      </w:pPr>
      <w:r w:rsidRPr="005C01CC">
        <w:rPr>
          <w:lang w:eastAsia="ar-SA"/>
        </w:rPr>
        <w:t>1</w:t>
      </w:r>
      <w:r w:rsidR="00646A32" w:rsidRPr="005C01CC">
        <w:rPr>
          <w:lang w:eastAsia="ar-SA"/>
        </w:rPr>
        <w:t>3</w:t>
      </w:r>
      <w:r w:rsidRPr="005C01CC">
        <w:rPr>
          <w:lang w:eastAsia="ar-SA"/>
        </w:rPr>
        <w:t xml:space="preserve">. </w:t>
      </w:r>
      <w:r w:rsidR="001F44BF">
        <w:rPr>
          <w:lang w:eastAsia="ar-SA"/>
        </w:rPr>
        <w:t>H</w:t>
      </w:r>
      <w:r w:rsidR="00FD7982" w:rsidRPr="005C01CC">
        <w:rPr>
          <w:lang w:eastAsia="ar-SA"/>
        </w:rPr>
        <w:t xml:space="preserve">idrantų įsigijimas </w:t>
      </w:r>
      <w:r w:rsidR="00643AFE">
        <w:rPr>
          <w:lang w:eastAsia="ar-SA"/>
        </w:rPr>
        <w:t>ir atstatymas</w:t>
      </w:r>
      <w:r w:rsidR="00397C08" w:rsidRPr="005C01CC">
        <w:rPr>
          <w:lang w:eastAsia="ar-SA"/>
        </w:rPr>
        <w:t>.</w:t>
      </w:r>
    </w:p>
    <w:p w14:paraId="3557E6DD" w14:textId="115196BD" w:rsidR="006849B9" w:rsidRPr="007A7FB6" w:rsidRDefault="006849B9" w:rsidP="004B4453">
      <w:pPr>
        <w:tabs>
          <w:tab w:val="left" w:pos="1134"/>
        </w:tabs>
        <w:spacing w:line="276" w:lineRule="auto"/>
        <w:ind w:firstLine="709"/>
        <w:jc w:val="both"/>
      </w:pPr>
      <w:r w:rsidRPr="007A7FB6">
        <w:t xml:space="preserve">Bendrovė, siekdama užtikrinti tinkamą priešgaisrinės saugos lygį ir operatyvų vandens tiekimą ekstremalių situacijų metu, nuosekliai investuoja į gaisrinių hidrantų tinklą. 2022–2023 m. laikotarpiu šiai sričiai iš viso panaudota </w:t>
      </w:r>
      <w:r w:rsidRPr="00956657">
        <w:rPr>
          <w:rStyle w:val="Grietas"/>
          <w:b w:val="0"/>
          <w:bCs w:val="0"/>
        </w:rPr>
        <w:t>1,99 tūkst. Eur</w:t>
      </w:r>
      <w:r w:rsidRPr="007A7FB6">
        <w:t>:</w:t>
      </w:r>
    </w:p>
    <w:p w14:paraId="0840714C" w14:textId="2A8A6857" w:rsidR="006849B9" w:rsidRDefault="006849B9" w:rsidP="004B4453">
      <w:pPr>
        <w:pStyle w:val="df3vjf"/>
        <w:numPr>
          <w:ilvl w:val="0"/>
          <w:numId w:val="20"/>
        </w:numPr>
        <w:spacing w:before="0" w:beforeAutospacing="0" w:after="0" w:afterAutospacing="0" w:line="276" w:lineRule="auto"/>
        <w:ind w:left="0" w:firstLine="709"/>
        <w:jc w:val="both"/>
        <w:rPr>
          <w:rStyle w:val="t286pc"/>
        </w:rPr>
      </w:pPr>
      <w:r w:rsidRPr="007A7FB6">
        <w:rPr>
          <w:rStyle w:val="Grietas"/>
          <w:b w:val="0"/>
          <w:bCs w:val="0"/>
        </w:rPr>
        <w:t>2022 m.</w:t>
      </w:r>
      <w:r w:rsidRPr="007A7FB6">
        <w:rPr>
          <w:rStyle w:val="t286pc"/>
        </w:rPr>
        <w:t xml:space="preserve"> įsigytas ir įrengtas antžeminis hidrantas Šakių mieste, E. </w:t>
      </w:r>
      <w:proofErr w:type="spellStart"/>
      <w:r w:rsidRPr="007A7FB6">
        <w:rPr>
          <w:rStyle w:val="t286pc"/>
        </w:rPr>
        <w:t>Steponaičio</w:t>
      </w:r>
      <w:proofErr w:type="spellEnd"/>
      <w:r w:rsidRPr="007A7FB6">
        <w:rPr>
          <w:rStyle w:val="t286pc"/>
        </w:rPr>
        <w:t xml:space="preserve"> g. (0,62 tūkst. Eur);</w:t>
      </w:r>
    </w:p>
    <w:p w14:paraId="1AD1A6E0" w14:textId="2F9654DE" w:rsidR="00804809" w:rsidRPr="007A7FB6" w:rsidRDefault="00804809" w:rsidP="004B4453">
      <w:pPr>
        <w:pStyle w:val="df3vjf"/>
        <w:numPr>
          <w:ilvl w:val="0"/>
          <w:numId w:val="20"/>
        </w:numPr>
        <w:spacing w:before="0" w:beforeAutospacing="0" w:after="0" w:afterAutospacing="0" w:line="276" w:lineRule="auto"/>
        <w:ind w:left="0" w:firstLine="709"/>
        <w:jc w:val="both"/>
      </w:pPr>
      <w:r w:rsidRPr="00804809">
        <w:t>2023 m. įrengtas požeminis hidrantas Papartynų g. 1, Šakiuose (0,79 tūkst. Eur) bei gaisrinis hidrantas Draugystės g., Lekėčiuose (0,58 tūkst. Eur).</w:t>
      </w:r>
    </w:p>
    <w:p w14:paraId="384F6A47" w14:textId="16CCA840" w:rsidR="006849B9" w:rsidRPr="00D30A2A" w:rsidRDefault="00956657" w:rsidP="004B4453">
      <w:pPr>
        <w:pStyle w:val="df3vjf"/>
        <w:spacing w:before="0" w:beforeAutospacing="0" w:after="0" w:afterAutospacing="0" w:line="276" w:lineRule="auto"/>
        <w:ind w:firstLine="709"/>
        <w:jc w:val="both"/>
      </w:pPr>
      <w:r w:rsidRPr="00D30A2A">
        <w:t>Vykdydami pavestą priešgaisrinių hidrantų priežiūros funkciją, nuosekliai tęsime vandentvarkos infrastruktūros atnaujinimą. Šios investicijos užtikrins nuolatinę įrenginių techninę parengtį ir atitiktį priešgaisrinės saugos standartams visoje aptarnaujamoje teritorijoje.</w:t>
      </w:r>
    </w:p>
    <w:p w14:paraId="16187CA6" w14:textId="24B6BB17" w:rsidR="006849B9" w:rsidRPr="005C01CC" w:rsidRDefault="007129B1" w:rsidP="004B4453">
      <w:pPr>
        <w:pStyle w:val="Pagrindinistekstas"/>
        <w:spacing w:after="0" w:line="276" w:lineRule="auto"/>
        <w:ind w:firstLine="709"/>
        <w:jc w:val="both"/>
        <w:rPr>
          <w:lang w:val="lt-LT" w:eastAsia="ar-SA"/>
        </w:rPr>
      </w:pPr>
      <w:r w:rsidRPr="005C01CC">
        <w:rPr>
          <w:lang w:val="lt-LT" w:eastAsia="ar-SA"/>
        </w:rPr>
        <w:t>1</w:t>
      </w:r>
      <w:r w:rsidR="00646A32" w:rsidRPr="005C01CC">
        <w:rPr>
          <w:lang w:val="lt-LT" w:eastAsia="ar-SA"/>
        </w:rPr>
        <w:t>4</w:t>
      </w:r>
      <w:r w:rsidRPr="005C01CC">
        <w:rPr>
          <w:lang w:val="lt-LT" w:eastAsia="ar-SA"/>
        </w:rPr>
        <w:t>. P</w:t>
      </w:r>
      <w:r w:rsidR="00FD7982" w:rsidRPr="005C01CC">
        <w:rPr>
          <w:lang w:val="lt-LT" w:eastAsia="ar-SA"/>
        </w:rPr>
        <w:t xml:space="preserve">avarų dažnio </w:t>
      </w:r>
      <w:proofErr w:type="spellStart"/>
      <w:r w:rsidR="00FD7982" w:rsidRPr="005C01CC">
        <w:rPr>
          <w:lang w:val="lt-LT" w:eastAsia="ar-SA"/>
        </w:rPr>
        <w:t>keitikl</w:t>
      </w:r>
      <w:r w:rsidR="00643AFE">
        <w:rPr>
          <w:lang w:val="lt-LT" w:eastAsia="ar-SA"/>
        </w:rPr>
        <w:t>ai</w:t>
      </w:r>
      <w:proofErr w:type="spellEnd"/>
      <w:r w:rsidR="00DB0045" w:rsidRPr="005C01CC">
        <w:rPr>
          <w:lang w:val="lt-LT" w:eastAsia="ar-SA"/>
        </w:rPr>
        <w:t>.</w:t>
      </w:r>
    </w:p>
    <w:p w14:paraId="1F511679" w14:textId="77777777" w:rsidR="00DA7384" w:rsidRPr="00496303" w:rsidRDefault="00DA7384" w:rsidP="004B4453">
      <w:pPr>
        <w:spacing w:line="276" w:lineRule="auto"/>
        <w:ind w:firstLine="709"/>
        <w:jc w:val="both"/>
      </w:pPr>
      <w:r w:rsidRPr="00496303">
        <w:t xml:space="preserve">Bendrovė, siekdama užtikrinti nepertraukiamą ir kokybišką vandens tiekimo sistemų veikimą bei pailginti įrangos tarnavimo laiką, nuosekliai vykdo dažnio keitiklių atnaujinimą. Šie įrenginiai </w:t>
      </w:r>
      <w:r w:rsidRPr="00496303">
        <w:lastRenderedPageBreak/>
        <w:t>užtikrina tolygų siurblių variklių paleidimą, palaipsniui didina apsukas, padeda išvengti vandens smūgių bei sumažina sistemai tenkančią apkrovą starto metu.</w:t>
      </w:r>
    </w:p>
    <w:p w14:paraId="04D7E8CB" w14:textId="59CA3211" w:rsidR="00DA7384" w:rsidRPr="00496303" w:rsidRDefault="00DA7384" w:rsidP="004B4453">
      <w:pPr>
        <w:spacing w:line="276" w:lineRule="auto"/>
        <w:ind w:firstLine="709"/>
        <w:jc w:val="both"/>
        <w:rPr>
          <w:b/>
          <w:bCs/>
        </w:rPr>
      </w:pPr>
      <w:r w:rsidRPr="00496303">
        <w:rPr>
          <w:rStyle w:val="Grietas"/>
          <w:b w:val="0"/>
          <w:bCs w:val="0"/>
        </w:rPr>
        <w:t>Atliktos ir planuojamos investicijos:</w:t>
      </w:r>
    </w:p>
    <w:p w14:paraId="6A0A5623" w14:textId="77777777" w:rsidR="00DA7384" w:rsidRPr="00496303" w:rsidRDefault="00DA7384" w:rsidP="004B4453">
      <w:pPr>
        <w:pStyle w:val="df3vjf"/>
        <w:numPr>
          <w:ilvl w:val="0"/>
          <w:numId w:val="21"/>
        </w:numPr>
        <w:spacing w:before="0" w:beforeAutospacing="0" w:after="0" w:afterAutospacing="0" w:line="276" w:lineRule="auto"/>
        <w:ind w:left="0" w:firstLine="709"/>
        <w:jc w:val="both"/>
      </w:pPr>
      <w:r w:rsidRPr="00496303">
        <w:rPr>
          <w:rStyle w:val="Grietas"/>
          <w:b w:val="0"/>
          <w:bCs w:val="0"/>
        </w:rPr>
        <w:t>2022 m.</w:t>
      </w:r>
      <w:r w:rsidRPr="00496303">
        <w:rPr>
          <w:rStyle w:val="t286pc"/>
        </w:rPr>
        <w:t xml:space="preserve"> Lukšių vandens gerinimo įrenginiuose įdiegtas naujas pavarų dažnio keitiklis (</w:t>
      </w:r>
      <w:r w:rsidRPr="00496303">
        <w:rPr>
          <w:rStyle w:val="Grietas"/>
          <w:b w:val="0"/>
          <w:bCs w:val="0"/>
        </w:rPr>
        <w:t>0,84 tūkst. Eur</w:t>
      </w:r>
      <w:r w:rsidRPr="00496303">
        <w:rPr>
          <w:rStyle w:val="t286pc"/>
        </w:rPr>
        <w:t>), pakeitęs nuo 2009 m. eksploatuotą susidėvėjusią įrangą.</w:t>
      </w:r>
    </w:p>
    <w:p w14:paraId="299764DE" w14:textId="77777777" w:rsidR="00DA7384" w:rsidRPr="00496303" w:rsidRDefault="00DA7384" w:rsidP="004B4453">
      <w:pPr>
        <w:pStyle w:val="df3vjf"/>
        <w:numPr>
          <w:ilvl w:val="0"/>
          <w:numId w:val="21"/>
        </w:numPr>
        <w:spacing w:before="0" w:beforeAutospacing="0" w:after="0" w:afterAutospacing="0" w:line="276" w:lineRule="auto"/>
        <w:ind w:left="0" w:firstLine="709"/>
        <w:jc w:val="both"/>
      </w:pPr>
      <w:r w:rsidRPr="00496303">
        <w:rPr>
          <w:rStyle w:val="Grietas"/>
          <w:b w:val="0"/>
          <w:bCs w:val="0"/>
        </w:rPr>
        <w:t>2024 m.</w:t>
      </w:r>
      <w:r w:rsidRPr="00496303">
        <w:rPr>
          <w:rStyle w:val="t286pc"/>
        </w:rPr>
        <w:t xml:space="preserve"> vandens kokybės užtikrinimui dešimtyje vandenviečių (</w:t>
      </w:r>
      <w:proofErr w:type="spellStart"/>
      <w:r w:rsidRPr="00496303">
        <w:rPr>
          <w:rStyle w:val="t286pc"/>
        </w:rPr>
        <w:t>Jotyškių</w:t>
      </w:r>
      <w:proofErr w:type="spellEnd"/>
      <w:r w:rsidRPr="00496303">
        <w:rPr>
          <w:rStyle w:val="t286pc"/>
        </w:rPr>
        <w:t xml:space="preserve">, </w:t>
      </w:r>
      <w:proofErr w:type="spellStart"/>
      <w:r w:rsidRPr="00496303">
        <w:rPr>
          <w:rStyle w:val="t286pc"/>
        </w:rPr>
        <w:t>Joginiškių</w:t>
      </w:r>
      <w:proofErr w:type="spellEnd"/>
      <w:r w:rsidRPr="00496303">
        <w:rPr>
          <w:rStyle w:val="t286pc"/>
        </w:rPr>
        <w:t xml:space="preserve">, Papartynų, Plynių, Lepšių, </w:t>
      </w:r>
      <w:proofErr w:type="spellStart"/>
      <w:r w:rsidRPr="00496303">
        <w:rPr>
          <w:rStyle w:val="t286pc"/>
        </w:rPr>
        <w:t>Paluobių</w:t>
      </w:r>
      <w:proofErr w:type="spellEnd"/>
      <w:r w:rsidRPr="00496303">
        <w:rPr>
          <w:rStyle w:val="t286pc"/>
        </w:rPr>
        <w:t xml:space="preserve">, Patašinės, </w:t>
      </w:r>
      <w:proofErr w:type="spellStart"/>
      <w:r w:rsidRPr="00496303">
        <w:rPr>
          <w:rStyle w:val="t286pc"/>
        </w:rPr>
        <w:t>Janukiškių</w:t>
      </w:r>
      <w:proofErr w:type="spellEnd"/>
      <w:r w:rsidRPr="00496303">
        <w:rPr>
          <w:rStyle w:val="t286pc"/>
        </w:rPr>
        <w:t xml:space="preserve">, Tarpučių I ir </w:t>
      </w:r>
      <w:proofErr w:type="spellStart"/>
      <w:r w:rsidRPr="00496303">
        <w:rPr>
          <w:rStyle w:val="t286pc"/>
        </w:rPr>
        <w:t>Turčinų</w:t>
      </w:r>
      <w:proofErr w:type="spellEnd"/>
      <w:r w:rsidRPr="00496303">
        <w:rPr>
          <w:rStyle w:val="t286pc"/>
        </w:rPr>
        <w:t xml:space="preserve"> kaimuose) sumontuoti vandens gerinimo įrenginiai su naujais dažnio keitikliais. Iš viso įsigyta 10 vnt. įrenginių už </w:t>
      </w:r>
      <w:r w:rsidRPr="00496303">
        <w:rPr>
          <w:rStyle w:val="Grietas"/>
          <w:b w:val="0"/>
          <w:bCs w:val="0"/>
        </w:rPr>
        <w:t>9,78 tūkst. Eur</w:t>
      </w:r>
      <w:r w:rsidRPr="00496303">
        <w:rPr>
          <w:rStyle w:val="t286pc"/>
        </w:rPr>
        <w:t xml:space="preserve"> (viršijant pradinį 1,20 tūkst. Eur planą dėl išplėstų modernizavimo apimčių).</w:t>
      </w:r>
    </w:p>
    <w:p w14:paraId="30055E8F" w14:textId="77777777" w:rsidR="00DA7384" w:rsidRPr="00496303" w:rsidRDefault="00DA7384" w:rsidP="004B4453">
      <w:pPr>
        <w:pStyle w:val="df3vjf"/>
        <w:numPr>
          <w:ilvl w:val="0"/>
          <w:numId w:val="21"/>
        </w:numPr>
        <w:spacing w:before="0" w:beforeAutospacing="0" w:after="0" w:afterAutospacing="0" w:line="276" w:lineRule="auto"/>
        <w:ind w:left="0" w:firstLine="709"/>
        <w:jc w:val="both"/>
      </w:pPr>
      <w:r w:rsidRPr="00496303">
        <w:rPr>
          <w:rStyle w:val="Grietas"/>
          <w:b w:val="0"/>
          <w:bCs w:val="0"/>
        </w:rPr>
        <w:t>2025 m.</w:t>
      </w:r>
      <w:r w:rsidRPr="00496303">
        <w:rPr>
          <w:rStyle w:val="t286pc"/>
        </w:rPr>
        <w:t xml:space="preserve"> planuotas šešių dažnio keitiklių įsigijimas už 5,22 tūkst. Eur buvo įgyvendintas dalinai: siekiant operatyviai užtikrinti sistemos stabilumą, Gelgaudiškio vandenvietėje sumontuotas vienas 11 kW galios ABB dažnio keitiklis (</w:t>
      </w:r>
      <w:r w:rsidRPr="00496303">
        <w:rPr>
          <w:rStyle w:val="Grietas"/>
          <w:b w:val="0"/>
          <w:bCs w:val="0"/>
        </w:rPr>
        <w:t>1,15 tūkst. Eur</w:t>
      </w:r>
      <w:r w:rsidRPr="00496303">
        <w:rPr>
          <w:rStyle w:val="t286pc"/>
        </w:rPr>
        <w:t>). Kiti planuoti pirkimai laikinai atidėti, lėšas nukreipiant skubiems remonto ir avarijų šalinimo darbams.</w:t>
      </w:r>
    </w:p>
    <w:p w14:paraId="5909597B" w14:textId="456A8C3A" w:rsidR="00DA7384" w:rsidRPr="000C3DDD" w:rsidRDefault="00DA7384" w:rsidP="004B4453">
      <w:pPr>
        <w:pStyle w:val="df3vjf"/>
        <w:numPr>
          <w:ilvl w:val="0"/>
          <w:numId w:val="21"/>
        </w:numPr>
        <w:spacing w:before="0" w:beforeAutospacing="0" w:after="0" w:afterAutospacing="0" w:line="276" w:lineRule="auto"/>
        <w:ind w:left="0" w:firstLine="709"/>
        <w:jc w:val="both"/>
      </w:pPr>
      <w:r w:rsidRPr="000C3DDD">
        <w:rPr>
          <w:rStyle w:val="Grietas"/>
          <w:b w:val="0"/>
          <w:bCs w:val="0"/>
        </w:rPr>
        <w:t>2026 m. perspektyva:</w:t>
      </w:r>
      <w:r w:rsidRPr="000C3DDD">
        <w:rPr>
          <w:rStyle w:val="t286pc"/>
        </w:rPr>
        <w:t xml:space="preserve"> </w:t>
      </w:r>
      <w:proofErr w:type="spellStart"/>
      <w:r w:rsidRPr="000C3DDD">
        <w:rPr>
          <w:rStyle w:val="t286pc"/>
        </w:rPr>
        <w:t>Kriūkų</w:t>
      </w:r>
      <w:proofErr w:type="spellEnd"/>
      <w:r w:rsidRPr="000C3DDD">
        <w:rPr>
          <w:rStyle w:val="t286pc"/>
        </w:rPr>
        <w:t xml:space="preserve"> vandens gerinimo įrenginiuose planuotas dažnio keitiklio keitimas (vietoje naudojamo nuo 2004 m.) perkeltas įgyvendinimui artimiausiu laikotarpiu. </w:t>
      </w:r>
    </w:p>
    <w:p w14:paraId="74CFCA6F" w14:textId="6AD5292A" w:rsidR="000B10BD" w:rsidRPr="000C3DDD" w:rsidRDefault="008A14F1" w:rsidP="004B4453">
      <w:pPr>
        <w:pStyle w:val="Pagrindinistekstas"/>
        <w:spacing w:after="0" w:line="276" w:lineRule="auto"/>
        <w:ind w:firstLine="709"/>
        <w:jc w:val="both"/>
        <w:rPr>
          <w:lang w:val="lt-LT" w:eastAsia="ar-SA"/>
        </w:rPr>
      </w:pPr>
      <w:r w:rsidRPr="000C3DDD">
        <w:rPr>
          <w:lang w:val="lt-LT" w:eastAsia="ar-SA"/>
        </w:rPr>
        <w:t>15. V</w:t>
      </w:r>
      <w:r w:rsidR="00FD7982" w:rsidRPr="000C3DDD">
        <w:rPr>
          <w:lang w:val="lt-LT" w:eastAsia="ar-SA"/>
        </w:rPr>
        <w:t>andens apskaitos prietais</w:t>
      </w:r>
      <w:r w:rsidR="00643AFE" w:rsidRPr="000C3DDD">
        <w:rPr>
          <w:lang w:val="lt-LT" w:eastAsia="ar-SA"/>
        </w:rPr>
        <w:t>ai</w:t>
      </w:r>
      <w:r w:rsidRPr="000C3DDD">
        <w:rPr>
          <w:lang w:val="lt-LT" w:eastAsia="ar-SA"/>
        </w:rPr>
        <w:t>.</w:t>
      </w:r>
    </w:p>
    <w:p w14:paraId="660EB167" w14:textId="588A16BE" w:rsidR="000B10BD" w:rsidRPr="005D233E" w:rsidRDefault="00EA145E" w:rsidP="004B4453">
      <w:pPr>
        <w:spacing w:line="276" w:lineRule="auto"/>
        <w:ind w:firstLine="709"/>
        <w:jc w:val="both"/>
      </w:pPr>
      <w:r w:rsidRPr="000C3DDD">
        <w:t xml:space="preserve">          </w:t>
      </w:r>
      <w:r w:rsidR="000B10BD" w:rsidRPr="000C3DDD">
        <w:t xml:space="preserve">2022–2026 m. laikotarpiu Bendrovė </w:t>
      </w:r>
      <w:r w:rsidR="000B10BD" w:rsidRPr="005D233E">
        <w:t xml:space="preserve">vykdo nuoseklų vandentvarkos ūkio (vandenviečių) infrastruktūros atnaujinimą bei naujų vandens apskaitos prietaisų įsigijimą. Šioms investicijoms numatyta </w:t>
      </w:r>
      <w:r w:rsidR="000B10BD" w:rsidRPr="005D233E">
        <w:rPr>
          <w:rStyle w:val="Grietas"/>
          <w:b w:val="0"/>
          <w:bCs w:val="0"/>
        </w:rPr>
        <w:t>1</w:t>
      </w:r>
      <w:r w:rsidRPr="005D233E">
        <w:rPr>
          <w:rStyle w:val="Grietas"/>
          <w:b w:val="0"/>
          <w:bCs w:val="0"/>
        </w:rPr>
        <w:t>5,24</w:t>
      </w:r>
      <w:r w:rsidR="000B10BD" w:rsidRPr="005D233E">
        <w:rPr>
          <w:rStyle w:val="Grietas"/>
          <w:b w:val="0"/>
          <w:bCs w:val="0"/>
        </w:rPr>
        <w:t xml:space="preserve"> tūkst. Eur</w:t>
      </w:r>
      <w:r w:rsidR="000B10BD" w:rsidRPr="005D233E">
        <w:t xml:space="preserve"> suma (vietoje planuotų 1</w:t>
      </w:r>
      <w:r w:rsidRPr="005D233E">
        <w:t>3,60</w:t>
      </w:r>
      <w:r w:rsidR="000B10BD" w:rsidRPr="005D233E">
        <w:t xml:space="preserve"> tūkst. Eur). Siekiant atitikti metrologinius reikalavimus bei užtikrinti tikslią technologinių procesų kontrolę, nusidėvėję skaitikliai sistemingai keičiami naujais, papildomai diegiant nuotolinio duomenų perdavimo įrangą.</w:t>
      </w:r>
    </w:p>
    <w:p w14:paraId="5CB8AF5C" w14:textId="77777777" w:rsidR="000B10BD" w:rsidRPr="005D233E" w:rsidRDefault="000B10BD" w:rsidP="004B4453">
      <w:pPr>
        <w:spacing w:line="276" w:lineRule="auto"/>
        <w:ind w:firstLine="709"/>
        <w:jc w:val="both"/>
        <w:rPr>
          <w:b/>
          <w:bCs/>
        </w:rPr>
      </w:pPr>
      <w:r w:rsidRPr="005D233E">
        <w:rPr>
          <w:rStyle w:val="Grietas"/>
          <w:b w:val="0"/>
          <w:bCs w:val="0"/>
        </w:rPr>
        <w:t>Investicijų eiga ir įgyvendintos priemonės:</w:t>
      </w:r>
    </w:p>
    <w:p w14:paraId="342C3F54" w14:textId="77777777" w:rsidR="000B10BD" w:rsidRPr="005D233E" w:rsidRDefault="000B10BD" w:rsidP="004B4453">
      <w:pPr>
        <w:pStyle w:val="df3vjf"/>
        <w:numPr>
          <w:ilvl w:val="0"/>
          <w:numId w:val="22"/>
        </w:numPr>
        <w:spacing w:before="0" w:beforeAutospacing="0" w:after="0" w:afterAutospacing="0" w:line="276" w:lineRule="auto"/>
        <w:ind w:left="0" w:firstLine="709"/>
        <w:jc w:val="both"/>
        <w:rPr>
          <w:b/>
          <w:bCs/>
        </w:rPr>
      </w:pPr>
      <w:r w:rsidRPr="005D233E">
        <w:rPr>
          <w:rStyle w:val="Grietas"/>
          <w:b w:val="0"/>
          <w:bCs w:val="0"/>
        </w:rPr>
        <w:t>2022 m. (panaudota 8,39 tūkst. Eur):</w:t>
      </w:r>
    </w:p>
    <w:p w14:paraId="20864A5E" w14:textId="77777777" w:rsidR="000B10BD" w:rsidRPr="005D233E" w:rsidRDefault="000B10BD" w:rsidP="004B4453">
      <w:pPr>
        <w:pStyle w:val="df3vjf"/>
        <w:numPr>
          <w:ilvl w:val="1"/>
          <w:numId w:val="22"/>
        </w:numPr>
        <w:spacing w:before="0" w:beforeAutospacing="0" w:after="0" w:afterAutospacing="0" w:line="276" w:lineRule="auto"/>
        <w:ind w:left="0" w:firstLine="709"/>
        <w:jc w:val="both"/>
      </w:pPr>
      <w:r w:rsidRPr="005D233E">
        <w:rPr>
          <w:rStyle w:val="t286pc"/>
        </w:rPr>
        <w:t xml:space="preserve">Įsigyti 5 </w:t>
      </w:r>
      <w:proofErr w:type="spellStart"/>
      <w:r w:rsidRPr="005D233E">
        <w:rPr>
          <w:rStyle w:val="t286pc"/>
        </w:rPr>
        <w:t>impulsinias</w:t>
      </w:r>
      <w:proofErr w:type="spellEnd"/>
      <w:r w:rsidRPr="005D233E">
        <w:rPr>
          <w:rStyle w:val="t286pc"/>
        </w:rPr>
        <w:t xml:space="preserve"> skaitikliai </w:t>
      </w:r>
      <w:r w:rsidRPr="005D233E">
        <w:rPr>
          <w:rStyle w:val="Grietas"/>
          <w:b w:val="0"/>
          <w:bCs w:val="0"/>
        </w:rPr>
        <w:t>MTKD DN40</w:t>
      </w:r>
      <w:r w:rsidRPr="005D233E">
        <w:rPr>
          <w:rStyle w:val="t286pc"/>
        </w:rPr>
        <w:t xml:space="preserve"> </w:t>
      </w:r>
      <w:proofErr w:type="spellStart"/>
      <w:r w:rsidRPr="005D233E">
        <w:rPr>
          <w:rStyle w:val="t286pc"/>
        </w:rPr>
        <w:t>Žygėnų</w:t>
      </w:r>
      <w:proofErr w:type="spellEnd"/>
      <w:r w:rsidRPr="005D233E">
        <w:rPr>
          <w:rStyle w:val="t286pc"/>
        </w:rPr>
        <w:t xml:space="preserve">, </w:t>
      </w:r>
      <w:proofErr w:type="spellStart"/>
      <w:r w:rsidRPr="005D233E">
        <w:rPr>
          <w:rStyle w:val="t286pc"/>
        </w:rPr>
        <w:t>Turčinų</w:t>
      </w:r>
      <w:proofErr w:type="spellEnd"/>
      <w:r w:rsidRPr="005D233E">
        <w:rPr>
          <w:rStyle w:val="t286pc"/>
        </w:rPr>
        <w:t>, Veršių, Patašinės ir Plynių vandenvietėms (0,55 tūkst. Eur).</w:t>
      </w:r>
    </w:p>
    <w:p w14:paraId="5ADFAB40" w14:textId="77777777" w:rsidR="000B10BD" w:rsidRPr="005D233E" w:rsidRDefault="000B10BD" w:rsidP="004B4453">
      <w:pPr>
        <w:pStyle w:val="df3vjf"/>
        <w:numPr>
          <w:ilvl w:val="1"/>
          <w:numId w:val="22"/>
        </w:numPr>
        <w:spacing w:before="0" w:beforeAutospacing="0" w:after="0" w:afterAutospacing="0" w:line="276" w:lineRule="auto"/>
        <w:ind w:left="0" w:firstLine="709"/>
        <w:jc w:val="both"/>
      </w:pPr>
      <w:r w:rsidRPr="005D233E">
        <w:rPr>
          <w:rStyle w:val="t286pc"/>
        </w:rPr>
        <w:t>Pradėtas nuotolinio stebėjimo sistemos diegimas pagal sutartį su UAB „</w:t>
      </w:r>
      <w:proofErr w:type="spellStart"/>
      <w:r w:rsidRPr="005D233E">
        <w:rPr>
          <w:rStyle w:val="t286pc"/>
        </w:rPr>
        <w:t>Fertius</w:t>
      </w:r>
      <w:proofErr w:type="spellEnd"/>
      <w:r w:rsidRPr="005D233E">
        <w:rPr>
          <w:rStyle w:val="t286pc"/>
        </w:rPr>
        <w:t xml:space="preserve">“. Arteziniuose gręžiniuose sumontuota </w:t>
      </w:r>
      <w:r w:rsidRPr="005D233E">
        <w:rPr>
          <w:rStyle w:val="Grietas"/>
          <w:b w:val="0"/>
          <w:bCs w:val="0"/>
        </w:rPr>
        <w:t>67 vnt.</w:t>
      </w:r>
      <w:r w:rsidRPr="005D233E">
        <w:rPr>
          <w:rStyle w:val="t286pc"/>
        </w:rPr>
        <w:t xml:space="preserve"> nuotolinio duomenų nuskaitymo ir perdavimo modulių (</w:t>
      </w:r>
      <w:r w:rsidRPr="005D233E">
        <w:rPr>
          <w:rStyle w:val="Grietas"/>
          <w:b w:val="0"/>
          <w:bCs w:val="0"/>
        </w:rPr>
        <w:t>7,84 tūkst. Eur</w:t>
      </w:r>
      <w:r w:rsidRPr="005D233E">
        <w:rPr>
          <w:rStyle w:val="t286pc"/>
        </w:rPr>
        <w:t>). Tai leidžia Bendrovei realiu laiku stebėti gręžinių darbą ir operatyviai nustatyti tinklo avarijas.</w:t>
      </w:r>
    </w:p>
    <w:p w14:paraId="51B98B71" w14:textId="77777777" w:rsidR="000B10BD" w:rsidRPr="005D233E" w:rsidRDefault="000B10BD" w:rsidP="004B4453">
      <w:pPr>
        <w:pStyle w:val="df3vjf"/>
        <w:numPr>
          <w:ilvl w:val="0"/>
          <w:numId w:val="22"/>
        </w:numPr>
        <w:spacing w:before="0" w:beforeAutospacing="0" w:after="0" w:afterAutospacing="0" w:line="276" w:lineRule="auto"/>
        <w:ind w:left="0" w:firstLine="709"/>
        <w:jc w:val="both"/>
        <w:rPr>
          <w:b/>
          <w:bCs/>
        </w:rPr>
      </w:pPr>
      <w:r w:rsidRPr="005D233E">
        <w:rPr>
          <w:rStyle w:val="Grietas"/>
          <w:b w:val="0"/>
          <w:bCs w:val="0"/>
        </w:rPr>
        <w:t>2023 m. (panaudota 2,34 tūkst. Eur):</w:t>
      </w:r>
    </w:p>
    <w:p w14:paraId="56275C0B" w14:textId="77777777" w:rsidR="000B10BD" w:rsidRPr="005D233E" w:rsidRDefault="000B10BD" w:rsidP="004B4453">
      <w:pPr>
        <w:pStyle w:val="df3vjf"/>
        <w:numPr>
          <w:ilvl w:val="1"/>
          <w:numId w:val="22"/>
        </w:numPr>
        <w:spacing w:before="0" w:beforeAutospacing="0" w:after="0" w:afterAutospacing="0" w:line="276" w:lineRule="auto"/>
        <w:ind w:left="0" w:firstLine="709"/>
        <w:jc w:val="both"/>
      </w:pPr>
      <w:r w:rsidRPr="005D233E">
        <w:rPr>
          <w:rStyle w:val="t286pc"/>
        </w:rPr>
        <w:t xml:space="preserve">Įsigyti </w:t>
      </w:r>
      <w:r w:rsidRPr="005D233E">
        <w:rPr>
          <w:rStyle w:val="Grietas"/>
          <w:b w:val="0"/>
          <w:bCs w:val="0"/>
        </w:rPr>
        <w:t>36 vnt.</w:t>
      </w:r>
      <w:r w:rsidRPr="005D233E">
        <w:rPr>
          <w:rStyle w:val="t286pc"/>
        </w:rPr>
        <w:t xml:space="preserve"> impulsiniai šalto vandens įvadiniai skaitikliai (DN-20, DN-25, DN-32), skirti pakeisti susidėvėjusią įrangą 20-yje rajono vandenviečių (Gulbinų, Papartynų, Sudargo, Naudžių, </w:t>
      </w:r>
      <w:proofErr w:type="spellStart"/>
      <w:r w:rsidRPr="005D233E">
        <w:rPr>
          <w:rStyle w:val="t286pc"/>
        </w:rPr>
        <w:t>Liepalotų</w:t>
      </w:r>
      <w:proofErr w:type="spellEnd"/>
      <w:r w:rsidRPr="005D233E">
        <w:rPr>
          <w:rStyle w:val="t286pc"/>
        </w:rPr>
        <w:t xml:space="preserve"> ir kt.).</w:t>
      </w:r>
    </w:p>
    <w:p w14:paraId="3F0304B6" w14:textId="77777777" w:rsidR="000B10BD" w:rsidRPr="005D233E" w:rsidRDefault="000B10BD" w:rsidP="004B4453">
      <w:pPr>
        <w:pStyle w:val="df3vjf"/>
        <w:numPr>
          <w:ilvl w:val="0"/>
          <w:numId w:val="22"/>
        </w:numPr>
        <w:spacing w:before="0" w:beforeAutospacing="0" w:after="0" w:afterAutospacing="0" w:line="276" w:lineRule="auto"/>
        <w:ind w:left="0" w:firstLine="709"/>
        <w:jc w:val="both"/>
        <w:rPr>
          <w:b/>
          <w:bCs/>
        </w:rPr>
      </w:pPr>
      <w:r w:rsidRPr="005D233E">
        <w:rPr>
          <w:rStyle w:val="Grietas"/>
          <w:b w:val="0"/>
          <w:bCs w:val="0"/>
        </w:rPr>
        <w:t>2024 m. (panaudota 1,72 tūkst. Eur):</w:t>
      </w:r>
    </w:p>
    <w:p w14:paraId="71D8977A" w14:textId="77777777" w:rsidR="000B10BD" w:rsidRPr="005D233E" w:rsidRDefault="000B10BD" w:rsidP="004B4453">
      <w:pPr>
        <w:pStyle w:val="df3vjf"/>
        <w:numPr>
          <w:ilvl w:val="1"/>
          <w:numId w:val="22"/>
        </w:numPr>
        <w:spacing w:before="0" w:beforeAutospacing="0" w:after="0" w:afterAutospacing="0" w:line="276" w:lineRule="auto"/>
        <w:ind w:left="0" w:firstLine="709"/>
        <w:jc w:val="both"/>
      </w:pPr>
      <w:r w:rsidRPr="005D233E">
        <w:rPr>
          <w:rStyle w:val="t286pc"/>
        </w:rPr>
        <w:t xml:space="preserve">Pakeisti nusidėvėję skaitikliai Šakių miesto vandens gerinimo įrenginiuose bei </w:t>
      </w:r>
      <w:proofErr w:type="spellStart"/>
      <w:r w:rsidRPr="005D233E">
        <w:rPr>
          <w:rStyle w:val="t286pc"/>
        </w:rPr>
        <w:t>Mikytų</w:t>
      </w:r>
      <w:proofErr w:type="spellEnd"/>
      <w:r w:rsidRPr="005D233E">
        <w:rPr>
          <w:rStyle w:val="t286pc"/>
        </w:rPr>
        <w:t xml:space="preserve"> vandenvietėje (0,60 tūkst. Eur).</w:t>
      </w:r>
    </w:p>
    <w:p w14:paraId="1D38099A" w14:textId="77777777" w:rsidR="000B10BD" w:rsidRPr="005D233E" w:rsidRDefault="000B10BD" w:rsidP="004B4453">
      <w:pPr>
        <w:pStyle w:val="df3vjf"/>
        <w:numPr>
          <w:ilvl w:val="1"/>
          <w:numId w:val="22"/>
        </w:numPr>
        <w:spacing w:before="0" w:beforeAutospacing="0" w:after="0" w:afterAutospacing="0" w:line="276" w:lineRule="auto"/>
        <w:ind w:left="0" w:firstLine="709"/>
        <w:jc w:val="both"/>
      </w:pPr>
      <w:r w:rsidRPr="005D233E">
        <w:rPr>
          <w:rStyle w:val="t286pc"/>
        </w:rPr>
        <w:t xml:space="preserve">Sumontuota </w:t>
      </w:r>
      <w:r w:rsidRPr="005D233E">
        <w:rPr>
          <w:rStyle w:val="Grietas"/>
          <w:b w:val="0"/>
          <w:bCs w:val="0"/>
        </w:rPr>
        <w:t>10 vnt.</w:t>
      </w:r>
      <w:r w:rsidRPr="005D233E">
        <w:rPr>
          <w:rStyle w:val="t286pc"/>
        </w:rPr>
        <w:t xml:space="preserve"> papildomų nuotolinio duomenų perdavimo modulių technologinių procesų kontrolei (</w:t>
      </w:r>
      <w:r w:rsidRPr="005D233E">
        <w:rPr>
          <w:rStyle w:val="Grietas"/>
          <w:b w:val="0"/>
          <w:bCs w:val="0"/>
        </w:rPr>
        <w:t>1,12 tūkst. Eur</w:t>
      </w:r>
      <w:r w:rsidRPr="005D233E">
        <w:rPr>
          <w:rStyle w:val="t286pc"/>
        </w:rPr>
        <w:t>).</w:t>
      </w:r>
    </w:p>
    <w:p w14:paraId="09D50A2D" w14:textId="77777777" w:rsidR="000B10BD" w:rsidRPr="005D233E" w:rsidRDefault="000B10BD" w:rsidP="004B4453">
      <w:pPr>
        <w:pStyle w:val="df3vjf"/>
        <w:numPr>
          <w:ilvl w:val="0"/>
          <w:numId w:val="22"/>
        </w:numPr>
        <w:spacing w:before="0" w:beforeAutospacing="0" w:after="0" w:afterAutospacing="0" w:line="276" w:lineRule="auto"/>
        <w:ind w:left="0" w:firstLine="709"/>
        <w:jc w:val="both"/>
        <w:rPr>
          <w:b/>
          <w:bCs/>
        </w:rPr>
      </w:pPr>
      <w:r w:rsidRPr="005D233E">
        <w:rPr>
          <w:rStyle w:val="Grietas"/>
          <w:b w:val="0"/>
          <w:bCs w:val="0"/>
        </w:rPr>
        <w:t>2025 m. (panaudota 2,19 tūkst. Eur):</w:t>
      </w:r>
    </w:p>
    <w:p w14:paraId="4CF420C9" w14:textId="77777777" w:rsidR="000B10BD" w:rsidRPr="005D233E" w:rsidRDefault="000B10BD" w:rsidP="004B4453">
      <w:pPr>
        <w:pStyle w:val="df3vjf"/>
        <w:numPr>
          <w:ilvl w:val="1"/>
          <w:numId w:val="22"/>
        </w:numPr>
        <w:spacing w:before="0" w:beforeAutospacing="0" w:after="0" w:afterAutospacing="0" w:line="276" w:lineRule="auto"/>
        <w:ind w:left="0" w:firstLine="709"/>
        <w:jc w:val="both"/>
      </w:pPr>
      <w:r w:rsidRPr="005D233E">
        <w:rPr>
          <w:rStyle w:val="t286pc"/>
        </w:rPr>
        <w:t xml:space="preserve">Įsigyta </w:t>
      </w:r>
      <w:r w:rsidRPr="005D233E">
        <w:rPr>
          <w:rStyle w:val="Grietas"/>
          <w:b w:val="0"/>
          <w:bCs w:val="0"/>
        </w:rPr>
        <w:t>20 vnt.</w:t>
      </w:r>
      <w:r w:rsidRPr="005D233E">
        <w:rPr>
          <w:rStyle w:val="t286pc"/>
        </w:rPr>
        <w:t xml:space="preserve"> įvairaus diametro (DN 25–DN 50) vandens skaitiklių (</w:t>
      </w:r>
      <w:r w:rsidRPr="005D233E">
        <w:rPr>
          <w:rStyle w:val="Grietas"/>
          <w:b w:val="0"/>
          <w:bCs w:val="0"/>
        </w:rPr>
        <w:t>1,57 tūkst. Eur</w:t>
      </w:r>
      <w:r w:rsidRPr="005D233E">
        <w:rPr>
          <w:rStyle w:val="t286pc"/>
        </w:rPr>
        <w:t xml:space="preserve">), skirtų </w:t>
      </w:r>
      <w:proofErr w:type="spellStart"/>
      <w:r w:rsidRPr="005D233E">
        <w:rPr>
          <w:rStyle w:val="t286pc"/>
        </w:rPr>
        <w:t>Pervazninkų</w:t>
      </w:r>
      <w:proofErr w:type="spellEnd"/>
      <w:r w:rsidRPr="005D233E">
        <w:rPr>
          <w:rStyle w:val="t286pc"/>
        </w:rPr>
        <w:t xml:space="preserve">, Kudirkos Naumiesčio, </w:t>
      </w:r>
      <w:proofErr w:type="spellStart"/>
      <w:r w:rsidRPr="005D233E">
        <w:rPr>
          <w:rStyle w:val="t286pc"/>
        </w:rPr>
        <w:t>Kriūkų</w:t>
      </w:r>
      <w:proofErr w:type="spellEnd"/>
      <w:r w:rsidRPr="005D233E">
        <w:rPr>
          <w:rStyle w:val="t286pc"/>
        </w:rPr>
        <w:t>, Žvirgždaičių ir kitų vandenviečių infrastruktūrai atnaujinti.</w:t>
      </w:r>
    </w:p>
    <w:p w14:paraId="4C9AA0F3" w14:textId="77777777" w:rsidR="000B10BD" w:rsidRPr="005D233E" w:rsidRDefault="000B10BD" w:rsidP="004B4453">
      <w:pPr>
        <w:pStyle w:val="df3vjf"/>
        <w:numPr>
          <w:ilvl w:val="1"/>
          <w:numId w:val="22"/>
        </w:numPr>
        <w:spacing w:before="0" w:beforeAutospacing="0" w:after="0" w:afterAutospacing="0" w:line="276" w:lineRule="auto"/>
        <w:ind w:left="0" w:firstLine="709"/>
        <w:jc w:val="both"/>
      </w:pPr>
      <w:r w:rsidRPr="005D233E">
        <w:rPr>
          <w:rStyle w:val="t286pc"/>
        </w:rPr>
        <w:t xml:space="preserve">Sumontuoti </w:t>
      </w:r>
      <w:r w:rsidRPr="005D233E">
        <w:rPr>
          <w:rStyle w:val="Grietas"/>
          <w:b w:val="0"/>
          <w:bCs w:val="0"/>
        </w:rPr>
        <w:t>5 vnt.</w:t>
      </w:r>
      <w:r w:rsidRPr="005D233E">
        <w:rPr>
          <w:rStyle w:val="t286pc"/>
        </w:rPr>
        <w:t xml:space="preserve"> nuotolinio duomenų perdavimo moduliai </w:t>
      </w:r>
      <w:proofErr w:type="spellStart"/>
      <w:r w:rsidRPr="005D233E">
        <w:rPr>
          <w:rStyle w:val="t286pc"/>
        </w:rPr>
        <w:t>Bliuvišių</w:t>
      </w:r>
      <w:proofErr w:type="spellEnd"/>
      <w:r w:rsidRPr="005D233E">
        <w:rPr>
          <w:rStyle w:val="t286pc"/>
        </w:rPr>
        <w:t xml:space="preserve">, </w:t>
      </w:r>
      <w:proofErr w:type="spellStart"/>
      <w:r w:rsidRPr="005D233E">
        <w:rPr>
          <w:rStyle w:val="t286pc"/>
        </w:rPr>
        <w:t>Pervazninkų</w:t>
      </w:r>
      <w:proofErr w:type="spellEnd"/>
      <w:r w:rsidRPr="005D233E">
        <w:rPr>
          <w:rStyle w:val="t286pc"/>
        </w:rPr>
        <w:t xml:space="preserve">, </w:t>
      </w:r>
      <w:proofErr w:type="spellStart"/>
      <w:r w:rsidRPr="005D233E">
        <w:rPr>
          <w:rStyle w:val="t286pc"/>
        </w:rPr>
        <w:t>Žygėnų</w:t>
      </w:r>
      <w:proofErr w:type="spellEnd"/>
      <w:r w:rsidRPr="005D233E">
        <w:rPr>
          <w:rStyle w:val="t286pc"/>
        </w:rPr>
        <w:t xml:space="preserve">, </w:t>
      </w:r>
      <w:proofErr w:type="spellStart"/>
      <w:r w:rsidRPr="005D233E">
        <w:rPr>
          <w:rStyle w:val="t286pc"/>
        </w:rPr>
        <w:t>Liepalotų</w:t>
      </w:r>
      <w:proofErr w:type="spellEnd"/>
      <w:r w:rsidRPr="005D233E">
        <w:rPr>
          <w:rStyle w:val="t286pc"/>
        </w:rPr>
        <w:t xml:space="preserve"> ir Gerdžiūnų vandenvietėse (</w:t>
      </w:r>
      <w:r w:rsidRPr="005D233E">
        <w:rPr>
          <w:rStyle w:val="Grietas"/>
          <w:b w:val="0"/>
          <w:bCs w:val="0"/>
        </w:rPr>
        <w:t>0,62 tūkst. Eur</w:t>
      </w:r>
      <w:r w:rsidRPr="005D233E">
        <w:rPr>
          <w:rStyle w:val="t286pc"/>
        </w:rPr>
        <w:t>).</w:t>
      </w:r>
    </w:p>
    <w:p w14:paraId="631D73A0" w14:textId="77777777" w:rsidR="000B10BD" w:rsidRPr="005D233E" w:rsidRDefault="000B10BD" w:rsidP="004B4453">
      <w:pPr>
        <w:pStyle w:val="df3vjf"/>
        <w:numPr>
          <w:ilvl w:val="0"/>
          <w:numId w:val="22"/>
        </w:numPr>
        <w:spacing w:before="0" w:beforeAutospacing="0" w:after="0" w:afterAutospacing="0" w:line="276" w:lineRule="auto"/>
        <w:ind w:left="0" w:firstLine="709"/>
        <w:jc w:val="both"/>
        <w:rPr>
          <w:b/>
          <w:bCs/>
        </w:rPr>
      </w:pPr>
      <w:r w:rsidRPr="005D233E">
        <w:rPr>
          <w:rStyle w:val="Grietas"/>
          <w:b w:val="0"/>
          <w:bCs w:val="0"/>
        </w:rPr>
        <w:t>2026 m. planai:</w:t>
      </w:r>
    </w:p>
    <w:p w14:paraId="7BE9A9CC" w14:textId="77777777" w:rsidR="000B10BD" w:rsidRPr="005D233E" w:rsidRDefault="000B10BD" w:rsidP="004B4453">
      <w:pPr>
        <w:pStyle w:val="df3vjf"/>
        <w:numPr>
          <w:ilvl w:val="1"/>
          <w:numId w:val="22"/>
        </w:numPr>
        <w:spacing w:before="0" w:beforeAutospacing="0" w:after="0" w:afterAutospacing="0" w:line="276" w:lineRule="auto"/>
        <w:ind w:left="0" w:firstLine="709"/>
        <w:jc w:val="both"/>
      </w:pPr>
      <w:r w:rsidRPr="005D233E">
        <w:rPr>
          <w:rStyle w:val="t286pc"/>
        </w:rPr>
        <w:lastRenderedPageBreak/>
        <w:t xml:space="preserve">Numatyta tęsti planinį skaitiklių atnaujinimą gręžiniuose ir vandens gerinimo įrenginiuose, šiai veiklai skiriant </w:t>
      </w:r>
      <w:r w:rsidRPr="005D233E">
        <w:rPr>
          <w:rStyle w:val="Grietas"/>
          <w:b w:val="0"/>
          <w:bCs w:val="0"/>
        </w:rPr>
        <w:t>0,60 tūkst. Eur</w:t>
      </w:r>
      <w:r w:rsidRPr="005D233E">
        <w:rPr>
          <w:rStyle w:val="t286pc"/>
        </w:rPr>
        <w:t>.</w:t>
      </w:r>
    </w:p>
    <w:p w14:paraId="1D694293" w14:textId="77777777" w:rsidR="000B10BD" w:rsidRPr="005D233E" w:rsidRDefault="000B10BD" w:rsidP="004B4453">
      <w:pPr>
        <w:spacing w:line="276" w:lineRule="auto"/>
        <w:ind w:firstLine="709"/>
        <w:jc w:val="both"/>
      </w:pPr>
      <w:r w:rsidRPr="005D233E">
        <w:t>Šios investicijos užtikrina skaidrią vandens gavybos apskaitą, leidžia vykdyti tikslią technologinę kontrolę bei reikšmingai sutrumpina reagavimo laiką įvykus tinklo sutrikimams.</w:t>
      </w:r>
    </w:p>
    <w:p w14:paraId="3610F241" w14:textId="325AF090" w:rsidR="0010154D" w:rsidRPr="005C01CC" w:rsidRDefault="00767E13" w:rsidP="004B4453">
      <w:pPr>
        <w:tabs>
          <w:tab w:val="left" w:pos="1134"/>
        </w:tabs>
        <w:spacing w:line="276" w:lineRule="auto"/>
        <w:ind w:firstLine="709"/>
        <w:jc w:val="both"/>
      </w:pPr>
      <w:r w:rsidRPr="005C01CC">
        <w:rPr>
          <w:lang w:eastAsia="ar-SA"/>
        </w:rPr>
        <w:t>16. V</w:t>
      </w:r>
      <w:r w:rsidR="000A6079" w:rsidRPr="005C01CC">
        <w:t>andens</w:t>
      </w:r>
      <w:r w:rsidR="00D82F3D" w:rsidRPr="005C01CC">
        <w:t xml:space="preserve"> </w:t>
      </w:r>
      <w:r w:rsidR="000A6079" w:rsidRPr="005C01CC">
        <w:t>siurbli</w:t>
      </w:r>
      <w:r w:rsidR="00D82F3D" w:rsidRPr="005C01CC">
        <w:t xml:space="preserve">ų </w:t>
      </w:r>
      <w:r w:rsidR="00643AFE">
        <w:t>keitimas gręžiniuose</w:t>
      </w:r>
      <w:r w:rsidRPr="005C01CC">
        <w:t>.</w:t>
      </w:r>
    </w:p>
    <w:p w14:paraId="39FE8477" w14:textId="075C0B54" w:rsidR="006424EC" w:rsidRPr="00DA69B6" w:rsidRDefault="006424EC" w:rsidP="004B4453">
      <w:pPr>
        <w:spacing w:line="276" w:lineRule="auto"/>
        <w:ind w:firstLine="709"/>
        <w:jc w:val="both"/>
      </w:pPr>
      <w:r w:rsidRPr="00DA69B6">
        <w:t>Siekdama užtikrinti nepertraukiamą geriamojo vandens tiekimą bei didinti gavybos procesų energetinį efektyvumą, Bendrovė 2022–2026 m. laikotarpiu vykdo nuoseklų vandens siurblių atnaujinimą. Senoji, techniškai nusidėvėjusi ir neekonomiška įranga keičiama moderniais, mažesnes elektros energijos sąnaudas užtikrinančiais siurbliais.</w:t>
      </w:r>
    </w:p>
    <w:p w14:paraId="742CA7CA" w14:textId="77777777" w:rsidR="006424EC" w:rsidRPr="00DA69B6" w:rsidRDefault="006424EC" w:rsidP="004B4453">
      <w:pPr>
        <w:spacing w:line="276" w:lineRule="auto"/>
        <w:ind w:firstLine="709"/>
        <w:jc w:val="both"/>
        <w:rPr>
          <w:b/>
          <w:bCs/>
        </w:rPr>
      </w:pPr>
      <w:r w:rsidRPr="00DA69B6">
        <w:rPr>
          <w:rStyle w:val="Grietas"/>
          <w:b w:val="0"/>
          <w:bCs w:val="0"/>
        </w:rPr>
        <w:t>Įgyvendintos ir planuojamos investicijos:</w:t>
      </w:r>
    </w:p>
    <w:p w14:paraId="702DD310" w14:textId="77777777" w:rsidR="006424EC" w:rsidRPr="00DA69B6" w:rsidRDefault="006424EC" w:rsidP="004B4453">
      <w:pPr>
        <w:pStyle w:val="df3vjf"/>
        <w:numPr>
          <w:ilvl w:val="0"/>
          <w:numId w:val="23"/>
        </w:numPr>
        <w:spacing w:before="0" w:beforeAutospacing="0" w:after="0" w:afterAutospacing="0" w:line="276" w:lineRule="auto"/>
        <w:ind w:left="0" w:firstLine="709"/>
        <w:jc w:val="both"/>
      </w:pPr>
      <w:r w:rsidRPr="00DA69B6">
        <w:rPr>
          <w:rStyle w:val="Grietas"/>
          <w:b w:val="0"/>
          <w:bCs w:val="0"/>
        </w:rPr>
        <w:t>2022 m. (panaudota 2,13 tūkst. Eur):</w:t>
      </w:r>
      <w:r w:rsidRPr="00DA69B6">
        <w:rPr>
          <w:rStyle w:val="t286pc"/>
        </w:rPr>
        <w:t xml:space="preserve"> Įsigyti ir Lukšių bei Lekėčių vandenvietėse sumontuoti </w:t>
      </w:r>
      <w:r w:rsidRPr="00DA69B6">
        <w:rPr>
          <w:rStyle w:val="Grietas"/>
          <w:b w:val="0"/>
          <w:bCs w:val="0"/>
        </w:rPr>
        <w:t>3 vnt.</w:t>
      </w:r>
      <w:r w:rsidRPr="00DA69B6">
        <w:rPr>
          <w:rStyle w:val="t286pc"/>
        </w:rPr>
        <w:t xml:space="preserve"> naujų vandens siurblių, pakeitusių susidėvėjusią įrangą.</w:t>
      </w:r>
    </w:p>
    <w:p w14:paraId="2906EF32" w14:textId="77777777" w:rsidR="006424EC" w:rsidRPr="00DA69B6" w:rsidRDefault="006424EC" w:rsidP="004B4453">
      <w:pPr>
        <w:pStyle w:val="df3vjf"/>
        <w:numPr>
          <w:ilvl w:val="0"/>
          <w:numId w:val="23"/>
        </w:numPr>
        <w:spacing w:before="0" w:beforeAutospacing="0" w:after="0" w:afterAutospacing="0" w:line="276" w:lineRule="auto"/>
        <w:ind w:left="0" w:firstLine="709"/>
        <w:jc w:val="both"/>
        <w:rPr>
          <w:b/>
          <w:bCs/>
        </w:rPr>
      </w:pPr>
      <w:r w:rsidRPr="00DA69B6">
        <w:rPr>
          <w:rStyle w:val="Grietas"/>
          <w:b w:val="0"/>
          <w:bCs w:val="0"/>
        </w:rPr>
        <w:t>2023 m. (panaudota 56,20 tūkst. Eur):</w:t>
      </w:r>
    </w:p>
    <w:p w14:paraId="0A1317AD" w14:textId="77777777" w:rsidR="006424EC" w:rsidRPr="00DA69B6" w:rsidRDefault="006424EC" w:rsidP="004B4453">
      <w:pPr>
        <w:pStyle w:val="df3vjf"/>
        <w:numPr>
          <w:ilvl w:val="1"/>
          <w:numId w:val="23"/>
        </w:numPr>
        <w:spacing w:before="0" w:beforeAutospacing="0" w:after="0" w:afterAutospacing="0" w:line="276" w:lineRule="auto"/>
        <w:ind w:left="0" w:firstLine="709"/>
        <w:jc w:val="both"/>
      </w:pPr>
      <w:r w:rsidRPr="00DA69B6">
        <w:rPr>
          <w:rStyle w:val="t286pc"/>
        </w:rPr>
        <w:t xml:space="preserve">Šakių miesto vandenvietėje įrengti </w:t>
      </w:r>
      <w:r w:rsidRPr="00DA69B6">
        <w:rPr>
          <w:rStyle w:val="Grietas"/>
          <w:b w:val="0"/>
          <w:bCs w:val="0"/>
        </w:rPr>
        <w:t>5 vnt.</w:t>
      </w:r>
      <w:r w:rsidRPr="00DA69B6">
        <w:rPr>
          <w:rStyle w:val="t286pc"/>
        </w:rPr>
        <w:t xml:space="preserve"> technologiškai pažangių giluminių vandens siurblių (</w:t>
      </w:r>
      <w:r w:rsidRPr="00DA69B6">
        <w:rPr>
          <w:rStyle w:val="Grietas"/>
          <w:b w:val="0"/>
          <w:bCs w:val="0"/>
        </w:rPr>
        <w:t>55,20 tūkst. Eur</w:t>
      </w:r>
      <w:r w:rsidRPr="00DA69B6">
        <w:rPr>
          <w:rStyle w:val="t286pc"/>
        </w:rPr>
        <w:t>), pasižyminčių didesniu naudingumo koeficientu.</w:t>
      </w:r>
    </w:p>
    <w:p w14:paraId="197FF867" w14:textId="77777777" w:rsidR="006424EC" w:rsidRPr="00DA69B6" w:rsidRDefault="006424EC" w:rsidP="004B4453">
      <w:pPr>
        <w:pStyle w:val="df3vjf"/>
        <w:numPr>
          <w:ilvl w:val="1"/>
          <w:numId w:val="23"/>
        </w:numPr>
        <w:spacing w:before="0" w:beforeAutospacing="0" w:after="0" w:afterAutospacing="0" w:line="276" w:lineRule="auto"/>
        <w:ind w:left="0" w:firstLine="709"/>
        <w:jc w:val="both"/>
      </w:pPr>
      <w:r w:rsidRPr="00DA69B6">
        <w:rPr>
          <w:rStyle w:val="t286pc"/>
        </w:rPr>
        <w:t xml:space="preserve">Kubilių ir Gaisrių vandenvietėse pakeisti nuo 2012 m. eksploatuoti siurbliai į naujus </w:t>
      </w:r>
      <w:r w:rsidRPr="00DA69B6">
        <w:rPr>
          <w:rStyle w:val="Grietas"/>
          <w:b w:val="0"/>
          <w:bCs w:val="0"/>
        </w:rPr>
        <w:t>ST2524 SU FR</w:t>
      </w:r>
      <w:r w:rsidRPr="00DA69B6">
        <w:rPr>
          <w:rStyle w:val="t286pc"/>
        </w:rPr>
        <w:t xml:space="preserve"> (2,2 kW) bei </w:t>
      </w:r>
      <w:r w:rsidRPr="00DA69B6">
        <w:rPr>
          <w:rStyle w:val="Grietas"/>
          <w:b w:val="0"/>
          <w:bCs w:val="0"/>
        </w:rPr>
        <w:t>VS6/26 SU FR</w:t>
      </w:r>
      <w:r w:rsidRPr="00DA69B6">
        <w:rPr>
          <w:rStyle w:val="t286pc"/>
        </w:rPr>
        <w:t xml:space="preserve"> (3,0 kW) modelius (</w:t>
      </w:r>
      <w:r w:rsidRPr="00DA69B6">
        <w:rPr>
          <w:rStyle w:val="Grietas"/>
          <w:b w:val="0"/>
          <w:bCs w:val="0"/>
        </w:rPr>
        <w:t>1,00 tūkst. Eur</w:t>
      </w:r>
      <w:r w:rsidRPr="00DA69B6">
        <w:rPr>
          <w:rStyle w:val="t286pc"/>
        </w:rPr>
        <w:t>).</w:t>
      </w:r>
    </w:p>
    <w:p w14:paraId="1FCC4E64" w14:textId="77777777" w:rsidR="00662D78" w:rsidRPr="00DA69B6" w:rsidRDefault="006424EC" w:rsidP="004B4453">
      <w:pPr>
        <w:pStyle w:val="df3vjf"/>
        <w:numPr>
          <w:ilvl w:val="0"/>
          <w:numId w:val="24"/>
        </w:numPr>
        <w:spacing w:before="0" w:beforeAutospacing="0" w:after="0" w:afterAutospacing="0" w:line="276" w:lineRule="auto"/>
        <w:ind w:left="0" w:firstLine="709"/>
        <w:jc w:val="both"/>
        <w:rPr>
          <w:rStyle w:val="t286pc"/>
        </w:rPr>
      </w:pPr>
      <w:r w:rsidRPr="00DA69B6">
        <w:rPr>
          <w:rStyle w:val="Grietas"/>
          <w:b w:val="0"/>
          <w:bCs w:val="0"/>
        </w:rPr>
        <w:t>2024 m. (panaudota 3,69 tūkst. Eur):</w:t>
      </w:r>
      <w:r w:rsidRPr="00DA69B6">
        <w:rPr>
          <w:rStyle w:val="t286pc"/>
        </w:rPr>
        <w:t xml:space="preserve"> Įsigyti </w:t>
      </w:r>
      <w:r w:rsidRPr="00DA69B6">
        <w:rPr>
          <w:rStyle w:val="Grietas"/>
          <w:b w:val="0"/>
          <w:bCs w:val="0"/>
        </w:rPr>
        <w:t>6 vnt.</w:t>
      </w:r>
      <w:r w:rsidRPr="00DA69B6">
        <w:rPr>
          <w:rStyle w:val="t286pc"/>
        </w:rPr>
        <w:t xml:space="preserve"> vandens siurblių, skirtų </w:t>
      </w:r>
      <w:proofErr w:type="spellStart"/>
      <w:r w:rsidRPr="00DA69B6">
        <w:rPr>
          <w:rStyle w:val="t286pc"/>
        </w:rPr>
        <w:t>Jotyškių</w:t>
      </w:r>
      <w:proofErr w:type="spellEnd"/>
      <w:r w:rsidRPr="00DA69B6">
        <w:rPr>
          <w:rStyle w:val="t286pc"/>
        </w:rPr>
        <w:t xml:space="preserve">, Voverių, Gerdžiūnų ir </w:t>
      </w:r>
      <w:proofErr w:type="spellStart"/>
      <w:r w:rsidRPr="00DA69B6">
        <w:rPr>
          <w:rStyle w:val="t286pc"/>
        </w:rPr>
        <w:t>Turčinų</w:t>
      </w:r>
      <w:proofErr w:type="spellEnd"/>
      <w:r w:rsidRPr="00DA69B6">
        <w:rPr>
          <w:rStyle w:val="t286pc"/>
        </w:rPr>
        <w:t xml:space="preserve"> vandenviečių infrastruktūrai stabilizuoti.</w:t>
      </w:r>
    </w:p>
    <w:p w14:paraId="35349A81" w14:textId="7B6654B3" w:rsidR="00662D78" w:rsidRPr="00DA69B6" w:rsidRDefault="006424EC" w:rsidP="004B4453">
      <w:pPr>
        <w:pStyle w:val="df3vjf"/>
        <w:numPr>
          <w:ilvl w:val="0"/>
          <w:numId w:val="24"/>
        </w:numPr>
        <w:spacing w:before="0" w:beforeAutospacing="0" w:after="0" w:afterAutospacing="0" w:line="276" w:lineRule="auto"/>
        <w:ind w:left="0" w:firstLine="709"/>
        <w:jc w:val="both"/>
        <w:rPr>
          <w:rStyle w:val="t286pc"/>
        </w:rPr>
      </w:pPr>
      <w:r w:rsidRPr="00DA69B6">
        <w:rPr>
          <w:rStyle w:val="Grietas"/>
          <w:b w:val="0"/>
          <w:bCs w:val="0"/>
        </w:rPr>
        <w:t>2025 m. (panaudota 5,18 tūkst. Eur):</w:t>
      </w:r>
      <w:r w:rsidRPr="00DA69B6">
        <w:rPr>
          <w:rStyle w:val="t286pc"/>
        </w:rPr>
        <w:t xml:space="preserve"> Įsigyti </w:t>
      </w:r>
      <w:r w:rsidRPr="00DA69B6">
        <w:rPr>
          <w:rStyle w:val="Grietas"/>
          <w:b w:val="0"/>
          <w:bCs w:val="0"/>
        </w:rPr>
        <w:t>7 vnt.</w:t>
      </w:r>
      <w:r w:rsidRPr="00DA69B6">
        <w:rPr>
          <w:rStyle w:val="t286pc"/>
        </w:rPr>
        <w:t xml:space="preserve"> vandens siurblių, kuriais atnaujinta gavybos įranga </w:t>
      </w:r>
      <w:proofErr w:type="spellStart"/>
      <w:r w:rsidRPr="00DA69B6">
        <w:rPr>
          <w:rStyle w:val="t286pc"/>
        </w:rPr>
        <w:t>Paluobių</w:t>
      </w:r>
      <w:proofErr w:type="spellEnd"/>
      <w:r w:rsidRPr="00DA69B6">
        <w:rPr>
          <w:rStyle w:val="t286pc"/>
        </w:rPr>
        <w:t xml:space="preserve">, Gelgaudiškio, Degutinės, Raugalų ir </w:t>
      </w:r>
      <w:proofErr w:type="spellStart"/>
      <w:r w:rsidRPr="00DA69B6">
        <w:rPr>
          <w:rStyle w:val="t286pc"/>
        </w:rPr>
        <w:t>Baltrušių</w:t>
      </w:r>
      <w:proofErr w:type="spellEnd"/>
      <w:r w:rsidRPr="00DA69B6">
        <w:rPr>
          <w:rStyle w:val="t286pc"/>
        </w:rPr>
        <w:t xml:space="preserve"> vandenvietėse.</w:t>
      </w:r>
    </w:p>
    <w:p w14:paraId="494E1312" w14:textId="447770F1" w:rsidR="006424EC" w:rsidRPr="00DA69B6" w:rsidRDefault="006424EC" w:rsidP="004B4453">
      <w:pPr>
        <w:pStyle w:val="df3vjf"/>
        <w:numPr>
          <w:ilvl w:val="0"/>
          <w:numId w:val="24"/>
        </w:numPr>
        <w:spacing w:before="0" w:beforeAutospacing="0" w:after="0" w:afterAutospacing="0" w:line="276" w:lineRule="auto"/>
        <w:ind w:left="0" w:firstLine="709"/>
        <w:jc w:val="both"/>
      </w:pPr>
      <w:r w:rsidRPr="00DA69B6">
        <w:rPr>
          <w:rStyle w:val="Grietas"/>
          <w:b w:val="0"/>
          <w:bCs w:val="0"/>
        </w:rPr>
        <w:t xml:space="preserve">2026 m. planai (numatyta </w:t>
      </w:r>
      <w:r w:rsidR="00662D78" w:rsidRPr="00DA69B6">
        <w:rPr>
          <w:rStyle w:val="Grietas"/>
          <w:b w:val="0"/>
          <w:bCs w:val="0"/>
        </w:rPr>
        <w:t>7,00</w:t>
      </w:r>
      <w:r w:rsidRPr="00DA69B6">
        <w:rPr>
          <w:rStyle w:val="Grietas"/>
          <w:b w:val="0"/>
          <w:bCs w:val="0"/>
        </w:rPr>
        <w:t xml:space="preserve"> tūkst. Eur):</w:t>
      </w:r>
      <w:r w:rsidRPr="00DA69B6">
        <w:rPr>
          <w:rStyle w:val="t286pc"/>
        </w:rPr>
        <w:t xml:space="preserve"> Planuojama įsigyti </w:t>
      </w:r>
      <w:r w:rsidRPr="00DA69B6">
        <w:rPr>
          <w:rStyle w:val="Grietas"/>
          <w:b w:val="0"/>
          <w:bCs w:val="0"/>
        </w:rPr>
        <w:t>7 vnt.</w:t>
      </w:r>
      <w:r w:rsidRPr="00DA69B6">
        <w:rPr>
          <w:rStyle w:val="t286pc"/>
        </w:rPr>
        <w:t xml:space="preserve"> vandens siurblių, skirtų pakeisti susidėvėjusią įrangą Valiulių, </w:t>
      </w:r>
      <w:proofErr w:type="spellStart"/>
      <w:r w:rsidRPr="00DA69B6">
        <w:rPr>
          <w:rStyle w:val="t286pc"/>
        </w:rPr>
        <w:t>Panovių</w:t>
      </w:r>
      <w:proofErr w:type="spellEnd"/>
      <w:r w:rsidRPr="00DA69B6">
        <w:rPr>
          <w:rStyle w:val="t286pc"/>
        </w:rPr>
        <w:t xml:space="preserve">, Naudžių, Žilių, Ilguvos, </w:t>
      </w:r>
      <w:proofErr w:type="spellStart"/>
      <w:r w:rsidRPr="00DA69B6">
        <w:rPr>
          <w:rStyle w:val="t286pc"/>
        </w:rPr>
        <w:t>Joginiškių</w:t>
      </w:r>
      <w:proofErr w:type="spellEnd"/>
      <w:r w:rsidRPr="00DA69B6">
        <w:rPr>
          <w:rStyle w:val="t286pc"/>
        </w:rPr>
        <w:t xml:space="preserve"> ir Kuodžių vietovėse.</w:t>
      </w:r>
    </w:p>
    <w:p w14:paraId="533E637E" w14:textId="29AB90FB" w:rsidR="006424EC" w:rsidRPr="00DA69B6" w:rsidRDefault="006424EC" w:rsidP="004B4453">
      <w:pPr>
        <w:spacing w:line="276" w:lineRule="auto"/>
        <w:ind w:firstLine="709"/>
        <w:jc w:val="both"/>
      </w:pPr>
      <w:r w:rsidRPr="00DA69B6">
        <w:t>Šios investicijos leidžia ne tik sumažinti avarijų riziką gavybos grandyje, bet ir optimizuoti eksploatacines išlaidas dėl retesnių remonto darbų bei efektyvesnio elektros energijos naudojimo.</w:t>
      </w:r>
    </w:p>
    <w:p w14:paraId="0990E41B" w14:textId="4AAF0EE1" w:rsidR="00956657" w:rsidRDefault="00E118C5" w:rsidP="004B4453">
      <w:pPr>
        <w:ind w:firstLine="709"/>
        <w:jc w:val="both"/>
      </w:pPr>
      <w:r w:rsidRPr="005C01CC">
        <w:t xml:space="preserve">17. </w:t>
      </w:r>
      <w:proofErr w:type="spellStart"/>
      <w:r w:rsidRPr="005C01CC">
        <w:t>H</w:t>
      </w:r>
      <w:r w:rsidR="00FD7982" w:rsidRPr="005C01CC">
        <w:t>idroforų</w:t>
      </w:r>
      <w:proofErr w:type="spellEnd"/>
      <w:r w:rsidR="00FD7982" w:rsidRPr="005C01CC">
        <w:t xml:space="preserve"> įsigijimas</w:t>
      </w:r>
      <w:r w:rsidR="005E6972">
        <w:t xml:space="preserve"> ir </w:t>
      </w:r>
      <w:r w:rsidR="00FD7982" w:rsidRPr="005C01CC">
        <w:t>keitimas</w:t>
      </w:r>
      <w:r w:rsidR="00662D78">
        <w:t>.</w:t>
      </w:r>
    </w:p>
    <w:p w14:paraId="4BBD1038" w14:textId="2E17951E" w:rsidR="00B20D90" w:rsidRPr="00DA69B6" w:rsidRDefault="00B20D90" w:rsidP="004B4453">
      <w:pPr>
        <w:ind w:firstLine="709"/>
        <w:jc w:val="both"/>
      </w:pPr>
      <w:r w:rsidRPr="00DA69B6">
        <w:t xml:space="preserve">Siekdama užtikrinti tolygų geriamojo vandens tiekimą bei palaikyti stabilų slėgį vartotojų įvaduose, </w:t>
      </w:r>
      <w:r w:rsidR="00DA69B6" w:rsidRPr="00DA69B6">
        <w:t>B</w:t>
      </w:r>
      <w:r w:rsidRPr="00DA69B6">
        <w:t xml:space="preserve">endrovė nuosekliai atnaujina </w:t>
      </w:r>
      <w:proofErr w:type="spellStart"/>
      <w:r w:rsidRPr="00DA69B6">
        <w:rPr>
          <w:rStyle w:val="Grietas"/>
          <w:b w:val="0"/>
          <w:bCs w:val="0"/>
        </w:rPr>
        <w:t>hidroforus</w:t>
      </w:r>
      <w:proofErr w:type="spellEnd"/>
      <w:r w:rsidRPr="00DA69B6">
        <w:t>. Šie įrenginiai yra infrastruktūros dalis, stabilizuojanti hidraulinius procesus tinkle ir apsauganti vandens siurblius nuo per dažnų įsijungimų, taip reikšmingai prailginant jų tarnavimo laiką.</w:t>
      </w:r>
    </w:p>
    <w:p w14:paraId="2F2411EE" w14:textId="4EFB3A90" w:rsidR="00B20D90" w:rsidRPr="00DA69B6" w:rsidRDefault="00B20D90" w:rsidP="004B4453">
      <w:pPr>
        <w:spacing w:line="276" w:lineRule="auto"/>
        <w:ind w:firstLine="709"/>
        <w:jc w:val="both"/>
        <w:rPr>
          <w:b/>
          <w:bCs/>
        </w:rPr>
      </w:pPr>
      <w:r w:rsidRPr="00DA69B6">
        <w:rPr>
          <w:rStyle w:val="Grietas"/>
          <w:b w:val="0"/>
          <w:bCs w:val="0"/>
        </w:rPr>
        <w:t>Investicijų eiga:</w:t>
      </w:r>
    </w:p>
    <w:p w14:paraId="15D0AC48" w14:textId="77777777" w:rsidR="00B20D90" w:rsidRPr="00DA69B6" w:rsidRDefault="00B20D90" w:rsidP="004B4453">
      <w:pPr>
        <w:pStyle w:val="df3vjf"/>
        <w:numPr>
          <w:ilvl w:val="0"/>
          <w:numId w:val="33"/>
        </w:numPr>
        <w:spacing w:before="0" w:beforeAutospacing="0" w:after="0" w:afterAutospacing="0" w:line="276" w:lineRule="auto"/>
        <w:ind w:left="0" w:firstLine="709"/>
        <w:jc w:val="both"/>
      </w:pPr>
      <w:r w:rsidRPr="00DA69B6">
        <w:rPr>
          <w:rStyle w:val="Grietas"/>
          <w:b w:val="0"/>
          <w:bCs w:val="0"/>
        </w:rPr>
        <w:t>2022 m.</w:t>
      </w:r>
      <w:r w:rsidRPr="00DA69B6">
        <w:rPr>
          <w:rStyle w:val="t286pc"/>
        </w:rPr>
        <w:t xml:space="preserve"> įsigyti ir sumontuoti 4 vnt. naujų </w:t>
      </w:r>
      <w:proofErr w:type="spellStart"/>
      <w:r w:rsidRPr="00DA69B6">
        <w:rPr>
          <w:rStyle w:val="t286pc"/>
        </w:rPr>
        <w:t>hidroforų</w:t>
      </w:r>
      <w:proofErr w:type="spellEnd"/>
      <w:r w:rsidRPr="00DA69B6">
        <w:rPr>
          <w:rStyle w:val="t286pc"/>
        </w:rPr>
        <w:t xml:space="preserve">, pakeitusių techniškai susidėvėjusius bei neefektyvius įrenginius. Šiai </w:t>
      </w:r>
      <w:r w:rsidRPr="00DA69B6">
        <w:rPr>
          <w:rStyle w:val="Grietas"/>
          <w:b w:val="0"/>
          <w:bCs w:val="0"/>
        </w:rPr>
        <w:t>priemonei</w:t>
      </w:r>
      <w:r w:rsidRPr="00DA69B6">
        <w:rPr>
          <w:rStyle w:val="t286pc"/>
        </w:rPr>
        <w:t xml:space="preserve"> panaudota 0,57 tūkst. Eur.</w:t>
      </w:r>
    </w:p>
    <w:p w14:paraId="769AE4A7" w14:textId="08A8FF1C" w:rsidR="00B20D90" w:rsidRPr="00DA69B6" w:rsidRDefault="00B20D90" w:rsidP="004B4453">
      <w:pPr>
        <w:pStyle w:val="df3vjf"/>
        <w:numPr>
          <w:ilvl w:val="0"/>
          <w:numId w:val="34"/>
        </w:numPr>
        <w:spacing w:before="0" w:beforeAutospacing="0" w:after="0" w:afterAutospacing="0" w:line="276" w:lineRule="auto"/>
        <w:ind w:left="0" w:firstLine="709"/>
        <w:jc w:val="both"/>
      </w:pPr>
      <w:r w:rsidRPr="00DA69B6">
        <w:rPr>
          <w:rStyle w:val="Grietas"/>
          <w:b w:val="0"/>
          <w:bCs w:val="0"/>
        </w:rPr>
        <w:t>2026 m.</w:t>
      </w:r>
      <w:r w:rsidRPr="00DA69B6">
        <w:rPr>
          <w:rStyle w:val="t286pc"/>
        </w:rPr>
        <w:t xml:space="preserve"> planuojama pakeisti dar 2 vnt. </w:t>
      </w:r>
      <w:proofErr w:type="spellStart"/>
      <w:r w:rsidRPr="00DA69B6">
        <w:rPr>
          <w:rStyle w:val="t286pc"/>
        </w:rPr>
        <w:t>hidroforų</w:t>
      </w:r>
      <w:proofErr w:type="spellEnd"/>
      <w:r w:rsidRPr="00DA69B6">
        <w:rPr>
          <w:rStyle w:val="t286pc"/>
        </w:rPr>
        <w:t xml:space="preserve">, šiam </w:t>
      </w:r>
      <w:r w:rsidRPr="00DA69B6">
        <w:rPr>
          <w:rStyle w:val="Grietas"/>
          <w:b w:val="0"/>
          <w:bCs w:val="0"/>
        </w:rPr>
        <w:t>tikslui</w:t>
      </w:r>
      <w:r w:rsidRPr="00DA69B6">
        <w:rPr>
          <w:rStyle w:val="t286pc"/>
        </w:rPr>
        <w:t xml:space="preserve"> numatant 0,93 tūkst. Eur. Ši </w:t>
      </w:r>
      <w:r w:rsidRPr="00DA69B6">
        <w:rPr>
          <w:rStyle w:val="Grietas"/>
          <w:b w:val="0"/>
          <w:bCs w:val="0"/>
        </w:rPr>
        <w:t>investicija</w:t>
      </w:r>
      <w:r w:rsidRPr="00DA69B6">
        <w:rPr>
          <w:rStyle w:val="t286pc"/>
        </w:rPr>
        <w:t xml:space="preserve"> yra būtina dėl esamos įrangos nusidėvėjimo ir sumažėjusio naudingo veikimo koeficiento.</w:t>
      </w:r>
    </w:p>
    <w:p w14:paraId="2F42DC85" w14:textId="40CF0470" w:rsidR="00B20D90" w:rsidRPr="00DA69B6" w:rsidRDefault="00B20D90" w:rsidP="004B4453">
      <w:pPr>
        <w:spacing w:line="276" w:lineRule="auto"/>
        <w:ind w:firstLine="709"/>
        <w:jc w:val="both"/>
      </w:pPr>
      <w:r w:rsidRPr="00DA69B6">
        <w:t>Naujų įrenginių diegimas leis išvengti slėgio svyravimų tinkle, sumažins avarijų riziką bei prisidės prie bendro vandens tiekimo sistemos energetinio efektyvumo didinimo.</w:t>
      </w:r>
    </w:p>
    <w:p w14:paraId="50BA8175" w14:textId="527310D0" w:rsidR="000B03C1" w:rsidRPr="00AE77ED" w:rsidRDefault="00E118C5" w:rsidP="004B4453">
      <w:pPr>
        <w:ind w:firstLine="709"/>
      </w:pPr>
      <w:r w:rsidRPr="00AE77ED">
        <w:t>18. K</w:t>
      </w:r>
      <w:r w:rsidR="00D3089E" w:rsidRPr="00AE77ED">
        <w:t xml:space="preserve">ompresorių </w:t>
      </w:r>
      <w:r w:rsidR="005E6972" w:rsidRPr="00AE77ED">
        <w:t>atnaujinimas</w:t>
      </w:r>
      <w:r w:rsidRPr="00AE77ED">
        <w:t>.</w:t>
      </w:r>
      <w:r w:rsidR="000B03C1" w:rsidRPr="00AE77ED">
        <w:t xml:space="preserve"> </w:t>
      </w:r>
    </w:p>
    <w:p w14:paraId="2192BCD4" w14:textId="529EFCEE" w:rsidR="000B03C1" w:rsidRPr="00AE77ED" w:rsidRDefault="000B03C1" w:rsidP="004B4453">
      <w:pPr>
        <w:spacing w:line="276" w:lineRule="auto"/>
        <w:ind w:firstLine="709"/>
        <w:jc w:val="both"/>
      </w:pPr>
      <w:r w:rsidRPr="00AE77ED">
        <w:t xml:space="preserve">Siekdama užtikrinti patikimą technologinį procesą ir nenutrūkstamą paslaugų tiekimą, </w:t>
      </w:r>
      <w:r w:rsidR="00AA296E" w:rsidRPr="00AE77ED">
        <w:t>B</w:t>
      </w:r>
      <w:r w:rsidRPr="00AE77ED">
        <w:t>endrovė numato investicijas į susidėvėjusios įrangos keitimą:</w:t>
      </w:r>
    </w:p>
    <w:p w14:paraId="1562CE3C" w14:textId="77777777" w:rsidR="000B03C1" w:rsidRPr="00AE77ED" w:rsidRDefault="000B03C1" w:rsidP="004B4453">
      <w:pPr>
        <w:pStyle w:val="df3vjf"/>
        <w:numPr>
          <w:ilvl w:val="0"/>
          <w:numId w:val="32"/>
        </w:numPr>
        <w:spacing w:before="0" w:beforeAutospacing="0" w:after="0" w:afterAutospacing="0" w:line="276" w:lineRule="auto"/>
        <w:ind w:left="0" w:firstLine="709"/>
        <w:jc w:val="both"/>
      </w:pPr>
      <w:r w:rsidRPr="00AE77ED">
        <w:rPr>
          <w:rStyle w:val="Grietas"/>
          <w:b w:val="0"/>
          <w:bCs w:val="0"/>
        </w:rPr>
        <w:t>2026 m.</w:t>
      </w:r>
      <w:r w:rsidRPr="00AE77ED">
        <w:rPr>
          <w:rStyle w:val="t286pc"/>
        </w:rPr>
        <w:t xml:space="preserve"> planuojama įsigyti naują </w:t>
      </w:r>
      <w:r w:rsidRPr="00AE77ED">
        <w:rPr>
          <w:rStyle w:val="Grietas"/>
          <w:b w:val="0"/>
          <w:bCs w:val="0"/>
        </w:rPr>
        <w:t>oro kompresorių</w:t>
      </w:r>
      <w:r w:rsidRPr="00AE77ED">
        <w:rPr>
          <w:rStyle w:val="t286pc"/>
        </w:rPr>
        <w:t xml:space="preserve"> (investicija – 1,00 tūkst. Eur), kuris pakeis techniškai nusidėvėjusį įrenginį Degutinės vandenvietėje. Šis </w:t>
      </w:r>
      <w:r w:rsidRPr="00AE77ED">
        <w:rPr>
          <w:rStyle w:val="Grietas"/>
          <w:b w:val="0"/>
          <w:bCs w:val="0"/>
        </w:rPr>
        <w:t>sprendinys</w:t>
      </w:r>
      <w:r w:rsidRPr="00AE77ED">
        <w:rPr>
          <w:rStyle w:val="t286pc"/>
        </w:rPr>
        <w:t xml:space="preserve"> yra būtinas stabiliai vandens ruošimo eigai palaikyti bei aukštai geriamojo vandens kokybei užtikrinti.</w:t>
      </w:r>
    </w:p>
    <w:p w14:paraId="6AF069C5" w14:textId="3DA2C5BC" w:rsidR="000B03C1" w:rsidRPr="00AE77ED" w:rsidRDefault="007409EA" w:rsidP="004B4453">
      <w:pPr>
        <w:tabs>
          <w:tab w:val="left" w:pos="1134"/>
        </w:tabs>
        <w:spacing w:line="276" w:lineRule="auto"/>
        <w:ind w:firstLine="709"/>
        <w:jc w:val="both"/>
      </w:pPr>
      <w:r w:rsidRPr="00AE77ED">
        <w:t xml:space="preserve">19. </w:t>
      </w:r>
      <w:proofErr w:type="spellStart"/>
      <w:r w:rsidRPr="00AE77ED">
        <w:t>D</w:t>
      </w:r>
      <w:r w:rsidR="00D3089E" w:rsidRPr="00AE77ED">
        <w:t>ebitomačių</w:t>
      </w:r>
      <w:proofErr w:type="spellEnd"/>
      <w:r w:rsidR="00D3089E" w:rsidRPr="00AE77ED">
        <w:t xml:space="preserve"> įsigijimas</w:t>
      </w:r>
      <w:r w:rsidRPr="00AE77ED">
        <w:t>.</w:t>
      </w:r>
      <w:r w:rsidR="00040F08" w:rsidRPr="00AE77ED">
        <w:t xml:space="preserve">    </w:t>
      </w:r>
    </w:p>
    <w:p w14:paraId="2D906DA3" w14:textId="30D98836" w:rsidR="000B03C1" w:rsidRPr="00AE77ED" w:rsidRDefault="000B03C1" w:rsidP="004B4453">
      <w:pPr>
        <w:spacing w:line="276" w:lineRule="auto"/>
        <w:ind w:firstLine="709"/>
        <w:jc w:val="both"/>
      </w:pPr>
      <w:r w:rsidRPr="00AE77ED">
        <w:lastRenderedPageBreak/>
        <w:t xml:space="preserve">Siekdama užtikrinti tikslią technologinių procesų kontrolę ir duomenų patikimumą, </w:t>
      </w:r>
      <w:r w:rsidR="00AA296E" w:rsidRPr="00AE77ED">
        <w:t>B</w:t>
      </w:r>
      <w:r w:rsidRPr="00AE77ED">
        <w:t>endrovė investuoja į matavimo įrangos atnaujinimą:</w:t>
      </w:r>
    </w:p>
    <w:p w14:paraId="18CADDF5" w14:textId="77777777" w:rsidR="000B03C1" w:rsidRPr="00AE77ED" w:rsidRDefault="000B03C1" w:rsidP="004B4453">
      <w:pPr>
        <w:pStyle w:val="df3vjf"/>
        <w:numPr>
          <w:ilvl w:val="0"/>
          <w:numId w:val="31"/>
        </w:numPr>
        <w:spacing w:before="0" w:beforeAutospacing="0" w:after="0" w:afterAutospacing="0" w:line="276" w:lineRule="auto"/>
        <w:ind w:left="0" w:firstLine="709"/>
        <w:jc w:val="both"/>
      </w:pPr>
      <w:r w:rsidRPr="00AE77ED">
        <w:rPr>
          <w:rStyle w:val="Grietas"/>
          <w:b w:val="0"/>
          <w:bCs w:val="0"/>
        </w:rPr>
        <w:t>2022 m.</w:t>
      </w:r>
      <w:r w:rsidRPr="00AE77ED">
        <w:rPr>
          <w:rStyle w:val="t286pc"/>
        </w:rPr>
        <w:t xml:space="preserve"> Valiulių nuotekų valymo įrenginiams įsigytas naujas </w:t>
      </w:r>
      <w:proofErr w:type="spellStart"/>
      <w:r w:rsidRPr="00AE77ED">
        <w:rPr>
          <w:rStyle w:val="Grietas"/>
          <w:b w:val="0"/>
          <w:bCs w:val="0"/>
        </w:rPr>
        <w:t>debitomatis</w:t>
      </w:r>
      <w:proofErr w:type="spellEnd"/>
      <w:r w:rsidRPr="00AE77ED">
        <w:rPr>
          <w:rStyle w:val="t286pc"/>
        </w:rPr>
        <w:t xml:space="preserve"> (investicija – 1,90 tūkst. Eur). Ši </w:t>
      </w:r>
      <w:r w:rsidRPr="00AE77ED">
        <w:rPr>
          <w:rStyle w:val="Grietas"/>
          <w:b w:val="0"/>
          <w:bCs w:val="0"/>
        </w:rPr>
        <w:t>priemonė</w:t>
      </w:r>
      <w:r w:rsidRPr="00AE77ED">
        <w:rPr>
          <w:rStyle w:val="t286pc"/>
        </w:rPr>
        <w:t xml:space="preserve"> pakeitė nuo 2014 m. naudotą ir visiškai susidėvėjusį prietaisą. Naujas įrenginys užtikrina tikslią nuotekų kiekio apskaitą, kuri yra būtina technologiniam procesui valdyti bei aplinkosauginei atskaitomybei vykdyti.</w:t>
      </w:r>
    </w:p>
    <w:p w14:paraId="41DF3CC1" w14:textId="62400926" w:rsidR="004A23DA" w:rsidRDefault="00CE6761" w:rsidP="004B4453">
      <w:pPr>
        <w:tabs>
          <w:tab w:val="left" w:pos="1134"/>
        </w:tabs>
        <w:spacing w:line="276" w:lineRule="auto"/>
        <w:ind w:firstLine="709"/>
        <w:jc w:val="both"/>
      </w:pPr>
      <w:r w:rsidRPr="005C01CC">
        <w:t>20. N</w:t>
      </w:r>
      <w:r w:rsidR="007156DF" w:rsidRPr="005C01CC">
        <w:t>uotekų siurblių keitimas</w:t>
      </w:r>
      <w:r w:rsidRPr="005C01CC">
        <w:t>.</w:t>
      </w:r>
    </w:p>
    <w:p w14:paraId="64BBB4B4" w14:textId="5CC68695" w:rsidR="000B03C1" w:rsidRPr="004C4F7C" w:rsidRDefault="000B03C1" w:rsidP="004B4453">
      <w:pPr>
        <w:spacing w:line="276" w:lineRule="auto"/>
        <w:ind w:firstLine="709"/>
        <w:jc w:val="both"/>
      </w:pPr>
      <w:r w:rsidRPr="004C4F7C">
        <w:t xml:space="preserve">Siekdama užtikrinti patikimą nuotekų surinkimo bei transportavimo procesą ir išvengti galimų avarijų, </w:t>
      </w:r>
      <w:r w:rsidR="004C4F7C" w:rsidRPr="004C4F7C">
        <w:t>B</w:t>
      </w:r>
      <w:r w:rsidRPr="004C4F7C">
        <w:t>endrovė sistemingai atnaujina techniškai nusidėvėjusius siurblius:</w:t>
      </w:r>
    </w:p>
    <w:p w14:paraId="1010398E" w14:textId="77777777" w:rsidR="000B03C1" w:rsidRPr="004C4F7C" w:rsidRDefault="000B03C1" w:rsidP="004B4453">
      <w:pPr>
        <w:pStyle w:val="df3vjf"/>
        <w:numPr>
          <w:ilvl w:val="0"/>
          <w:numId w:val="29"/>
        </w:numPr>
        <w:spacing w:before="0" w:beforeAutospacing="0" w:after="0" w:afterAutospacing="0" w:line="276" w:lineRule="auto"/>
        <w:ind w:left="0" w:firstLine="709"/>
        <w:jc w:val="both"/>
      </w:pPr>
      <w:r w:rsidRPr="004C4F7C">
        <w:rPr>
          <w:rStyle w:val="Grietas"/>
          <w:b w:val="0"/>
          <w:bCs w:val="0"/>
        </w:rPr>
        <w:t>2023 m.</w:t>
      </w:r>
      <w:r w:rsidRPr="004C4F7C">
        <w:rPr>
          <w:rStyle w:val="t286pc"/>
        </w:rPr>
        <w:t xml:space="preserve"> Šakių ir </w:t>
      </w:r>
      <w:proofErr w:type="spellStart"/>
      <w:r w:rsidRPr="004C4F7C">
        <w:rPr>
          <w:rStyle w:val="t286pc"/>
        </w:rPr>
        <w:t>Panovių</w:t>
      </w:r>
      <w:proofErr w:type="spellEnd"/>
      <w:r w:rsidRPr="004C4F7C">
        <w:rPr>
          <w:rStyle w:val="t286pc"/>
        </w:rPr>
        <w:t xml:space="preserve"> nuotekų siurblinėms įsigyti du nauji siurbliai. Šiai </w:t>
      </w:r>
      <w:r w:rsidRPr="004C4F7C">
        <w:rPr>
          <w:rStyle w:val="Grietas"/>
          <w:b w:val="0"/>
          <w:bCs w:val="0"/>
        </w:rPr>
        <w:t>priemonei</w:t>
      </w:r>
      <w:r w:rsidRPr="004C4F7C">
        <w:rPr>
          <w:rStyle w:val="t286pc"/>
        </w:rPr>
        <w:t xml:space="preserve"> panaudota 3,45 tūkst. Eur (vietoje planuotų 10,00 tūkst. Eur).</w:t>
      </w:r>
    </w:p>
    <w:p w14:paraId="597CC018" w14:textId="77777777" w:rsidR="000B03C1" w:rsidRPr="004C4F7C" w:rsidRDefault="000B03C1" w:rsidP="004B4453">
      <w:pPr>
        <w:pStyle w:val="df3vjf"/>
        <w:numPr>
          <w:ilvl w:val="0"/>
          <w:numId w:val="29"/>
        </w:numPr>
        <w:spacing w:before="0" w:beforeAutospacing="0" w:after="0" w:afterAutospacing="0" w:line="276" w:lineRule="auto"/>
        <w:ind w:left="0" w:firstLine="709"/>
        <w:jc w:val="both"/>
      </w:pPr>
      <w:r w:rsidRPr="004C4F7C">
        <w:rPr>
          <w:rStyle w:val="Grietas"/>
          <w:b w:val="0"/>
          <w:bCs w:val="0"/>
        </w:rPr>
        <w:t>2024 m.</w:t>
      </w:r>
      <w:r w:rsidRPr="004C4F7C">
        <w:rPr>
          <w:rStyle w:val="t286pc"/>
        </w:rPr>
        <w:t xml:space="preserve"> nuotekų tvarkymo veiklai užtikrinti investuota 1,50 tūkst. Eur. </w:t>
      </w:r>
      <w:proofErr w:type="spellStart"/>
      <w:r w:rsidRPr="004C4F7C">
        <w:rPr>
          <w:rStyle w:val="t286pc"/>
        </w:rPr>
        <w:t>Panovių</w:t>
      </w:r>
      <w:proofErr w:type="spellEnd"/>
      <w:r w:rsidRPr="004C4F7C">
        <w:rPr>
          <w:rStyle w:val="t286pc"/>
        </w:rPr>
        <w:t xml:space="preserve"> kaime nusidėvėjęs įrenginys pakeistas nauju „</w:t>
      </w:r>
      <w:proofErr w:type="spellStart"/>
      <w:r w:rsidRPr="004C4F7C">
        <w:rPr>
          <w:rStyle w:val="t286pc"/>
        </w:rPr>
        <w:t>Flygt</w:t>
      </w:r>
      <w:proofErr w:type="spellEnd"/>
      <w:r w:rsidRPr="004C4F7C">
        <w:rPr>
          <w:rStyle w:val="t286pc"/>
        </w:rPr>
        <w:t xml:space="preserve"> NX3069.160SH“ (2,4 kW) siurbliu, o </w:t>
      </w:r>
      <w:proofErr w:type="spellStart"/>
      <w:r w:rsidRPr="004C4F7C">
        <w:rPr>
          <w:rStyle w:val="t286pc"/>
        </w:rPr>
        <w:t>Baltrušių</w:t>
      </w:r>
      <w:proofErr w:type="spellEnd"/>
      <w:r w:rsidRPr="004C4F7C">
        <w:rPr>
          <w:rStyle w:val="t286pc"/>
        </w:rPr>
        <w:t xml:space="preserve"> kaimo nuotekų valykloje sumontuotas fekalinis „VXM10/35“ (0,75 kW) siurblys.</w:t>
      </w:r>
    </w:p>
    <w:p w14:paraId="21E24BD0" w14:textId="77777777" w:rsidR="000B03C1" w:rsidRPr="004C4F7C" w:rsidRDefault="000B03C1" w:rsidP="004B4453">
      <w:pPr>
        <w:pStyle w:val="df3vjf"/>
        <w:numPr>
          <w:ilvl w:val="0"/>
          <w:numId w:val="29"/>
        </w:numPr>
        <w:spacing w:before="0" w:beforeAutospacing="0" w:after="0" w:afterAutospacing="0" w:line="276" w:lineRule="auto"/>
        <w:ind w:left="0" w:firstLine="709"/>
        <w:jc w:val="both"/>
      </w:pPr>
      <w:r w:rsidRPr="004C4F7C">
        <w:rPr>
          <w:rStyle w:val="Grietas"/>
          <w:b w:val="0"/>
          <w:bCs w:val="0"/>
        </w:rPr>
        <w:t>2025 m.</w:t>
      </w:r>
      <w:r w:rsidRPr="004C4F7C">
        <w:rPr>
          <w:rStyle w:val="t286pc"/>
        </w:rPr>
        <w:t xml:space="preserve"> kokybiškam ir nepertraukiamam nuotekų surinkimui užtikrinti skirta 5,25 tūkst. Eur </w:t>
      </w:r>
      <w:r w:rsidRPr="004C4F7C">
        <w:rPr>
          <w:rStyle w:val="Grietas"/>
          <w:b w:val="0"/>
          <w:bCs w:val="0"/>
        </w:rPr>
        <w:t>investicija</w:t>
      </w:r>
      <w:r w:rsidRPr="004C4F7C">
        <w:rPr>
          <w:rStyle w:val="t286pc"/>
          <w:b/>
          <w:bCs/>
        </w:rPr>
        <w:t>.</w:t>
      </w:r>
      <w:r w:rsidRPr="004C4F7C">
        <w:rPr>
          <w:rStyle w:val="t286pc"/>
        </w:rPr>
        <w:t xml:space="preserve"> Griškabūdyje (Draugystės g.) nusidėvėjęs įrenginys pakeistas galingu „MP 3127.170 HT/255“ (10,9 kW) siurbliu, o Žvirgždaičių kaime sumontuotas naujas fekalinis „MC30/50“ (2,2 kW) siurblys.</w:t>
      </w:r>
    </w:p>
    <w:p w14:paraId="1E24374F" w14:textId="70DA627A" w:rsidR="000B03C1" w:rsidRPr="004C4F7C" w:rsidRDefault="000B03C1" w:rsidP="004B4453">
      <w:pPr>
        <w:pStyle w:val="df3vjf"/>
        <w:numPr>
          <w:ilvl w:val="0"/>
          <w:numId w:val="30"/>
        </w:numPr>
        <w:spacing w:before="0" w:beforeAutospacing="0" w:after="0" w:afterAutospacing="0" w:line="276" w:lineRule="auto"/>
        <w:ind w:left="0" w:firstLine="709"/>
        <w:jc w:val="both"/>
      </w:pPr>
      <w:r w:rsidRPr="004C4F7C">
        <w:rPr>
          <w:rStyle w:val="Grietas"/>
          <w:b w:val="0"/>
          <w:bCs w:val="0"/>
        </w:rPr>
        <w:t>2026 m.</w:t>
      </w:r>
      <w:r w:rsidRPr="004C4F7C">
        <w:rPr>
          <w:rStyle w:val="t286pc"/>
        </w:rPr>
        <w:t xml:space="preserve"> planuojama tolesnė susidėvėjusių siurblių renovacija nuotekų tvarkymo objektuose, šiam </w:t>
      </w:r>
      <w:r w:rsidRPr="004C4F7C">
        <w:rPr>
          <w:rStyle w:val="Grietas"/>
          <w:b w:val="0"/>
          <w:bCs w:val="0"/>
        </w:rPr>
        <w:t>tikslui</w:t>
      </w:r>
      <w:r w:rsidRPr="004C4F7C">
        <w:rPr>
          <w:rStyle w:val="t286pc"/>
        </w:rPr>
        <w:t xml:space="preserve"> numatant 10,00 tūkst. Eur. Dėl ilgo eksploatavimo laikotarpio esama įranga nebeužtikrina patikimo darbo, todėl jos keitimas yra būtinas siekiant minimizuoti gedimų riziką ir užtikrinti sklandų technologinį procesą.</w:t>
      </w:r>
    </w:p>
    <w:p w14:paraId="2649A798" w14:textId="043E9C30" w:rsidR="00EF08DE" w:rsidRPr="004C4F7C" w:rsidRDefault="000B03C1" w:rsidP="004B4453">
      <w:pPr>
        <w:spacing w:line="276" w:lineRule="auto"/>
        <w:ind w:firstLine="709"/>
        <w:jc w:val="both"/>
      </w:pPr>
      <w:r w:rsidRPr="004C4F7C">
        <w:t xml:space="preserve">Šios </w:t>
      </w:r>
      <w:r w:rsidRPr="004C4F7C">
        <w:rPr>
          <w:rStyle w:val="Grietas"/>
          <w:b w:val="0"/>
          <w:bCs w:val="0"/>
        </w:rPr>
        <w:t>investicijos</w:t>
      </w:r>
      <w:r w:rsidRPr="004C4F7C">
        <w:t xml:space="preserve"> leidžia išlaikyti aukštą paslaugų teikimo patikimumą bei efektyviai valdyti nuotekų surinkimo tinklus.</w:t>
      </w:r>
    </w:p>
    <w:p w14:paraId="47606655" w14:textId="2820FAF8" w:rsidR="000B5471" w:rsidRPr="005C01CC" w:rsidRDefault="000B5471" w:rsidP="004B4453">
      <w:pPr>
        <w:tabs>
          <w:tab w:val="left" w:pos="1134"/>
        </w:tabs>
        <w:spacing w:line="276" w:lineRule="auto"/>
        <w:ind w:firstLine="709"/>
        <w:jc w:val="both"/>
      </w:pPr>
      <w:r w:rsidRPr="005C01CC">
        <w:t>21. O</w:t>
      </w:r>
      <w:r w:rsidR="007156DF" w:rsidRPr="005C01CC">
        <w:t>rapūčių</w:t>
      </w:r>
      <w:r w:rsidR="005E6972">
        <w:t xml:space="preserve"> ir </w:t>
      </w:r>
      <w:r w:rsidR="007156DF" w:rsidRPr="005C01CC">
        <w:t xml:space="preserve">maišyklių </w:t>
      </w:r>
      <w:r w:rsidR="005E6972">
        <w:t>atnaujinimas</w:t>
      </w:r>
      <w:r w:rsidRPr="005C01CC">
        <w:t>.</w:t>
      </w:r>
    </w:p>
    <w:p w14:paraId="2908D0FF" w14:textId="50727B82" w:rsidR="00604180" w:rsidRPr="00AB14CB" w:rsidRDefault="00604180" w:rsidP="004B4453">
      <w:pPr>
        <w:spacing w:line="276" w:lineRule="auto"/>
        <w:ind w:firstLine="709"/>
        <w:jc w:val="both"/>
      </w:pPr>
      <w:r w:rsidRPr="00AB14CB">
        <w:t xml:space="preserve">Užtikrindama nenutrūkstamą ir efektyvų nuotekų valymo technologinį procesą, </w:t>
      </w:r>
      <w:r w:rsidR="003902AB" w:rsidRPr="00AB14CB">
        <w:t>B</w:t>
      </w:r>
      <w:r w:rsidRPr="00AB14CB">
        <w:t>endrovė vykdo planinį panardinamų maišyklių bei orapūčių atnaujinimą. Ši įranga yra būtina tinkamam terpės maišymui bei nuotekų ir dumblo mišinio prisodrinimui deguonimi, kas tiesiogiai lemia galutinę išvalymo kokybę.</w:t>
      </w:r>
    </w:p>
    <w:p w14:paraId="52469550" w14:textId="506873D5" w:rsidR="00604180" w:rsidRPr="00AB14CB" w:rsidRDefault="00604180" w:rsidP="004B4453">
      <w:pPr>
        <w:spacing w:line="276" w:lineRule="auto"/>
        <w:ind w:firstLine="709"/>
        <w:jc w:val="both"/>
        <w:rPr>
          <w:b/>
          <w:bCs/>
        </w:rPr>
      </w:pPr>
      <w:r w:rsidRPr="00AB14CB">
        <w:rPr>
          <w:rStyle w:val="Grietas"/>
          <w:b w:val="0"/>
          <w:bCs w:val="0"/>
        </w:rPr>
        <w:t>Įgyvendintos ir planuojamos investicijos:</w:t>
      </w:r>
    </w:p>
    <w:p w14:paraId="7CAE0752" w14:textId="77777777" w:rsidR="003902AB" w:rsidRPr="00AB14CB" w:rsidRDefault="00604180" w:rsidP="004B4453">
      <w:pPr>
        <w:pStyle w:val="df3vjf"/>
        <w:numPr>
          <w:ilvl w:val="0"/>
          <w:numId w:val="28"/>
        </w:numPr>
        <w:spacing w:before="0" w:beforeAutospacing="0" w:after="0" w:afterAutospacing="0" w:line="276" w:lineRule="auto"/>
        <w:ind w:left="0" w:firstLine="709"/>
        <w:jc w:val="both"/>
        <w:rPr>
          <w:rStyle w:val="t286pc"/>
        </w:rPr>
      </w:pPr>
      <w:r w:rsidRPr="00AB14CB">
        <w:rPr>
          <w:rStyle w:val="Grietas"/>
          <w:b w:val="0"/>
          <w:bCs w:val="0"/>
        </w:rPr>
        <w:t>2022 m.</w:t>
      </w:r>
      <w:r w:rsidRPr="00AB14CB">
        <w:rPr>
          <w:rStyle w:val="t286pc"/>
        </w:rPr>
        <w:t xml:space="preserve"> Šakių nuotekų valymo įrenginiuose sumontuota nauja 2,5 kW galios panardinama maišyklė (panaudota 3,34 tūkst. Eur). Ši </w:t>
      </w:r>
      <w:r w:rsidRPr="00AB14CB">
        <w:rPr>
          <w:rStyle w:val="Grietas"/>
          <w:b w:val="0"/>
          <w:bCs w:val="0"/>
        </w:rPr>
        <w:t>priemonė</w:t>
      </w:r>
      <w:r w:rsidRPr="00AB14CB">
        <w:rPr>
          <w:rStyle w:val="t286pc"/>
        </w:rPr>
        <w:t xml:space="preserve"> pakeitė nuo 2009 m. eksploatuotą ir techniškai nusidėvėjusią įrangą.</w:t>
      </w:r>
    </w:p>
    <w:p w14:paraId="6000BA42" w14:textId="7C9F0C76" w:rsidR="003902AB" w:rsidRPr="00AB14CB" w:rsidRDefault="00604180" w:rsidP="004B4453">
      <w:pPr>
        <w:pStyle w:val="df3vjf"/>
        <w:numPr>
          <w:ilvl w:val="0"/>
          <w:numId w:val="28"/>
        </w:numPr>
        <w:spacing w:before="0" w:beforeAutospacing="0" w:after="0" w:afterAutospacing="0" w:line="276" w:lineRule="auto"/>
        <w:ind w:left="0" w:firstLine="709"/>
        <w:jc w:val="both"/>
        <w:rPr>
          <w:rStyle w:val="t286pc"/>
        </w:rPr>
      </w:pPr>
      <w:r w:rsidRPr="00AB14CB">
        <w:rPr>
          <w:rStyle w:val="Grietas"/>
          <w:b w:val="0"/>
          <w:bCs w:val="0"/>
        </w:rPr>
        <w:t>2023 m.</w:t>
      </w:r>
      <w:r w:rsidRPr="00AB14CB">
        <w:rPr>
          <w:rStyle w:val="t286pc"/>
        </w:rPr>
        <w:t xml:space="preserve"> tęsiant Šakių nuotekų valyklos modernizavimą, kovo mėnesį įrengta dar viena panardinama maišyklė „SR4640.412“ (2,5 kW), pakeitusi susidėvėjusį 2009 m. gamybos įrenginį. Šiai </w:t>
      </w:r>
      <w:r w:rsidRPr="00AB14CB">
        <w:rPr>
          <w:rStyle w:val="Grietas"/>
          <w:b w:val="0"/>
          <w:bCs w:val="0"/>
        </w:rPr>
        <w:t>investicijai</w:t>
      </w:r>
      <w:r w:rsidRPr="00AB14CB">
        <w:rPr>
          <w:rStyle w:val="t286pc"/>
          <w:b/>
          <w:bCs/>
        </w:rPr>
        <w:t xml:space="preserve"> </w:t>
      </w:r>
      <w:r w:rsidRPr="00AB14CB">
        <w:rPr>
          <w:rStyle w:val="t286pc"/>
        </w:rPr>
        <w:t>skirta 4,20 tūkst. Eur.</w:t>
      </w:r>
    </w:p>
    <w:p w14:paraId="17310E53" w14:textId="34168BDF" w:rsidR="00604180" w:rsidRPr="00AB14CB" w:rsidRDefault="00604180" w:rsidP="004B4453">
      <w:pPr>
        <w:pStyle w:val="df3vjf"/>
        <w:numPr>
          <w:ilvl w:val="0"/>
          <w:numId w:val="28"/>
        </w:numPr>
        <w:spacing w:before="0" w:beforeAutospacing="0" w:after="0" w:afterAutospacing="0" w:line="276" w:lineRule="auto"/>
        <w:ind w:left="0" w:firstLine="709"/>
        <w:jc w:val="both"/>
      </w:pPr>
      <w:r w:rsidRPr="00AB14CB">
        <w:rPr>
          <w:rStyle w:val="Grietas"/>
          <w:b w:val="0"/>
          <w:bCs w:val="0"/>
        </w:rPr>
        <w:t>2025 m.</w:t>
      </w:r>
      <w:r w:rsidRPr="00AB14CB">
        <w:rPr>
          <w:rStyle w:val="t286pc"/>
        </w:rPr>
        <w:t xml:space="preserve"> buvo numatyta atnaujinti orapūtę Degutinės nuotekų valymo įrenginiuose (planuota 6,00 tūkst. Eur), tačiau dėl didelio darbų sudėtingumo šis </w:t>
      </w:r>
      <w:r w:rsidRPr="00AB14CB">
        <w:rPr>
          <w:rStyle w:val="Grietas"/>
          <w:b w:val="0"/>
          <w:bCs w:val="0"/>
        </w:rPr>
        <w:t>sprendinys</w:t>
      </w:r>
      <w:r w:rsidRPr="00AB14CB">
        <w:rPr>
          <w:rStyle w:val="t286pc"/>
        </w:rPr>
        <w:t xml:space="preserve"> nukeltas vėlesniam laikotarpiui.</w:t>
      </w:r>
      <w:r w:rsidR="003902AB" w:rsidRPr="00AB14CB">
        <w:rPr>
          <w:rStyle w:val="t286pc"/>
        </w:rPr>
        <w:t xml:space="preserve"> </w:t>
      </w:r>
    </w:p>
    <w:p w14:paraId="4FFF43E5" w14:textId="2307FBFC" w:rsidR="00604180" w:rsidRPr="00AB14CB" w:rsidRDefault="00604180" w:rsidP="004B4453">
      <w:pPr>
        <w:spacing w:line="276" w:lineRule="auto"/>
        <w:ind w:firstLine="709"/>
        <w:jc w:val="both"/>
      </w:pPr>
      <w:r w:rsidRPr="00AB14CB">
        <w:t xml:space="preserve">Šios </w:t>
      </w:r>
      <w:r w:rsidRPr="00AB14CB">
        <w:rPr>
          <w:rStyle w:val="Grietas"/>
          <w:b w:val="0"/>
          <w:bCs w:val="0"/>
        </w:rPr>
        <w:t>investicijos</w:t>
      </w:r>
      <w:r w:rsidRPr="00AB14CB">
        <w:t xml:space="preserve"> leidžia užtikrinti stabilius nuotekų valymo parametrus, atitinkančius aplinkosauginius reikalavimus, bei sumažina avarijų riziką technologinio proceso metu.</w:t>
      </w:r>
    </w:p>
    <w:p w14:paraId="54EC0C2B" w14:textId="19F07C03" w:rsidR="00AC1D87" w:rsidRDefault="00E45C52" w:rsidP="004B4453">
      <w:pPr>
        <w:pStyle w:val="Pagrindinistekstas"/>
        <w:spacing w:after="0" w:line="276" w:lineRule="auto"/>
        <w:ind w:firstLine="709"/>
        <w:jc w:val="both"/>
        <w:rPr>
          <w:lang w:val="lt-LT"/>
        </w:rPr>
      </w:pPr>
      <w:r w:rsidRPr="005C01CC">
        <w:rPr>
          <w:lang w:val="lt-LT"/>
        </w:rPr>
        <w:t>22</w:t>
      </w:r>
      <w:r w:rsidR="000C17B2" w:rsidRPr="005C01CC">
        <w:rPr>
          <w:lang w:val="lt-LT"/>
        </w:rPr>
        <w:t>. A</w:t>
      </w:r>
      <w:r w:rsidR="00B17552" w:rsidRPr="005C01CC">
        <w:rPr>
          <w:lang w:val="lt-LT"/>
        </w:rPr>
        <w:t xml:space="preserve">pskaitos prietaisų </w:t>
      </w:r>
      <w:r w:rsidR="005E6972">
        <w:rPr>
          <w:lang w:val="lt-LT"/>
        </w:rPr>
        <w:t>atnaujinimas</w:t>
      </w:r>
      <w:r w:rsidR="000C17B2" w:rsidRPr="005C01CC">
        <w:rPr>
          <w:lang w:val="lt-LT"/>
        </w:rPr>
        <w:t>.</w:t>
      </w:r>
    </w:p>
    <w:p w14:paraId="3743B4B5" w14:textId="5195B1ED" w:rsidR="00AC1D87" w:rsidRPr="00AB14CB" w:rsidRDefault="00AC1D87" w:rsidP="004B4453">
      <w:pPr>
        <w:spacing w:line="276" w:lineRule="auto"/>
        <w:ind w:firstLine="709"/>
        <w:jc w:val="both"/>
      </w:pPr>
      <w:r w:rsidRPr="00AB14CB">
        <w:t xml:space="preserve">Siekdama užtikrinti tikslią patiekto vandens apskaitą bei atitikti teisinio reglamentavimo reikalavimus, Bendrovė vykdo nuoseklų vandens skaitiklių atnaujinimą. Vadovaujantis metrologinės patikros taisyklėmis, </w:t>
      </w:r>
      <w:r w:rsidRPr="00AB14CB">
        <w:rPr>
          <w:rStyle w:val="Grietas"/>
          <w:b w:val="0"/>
          <w:bCs w:val="0"/>
        </w:rPr>
        <w:t>vartotojų ir abonentų</w:t>
      </w:r>
      <w:r w:rsidRPr="00AB14CB">
        <w:t xml:space="preserve"> apskaitos prietaisai privalo būti keičiami periodiškai, todėl 2022–2026 m. laikotarpiu vykdomas masinis skaitiklių keitimas.</w:t>
      </w:r>
    </w:p>
    <w:p w14:paraId="3B784B9C" w14:textId="7377CE9D" w:rsidR="00AC1D87" w:rsidRPr="00AB14CB" w:rsidRDefault="00AC1D87" w:rsidP="004B4453">
      <w:pPr>
        <w:spacing w:line="276" w:lineRule="auto"/>
        <w:ind w:firstLine="709"/>
        <w:jc w:val="both"/>
        <w:rPr>
          <w:b/>
          <w:bCs/>
        </w:rPr>
      </w:pPr>
      <w:r w:rsidRPr="00AB14CB">
        <w:rPr>
          <w:rStyle w:val="Grietas"/>
          <w:b w:val="0"/>
          <w:bCs w:val="0"/>
        </w:rPr>
        <w:lastRenderedPageBreak/>
        <w:t>Investicijų eiga ir apimtys:</w:t>
      </w:r>
    </w:p>
    <w:p w14:paraId="10F980EF" w14:textId="77777777" w:rsidR="00AC1D87" w:rsidRPr="00AB14CB" w:rsidRDefault="00AC1D87" w:rsidP="004B4453">
      <w:pPr>
        <w:pStyle w:val="df3vjf"/>
        <w:numPr>
          <w:ilvl w:val="0"/>
          <w:numId w:val="27"/>
        </w:numPr>
        <w:spacing w:before="0" w:beforeAutospacing="0" w:after="0" w:afterAutospacing="0" w:line="276" w:lineRule="auto"/>
        <w:ind w:left="0" w:firstLine="709"/>
        <w:jc w:val="both"/>
      </w:pPr>
      <w:r w:rsidRPr="00AB14CB">
        <w:rPr>
          <w:rStyle w:val="Grietas"/>
          <w:b w:val="0"/>
          <w:bCs w:val="0"/>
        </w:rPr>
        <w:t>2022 m.</w:t>
      </w:r>
      <w:r w:rsidRPr="00AB14CB">
        <w:rPr>
          <w:rStyle w:val="t286pc"/>
        </w:rPr>
        <w:t xml:space="preserve"> įsigyta 2 430 vnt. įvairaus diametro apskaitos prietaisų su priedais (panaudota 24,83 tūkst. Eur), pakeičiant </w:t>
      </w:r>
      <w:r w:rsidRPr="00AB14CB">
        <w:rPr>
          <w:rStyle w:val="Grietas"/>
          <w:b w:val="0"/>
          <w:bCs w:val="0"/>
        </w:rPr>
        <w:t>vartotojų ir abonentų</w:t>
      </w:r>
      <w:r w:rsidRPr="00AB14CB">
        <w:rPr>
          <w:rStyle w:val="t286pc"/>
        </w:rPr>
        <w:t xml:space="preserve"> 2015 m. sumontuotą įrangą.</w:t>
      </w:r>
    </w:p>
    <w:p w14:paraId="4ED3FB75" w14:textId="15ABB8E3" w:rsidR="00AC1D87" w:rsidRPr="00AB14CB" w:rsidRDefault="00AC1D87" w:rsidP="004B4453">
      <w:pPr>
        <w:pStyle w:val="df3vjf"/>
        <w:numPr>
          <w:ilvl w:val="0"/>
          <w:numId w:val="27"/>
        </w:numPr>
        <w:spacing w:before="0" w:beforeAutospacing="0" w:after="0" w:afterAutospacing="0" w:line="276" w:lineRule="auto"/>
        <w:ind w:left="0" w:firstLine="709"/>
        <w:jc w:val="both"/>
      </w:pPr>
      <w:r w:rsidRPr="00AB14CB">
        <w:rPr>
          <w:rStyle w:val="Grietas"/>
          <w:b w:val="0"/>
          <w:bCs w:val="0"/>
        </w:rPr>
        <w:t>2023 m.</w:t>
      </w:r>
      <w:r w:rsidRPr="00AB14CB">
        <w:rPr>
          <w:rStyle w:val="t286pc"/>
        </w:rPr>
        <w:t xml:space="preserve"> apskaitos prietaisų parkas papildytas 2 635 vnt. naujų skaitiklių (panaudota 24,99 tūkst. Eur), siekiant pakeisti metrologiškai nebetinkamus prietaisus.</w:t>
      </w:r>
    </w:p>
    <w:p w14:paraId="35629EE8" w14:textId="77777777" w:rsidR="00AC1D87" w:rsidRPr="00AB14CB" w:rsidRDefault="00AC1D87" w:rsidP="004B4453">
      <w:pPr>
        <w:pStyle w:val="df3vjf"/>
        <w:numPr>
          <w:ilvl w:val="0"/>
          <w:numId w:val="27"/>
        </w:numPr>
        <w:spacing w:before="0" w:beforeAutospacing="0" w:after="0" w:afterAutospacing="0" w:line="276" w:lineRule="auto"/>
        <w:ind w:left="0" w:firstLine="709"/>
        <w:jc w:val="both"/>
      </w:pPr>
      <w:r w:rsidRPr="00AB14CB">
        <w:rPr>
          <w:rStyle w:val="Grietas"/>
          <w:b w:val="0"/>
          <w:bCs w:val="0"/>
        </w:rPr>
        <w:t>2024 m.</w:t>
      </w:r>
      <w:r w:rsidRPr="00AB14CB">
        <w:rPr>
          <w:rStyle w:val="t286pc"/>
        </w:rPr>
        <w:t>, operatyviai atnaujinant pasibaigusios patikros įrenginius, įsigyta 3 195 vnt. prietaisų už 33,11 tūkst. Eur.</w:t>
      </w:r>
    </w:p>
    <w:p w14:paraId="2376F73C" w14:textId="63D3EDF8" w:rsidR="00AC1D87" w:rsidRPr="00AB14CB" w:rsidRDefault="00AC1D87" w:rsidP="004B4453">
      <w:pPr>
        <w:pStyle w:val="df3vjf"/>
        <w:numPr>
          <w:ilvl w:val="0"/>
          <w:numId w:val="27"/>
        </w:numPr>
        <w:spacing w:before="0" w:beforeAutospacing="0" w:after="0" w:afterAutospacing="0" w:line="276" w:lineRule="auto"/>
        <w:ind w:left="0" w:firstLine="709"/>
        <w:jc w:val="both"/>
      </w:pPr>
      <w:r w:rsidRPr="00AB14CB">
        <w:rPr>
          <w:rStyle w:val="Grietas"/>
          <w:b w:val="0"/>
          <w:bCs w:val="0"/>
        </w:rPr>
        <w:t>2025 m.</w:t>
      </w:r>
      <w:r w:rsidRPr="00AB14CB">
        <w:rPr>
          <w:rStyle w:val="t286pc"/>
        </w:rPr>
        <w:t xml:space="preserve"> užtikrintas nepertraukiamas patikros grafikų vykdymas – įsigyti 2 </w:t>
      </w:r>
      <w:r w:rsidR="009C7719" w:rsidRPr="00AB14CB">
        <w:rPr>
          <w:rStyle w:val="t286pc"/>
        </w:rPr>
        <w:t>981</w:t>
      </w:r>
      <w:r w:rsidRPr="00AB14CB">
        <w:rPr>
          <w:rStyle w:val="t286pc"/>
        </w:rPr>
        <w:t xml:space="preserve"> vnt. apskaitos prietaisų už 29,37 tūkst. Eur.</w:t>
      </w:r>
    </w:p>
    <w:p w14:paraId="23238706" w14:textId="77E088AB" w:rsidR="00AC1D87" w:rsidRPr="00AB14CB" w:rsidRDefault="00AC1D87" w:rsidP="004B4453">
      <w:pPr>
        <w:pStyle w:val="df3vjf"/>
        <w:numPr>
          <w:ilvl w:val="0"/>
          <w:numId w:val="27"/>
        </w:numPr>
        <w:spacing w:before="0" w:beforeAutospacing="0" w:after="0" w:afterAutospacing="0" w:line="276" w:lineRule="auto"/>
        <w:ind w:left="0" w:firstLine="709"/>
        <w:jc w:val="both"/>
      </w:pPr>
      <w:r w:rsidRPr="00AB14CB">
        <w:rPr>
          <w:rStyle w:val="Grietas"/>
          <w:b w:val="0"/>
          <w:bCs w:val="0"/>
        </w:rPr>
        <w:t>2026 m.</w:t>
      </w:r>
      <w:r w:rsidRPr="00AB14CB">
        <w:rPr>
          <w:rStyle w:val="t286pc"/>
        </w:rPr>
        <w:t xml:space="preserve"> planuojama įsigyti </w:t>
      </w:r>
      <w:r w:rsidR="009C7719" w:rsidRPr="00AB14CB">
        <w:rPr>
          <w:rStyle w:val="t286pc"/>
        </w:rPr>
        <w:t>1</w:t>
      </w:r>
      <w:r w:rsidRPr="00AB14CB">
        <w:rPr>
          <w:rStyle w:val="t286pc"/>
        </w:rPr>
        <w:t xml:space="preserve"> </w:t>
      </w:r>
      <w:r w:rsidR="009C7719" w:rsidRPr="00AB14CB">
        <w:rPr>
          <w:rStyle w:val="t286pc"/>
        </w:rPr>
        <w:t>20</w:t>
      </w:r>
      <w:r w:rsidRPr="00AB14CB">
        <w:rPr>
          <w:rStyle w:val="t286pc"/>
        </w:rPr>
        <w:t>0 vnt. įvairių diametrų prietaisų (numatyta 11,97 tūkst. Eur).</w:t>
      </w:r>
    </w:p>
    <w:p w14:paraId="24FFA555" w14:textId="44172317" w:rsidR="00AC1D87" w:rsidRPr="00AB14CB" w:rsidRDefault="00AC1D87" w:rsidP="00242552">
      <w:pPr>
        <w:spacing w:line="276" w:lineRule="auto"/>
        <w:ind w:firstLine="709"/>
        <w:jc w:val="both"/>
      </w:pPr>
      <w:r w:rsidRPr="00AB14CB">
        <w:t xml:space="preserve">Šios </w:t>
      </w:r>
      <w:r w:rsidRPr="00AB14CB">
        <w:rPr>
          <w:rStyle w:val="Grietas"/>
          <w:b w:val="0"/>
          <w:bCs w:val="0"/>
        </w:rPr>
        <w:t>investicijos</w:t>
      </w:r>
      <w:r w:rsidRPr="00AB14CB">
        <w:t xml:space="preserve"> yra būtinos skaidriam atsiskaitymui su </w:t>
      </w:r>
      <w:r w:rsidRPr="00AB14CB">
        <w:rPr>
          <w:rStyle w:val="Grietas"/>
          <w:b w:val="0"/>
          <w:bCs w:val="0"/>
        </w:rPr>
        <w:t>vartotojais ir abonentais</w:t>
      </w:r>
      <w:r w:rsidRPr="00AB14CB">
        <w:t xml:space="preserve"> užtikrinti bei neapskaityto vandens kiekiui mažinti, nes nauji prietaisai pasižymi didesniu jautrumu ir tikslumu.</w:t>
      </w:r>
    </w:p>
    <w:p w14:paraId="375DE045" w14:textId="77B2CEEC" w:rsidR="00AF4DCB" w:rsidRPr="005C01CC" w:rsidRDefault="00E45C52" w:rsidP="00242552">
      <w:pPr>
        <w:tabs>
          <w:tab w:val="left" w:pos="1134"/>
        </w:tabs>
        <w:spacing w:line="276" w:lineRule="auto"/>
        <w:ind w:firstLine="709"/>
        <w:jc w:val="both"/>
      </w:pPr>
      <w:r w:rsidRPr="005C01CC">
        <w:t>23</w:t>
      </w:r>
      <w:r w:rsidR="00AF4DCB" w:rsidRPr="005C01CC">
        <w:t xml:space="preserve">. </w:t>
      </w:r>
      <w:r w:rsidR="00683F6A" w:rsidRPr="005C01CC">
        <w:t xml:space="preserve">Gamybinio inventoriaus </w:t>
      </w:r>
      <w:r w:rsidR="00EF243A" w:rsidRPr="005C01CC">
        <w:t>įsigijimas</w:t>
      </w:r>
      <w:r w:rsidR="00AF4DCB" w:rsidRPr="005C01CC">
        <w:t>.</w:t>
      </w:r>
    </w:p>
    <w:p w14:paraId="2642E898" w14:textId="3CA2CFFE" w:rsidR="00AF5C86" w:rsidRDefault="00AF5C86" w:rsidP="00242552">
      <w:pPr>
        <w:spacing w:line="276" w:lineRule="auto"/>
        <w:ind w:firstLine="709"/>
        <w:jc w:val="both"/>
      </w:pPr>
      <w:r>
        <w:t>Siekdama užtikrinti tinkamą objektų priežiūrą, operatyvų gedimų šalinimą bei didinti veiklos efektyvumą, Bendrovė sistemingai investuoja į reikiamą įrangą ir įrankius:</w:t>
      </w:r>
    </w:p>
    <w:p w14:paraId="6FE1D86C" w14:textId="670DAD11" w:rsidR="00AF5C86" w:rsidRDefault="00AF5C86" w:rsidP="00242552">
      <w:pPr>
        <w:spacing w:line="276" w:lineRule="auto"/>
        <w:ind w:firstLine="709"/>
        <w:jc w:val="both"/>
      </w:pPr>
      <w:r w:rsidRPr="00B62856">
        <w:rPr>
          <w:rStyle w:val="Grietas"/>
          <w:b w:val="0"/>
          <w:bCs w:val="0"/>
        </w:rPr>
        <w:t>2024 m</w:t>
      </w:r>
      <w:r>
        <w:rPr>
          <w:rStyle w:val="Grietas"/>
        </w:rPr>
        <w:t>.</w:t>
      </w:r>
      <w:r>
        <w:t xml:space="preserve"> gamybiniam inventoriui skirta 0,84 tūkst. Eur. Teritorijų priežiūrai įsigytos dvi žoliapjovės-trimeriai „</w:t>
      </w:r>
      <w:proofErr w:type="spellStart"/>
      <w:r>
        <w:t>Demon</w:t>
      </w:r>
      <w:proofErr w:type="spellEnd"/>
      <w:r>
        <w:t xml:space="preserve"> RQ580“ (0,20 tūkst. Eur) ir </w:t>
      </w:r>
      <w:proofErr w:type="spellStart"/>
      <w:r>
        <w:t>vejapjovė</w:t>
      </w:r>
      <w:proofErr w:type="spellEnd"/>
      <w:r>
        <w:t xml:space="preserve"> „G-Force“ (0,31 tūkst. Eur). Taip pat, siekiant užtikrinti aukštą vandens kokybės kontrolę, įsigytas geležies </w:t>
      </w:r>
      <w:proofErr w:type="spellStart"/>
      <w:r>
        <w:t>fotometras</w:t>
      </w:r>
      <w:proofErr w:type="spellEnd"/>
      <w:r>
        <w:t xml:space="preserve"> (0,33 tūkst. Eur).</w:t>
      </w:r>
    </w:p>
    <w:p w14:paraId="463892D5" w14:textId="5D1018DB" w:rsidR="00AF5C86" w:rsidRDefault="00AF5C86" w:rsidP="00242552">
      <w:pPr>
        <w:spacing w:line="276" w:lineRule="auto"/>
        <w:ind w:firstLine="709"/>
        <w:jc w:val="both"/>
      </w:pPr>
      <w:r w:rsidRPr="00B62856">
        <w:rPr>
          <w:rStyle w:val="Grietas"/>
          <w:b w:val="0"/>
          <w:bCs w:val="0"/>
        </w:rPr>
        <w:t>2025 m.</w:t>
      </w:r>
      <w:r>
        <w:t xml:space="preserve"> papildomai investuota 2,58 tūkst. Eur į šias priemones:</w:t>
      </w:r>
    </w:p>
    <w:p w14:paraId="65441955" w14:textId="77777777" w:rsidR="00AF5C86" w:rsidRDefault="00AF5C86" w:rsidP="00242552">
      <w:pPr>
        <w:pStyle w:val="df3vjf"/>
        <w:numPr>
          <w:ilvl w:val="0"/>
          <w:numId w:val="26"/>
        </w:numPr>
        <w:spacing w:before="0" w:beforeAutospacing="0" w:after="0" w:afterAutospacing="0" w:line="276" w:lineRule="auto"/>
        <w:ind w:left="0" w:firstLine="709"/>
        <w:jc w:val="both"/>
        <w:rPr>
          <w:rStyle w:val="t286pc"/>
        </w:rPr>
      </w:pPr>
      <w:r w:rsidRPr="00B62856">
        <w:rPr>
          <w:rStyle w:val="Grietas"/>
          <w:b w:val="0"/>
          <w:bCs w:val="0"/>
        </w:rPr>
        <w:t>Avarijų šalinimui ir priežiūrai:</w:t>
      </w:r>
      <w:r>
        <w:rPr>
          <w:rStyle w:val="t286pc"/>
        </w:rPr>
        <w:t xml:space="preserve"> įsigytas pjaustytuvas „</w:t>
      </w:r>
      <w:proofErr w:type="spellStart"/>
      <w:r>
        <w:rPr>
          <w:rStyle w:val="t286pc"/>
        </w:rPr>
        <w:t>Stihl</w:t>
      </w:r>
      <w:proofErr w:type="spellEnd"/>
      <w:r>
        <w:rPr>
          <w:rStyle w:val="t286pc"/>
        </w:rPr>
        <w:t xml:space="preserve"> TS 420“ (0,93 tūkst. Eur) bei benzininis generatorius „</w:t>
      </w:r>
      <w:proofErr w:type="spellStart"/>
      <w:r>
        <w:rPr>
          <w:rStyle w:val="t286pc"/>
        </w:rPr>
        <w:t>Grupel</w:t>
      </w:r>
      <w:proofErr w:type="spellEnd"/>
      <w:r>
        <w:rPr>
          <w:rStyle w:val="t286pc"/>
        </w:rPr>
        <w:t xml:space="preserve"> GR6500“ (1,20 tūkst. Eur), leidžiantis operatyviai vykdyti darbus neturint prieigos prie elektros tinklo.</w:t>
      </w:r>
    </w:p>
    <w:p w14:paraId="0931A8F0" w14:textId="7DB6B4D4" w:rsidR="00AF5C86" w:rsidRDefault="00AF5C86" w:rsidP="00242552">
      <w:pPr>
        <w:pStyle w:val="df3vjf"/>
        <w:numPr>
          <w:ilvl w:val="0"/>
          <w:numId w:val="26"/>
        </w:numPr>
        <w:spacing w:before="0" w:beforeAutospacing="0" w:after="0" w:afterAutospacing="0" w:line="276" w:lineRule="auto"/>
        <w:ind w:left="0" w:firstLine="709"/>
        <w:jc w:val="both"/>
        <w:rPr>
          <w:rStyle w:val="t286pc"/>
        </w:rPr>
      </w:pPr>
      <w:r w:rsidRPr="00B62856">
        <w:rPr>
          <w:rStyle w:val="Grietas"/>
          <w:b w:val="0"/>
          <w:bCs w:val="0"/>
        </w:rPr>
        <w:t>Aplinkos tvarkymui:</w:t>
      </w:r>
      <w:r>
        <w:rPr>
          <w:rStyle w:val="t286pc"/>
        </w:rPr>
        <w:t xml:space="preserve"> įsigyta papildoma benzininė žoliapjovė-trimeris „</w:t>
      </w:r>
      <w:proofErr w:type="spellStart"/>
      <w:r>
        <w:rPr>
          <w:rStyle w:val="t286pc"/>
        </w:rPr>
        <w:t>Demon</w:t>
      </w:r>
      <w:proofErr w:type="spellEnd"/>
      <w:r>
        <w:rPr>
          <w:rStyle w:val="t286pc"/>
        </w:rPr>
        <w:t>“ (0,12 tūkst. Eur).</w:t>
      </w:r>
    </w:p>
    <w:p w14:paraId="472BB6BC" w14:textId="58D89DFC" w:rsidR="00AF5C86" w:rsidRDefault="00AF5C86" w:rsidP="00242552">
      <w:pPr>
        <w:pStyle w:val="df3vjf"/>
        <w:numPr>
          <w:ilvl w:val="0"/>
          <w:numId w:val="26"/>
        </w:numPr>
        <w:spacing w:before="0" w:beforeAutospacing="0" w:after="0" w:afterAutospacing="0" w:line="276" w:lineRule="auto"/>
        <w:ind w:left="0" w:firstLine="709"/>
        <w:jc w:val="both"/>
      </w:pPr>
      <w:r w:rsidRPr="00B62856">
        <w:rPr>
          <w:rStyle w:val="Grietas"/>
          <w:b w:val="0"/>
          <w:bCs w:val="0"/>
        </w:rPr>
        <w:t>Darbuotojų socialinėms sąlygoms:</w:t>
      </w:r>
      <w:r>
        <w:rPr>
          <w:rStyle w:val="t286pc"/>
        </w:rPr>
        <w:t xml:space="preserve"> įsigyta „LG“ </w:t>
      </w:r>
      <w:proofErr w:type="spellStart"/>
      <w:r>
        <w:rPr>
          <w:rStyle w:val="t286pc"/>
        </w:rPr>
        <w:t>skalbyklė</w:t>
      </w:r>
      <w:proofErr w:type="spellEnd"/>
      <w:r>
        <w:rPr>
          <w:rStyle w:val="t286pc"/>
        </w:rPr>
        <w:t>-džiovyklė (0,33 tūkst. Eur) darbo drabužių priežiūrai.</w:t>
      </w:r>
    </w:p>
    <w:p w14:paraId="730E384A" w14:textId="6FF223E6" w:rsidR="00AF5C86" w:rsidRDefault="00AF5C86" w:rsidP="00242552">
      <w:pPr>
        <w:spacing w:line="276" w:lineRule="auto"/>
        <w:ind w:firstLine="709"/>
        <w:jc w:val="both"/>
      </w:pPr>
      <w:r w:rsidRPr="00B62856">
        <w:rPr>
          <w:rStyle w:val="Grietas"/>
          <w:b w:val="0"/>
          <w:bCs w:val="0"/>
        </w:rPr>
        <w:t>2026 m</w:t>
      </w:r>
      <w:r>
        <w:rPr>
          <w:rStyle w:val="Grietas"/>
        </w:rPr>
        <w:t>.</w:t>
      </w:r>
      <w:r>
        <w:t xml:space="preserve"> planuojama atnaujinti susidėvėjusius elektrinius įrankius, šiai </w:t>
      </w:r>
      <w:r w:rsidRPr="00B62856">
        <w:rPr>
          <w:rStyle w:val="Grietas"/>
          <w:b w:val="0"/>
          <w:bCs w:val="0"/>
        </w:rPr>
        <w:t>investicijai</w:t>
      </w:r>
      <w:r w:rsidRPr="00B62856">
        <w:rPr>
          <w:b/>
          <w:bCs/>
        </w:rPr>
        <w:t xml:space="preserve"> </w:t>
      </w:r>
      <w:r>
        <w:t>numatant 1,22 tūkst. Eur. Ši</w:t>
      </w:r>
      <w:r w:rsidR="00B62856">
        <w:t>os priemonės</w:t>
      </w:r>
      <w:r>
        <w:t xml:space="preserve"> leis operatyviau atlikti kasdienius priežiūros bei remonto darbus, užtikrinant aukštesnę teikiamų paslaugų kokybę.</w:t>
      </w:r>
    </w:p>
    <w:p w14:paraId="577868F1" w14:textId="638AFD7C" w:rsidR="007A2B5B" w:rsidRPr="005C01CC" w:rsidRDefault="00CF4D2D" w:rsidP="00242552">
      <w:pPr>
        <w:tabs>
          <w:tab w:val="left" w:pos="1134"/>
        </w:tabs>
        <w:spacing w:line="276" w:lineRule="auto"/>
        <w:ind w:firstLine="709"/>
        <w:jc w:val="both"/>
      </w:pPr>
      <w:r w:rsidRPr="005C01CC">
        <w:t>24</w:t>
      </w:r>
      <w:r w:rsidR="005B4BCA" w:rsidRPr="005C01CC">
        <w:t xml:space="preserve">. </w:t>
      </w:r>
      <w:r w:rsidR="005E6972">
        <w:t>I</w:t>
      </w:r>
      <w:r w:rsidR="00B17552" w:rsidRPr="005C01CC">
        <w:t>nfrastruktūros objektų perėmimas</w:t>
      </w:r>
      <w:r w:rsidR="005E6972">
        <w:t xml:space="preserve"> </w:t>
      </w:r>
      <w:r w:rsidR="00B17552" w:rsidRPr="005C01CC">
        <w:t>/</w:t>
      </w:r>
      <w:r w:rsidR="005E6972">
        <w:t xml:space="preserve"> </w:t>
      </w:r>
      <w:r w:rsidR="00B17552" w:rsidRPr="005C01CC">
        <w:t>išpirkimas</w:t>
      </w:r>
      <w:r w:rsidR="005B4BCA" w:rsidRPr="005C01CC">
        <w:t>.</w:t>
      </w:r>
    </w:p>
    <w:p w14:paraId="10D3BD0B" w14:textId="3AC18055" w:rsidR="0015113D" w:rsidRDefault="0015113D" w:rsidP="00242552">
      <w:pPr>
        <w:ind w:firstLine="709"/>
      </w:pPr>
      <w:r>
        <w:t>Siekdama užtikrinti viešojo geriamojo vandens tiekimo stabilumą ir teisiškai sutvarkyti naudojamą turtą, Bendrovė vykdo infrastruktūros objektų išpirkimo bei įteisinimo procedūras:</w:t>
      </w:r>
    </w:p>
    <w:p w14:paraId="26081701" w14:textId="77777777" w:rsidR="0015113D" w:rsidRPr="0015113D" w:rsidRDefault="0015113D" w:rsidP="00242552">
      <w:pPr>
        <w:pStyle w:val="df3vjf"/>
        <w:numPr>
          <w:ilvl w:val="0"/>
          <w:numId w:val="49"/>
        </w:numPr>
        <w:spacing w:before="0" w:beforeAutospacing="0" w:after="0" w:afterAutospacing="0"/>
        <w:ind w:left="0" w:firstLine="709"/>
        <w:rPr>
          <w:b/>
          <w:bCs/>
        </w:rPr>
      </w:pPr>
      <w:r w:rsidRPr="0015113D">
        <w:rPr>
          <w:rStyle w:val="Grietas"/>
          <w:b w:val="0"/>
          <w:bCs w:val="0"/>
        </w:rPr>
        <w:t>2022 m. investicijos:</w:t>
      </w:r>
    </w:p>
    <w:p w14:paraId="1F674A32" w14:textId="77777777" w:rsidR="0015113D" w:rsidRDefault="0015113D" w:rsidP="00242552">
      <w:pPr>
        <w:pStyle w:val="df3vjf"/>
        <w:numPr>
          <w:ilvl w:val="1"/>
          <w:numId w:val="49"/>
        </w:numPr>
        <w:spacing w:before="0" w:beforeAutospacing="0" w:after="0" w:afterAutospacing="0"/>
        <w:ind w:left="0" w:firstLine="709"/>
      </w:pPr>
      <w:r>
        <w:rPr>
          <w:rStyle w:val="t286pc"/>
        </w:rPr>
        <w:t>iš privačių asmenų už 2,50 tūkst. Eur nupirktas vandentiekio bokštas su gręžiniu Žemojoje Panemunėje;</w:t>
      </w:r>
    </w:p>
    <w:p w14:paraId="589628EB" w14:textId="77777777" w:rsidR="0015113D" w:rsidRDefault="0015113D" w:rsidP="00242552">
      <w:pPr>
        <w:pStyle w:val="df3vjf"/>
        <w:numPr>
          <w:ilvl w:val="1"/>
          <w:numId w:val="49"/>
        </w:numPr>
        <w:spacing w:before="0" w:beforeAutospacing="0" w:after="0" w:afterAutospacing="0"/>
        <w:ind w:left="0" w:firstLine="709"/>
      </w:pPr>
      <w:r>
        <w:rPr>
          <w:rStyle w:val="t286pc"/>
        </w:rPr>
        <w:t>remiantis Marijampolės apylinkės teismo sprendimu, pagal įgyjamąją senatį įteisintas artezinis gręžinys Tarpučių I k. (0,05 tūkst. Eur).</w:t>
      </w:r>
    </w:p>
    <w:p w14:paraId="13ACA786" w14:textId="12D61A08" w:rsidR="0015113D" w:rsidRDefault="0015113D" w:rsidP="00242552">
      <w:pPr>
        <w:pStyle w:val="df3vjf"/>
        <w:numPr>
          <w:ilvl w:val="0"/>
          <w:numId w:val="49"/>
        </w:numPr>
        <w:spacing w:before="0" w:beforeAutospacing="0" w:after="0" w:afterAutospacing="0"/>
        <w:ind w:left="0" w:firstLine="709"/>
      </w:pPr>
      <w:r w:rsidRPr="0015113D">
        <w:rPr>
          <w:rStyle w:val="Grietas"/>
          <w:b w:val="0"/>
          <w:bCs w:val="0"/>
        </w:rPr>
        <w:t>2023 m. veikla (išpirkimas ir įteisinimas):</w:t>
      </w:r>
      <w:r>
        <w:rPr>
          <w:rStyle w:val="Grietas"/>
          <w:b w:val="0"/>
          <w:bCs w:val="0"/>
        </w:rPr>
        <w:t xml:space="preserve"> a</w:t>
      </w:r>
      <w:r>
        <w:rPr>
          <w:rStyle w:val="t286pc"/>
        </w:rPr>
        <w:t xml:space="preserve">tsiradus poreikiui užtikrinti viešąjį tiekimą </w:t>
      </w:r>
      <w:proofErr w:type="spellStart"/>
      <w:r>
        <w:rPr>
          <w:rStyle w:val="t286pc"/>
        </w:rPr>
        <w:t>Joginiškių</w:t>
      </w:r>
      <w:proofErr w:type="spellEnd"/>
      <w:r>
        <w:rPr>
          <w:rStyle w:val="t286pc"/>
        </w:rPr>
        <w:t xml:space="preserve"> kaimo gyventojams (260 gyventojų ir 9 įmonės), už 8,50 tūkst. Eur išpirkti du arteziniai gręžiniai (nors lėšos išpirkimui nebuvo planuotos). Taip pat teismo sprendimais pagal įgyjamąją senatį Bendrovė įteisino nuosavybę šiose vietovėse:</w:t>
      </w:r>
    </w:p>
    <w:p w14:paraId="61A38596" w14:textId="77777777" w:rsidR="0015113D" w:rsidRDefault="0015113D" w:rsidP="00242552">
      <w:pPr>
        <w:pStyle w:val="df3vjf"/>
        <w:numPr>
          <w:ilvl w:val="1"/>
          <w:numId w:val="49"/>
        </w:numPr>
        <w:spacing w:before="0" w:beforeAutospacing="0" w:after="0" w:afterAutospacing="0"/>
        <w:ind w:left="0" w:firstLine="709"/>
      </w:pPr>
      <w:proofErr w:type="spellStart"/>
      <w:r w:rsidRPr="0015113D">
        <w:rPr>
          <w:rStyle w:val="Grietas"/>
          <w:b w:val="0"/>
          <w:bCs w:val="0"/>
        </w:rPr>
        <w:t>Paluobių</w:t>
      </w:r>
      <w:proofErr w:type="spellEnd"/>
      <w:r w:rsidRPr="0015113D">
        <w:rPr>
          <w:rStyle w:val="Grietas"/>
          <w:b w:val="0"/>
          <w:bCs w:val="0"/>
        </w:rPr>
        <w:t xml:space="preserve"> k.:</w:t>
      </w:r>
      <w:r>
        <w:rPr>
          <w:rStyle w:val="t286pc"/>
        </w:rPr>
        <w:t xml:space="preserve"> įregistruoti du gręžiniai, bokštas, pastatai ir tvora (0,51 tūkst. Eur). Vandenvietė aptarnauja 235 gyventojus (118 būstų). Pažymėtina, kad apie 6 km vandentiekio tinklų šioje vietovėje vis dar yra bešeimininkiai;</w:t>
      </w:r>
    </w:p>
    <w:p w14:paraId="5948B763" w14:textId="77777777" w:rsidR="0015113D" w:rsidRDefault="0015113D" w:rsidP="00242552">
      <w:pPr>
        <w:pStyle w:val="df3vjf"/>
        <w:numPr>
          <w:ilvl w:val="1"/>
          <w:numId w:val="49"/>
        </w:numPr>
        <w:spacing w:before="0" w:beforeAutospacing="0" w:after="0" w:afterAutospacing="0"/>
        <w:ind w:left="0" w:firstLine="709"/>
      </w:pPr>
      <w:r w:rsidRPr="0015113D">
        <w:rPr>
          <w:rStyle w:val="Grietas"/>
          <w:b w:val="0"/>
          <w:bCs w:val="0"/>
        </w:rPr>
        <w:lastRenderedPageBreak/>
        <w:t>Rudžių k.:</w:t>
      </w:r>
      <w:r>
        <w:rPr>
          <w:rStyle w:val="t286pc"/>
        </w:rPr>
        <w:t xml:space="preserve"> įregistruotas gręžinys su tvora (0,13 tūkst. Eur). Aptarnauja 12 gyventojų, eksploatuojama apie 1,7 km bešeimininkių tinklų;</w:t>
      </w:r>
    </w:p>
    <w:p w14:paraId="55B04062" w14:textId="77777777" w:rsidR="0015113D" w:rsidRDefault="0015113D" w:rsidP="00242552">
      <w:pPr>
        <w:pStyle w:val="df3vjf"/>
        <w:numPr>
          <w:ilvl w:val="1"/>
          <w:numId w:val="49"/>
        </w:numPr>
        <w:spacing w:before="0" w:beforeAutospacing="0" w:after="0" w:afterAutospacing="0"/>
        <w:ind w:left="0" w:firstLine="709"/>
      </w:pPr>
      <w:proofErr w:type="spellStart"/>
      <w:r w:rsidRPr="0015113D">
        <w:rPr>
          <w:rStyle w:val="Grietas"/>
          <w:b w:val="0"/>
          <w:bCs w:val="0"/>
        </w:rPr>
        <w:t>Kretkampio</w:t>
      </w:r>
      <w:proofErr w:type="spellEnd"/>
      <w:r w:rsidRPr="0015113D">
        <w:rPr>
          <w:rStyle w:val="Grietas"/>
          <w:b w:val="0"/>
          <w:bCs w:val="0"/>
        </w:rPr>
        <w:t xml:space="preserve"> k.:</w:t>
      </w:r>
      <w:r>
        <w:rPr>
          <w:rStyle w:val="t286pc"/>
        </w:rPr>
        <w:t xml:space="preserve"> įregistruoti vandentiekio tinklai su gręžiniu ir tvora (0,10 tūkst. Eur). Aptarnauja 46 gyventojus, eksploatuojama apie 3,6 km bešeimininkių tinklų;</w:t>
      </w:r>
    </w:p>
    <w:p w14:paraId="65A2CD43" w14:textId="77777777" w:rsidR="0015113D" w:rsidRDefault="0015113D" w:rsidP="00242552">
      <w:pPr>
        <w:pStyle w:val="df3vjf"/>
        <w:numPr>
          <w:ilvl w:val="1"/>
          <w:numId w:val="49"/>
        </w:numPr>
        <w:ind w:left="0" w:firstLine="709"/>
      </w:pPr>
      <w:proofErr w:type="spellStart"/>
      <w:r w:rsidRPr="0015113D">
        <w:rPr>
          <w:rStyle w:val="Grietas"/>
          <w:b w:val="0"/>
          <w:bCs w:val="0"/>
        </w:rPr>
        <w:t>Liepalotėlių</w:t>
      </w:r>
      <w:proofErr w:type="spellEnd"/>
      <w:r w:rsidRPr="0015113D">
        <w:rPr>
          <w:rStyle w:val="Grietas"/>
          <w:b w:val="0"/>
          <w:bCs w:val="0"/>
        </w:rPr>
        <w:t xml:space="preserve"> k.:</w:t>
      </w:r>
      <w:r>
        <w:rPr>
          <w:rStyle w:val="t286pc"/>
        </w:rPr>
        <w:t xml:space="preserve"> įregistruoti tinklai (17 m) su gręžiniu ir tvora (0,10 tūkst. Eur). Aptarnauja 46 gyventojus, eksploatuojama apie 4,5 km bešeimininkių tinklų.</w:t>
      </w:r>
    </w:p>
    <w:p w14:paraId="31A95F21" w14:textId="77777777" w:rsidR="0015113D" w:rsidRDefault="0015113D" w:rsidP="00242552">
      <w:pPr>
        <w:pStyle w:val="df3vjf"/>
        <w:numPr>
          <w:ilvl w:val="0"/>
          <w:numId w:val="49"/>
        </w:numPr>
        <w:ind w:left="0" w:firstLine="709"/>
      </w:pPr>
      <w:r w:rsidRPr="0015113D">
        <w:rPr>
          <w:rStyle w:val="Grietas"/>
          <w:b w:val="0"/>
          <w:bCs w:val="0"/>
        </w:rPr>
        <w:t>2025 m. perėmimas:</w:t>
      </w:r>
      <w:r>
        <w:rPr>
          <w:rStyle w:val="t286pc"/>
        </w:rPr>
        <w:t xml:space="preserve"> balandžio 29 d. pagal Dovanojimo sutartį Bendrovė neatlygintinai perėmė du artezinius gręžinius Girėnų k. (</w:t>
      </w:r>
      <w:proofErr w:type="spellStart"/>
      <w:r>
        <w:rPr>
          <w:rStyle w:val="t286pc"/>
        </w:rPr>
        <w:t>Siesarties</w:t>
      </w:r>
      <w:proofErr w:type="spellEnd"/>
      <w:r>
        <w:rPr>
          <w:rStyle w:val="t286pc"/>
        </w:rPr>
        <w:t xml:space="preserve"> g. 37 ir </w:t>
      </w:r>
      <w:proofErr w:type="spellStart"/>
      <w:r>
        <w:rPr>
          <w:rStyle w:val="t286pc"/>
        </w:rPr>
        <w:t>Piliukiškės</w:t>
      </w:r>
      <w:proofErr w:type="spellEnd"/>
      <w:r>
        <w:rPr>
          <w:rStyle w:val="t286pc"/>
        </w:rPr>
        <w:t xml:space="preserve"> g. 1B). Šie objektai strategiškai svarbūs, nes gali būti integruoti į Šakių miesto vandentiekio sistemą ir užtikrinti rezervinį tiekimą Girėnų bei </w:t>
      </w:r>
      <w:proofErr w:type="spellStart"/>
      <w:r>
        <w:rPr>
          <w:rStyle w:val="t286pc"/>
        </w:rPr>
        <w:t>Striūpų</w:t>
      </w:r>
      <w:proofErr w:type="spellEnd"/>
      <w:r>
        <w:rPr>
          <w:rStyle w:val="t286pc"/>
        </w:rPr>
        <w:t xml:space="preserve"> kaimų gyventojams ekstremalių situacijų metu.</w:t>
      </w:r>
    </w:p>
    <w:p w14:paraId="49B33C05" w14:textId="77777777" w:rsidR="0015113D" w:rsidRDefault="0015113D" w:rsidP="00242552">
      <w:pPr>
        <w:pStyle w:val="df3vjf"/>
        <w:numPr>
          <w:ilvl w:val="0"/>
          <w:numId w:val="49"/>
        </w:numPr>
        <w:spacing w:before="0" w:beforeAutospacing="0" w:after="0" w:afterAutospacing="0"/>
        <w:ind w:left="0" w:firstLine="709"/>
      </w:pPr>
      <w:r w:rsidRPr="0015113D">
        <w:rPr>
          <w:rStyle w:val="Grietas"/>
          <w:b w:val="0"/>
          <w:bCs w:val="0"/>
        </w:rPr>
        <w:t>2026 m. perspektyva:</w:t>
      </w:r>
      <w:r>
        <w:rPr>
          <w:rStyle w:val="t286pc"/>
        </w:rPr>
        <w:t xml:space="preserve"> lėšos naujų objektų išpirkimui neplanuojamos, nes siekiama infrastruktūrą perimti neatlygintinai arba, esant faktiniam poreikiui, įteisinti teisiniu keliu.</w:t>
      </w:r>
    </w:p>
    <w:p w14:paraId="1AA9C752" w14:textId="474374E9" w:rsidR="004271AA" w:rsidRDefault="00CF4D2D" w:rsidP="00242552">
      <w:pPr>
        <w:tabs>
          <w:tab w:val="left" w:pos="1134"/>
        </w:tabs>
        <w:spacing w:line="276" w:lineRule="auto"/>
        <w:ind w:firstLine="709"/>
        <w:jc w:val="both"/>
      </w:pPr>
      <w:r w:rsidRPr="005C01CC">
        <w:t>25</w:t>
      </w:r>
      <w:r w:rsidR="005B4BCA" w:rsidRPr="005C01CC">
        <w:t>. Au</w:t>
      </w:r>
      <w:r w:rsidR="00B17552" w:rsidRPr="005C01CC">
        <w:t xml:space="preserve">togaražo </w:t>
      </w:r>
      <w:r w:rsidR="005E6972">
        <w:t xml:space="preserve">statyba </w:t>
      </w:r>
      <w:r w:rsidR="00B17552" w:rsidRPr="005C01CC">
        <w:t>technik</w:t>
      </w:r>
      <w:r w:rsidR="005E6972">
        <w:t>ai</w:t>
      </w:r>
      <w:r w:rsidR="005B4BCA" w:rsidRPr="005C01CC">
        <w:t>.</w:t>
      </w:r>
    </w:p>
    <w:p w14:paraId="5271FABC" w14:textId="7D917A82" w:rsidR="00A40319" w:rsidRPr="00D30A2A" w:rsidRDefault="00A40319" w:rsidP="00242552">
      <w:pPr>
        <w:spacing w:line="276" w:lineRule="auto"/>
        <w:ind w:firstLine="709"/>
        <w:jc w:val="both"/>
      </w:pPr>
      <w:r w:rsidRPr="00B62856">
        <w:t xml:space="preserve">2026 m. Bendrovė numato investuoti </w:t>
      </w:r>
      <w:r w:rsidRPr="00B62856">
        <w:rPr>
          <w:rStyle w:val="Grietas"/>
          <w:b w:val="0"/>
          <w:bCs w:val="0"/>
        </w:rPr>
        <w:t>30,00 tūkst. Eur</w:t>
      </w:r>
      <w:r w:rsidRPr="00B62856">
        <w:t xml:space="preserve"> į autogaražo statybą. Šiuo metu visos transporto priemonės laikomos lauke, todėl yra nuolat veikiamos neigiamų oro sąlygų. Tai ne tik spartina korozijos procesus ir trumpina technikos eksploatavimo laiką, bet ir apsunkina transporto užvedimą bei paruošimą darbui šaltuoju metų laiku</w:t>
      </w:r>
      <w:r w:rsidRPr="00D30A2A">
        <w:t>.</w:t>
      </w:r>
      <w:r w:rsidR="00E52A94" w:rsidRPr="00D30A2A">
        <w:t xml:space="preserve"> Ši investicija ne tik užtikrins tinkamą autotransporto parko saugumą bei ilgaamžiškumą, bet ir leis </w:t>
      </w:r>
      <w:r w:rsidR="00E52A94" w:rsidRPr="00D30A2A">
        <w:rPr>
          <w:rStyle w:val="Grietas"/>
          <w:b w:val="0"/>
          <w:bCs w:val="0"/>
        </w:rPr>
        <w:t>sumažinti</w:t>
      </w:r>
      <w:r w:rsidR="00E52A94" w:rsidRPr="00D30A2A">
        <w:t xml:space="preserve"> bendrovės veiklos sąnaudas bei užtikrinti operatyvų jos parengtumą kasdienėms užduotims vykdyti.</w:t>
      </w:r>
    </w:p>
    <w:p w14:paraId="1297DCB8" w14:textId="1645961C" w:rsidR="00874E14" w:rsidRPr="005C01CC" w:rsidRDefault="005B4BCA" w:rsidP="00242552">
      <w:pPr>
        <w:tabs>
          <w:tab w:val="left" w:pos="1134"/>
        </w:tabs>
        <w:spacing w:line="276" w:lineRule="auto"/>
        <w:ind w:firstLine="709"/>
        <w:jc w:val="both"/>
      </w:pPr>
      <w:r w:rsidRPr="005C01CC">
        <w:t>26. K</w:t>
      </w:r>
      <w:r w:rsidR="00B17552" w:rsidRPr="005C01CC">
        <w:t>abelių ieškiklio įsigijimas</w:t>
      </w:r>
      <w:r w:rsidRPr="005C01CC">
        <w:t>.</w:t>
      </w:r>
    </w:p>
    <w:p w14:paraId="396B3448" w14:textId="269C7179" w:rsidR="00B17552" w:rsidRPr="003A4303" w:rsidRDefault="005B4BCA" w:rsidP="00242552">
      <w:pPr>
        <w:tabs>
          <w:tab w:val="left" w:pos="1134"/>
        </w:tabs>
        <w:spacing w:line="276" w:lineRule="auto"/>
        <w:ind w:firstLine="709"/>
        <w:jc w:val="both"/>
        <w:rPr>
          <w:lang w:eastAsia="ar-SA"/>
        </w:rPr>
      </w:pPr>
      <w:r w:rsidRPr="003A4303">
        <w:t>202</w:t>
      </w:r>
      <w:r w:rsidR="003365E8" w:rsidRPr="003A4303">
        <w:t>4</w:t>
      </w:r>
      <w:r w:rsidRPr="003A4303">
        <w:t xml:space="preserve"> m.</w:t>
      </w:r>
      <w:r w:rsidR="00D10E42" w:rsidRPr="003A4303">
        <w:t xml:space="preserve"> </w:t>
      </w:r>
      <w:r w:rsidR="003365E8" w:rsidRPr="003A4303">
        <w:t xml:space="preserve">Bendrovė </w:t>
      </w:r>
      <w:r w:rsidR="00615F60" w:rsidRPr="003A4303">
        <w:t>įsig</w:t>
      </w:r>
      <w:r w:rsidR="003365E8" w:rsidRPr="003A4303">
        <w:t>ijo</w:t>
      </w:r>
      <w:r w:rsidR="00615F60" w:rsidRPr="003A4303">
        <w:t xml:space="preserve"> </w:t>
      </w:r>
      <w:r w:rsidR="0004290D" w:rsidRPr="003A4303">
        <w:t>kabelių ieškikl</w:t>
      </w:r>
      <w:r w:rsidR="00615F60" w:rsidRPr="003A4303">
        <w:t>į už</w:t>
      </w:r>
      <w:r w:rsidR="003365E8" w:rsidRPr="003A4303">
        <w:t xml:space="preserve"> 0,75 tūkst. Eur, vietoje planuotų -</w:t>
      </w:r>
      <w:r w:rsidR="0047133C" w:rsidRPr="003A4303">
        <w:t xml:space="preserve"> 7,00 tūkst. Eur</w:t>
      </w:r>
      <w:r w:rsidR="0004290D" w:rsidRPr="003A4303">
        <w:t>, skirt</w:t>
      </w:r>
      <w:r w:rsidR="00615F60" w:rsidRPr="003A4303">
        <w:t>ą</w:t>
      </w:r>
      <w:r w:rsidR="0004290D" w:rsidRPr="003A4303">
        <w:t xml:space="preserve"> kokybiškų paslaugų teikimui, kartu u</w:t>
      </w:r>
      <w:r w:rsidR="00931B63" w:rsidRPr="003A4303">
        <w:t>žti</w:t>
      </w:r>
      <w:r w:rsidR="003361FE" w:rsidRPr="003A4303">
        <w:t>krin</w:t>
      </w:r>
      <w:r w:rsidR="0004290D" w:rsidRPr="003A4303">
        <w:t>ant</w:t>
      </w:r>
      <w:r w:rsidR="003361FE" w:rsidRPr="003A4303">
        <w:t xml:space="preserve"> operatyv</w:t>
      </w:r>
      <w:r w:rsidR="0024789C" w:rsidRPr="003A4303">
        <w:t>ų avarijų likvidavimą</w:t>
      </w:r>
      <w:r w:rsidR="00821763" w:rsidRPr="003A4303">
        <w:rPr>
          <w:lang w:eastAsia="ar-SA"/>
        </w:rPr>
        <w:t>.</w:t>
      </w:r>
    </w:p>
    <w:p w14:paraId="7FBD6282" w14:textId="707581B8" w:rsidR="005E24C7" w:rsidRDefault="0004290D" w:rsidP="00242552">
      <w:pPr>
        <w:tabs>
          <w:tab w:val="left" w:pos="1134"/>
        </w:tabs>
        <w:spacing w:line="276" w:lineRule="auto"/>
        <w:ind w:firstLine="709"/>
        <w:jc w:val="both"/>
      </w:pPr>
      <w:r w:rsidRPr="005C01CC">
        <w:t>27. S</w:t>
      </w:r>
      <w:r w:rsidR="00B17552" w:rsidRPr="005C01CC">
        <w:t>kaitmeninio nivelyro įsigijimas</w:t>
      </w:r>
      <w:r w:rsidRPr="005C01CC">
        <w:t>.</w:t>
      </w:r>
      <w:r w:rsidR="005E24C7">
        <w:t xml:space="preserve"> </w:t>
      </w:r>
    </w:p>
    <w:p w14:paraId="70DEC2C0" w14:textId="48D196ED" w:rsidR="007B1FBF" w:rsidRPr="003A4303" w:rsidRDefault="005E24C7" w:rsidP="00242552">
      <w:pPr>
        <w:tabs>
          <w:tab w:val="left" w:pos="1134"/>
        </w:tabs>
        <w:spacing w:line="276" w:lineRule="auto"/>
        <w:ind w:firstLine="709"/>
        <w:jc w:val="both"/>
      </w:pPr>
      <w:r w:rsidRPr="003A4303">
        <w:t>2</w:t>
      </w:r>
      <w:r w:rsidR="007B1FBF" w:rsidRPr="003A4303">
        <w:t>024 m. buvo planuota įsigyti skaitmeninį nivelyrą už 2,50 tūkst. Eur, skirtą kokybiškų paslaugų teikimui ir jų užtikrinimui. Tačiau šis įrenginys nebuvo įsigytas, todėl investiciją numatoma įgyvendinti 2026 m., tam skiriant 2,50 tūkst. Eur.</w:t>
      </w:r>
    </w:p>
    <w:p w14:paraId="3D3BFC79" w14:textId="5CA6D509" w:rsidR="007B1FBF" w:rsidRPr="005C01CC" w:rsidRDefault="00CF4D2D" w:rsidP="00242552">
      <w:pPr>
        <w:tabs>
          <w:tab w:val="left" w:pos="1134"/>
        </w:tabs>
        <w:spacing w:line="276" w:lineRule="auto"/>
        <w:ind w:firstLine="709"/>
        <w:jc w:val="both"/>
      </w:pPr>
      <w:r w:rsidRPr="005C01CC">
        <w:t>28. O</w:t>
      </w:r>
      <w:r w:rsidR="00931B63" w:rsidRPr="005C01CC">
        <w:t>ro kondic</w:t>
      </w:r>
      <w:r w:rsidR="00B17552" w:rsidRPr="005C01CC">
        <w:t>ionierių įsigijimas</w:t>
      </w:r>
      <w:r w:rsidRPr="005C01CC">
        <w:t>.</w:t>
      </w:r>
    </w:p>
    <w:p w14:paraId="47E78505" w14:textId="1969AC7C" w:rsidR="00A40319" w:rsidRPr="003A4303" w:rsidRDefault="00A40319" w:rsidP="00242552">
      <w:pPr>
        <w:spacing w:line="276" w:lineRule="auto"/>
        <w:ind w:firstLine="709"/>
        <w:jc w:val="both"/>
      </w:pPr>
      <w:r w:rsidRPr="003A4303">
        <w:t>Siekdama užtikrinti tinkamas darbo sąlygas ir efektyvų patalpų mikroklimato palaikymą, Bendrovė investavo į šiuolaikišką oro kondicionavimo ir šildymo įrangą:</w:t>
      </w:r>
    </w:p>
    <w:p w14:paraId="17E6EEDB" w14:textId="77777777" w:rsidR="00A40319" w:rsidRPr="003A4303" w:rsidRDefault="00A40319" w:rsidP="00242552">
      <w:pPr>
        <w:pStyle w:val="df3vjf"/>
        <w:numPr>
          <w:ilvl w:val="0"/>
          <w:numId w:val="8"/>
        </w:numPr>
        <w:spacing w:before="0" w:beforeAutospacing="0" w:after="0" w:afterAutospacing="0" w:line="276" w:lineRule="auto"/>
        <w:ind w:left="0" w:firstLine="709"/>
        <w:jc w:val="both"/>
      </w:pPr>
      <w:r w:rsidRPr="003A4303">
        <w:rPr>
          <w:rStyle w:val="Grietas"/>
          <w:b w:val="0"/>
          <w:bCs w:val="0"/>
        </w:rPr>
        <w:t>2024 m.</w:t>
      </w:r>
      <w:r w:rsidRPr="003A4303">
        <w:rPr>
          <w:rStyle w:val="t286pc"/>
        </w:rPr>
        <w:t xml:space="preserve"> investicijoms skirta </w:t>
      </w:r>
      <w:r w:rsidRPr="003A4303">
        <w:rPr>
          <w:rStyle w:val="Grietas"/>
          <w:b w:val="0"/>
          <w:bCs w:val="0"/>
        </w:rPr>
        <w:t>1,52 tūkst. Eur</w:t>
      </w:r>
      <w:r w:rsidRPr="003A4303">
        <w:rPr>
          <w:rStyle w:val="t286pc"/>
        </w:rPr>
        <w:t xml:space="preserve"> (planuota 1,50 tūkst. Eur):</w:t>
      </w:r>
    </w:p>
    <w:p w14:paraId="1165F977" w14:textId="77777777" w:rsidR="00A40319" w:rsidRPr="003A4303" w:rsidRDefault="00A40319" w:rsidP="00242552">
      <w:pPr>
        <w:pStyle w:val="df3vjf"/>
        <w:numPr>
          <w:ilvl w:val="1"/>
          <w:numId w:val="8"/>
        </w:numPr>
        <w:spacing w:before="0" w:beforeAutospacing="0" w:after="0" w:afterAutospacing="0" w:line="276" w:lineRule="auto"/>
        <w:ind w:left="0" w:firstLine="709"/>
        <w:jc w:val="both"/>
      </w:pPr>
      <w:r w:rsidRPr="003A4303">
        <w:rPr>
          <w:rStyle w:val="t286pc"/>
        </w:rPr>
        <w:t xml:space="preserve">Įrengtai darbo vietai nupirktas naujas </w:t>
      </w:r>
      <w:proofErr w:type="spellStart"/>
      <w:r w:rsidRPr="003A4303">
        <w:rPr>
          <w:rStyle w:val="Emfaz"/>
        </w:rPr>
        <w:t>Midea</w:t>
      </w:r>
      <w:proofErr w:type="spellEnd"/>
      <w:r w:rsidRPr="003A4303">
        <w:rPr>
          <w:rStyle w:val="Emfaz"/>
        </w:rPr>
        <w:t xml:space="preserve"> XTREME SAVE ECO</w:t>
      </w:r>
      <w:r w:rsidRPr="003A4303">
        <w:rPr>
          <w:rStyle w:val="t286pc"/>
        </w:rPr>
        <w:t xml:space="preserve"> (2,6 kW šaldymo / 2,9 kW šildymo galios) kondicionierius (0,71 tūkst. Eur).</w:t>
      </w:r>
    </w:p>
    <w:p w14:paraId="101FFCA9" w14:textId="77777777" w:rsidR="00A40319" w:rsidRPr="003A4303" w:rsidRDefault="00A40319" w:rsidP="00242552">
      <w:pPr>
        <w:pStyle w:val="df3vjf"/>
        <w:numPr>
          <w:ilvl w:val="1"/>
          <w:numId w:val="8"/>
        </w:numPr>
        <w:spacing w:before="0" w:beforeAutospacing="0" w:after="0" w:afterAutospacing="0" w:line="276" w:lineRule="auto"/>
        <w:ind w:left="0" w:firstLine="709"/>
        <w:jc w:val="both"/>
      </w:pPr>
      <w:r w:rsidRPr="003A4303">
        <w:rPr>
          <w:rStyle w:val="t286pc"/>
        </w:rPr>
        <w:t xml:space="preserve">Vietoje seno, nusidėvėjusio įrenginio sumontuotas analogiškas naujas </w:t>
      </w:r>
      <w:proofErr w:type="spellStart"/>
      <w:r w:rsidRPr="003A4303">
        <w:rPr>
          <w:rStyle w:val="Emfaz"/>
        </w:rPr>
        <w:t>Midea</w:t>
      </w:r>
      <w:proofErr w:type="spellEnd"/>
      <w:r w:rsidRPr="003A4303">
        <w:rPr>
          <w:rStyle w:val="t286pc"/>
        </w:rPr>
        <w:t xml:space="preserve"> kondicionierius (0,81 tūkst. Eur).</w:t>
      </w:r>
    </w:p>
    <w:p w14:paraId="362C9C3D" w14:textId="77777777" w:rsidR="00A40319" w:rsidRPr="003A4303" w:rsidRDefault="00A40319" w:rsidP="00242552">
      <w:pPr>
        <w:pStyle w:val="df3vjf"/>
        <w:numPr>
          <w:ilvl w:val="0"/>
          <w:numId w:val="8"/>
        </w:numPr>
        <w:spacing w:before="0" w:beforeAutospacing="0" w:after="0" w:afterAutospacing="0" w:line="276" w:lineRule="auto"/>
        <w:ind w:left="0" w:firstLine="709"/>
        <w:jc w:val="both"/>
      </w:pPr>
      <w:r w:rsidRPr="003A4303">
        <w:rPr>
          <w:rStyle w:val="Grietas"/>
          <w:b w:val="0"/>
          <w:bCs w:val="0"/>
        </w:rPr>
        <w:t>2025 m.</w:t>
      </w:r>
      <w:r w:rsidRPr="003A4303">
        <w:rPr>
          <w:rStyle w:val="t286pc"/>
        </w:rPr>
        <w:t xml:space="preserve"> papildomai investuota </w:t>
      </w:r>
      <w:r w:rsidRPr="003A4303">
        <w:rPr>
          <w:rStyle w:val="Grietas"/>
          <w:b w:val="0"/>
          <w:bCs w:val="0"/>
        </w:rPr>
        <w:t>2,45 tūkst. Eur</w:t>
      </w:r>
      <w:r w:rsidRPr="003A4303">
        <w:rPr>
          <w:rStyle w:val="t286pc"/>
        </w:rPr>
        <w:t xml:space="preserve"> į tris šilumos siurblius (oro kondicionierius):</w:t>
      </w:r>
    </w:p>
    <w:p w14:paraId="68729684" w14:textId="77777777" w:rsidR="00A40319" w:rsidRPr="003A4303" w:rsidRDefault="00A40319" w:rsidP="00242552">
      <w:pPr>
        <w:pStyle w:val="df3vjf"/>
        <w:numPr>
          <w:ilvl w:val="1"/>
          <w:numId w:val="8"/>
        </w:numPr>
        <w:spacing w:before="0" w:beforeAutospacing="0" w:after="0" w:afterAutospacing="0" w:line="276" w:lineRule="auto"/>
        <w:ind w:left="0" w:firstLine="709"/>
        <w:jc w:val="both"/>
      </w:pPr>
      <w:r w:rsidRPr="003A4303">
        <w:rPr>
          <w:rStyle w:val="t286pc"/>
        </w:rPr>
        <w:t xml:space="preserve">Posėdžių salėje, siekiant efektyvaus temperatūros reguliavimo visais metų laikais, įrengtas naujas 3,81 kW galios šilumos siurblys </w:t>
      </w:r>
      <w:r w:rsidRPr="003A4303">
        <w:rPr>
          <w:rStyle w:val="Emfaz"/>
        </w:rPr>
        <w:t>AWI/O 36HRDCIG</w:t>
      </w:r>
      <w:r w:rsidRPr="003A4303">
        <w:rPr>
          <w:rStyle w:val="t286pc"/>
        </w:rPr>
        <w:t xml:space="preserve"> (0,84 tūkst. Eur).</w:t>
      </w:r>
    </w:p>
    <w:p w14:paraId="0F05354D" w14:textId="77777777" w:rsidR="00A40319" w:rsidRPr="003A4303" w:rsidRDefault="00A40319" w:rsidP="00242552">
      <w:pPr>
        <w:pStyle w:val="df3vjf"/>
        <w:numPr>
          <w:ilvl w:val="1"/>
          <w:numId w:val="8"/>
        </w:numPr>
        <w:spacing w:before="0" w:beforeAutospacing="0" w:after="0" w:afterAutospacing="0" w:line="276" w:lineRule="auto"/>
        <w:ind w:left="0" w:firstLine="709"/>
        <w:jc w:val="both"/>
      </w:pPr>
      <w:r w:rsidRPr="003A4303">
        <w:rPr>
          <w:rStyle w:val="t286pc"/>
        </w:rPr>
        <w:t xml:space="preserve">Vietoje dviejų nebeefektyvių įrenginių nupirkti nauji šilumos siurbliai: </w:t>
      </w:r>
      <w:r w:rsidRPr="003A4303">
        <w:rPr>
          <w:rStyle w:val="Emfaz"/>
        </w:rPr>
        <w:t>AWI/O 26HRDCIG</w:t>
      </w:r>
      <w:r w:rsidRPr="003A4303">
        <w:rPr>
          <w:rStyle w:val="t286pc"/>
        </w:rPr>
        <w:t xml:space="preserve"> (3,00 kW) ir </w:t>
      </w:r>
      <w:r w:rsidRPr="003A4303">
        <w:rPr>
          <w:rStyle w:val="Emfaz"/>
        </w:rPr>
        <w:t>AWI/O 36HRDCIG</w:t>
      </w:r>
      <w:r w:rsidRPr="003A4303">
        <w:rPr>
          <w:rStyle w:val="t286pc"/>
        </w:rPr>
        <w:t xml:space="preserve"> (3,81 kW). Bendra jų vertė – 1,61 tūkst. Eur.</w:t>
      </w:r>
    </w:p>
    <w:p w14:paraId="0CFC5CC3" w14:textId="617046DE" w:rsidR="00A40319" w:rsidRPr="003A4303" w:rsidRDefault="00A40319" w:rsidP="00242552">
      <w:pPr>
        <w:spacing w:line="276" w:lineRule="auto"/>
        <w:ind w:firstLine="709"/>
        <w:jc w:val="both"/>
      </w:pPr>
      <w:r w:rsidRPr="003A4303">
        <w:t>Šios priemonės užtikrina tiek šaldymo, tiek šildymo funkcijas, palaiko darbuotojų komfortą ir padeda išvengti didelių temperatūros svyravimų darbo patalpose.</w:t>
      </w:r>
    </w:p>
    <w:p w14:paraId="555FF382" w14:textId="56552183" w:rsidR="000C5423" w:rsidRPr="005C01CC" w:rsidRDefault="00EA653D" w:rsidP="00242552">
      <w:pPr>
        <w:spacing w:line="276" w:lineRule="auto"/>
        <w:ind w:firstLine="709"/>
        <w:jc w:val="both"/>
      </w:pPr>
      <w:r w:rsidRPr="005C01CC">
        <w:t xml:space="preserve">29. Lauko stebėjimo </w:t>
      </w:r>
      <w:r w:rsidR="00BC5F52" w:rsidRPr="005C01CC">
        <w:t>sistem</w:t>
      </w:r>
      <w:r w:rsidR="00C43CFA">
        <w:t>os</w:t>
      </w:r>
      <w:r w:rsidRPr="005C01CC">
        <w:t>.</w:t>
      </w:r>
    </w:p>
    <w:p w14:paraId="2C05E8D2" w14:textId="4C86FEFB" w:rsidR="008A0A0D" w:rsidRPr="00A37415" w:rsidRDefault="008A0A0D" w:rsidP="00242552">
      <w:pPr>
        <w:tabs>
          <w:tab w:val="left" w:pos="1134"/>
        </w:tabs>
        <w:spacing w:line="276" w:lineRule="auto"/>
        <w:ind w:firstLine="709"/>
        <w:jc w:val="both"/>
      </w:pPr>
      <w:r w:rsidRPr="00A37415">
        <w:t xml:space="preserve">Užtikrindama geriamojo vandens tiekimo ir nuotekų tvarkymo funkcijas, </w:t>
      </w:r>
      <w:r w:rsidR="00DD3D64" w:rsidRPr="00A37415">
        <w:t>B</w:t>
      </w:r>
      <w:r w:rsidRPr="00A37415">
        <w:t xml:space="preserve">endrovė eksploatuoja sudėtingą ir brangią techniką. Ne darbo metu, švenčių dienomis bei savaitgaliais įranga laikoma </w:t>
      </w:r>
      <w:r w:rsidR="00A37415" w:rsidRPr="00A37415">
        <w:t>B</w:t>
      </w:r>
      <w:r w:rsidR="00DD3D64" w:rsidRPr="00A37415">
        <w:t xml:space="preserve">endrovės </w:t>
      </w:r>
      <w:r w:rsidRPr="00A37415">
        <w:t>teritorijoje, atvirose aikštelėse, todėl kyla rizika dėl galimų neteisėtų veiksmų ar turto sugadinimo.</w:t>
      </w:r>
      <w:r w:rsidR="00DD3D64" w:rsidRPr="00A37415">
        <w:t xml:space="preserve"> </w:t>
      </w:r>
      <w:r w:rsidRPr="00A37415">
        <w:t xml:space="preserve">Siekiant užtikrinti laikomos technikos saugumą, </w:t>
      </w:r>
      <w:r w:rsidRPr="00A37415">
        <w:rPr>
          <w:rStyle w:val="Grietas"/>
          <w:b w:val="0"/>
          <w:bCs w:val="0"/>
        </w:rPr>
        <w:t>2023 m.</w:t>
      </w:r>
      <w:r w:rsidRPr="00A37415">
        <w:t xml:space="preserve"> </w:t>
      </w:r>
      <w:r w:rsidR="00A37415" w:rsidRPr="00A37415">
        <w:t>B</w:t>
      </w:r>
      <w:r w:rsidRPr="00A37415">
        <w:t xml:space="preserve">endrovė numatė įsigyti </w:t>
      </w:r>
      <w:r w:rsidRPr="00A37415">
        <w:rPr>
          <w:rStyle w:val="Grietas"/>
          <w:b w:val="0"/>
          <w:bCs w:val="0"/>
        </w:rPr>
        <w:lastRenderedPageBreak/>
        <w:t>lauko stebėjimo ir fiksavimo sistemą su naktinio matymo funkcija</w:t>
      </w:r>
      <w:r w:rsidRPr="00A37415">
        <w:t xml:space="preserve">. Ši </w:t>
      </w:r>
      <w:r w:rsidRPr="00A37415">
        <w:rPr>
          <w:rStyle w:val="Grietas"/>
          <w:b w:val="0"/>
          <w:bCs w:val="0"/>
        </w:rPr>
        <w:t>investicija</w:t>
      </w:r>
      <w:r w:rsidRPr="00A37415">
        <w:t xml:space="preserve"> sėkmingai įgyvendinta už 1,44 tūkst. Eur (planuota biudžeto suma – 2,00 tūkst. Eur). Įdiegta </w:t>
      </w:r>
      <w:r w:rsidRPr="00A37415">
        <w:rPr>
          <w:rStyle w:val="Grietas"/>
          <w:b w:val="0"/>
          <w:bCs w:val="0"/>
        </w:rPr>
        <w:t>apsaugos priemonė</w:t>
      </w:r>
      <w:r w:rsidRPr="00A37415">
        <w:t xml:space="preserve"> leidžia nuotoliniu būdu stebėti teritoriją, operatyviai fiksuoti pažeidimus ir užtikrinti tinkamą brangaus turto apsaugą bet kuriuo paros metu.</w:t>
      </w:r>
    </w:p>
    <w:p w14:paraId="2E24C2FC" w14:textId="1B9E7256" w:rsidR="000C5423" w:rsidRPr="005C01CC" w:rsidRDefault="00C11CBD" w:rsidP="00242552">
      <w:pPr>
        <w:tabs>
          <w:tab w:val="left" w:pos="1134"/>
        </w:tabs>
        <w:spacing w:line="276" w:lineRule="auto"/>
        <w:ind w:firstLine="709"/>
        <w:jc w:val="both"/>
      </w:pPr>
      <w:r w:rsidRPr="005C01CC">
        <w:t xml:space="preserve">30. </w:t>
      </w:r>
      <w:r w:rsidR="00FE341F">
        <w:t>Vandens tinklų paieškos įranga.</w:t>
      </w:r>
    </w:p>
    <w:p w14:paraId="511BB848" w14:textId="4D137EB1" w:rsidR="00B0379C" w:rsidRPr="00874C6A" w:rsidRDefault="00B0379C" w:rsidP="00242552">
      <w:pPr>
        <w:spacing w:line="276" w:lineRule="auto"/>
        <w:ind w:firstLine="709"/>
        <w:jc w:val="both"/>
      </w:pPr>
      <w:r w:rsidRPr="00874C6A">
        <w:t xml:space="preserve">Bendrovė eksploatuoja ir prižiūri apie 480 km geriamojo vandens infrastruktūros, tačiau tik nedidelė dalis (139 km) tinklų yra inventorizuoti. Likusi dalis neinventorizuota, nėra tikslių duomenų apie jų vietą, o dalis trasų paklota privačiose valdose. Šie veiksniai labai apsunkina gedimų vietos lokalizavimą, ilgina jų šalinimo laiką ir lemia didelius vandens nuostolius. Siekiant operatyviau nustatyti nuotėkio vietas bei sumažinti vandens praradimus, </w:t>
      </w:r>
      <w:r w:rsidRPr="00874C6A">
        <w:rPr>
          <w:rStyle w:val="Grietas"/>
          <w:b w:val="0"/>
          <w:bCs w:val="0"/>
        </w:rPr>
        <w:t>2023 m.</w:t>
      </w:r>
      <w:r w:rsidRPr="00874C6A">
        <w:t xml:space="preserve"> bendrovė įsigijo </w:t>
      </w:r>
      <w:r w:rsidRPr="00874C6A">
        <w:rPr>
          <w:rStyle w:val="Grietas"/>
        </w:rPr>
        <w:t>„</w:t>
      </w:r>
      <w:proofErr w:type="spellStart"/>
      <w:r w:rsidRPr="00874C6A">
        <w:rPr>
          <w:rStyle w:val="Grietas"/>
          <w:b w:val="0"/>
          <w:bCs w:val="0"/>
        </w:rPr>
        <w:t>Hydrolux</w:t>
      </w:r>
      <w:proofErr w:type="spellEnd"/>
      <w:r w:rsidRPr="00874C6A">
        <w:rPr>
          <w:rStyle w:val="Grietas"/>
          <w:b w:val="0"/>
          <w:bCs w:val="0"/>
        </w:rPr>
        <w:t xml:space="preserve"> HL-7000“ nuotėkio paieškos sistemą</w:t>
      </w:r>
      <w:r w:rsidRPr="00874C6A">
        <w:t>. Pagal kovo 1 d. sudarytą sutartį su UAB „</w:t>
      </w:r>
      <w:proofErr w:type="spellStart"/>
      <w:r w:rsidRPr="00874C6A">
        <w:t>Hidora</w:t>
      </w:r>
      <w:proofErr w:type="spellEnd"/>
      <w:r w:rsidRPr="00874C6A">
        <w:t xml:space="preserve">“, </w:t>
      </w:r>
      <w:r w:rsidRPr="00874C6A">
        <w:rPr>
          <w:rStyle w:val="Grietas"/>
          <w:b w:val="0"/>
          <w:bCs w:val="0"/>
        </w:rPr>
        <w:t>priemonė</w:t>
      </w:r>
      <w:r w:rsidRPr="00874C6A">
        <w:t xml:space="preserve"> įsigyta už 6,41 tūkst. Eur. Ši </w:t>
      </w:r>
      <w:r w:rsidRPr="00874C6A">
        <w:rPr>
          <w:rStyle w:val="Grietas"/>
          <w:b w:val="0"/>
          <w:bCs w:val="0"/>
        </w:rPr>
        <w:t>investicija</w:t>
      </w:r>
      <w:r w:rsidRPr="00874C6A">
        <w:t xml:space="preserve"> leidžia tiksliau nustatyti gedimų koordinates, pagreitinti jų šalinimo procesus bei užtikrinti efektyvesnį tinklų valdymą.</w:t>
      </w:r>
    </w:p>
    <w:p w14:paraId="685B5DF6" w14:textId="5691A87B" w:rsidR="00AA2D37" w:rsidRDefault="00614169" w:rsidP="00242552">
      <w:pPr>
        <w:spacing w:line="276" w:lineRule="auto"/>
        <w:ind w:firstLine="709"/>
        <w:jc w:val="both"/>
      </w:pPr>
      <w:r w:rsidRPr="005C01CC">
        <w:t xml:space="preserve">31. </w:t>
      </w:r>
      <w:r w:rsidR="00634CC7" w:rsidRPr="005C01CC">
        <w:t>Aktyviosios žaibosaugos įrengimas.</w:t>
      </w:r>
      <w:r w:rsidR="00AA2D37" w:rsidRPr="00AA2D37">
        <w:t xml:space="preserve"> </w:t>
      </w:r>
    </w:p>
    <w:p w14:paraId="42763BFE" w14:textId="466A7CAE" w:rsidR="00634CC7" w:rsidRPr="00AA2D37" w:rsidRDefault="00AA2D37" w:rsidP="00242552">
      <w:pPr>
        <w:spacing w:line="276" w:lineRule="auto"/>
        <w:ind w:firstLine="709"/>
        <w:jc w:val="both"/>
        <w:rPr>
          <w:color w:val="538135" w:themeColor="accent6" w:themeShade="BF"/>
        </w:rPr>
      </w:pPr>
      <w:r w:rsidRPr="00874C6A">
        <w:rPr>
          <w:rStyle w:val="Grietas"/>
          <w:b w:val="0"/>
          <w:bCs w:val="0"/>
        </w:rPr>
        <w:t>2023 m.</w:t>
      </w:r>
      <w:r w:rsidRPr="00874C6A">
        <w:t xml:space="preserve"> Bendrovės infrastruktūros saugumui užtikrinti įrengta </w:t>
      </w:r>
      <w:r w:rsidRPr="00874C6A">
        <w:rPr>
          <w:rStyle w:val="Grietas"/>
          <w:b w:val="0"/>
          <w:bCs w:val="0"/>
        </w:rPr>
        <w:t>aktyvioji žaibosauga</w:t>
      </w:r>
      <w:r w:rsidRPr="00874C6A">
        <w:t xml:space="preserve">. Ši </w:t>
      </w:r>
      <w:r w:rsidRPr="00874C6A">
        <w:rPr>
          <w:rStyle w:val="Grietas"/>
          <w:b w:val="0"/>
          <w:bCs w:val="0"/>
        </w:rPr>
        <w:t>priemonė</w:t>
      </w:r>
      <w:r w:rsidRPr="00874C6A">
        <w:t xml:space="preserve"> pasirinkta siekiant apsaugoti pastatus bei technologinius įrenginius nuo žaibo iškrovos padarinių dideliu spinduliu. Pagrindiniai šio </w:t>
      </w:r>
      <w:r w:rsidRPr="00874C6A">
        <w:rPr>
          <w:rStyle w:val="Grietas"/>
          <w:b w:val="0"/>
          <w:bCs w:val="0"/>
        </w:rPr>
        <w:t>sprendinio</w:t>
      </w:r>
      <w:r w:rsidRPr="00874C6A">
        <w:t xml:space="preserve"> pranašumai – aukštas apsaugos lygis ir autonomiškumas (nereikalingas išorinis elektros maitinimas, sistema suaktyvėja tik žaibo iškrovos metu). Ši </w:t>
      </w:r>
      <w:r w:rsidRPr="00874C6A">
        <w:rPr>
          <w:rStyle w:val="Grietas"/>
          <w:b w:val="0"/>
          <w:bCs w:val="0"/>
        </w:rPr>
        <w:t>investicija</w:t>
      </w:r>
      <w:r w:rsidRPr="00874C6A">
        <w:t xml:space="preserve"> leidžia išvengti galimų techninių gedimų bei turtinės žalos dėl gamtos stichijų</w:t>
      </w:r>
      <w:r w:rsidRPr="00AA2D37">
        <w:rPr>
          <w:color w:val="538135" w:themeColor="accent6" w:themeShade="BF"/>
        </w:rPr>
        <w:t>.</w:t>
      </w:r>
    </w:p>
    <w:p w14:paraId="3C35C202" w14:textId="1EC6B3B5" w:rsidR="000C5423" w:rsidRPr="005C01CC" w:rsidRDefault="003D21FD" w:rsidP="00242552">
      <w:pPr>
        <w:spacing w:line="276" w:lineRule="auto"/>
        <w:ind w:firstLine="709"/>
        <w:jc w:val="both"/>
      </w:pPr>
      <w:r w:rsidRPr="005C01CC">
        <w:t>3</w:t>
      </w:r>
      <w:r w:rsidR="00E85640" w:rsidRPr="005C01CC">
        <w:t>2</w:t>
      </w:r>
      <w:r w:rsidRPr="005C01CC">
        <w:t>.</w:t>
      </w:r>
      <w:r w:rsidR="0065556F" w:rsidRPr="005C01CC">
        <w:t xml:space="preserve"> </w:t>
      </w:r>
      <w:r w:rsidR="009F6345" w:rsidRPr="005C01CC">
        <w:t>Kit</w:t>
      </w:r>
      <w:r w:rsidR="00C43CFA">
        <w:t xml:space="preserve">os </w:t>
      </w:r>
      <w:r w:rsidR="009F6345" w:rsidRPr="005C01CC">
        <w:t>priemon</w:t>
      </w:r>
      <w:r w:rsidR="00C43CFA">
        <w:t>ės</w:t>
      </w:r>
      <w:r w:rsidR="009F6345" w:rsidRPr="005C01CC">
        <w:t>.</w:t>
      </w:r>
    </w:p>
    <w:p w14:paraId="798BD162" w14:textId="02635413" w:rsidR="00B63C96" w:rsidRPr="00874C6A" w:rsidRDefault="0001462D" w:rsidP="00242552">
      <w:pPr>
        <w:spacing w:line="276" w:lineRule="auto"/>
        <w:ind w:firstLine="709"/>
        <w:jc w:val="both"/>
      </w:pPr>
      <w:r w:rsidRPr="00874C6A">
        <w:t xml:space="preserve">2024 m. Bendrovė skyrė 1,19 tūkst. Eur darbuotojų darbo sąlygoms gerinti bei patalpų funkcionalumui užtikrinti. Už šias lėšas įsigyta </w:t>
      </w:r>
      <w:r w:rsidRPr="00874C6A">
        <w:rPr>
          <w:rStyle w:val="Grietas"/>
          <w:b w:val="0"/>
          <w:bCs w:val="0"/>
        </w:rPr>
        <w:t>reikalinga įranga</w:t>
      </w:r>
      <w:r w:rsidRPr="00874C6A">
        <w:t xml:space="preserve">: baldų komplektai naujai įrengtoms buitinėms patalpoms bei pilnai sukomplektuota sandėlininko darbo vieta (darbo stalas, mobili stalčių </w:t>
      </w:r>
      <w:proofErr w:type="spellStart"/>
      <w:r w:rsidRPr="00874C6A">
        <w:t>tumba</w:t>
      </w:r>
      <w:proofErr w:type="spellEnd"/>
      <w:r w:rsidRPr="00874C6A">
        <w:t xml:space="preserve">, spintelė bei trys dvivietės drabužių spintos). Ši </w:t>
      </w:r>
      <w:r w:rsidRPr="00874C6A">
        <w:rPr>
          <w:rStyle w:val="Grietas"/>
          <w:b w:val="0"/>
          <w:bCs w:val="0"/>
        </w:rPr>
        <w:t>investicija</w:t>
      </w:r>
      <w:r w:rsidRPr="00874C6A">
        <w:t xml:space="preserve"> skirta užtikrinti darbuotojų patogumą ir tinkamą darbo aplinkos organizavimą.</w:t>
      </w:r>
    </w:p>
    <w:p w14:paraId="128A543D" w14:textId="5C4071EC" w:rsidR="00FA3363" w:rsidRPr="009020AB" w:rsidRDefault="00E85640" w:rsidP="00242552">
      <w:pPr>
        <w:spacing w:line="276" w:lineRule="auto"/>
        <w:ind w:firstLine="709"/>
        <w:jc w:val="both"/>
      </w:pPr>
      <w:r w:rsidRPr="009020AB">
        <w:t>33.</w:t>
      </w:r>
      <w:r w:rsidRPr="009020AB">
        <w:rPr>
          <w:sz w:val="28"/>
          <w:szCs w:val="28"/>
        </w:rPr>
        <w:t xml:space="preserve"> </w:t>
      </w:r>
      <w:r w:rsidR="000C5423" w:rsidRPr="009020AB">
        <w:t xml:space="preserve">Administracinio / </w:t>
      </w:r>
      <w:r w:rsidR="00C43CFA" w:rsidRPr="009020AB">
        <w:t>t</w:t>
      </w:r>
      <w:r w:rsidRPr="009020AB">
        <w:t xml:space="preserve">arnybinio pastato renovacija. </w:t>
      </w:r>
    </w:p>
    <w:p w14:paraId="710CA8AE" w14:textId="77777777" w:rsidR="002D77DF" w:rsidRPr="009020AB" w:rsidRDefault="002D77DF" w:rsidP="00242552">
      <w:pPr>
        <w:spacing w:line="276" w:lineRule="auto"/>
        <w:ind w:firstLine="709"/>
        <w:jc w:val="both"/>
      </w:pPr>
      <w:r w:rsidRPr="009020AB">
        <w:t>Bendrovė supranta, kad didžiausias jos turtas yra darbuotojai, todėl nuosekliai investuoja į darbo sąlygų gerinimą bei pastatų energinį efektyvumą:</w:t>
      </w:r>
    </w:p>
    <w:p w14:paraId="0DB021B6" w14:textId="44D29419" w:rsidR="002D77DF" w:rsidRPr="00D30A2A" w:rsidRDefault="002D77DF" w:rsidP="00242552">
      <w:pPr>
        <w:pStyle w:val="df3vjf"/>
        <w:numPr>
          <w:ilvl w:val="0"/>
          <w:numId w:val="9"/>
        </w:numPr>
        <w:spacing w:before="0" w:beforeAutospacing="0" w:after="0" w:afterAutospacing="0" w:line="276" w:lineRule="auto"/>
        <w:ind w:left="0" w:firstLine="709"/>
        <w:jc w:val="both"/>
        <w:rPr>
          <w:b/>
          <w:bCs/>
        </w:rPr>
      </w:pPr>
      <w:r w:rsidRPr="009020AB">
        <w:rPr>
          <w:rStyle w:val="Grietas"/>
          <w:b w:val="0"/>
          <w:bCs w:val="0"/>
        </w:rPr>
        <w:t>2024 m. vidaus patalpų įrengimas:</w:t>
      </w:r>
      <w:r w:rsidRPr="009020AB">
        <w:rPr>
          <w:rStyle w:val="t286pc"/>
        </w:rPr>
        <w:t xml:space="preserve"> </w:t>
      </w:r>
      <w:r w:rsidR="00874C6A" w:rsidRPr="009020AB">
        <w:rPr>
          <w:rStyle w:val="t286pc"/>
        </w:rPr>
        <w:t>s</w:t>
      </w:r>
      <w:r w:rsidRPr="009020AB">
        <w:rPr>
          <w:rStyle w:val="t286pc"/>
        </w:rPr>
        <w:t xml:space="preserve">iekiant užtikrinti tinkamą darbo ir poilsio aplinką, tarnybiniame bloke įrengtos dvi naujos patalpos. Viena jų skirta apskaitos skyriaus darbuotojai, kita – darbuotojų poilsiui ir persirengimui. Pastarojoje įrengta dušo patalpa, </w:t>
      </w:r>
      <w:r w:rsidRPr="00D30A2A">
        <w:rPr>
          <w:rStyle w:val="t286pc"/>
        </w:rPr>
        <w:t xml:space="preserve">poilsio zona bei buitinė įranga, leidžianti darbuotojams pasišildyti maistą ar išsidžiovinti darbo drabužius. Šių darbų vertė – </w:t>
      </w:r>
      <w:r w:rsidRPr="00D30A2A">
        <w:rPr>
          <w:rStyle w:val="Grietas"/>
          <w:b w:val="0"/>
          <w:bCs w:val="0"/>
        </w:rPr>
        <w:t>13,14 tūkst. Eur</w:t>
      </w:r>
      <w:r w:rsidRPr="00D30A2A">
        <w:rPr>
          <w:rStyle w:val="t286pc"/>
        </w:rPr>
        <w:t>.</w:t>
      </w:r>
    </w:p>
    <w:p w14:paraId="5AD3D142" w14:textId="77777777" w:rsidR="006F6D48" w:rsidRPr="00D30A2A" w:rsidRDefault="009143B5" w:rsidP="00242552">
      <w:pPr>
        <w:pStyle w:val="df3vjf"/>
        <w:numPr>
          <w:ilvl w:val="0"/>
          <w:numId w:val="9"/>
        </w:numPr>
        <w:spacing w:before="0" w:beforeAutospacing="0" w:after="0" w:afterAutospacing="0" w:line="276" w:lineRule="auto"/>
        <w:ind w:left="0" w:firstLine="709"/>
        <w:jc w:val="both"/>
      </w:pPr>
      <w:r w:rsidRPr="00D30A2A">
        <w:rPr>
          <w:rStyle w:val="Grietas"/>
          <w:b w:val="0"/>
          <w:bCs w:val="0"/>
        </w:rPr>
        <w:t>2026 m. pastato šiltinimas ir patalpų atnaujinimas:</w:t>
      </w:r>
      <w:r w:rsidRPr="00D30A2A">
        <w:t xml:space="preserve"> planuojama apšiltinti didžiąją dalį administracinio pastato bei </w:t>
      </w:r>
      <w:r w:rsidR="006F6D48" w:rsidRPr="00D30A2A">
        <w:t xml:space="preserve">atnaujinti 38 m² vidaus patalpų ploto. </w:t>
      </w:r>
      <w:r w:rsidRPr="00D30A2A">
        <w:t xml:space="preserve">Numatoma šių darbų vertė – 50,00 tūkst. Eur. Ši investicija apims išorinių sienų termoizoliaciją, šilumos tiltelių naikinimą ir vidaus patalpų remonto darbus. </w:t>
      </w:r>
      <w:bookmarkStart w:id="5" w:name="_Hlk231558757"/>
      <w:r w:rsidRPr="00D30A2A">
        <w:t>Atlikti darbai užtikrins didesnį pastato energinį efektyvumą, tinkamas bei higienos normas atitinkančias darbo vietas ir pagerins bendras darbuotojų darbo sąlygas.</w:t>
      </w:r>
    </w:p>
    <w:bookmarkEnd w:id="5"/>
    <w:p w14:paraId="68EE5A78" w14:textId="3112B07F" w:rsidR="00CE7D53" w:rsidRPr="00D30A2A" w:rsidRDefault="006F6D48" w:rsidP="00242552">
      <w:pPr>
        <w:pStyle w:val="df3vjf"/>
        <w:spacing w:before="0" w:beforeAutospacing="0" w:after="0" w:afterAutospacing="0" w:line="276" w:lineRule="auto"/>
        <w:ind w:firstLine="709"/>
        <w:jc w:val="both"/>
      </w:pPr>
      <w:r w:rsidRPr="00D30A2A">
        <w:t xml:space="preserve">Tikimasi, kad </w:t>
      </w:r>
      <w:r w:rsidR="00CE7D53" w:rsidRPr="00D30A2A">
        <w:t>atlikti darbai užtikrins didesnį pastato energinį efektyvumą, tinkamas bei higienos normas atitinkančias darbo vietas ir pagerins bendras darbuotojų darbo sąlygas.</w:t>
      </w:r>
    </w:p>
    <w:p w14:paraId="02FA5D6C" w14:textId="77777777" w:rsidR="00CE7D53" w:rsidRDefault="00CE7D53" w:rsidP="00443105">
      <w:pPr>
        <w:pStyle w:val="Pagrindinistekstas"/>
        <w:spacing w:after="0"/>
        <w:jc w:val="center"/>
        <w:rPr>
          <w:b/>
          <w:lang w:val="lt-LT" w:eastAsia="ar-SA"/>
        </w:rPr>
      </w:pPr>
    </w:p>
    <w:p w14:paraId="596D3F9B" w14:textId="13C83733" w:rsidR="006225D9" w:rsidRDefault="006225D9" w:rsidP="00443105">
      <w:pPr>
        <w:pStyle w:val="Pagrindinistekstas"/>
        <w:spacing w:after="0"/>
        <w:jc w:val="center"/>
        <w:rPr>
          <w:b/>
          <w:lang w:val="lt-LT" w:eastAsia="ar-SA"/>
        </w:rPr>
      </w:pPr>
      <w:r w:rsidRPr="005C01CC">
        <w:rPr>
          <w:b/>
          <w:lang w:val="lt-LT" w:eastAsia="ar-SA"/>
        </w:rPr>
        <w:t>LĖŠŲ POREIKIS VEIKLOS</w:t>
      </w:r>
      <w:r w:rsidR="0074345C" w:rsidRPr="005C01CC">
        <w:rPr>
          <w:b/>
          <w:lang w:val="lt-LT" w:eastAsia="ar-SA"/>
        </w:rPr>
        <w:t xml:space="preserve"> IR PLĖTROS</w:t>
      </w:r>
      <w:r w:rsidRPr="005C01CC">
        <w:rPr>
          <w:b/>
          <w:lang w:val="lt-LT" w:eastAsia="ar-SA"/>
        </w:rPr>
        <w:t xml:space="preserve"> PLANAMS ĮGYVENDINTI</w:t>
      </w:r>
    </w:p>
    <w:p w14:paraId="442B5A67" w14:textId="77777777" w:rsidR="00F37B3F" w:rsidRDefault="00F37B3F" w:rsidP="00443105">
      <w:pPr>
        <w:pStyle w:val="Pagrindinistekstas"/>
        <w:spacing w:after="0"/>
        <w:jc w:val="center"/>
        <w:rPr>
          <w:b/>
          <w:lang w:val="lt-LT" w:eastAsia="ar-SA"/>
        </w:rPr>
      </w:pPr>
    </w:p>
    <w:p w14:paraId="4B78023F" w14:textId="425C2A91" w:rsidR="005E5075" w:rsidRPr="00F37B3F" w:rsidRDefault="005E5075" w:rsidP="00242552">
      <w:pPr>
        <w:spacing w:line="276" w:lineRule="auto"/>
        <w:ind w:firstLine="709"/>
        <w:jc w:val="both"/>
      </w:pPr>
      <w:r w:rsidRPr="00F37B3F">
        <w:t xml:space="preserve">Įgyvendinant Bendrovės 2022–2026 m. veiklos ir plėtros planą, numatomas lėšų poreikis ilgalaikiam turtui įsigyti yra </w:t>
      </w:r>
      <w:r w:rsidRPr="005C5C26">
        <w:rPr>
          <w:rStyle w:val="Grietas"/>
          <w:b w:val="0"/>
          <w:bCs w:val="0"/>
        </w:rPr>
        <w:t>3</w:t>
      </w:r>
      <w:r w:rsidR="00CE7D53">
        <w:rPr>
          <w:rStyle w:val="Grietas"/>
          <w:b w:val="0"/>
          <w:bCs w:val="0"/>
        </w:rPr>
        <w:t> </w:t>
      </w:r>
      <w:r w:rsidR="00E7783A">
        <w:rPr>
          <w:rStyle w:val="Grietas"/>
          <w:b w:val="0"/>
          <w:bCs w:val="0"/>
        </w:rPr>
        <w:t>1</w:t>
      </w:r>
      <w:r w:rsidR="00CE7D53">
        <w:rPr>
          <w:rStyle w:val="Grietas"/>
          <w:b w:val="0"/>
          <w:bCs w:val="0"/>
        </w:rPr>
        <w:t>78,65</w:t>
      </w:r>
      <w:r w:rsidRPr="005C5C26">
        <w:rPr>
          <w:rStyle w:val="Grietas"/>
          <w:b w:val="0"/>
          <w:bCs w:val="0"/>
        </w:rPr>
        <w:t xml:space="preserve"> tūkst. Eur</w:t>
      </w:r>
      <w:r w:rsidRPr="00F37B3F">
        <w:t xml:space="preserve"> (vietoje anksčiau planuotų 4 450,68 tūkst. Eur; žr. priedo 1 eilutę). </w:t>
      </w:r>
      <w:r w:rsidR="00A427F2" w:rsidRPr="00F37B3F">
        <w:rPr>
          <w:rStyle w:val="Grietas"/>
          <w:b w:val="0"/>
          <w:bCs w:val="0"/>
        </w:rPr>
        <w:t>Ši suma pasiskirsto taip</w:t>
      </w:r>
      <w:r w:rsidRPr="00F37B3F">
        <w:t>:</w:t>
      </w:r>
    </w:p>
    <w:p w14:paraId="55FB01E1" w14:textId="227BDD98" w:rsidR="005E5075" w:rsidRPr="00F37B3F" w:rsidRDefault="005E5075" w:rsidP="00242552">
      <w:pPr>
        <w:pStyle w:val="df3vjf"/>
        <w:numPr>
          <w:ilvl w:val="0"/>
          <w:numId w:val="25"/>
        </w:numPr>
        <w:spacing w:before="0" w:beforeAutospacing="0" w:after="0" w:afterAutospacing="0" w:line="276" w:lineRule="auto"/>
        <w:ind w:left="0" w:firstLine="709"/>
        <w:jc w:val="both"/>
      </w:pPr>
      <w:r w:rsidRPr="005C5C26">
        <w:rPr>
          <w:rStyle w:val="Grietas"/>
          <w:b w:val="0"/>
          <w:bCs w:val="0"/>
        </w:rPr>
        <w:lastRenderedPageBreak/>
        <w:t>8</w:t>
      </w:r>
      <w:r w:rsidR="00CE7D53">
        <w:rPr>
          <w:rStyle w:val="Grietas"/>
          <w:b w:val="0"/>
          <w:bCs w:val="0"/>
        </w:rPr>
        <w:t>15,59</w:t>
      </w:r>
      <w:r w:rsidRPr="005C5C26">
        <w:rPr>
          <w:rStyle w:val="Grietas"/>
          <w:b w:val="0"/>
          <w:bCs w:val="0"/>
        </w:rPr>
        <w:t xml:space="preserve"> tūkst. Eur</w:t>
      </w:r>
      <w:r w:rsidRPr="00F37B3F">
        <w:rPr>
          <w:rStyle w:val="t286pc"/>
        </w:rPr>
        <w:t xml:space="preserve"> – perskaičiuotos ilgalaikio turto nusidėvėjimo lėšos (planuota 936,39 tūkst. Eur; 1.1 eilutė);</w:t>
      </w:r>
    </w:p>
    <w:p w14:paraId="1983EA29" w14:textId="23767680" w:rsidR="005E5075" w:rsidRPr="00F37B3F" w:rsidRDefault="005E5075" w:rsidP="00242552">
      <w:pPr>
        <w:pStyle w:val="df3vjf"/>
        <w:numPr>
          <w:ilvl w:val="0"/>
          <w:numId w:val="25"/>
        </w:numPr>
        <w:spacing w:before="0" w:beforeAutospacing="0" w:after="0" w:afterAutospacing="0" w:line="276" w:lineRule="auto"/>
        <w:ind w:left="0" w:firstLine="709"/>
        <w:jc w:val="both"/>
      </w:pPr>
      <w:r w:rsidRPr="005C5C26">
        <w:rPr>
          <w:rStyle w:val="Grietas"/>
          <w:b w:val="0"/>
          <w:bCs w:val="0"/>
        </w:rPr>
        <w:t>64,5</w:t>
      </w:r>
      <w:r w:rsidR="00CE7D53">
        <w:rPr>
          <w:rStyle w:val="Grietas"/>
          <w:b w:val="0"/>
          <w:bCs w:val="0"/>
        </w:rPr>
        <w:t>0</w:t>
      </w:r>
      <w:r w:rsidRPr="005C5C26">
        <w:rPr>
          <w:rStyle w:val="Grietas"/>
          <w:b w:val="0"/>
          <w:bCs w:val="0"/>
        </w:rPr>
        <w:t xml:space="preserve"> tūkst. Eur</w:t>
      </w:r>
      <w:r w:rsidRPr="00F37B3F">
        <w:rPr>
          <w:rStyle w:val="t286pc"/>
        </w:rPr>
        <w:t xml:space="preserve"> – valstybės subsidijos ir dotacijos, kurios ankstesniais metais nebuvo numatytos (1.2 eilutė);</w:t>
      </w:r>
    </w:p>
    <w:p w14:paraId="74BADD11" w14:textId="7C275788" w:rsidR="005E5075" w:rsidRPr="00F37B3F" w:rsidRDefault="00CE7D53" w:rsidP="00242552">
      <w:pPr>
        <w:pStyle w:val="df3vjf"/>
        <w:numPr>
          <w:ilvl w:val="0"/>
          <w:numId w:val="25"/>
        </w:numPr>
        <w:spacing w:before="0" w:beforeAutospacing="0" w:after="0" w:afterAutospacing="0" w:line="276" w:lineRule="auto"/>
        <w:ind w:left="0" w:firstLine="709"/>
        <w:jc w:val="both"/>
      </w:pPr>
      <w:r>
        <w:rPr>
          <w:rStyle w:val="Grietas"/>
          <w:b w:val="0"/>
          <w:bCs w:val="0"/>
        </w:rPr>
        <w:t>870,27</w:t>
      </w:r>
      <w:r w:rsidR="005E5075" w:rsidRPr="005C5C26">
        <w:rPr>
          <w:rStyle w:val="Grietas"/>
          <w:b w:val="0"/>
          <w:bCs w:val="0"/>
        </w:rPr>
        <w:t xml:space="preserve"> tūkst. Eur</w:t>
      </w:r>
      <w:r w:rsidR="005E5075" w:rsidRPr="00F37B3F">
        <w:rPr>
          <w:rStyle w:val="t286pc"/>
        </w:rPr>
        <w:t xml:space="preserve"> – savivaldybės subsidijos ir dotacijos (planuota 1 887,07 tūkst. Eur; 1.3 eilutė);</w:t>
      </w:r>
    </w:p>
    <w:p w14:paraId="3FBFBB87" w14:textId="074EBA2F" w:rsidR="005E5075" w:rsidRPr="00F37B3F" w:rsidRDefault="005E5075" w:rsidP="00242552">
      <w:pPr>
        <w:pStyle w:val="df3vjf"/>
        <w:numPr>
          <w:ilvl w:val="0"/>
          <w:numId w:val="25"/>
        </w:numPr>
        <w:spacing w:before="0" w:beforeAutospacing="0" w:after="0" w:afterAutospacing="0" w:line="276" w:lineRule="auto"/>
        <w:ind w:left="0" w:firstLine="709"/>
        <w:jc w:val="both"/>
      </w:pPr>
      <w:r w:rsidRPr="005C5C26">
        <w:rPr>
          <w:rStyle w:val="Grietas"/>
          <w:b w:val="0"/>
          <w:bCs w:val="0"/>
        </w:rPr>
        <w:t>6</w:t>
      </w:r>
      <w:r w:rsidR="00CE7D53">
        <w:rPr>
          <w:rStyle w:val="Grietas"/>
          <w:b w:val="0"/>
          <w:bCs w:val="0"/>
        </w:rPr>
        <w:t>6</w:t>
      </w:r>
      <w:r w:rsidRPr="005C5C26">
        <w:rPr>
          <w:rStyle w:val="Grietas"/>
          <w:b w:val="0"/>
          <w:bCs w:val="0"/>
        </w:rPr>
        <w:t>6,</w:t>
      </w:r>
      <w:r w:rsidR="00CE7D53">
        <w:rPr>
          <w:rStyle w:val="Grietas"/>
          <w:b w:val="0"/>
          <w:bCs w:val="0"/>
        </w:rPr>
        <w:t>9</w:t>
      </w:r>
      <w:r w:rsidRPr="005C5C26">
        <w:rPr>
          <w:rStyle w:val="Grietas"/>
          <w:b w:val="0"/>
          <w:bCs w:val="0"/>
        </w:rPr>
        <w:t>7 tūkst. Eur</w:t>
      </w:r>
      <w:r w:rsidRPr="00F37B3F">
        <w:rPr>
          <w:rStyle w:val="t286pc"/>
        </w:rPr>
        <w:t xml:space="preserve"> – paskolos investiciniams projektams įgyvendinti (planuota 528,78 tūkst. Eur; 1.4 eilutė);</w:t>
      </w:r>
    </w:p>
    <w:p w14:paraId="398A08AE" w14:textId="77777777" w:rsidR="005E5075" w:rsidRPr="00F37B3F" w:rsidRDefault="005E5075" w:rsidP="00242552">
      <w:pPr>
        <w:pStyle w:val="df3vjf"/>
        <w:numPr>
          <w:ilvl w:val="0"/>
          <w:numId w:val="25"/>
        </w:numPr>
        <w:spacing w:before="0" w:beforeAutospacing="0" w:after="0" w:afterAutospacing="0" w:line="276" w:lineRule="auto"/>
        <w:ind w:left="0" w:firstLine="709"/>
        <w:jc w:val="both"/>
      </w:pPr>
      <w:r w:rsidRPr="005C5C26">
        <w:rPr>
          <w:rStyle w:val="Grietas"/>
          <w:b w:val="0"/>
          <w:bCs w:val="0"/>
        </w:rPr>
        <w:t>567,18 tūkst. Eur</w:t>
      </w:r>
      <w:r w:rsidRPr="00F37B3F">
        <w:rPr>
          <w:rStyle w:val="t286pc"/>
        </w:rPr>
        <w:t xml:space="preserve"> – Europos Sąjungos fondų lėšos (1.5 eilutė);</w:t>
      </w:r>
    </w:p>
    <w:p w14:paraId="61A9FD66" w14:textId="15860BD7" w:rsidR="00A427F2" w:rsidRPr="00F37B3F" w:rsidRDefault="005E5075" w:rsidP="00242552">
      <w:pPr>
        <w:pStyle w:val="df3vjf"/>
        <w:numPr>
          <w:ilvl w:val="0"/>
          <w:numId w:val="25"/>
        </w:numPr>
        <w:spacing w:before="0" w:beforeAutospacing="0" w:after="0" w:afterAutospacing="0" w:line="276" w:lineRule="auto"/>
        <w:ind w:left="0" w:firstLine="709"/>
        <w:jc w:val="both"/>
        <w:rPr>
          <w:rStyle w:val="t286pc"/>
          <w:b/>
          <w:bCs/>
        </w:rPr>
      </w:pPr>
      <w:r w:rsidRPr="005C5C26">
        <w:rPr>
          <w:rStyle w:val="Grietas"/>
          <w:b w:val="0"/>
          <w:bCs w:val="0"/>
        </w:rPr>
        <w:t>1</w:t>
      </w:r>
      <w:r w:rsidR="0094726A">
        <w:rPr>
          <w:rStyle w:val="Grietas"/>
          <w:b w:val="0"/>
          <w:bCs w:val="0"/>
        </w:rPr>
        <w:t>9</w:t>
      </w:r>
      <w:r w:rsidR="00CE7D53">
        <w:rPr>
          <w:rStyle w:val="Grietas"/>
          <w:b w:val="0"/>
          <w:bCs w:val="0"/>
        </w:rPr>
        <w:t>4,14</w:t>
      </w:r>
      <w:r w:rsidRPr="005C5C26">
        <w:rPr>
          <w:rStyle w:val="Grietas"/>
          <w:b w:val="0"/>
          <w:bCs w:val="0"/>
        </w:rPr>
        <w:t xml:space="preserve"> tūkst. Eur</w:t>
      </w:r>
      <w:r w:rsidRPr="00F37B3F">
        <w:rPr>
          <w:rStyle w:val="t286pc"/>
        </w:rPr>
        <w:t xml:space="preserve"> – perskaičiuotos kitos nuosavos lėšos (planuota 466,73 tūkst. Eur; 1.6 eilutė).</w:t>
      </w:r>
    </w:p>
    <w:p w14:paraId="09DC329B" w14:textId="339E798E" w:rsidR="008F5D42" w:rsidRPr="00443105" w:rsidRDefault="00443105" w:rsidP="00A427F2">
      <w:pPr>
        <w:pStyle w:val="df3vjf"/>
        <w:spacing w:line="276" w:lineRule="auto"/>
        <w:ind w:left="720"/>
        <w:jc w:val="both"/>
        <w:rPr>
          <w:b/>
          <w:bCs/>
        </w:rPr>
      </w:pPr>
      <w:r w:rsidRPr="00443105">
        <w:rPr>
          <w:rStyle w:val="t286pc"/>
          <w:b/>
          <w:bCs/>
        </w:rPr>
        <w:t>LĖŠŲ PANAUDOJIMAS INVESTICIJŲ IR PLĖTROS PROJEKTAMS</w:t>
      </w:r>
    </w:p>
    <w:p w14:paraId="57FFC170" w14:textId="6284E04E" w:rsidR="00FF0AAE" w:rsidRPr="00281109" w:rsidRDefault="008F5D42" w:rsidP="00242552">
      <w:pPr>
        <w:pStyle w:val="prastasiniatinklio"/>
        <w:spacing w:before="0" w:beforeAutospacing="0" w:after="0" w:afterAutospacing="0" w:line="276" w:lineRule="auto"/>
        <w:ind w:firstLine="720"/>
        <w:jc w:val="both"/>
      </w:pPr>
      <w:r w:rsidRPr="00281109">
        <w:t xml:space="preserve">Bendra lėšų suma, numatyta investicijų ir plėtros projektams įgyvendinti bei ilgalaikiam turtui įsigyti ir atnaujinti 2022–2026 m., sudaro </w:t>
      </w:r>
      <w:r w:rsidR="00F37B3F" w:rsidRPr="00766289">
        <w:t>3</w:t>
      </w:r>
      <w:r w:rsidR="00354C07">
        <w:t> </w:t>
      </w:r>
      <w:r w:rsidR="000E6F87" w:rsidRPr="00766289">
        <w:t>1</w:t>
      </w:r>
      <w:r w:rsidR="00354C07">
        <w:t>78,65</w:t>
      </w:r>
      <w:r w:rsidRPr="00766289">
        <w:t xml:space="preserve"> tūkst. Eur</w:t>
      </w:r>
      <w:r w:rsidRPr="00281109">
        <w:t>, vietoje planuotų 4</w:t>
      </w:r>
      <w:r w:rsidR="00FF0AAE" w:rsidRPr="00281109">
        <w:t xml:space="preserve"> 450,68</w:t>
      </w:r>
      <w:r w:rsidRPr="00281109">
        <w:t xml:space="preserve"> tūkst. Eur (priedas, 2 eilutė)</w:t>
      </w:r>
      <w:r w:rsidR="00FF0AAE" w:rsidRPr="00281109">
        <w:t>.</w:t>
      </w:r>
    </w:p>
    <w:p w14:paraId="5DFAFB1B" w14:textId="1A6F6B2A" w:rsidR="008F5D42" w:rsidRPr="00510188" w:rsidRDefault="008F5D42" w:rsidP="00242552">
      <w:pPr>
        <w:pStyle w:val="prastasiniatinklio"/>
        <w:spacing w:before="0" w:beforeAutospacing="0" w:after="0" w:afterAutospacing="0" w:line="276" w:lineRule="auto"/>
        <w:ind w:firstLine="720"/>
        <w:jc w:val="both"/>
      </w:pPr>
      <w:r w:rsidRPr="00281109">
        <w:t xml:space="preserve">Investicijų ir plėtros projektams numatyta: </w:t>
      </w:r>
      <w:r w:rsidR="00317285">
        <w:t>2</w:t>
      </w:r>
      <w:r w:rsidR="00354C07">
        <w:t> 387,21</w:t>
      </w:r>
      <w:r w:rsidRPr="00281109">
        <w:t xml:space="preserve"> tūkst. Eur</w:t>
      </w:r>
      <w:r w:rsidR="00281109" w:rsidRPr="00281109">
        <w:t>,</w:t>
      </w:r>
      <w:r w:rsidRPr="00281109">
        <w:t xml:space="preserve"> </w:t>
      </w:r>
      <w:r w:rsidR="00281109" w:rsidRPr="00281109">
        <w:t xml:space="preserve">vietoje planuotų 3 371,95 tūkst. Eur </w:t>
      </w:r>
      <w:r w:rsidRPr="00281109">
        <w:t>(2.1 eilutė), iš jų:</w:t>
      </w:r>
    </w:p>
    <w:p w14:paraId="008035C5" w14:textId="77777777" w:rsidR="008F5D42" w:rsidRPr="00510188" w:rsidRDefault="008F5D42" w:rsidP="00242552">
      <w:pPr>
        <w:numPr>
          <w:ilvl w:val="0"/>
          <w:numId w:val="5"/>
        </w:numPr>
        <w:spacing w:line="276" w:lineRule="auto"/>
        <w:ind w:left="0" w:firstLine="720"/>
        <w:jc w:val="both"/>
      </w:pPr>
      <w:r w:rsidRPr="00510188">
        <w:t>Projektas „Vandens tiekimo ir nuotekų tvarkymo sistemų renovavimas ir plėtra Šakių rajone“ (Nr. 05.3.2-APVA-R-014-41-0003) – 1213,63 tūkst. Eur (2.1.1 eilutė).</w:t>
      </w:r>
    </w:p>
    <w:p w14:paraId="519B7CD0" w14:textId="5B3FB76A" w:rsidR="008F5D42" w:rsidRPr="00510188" w:rsidRDefault="008F5D42" w:rsidP="00242552">
      <w:pPr>
        <w:numPr>
          <w:ilvl w:val="0"/>
          <w:numId w:val="5"/>
        </w:numPr>
        <w:spacing w:line="276" w:lineRule="auto"/>
        <w:ind w:left="0" w:firstLine="720"/>
        <w:jc w:val="both"/>
      </w:pPr>
      <w:r w:rsidRPr="00510188">
        <w:t xml:space="preserve">Projektas „Šakių rajono vandentvarkos sistemos plėtra“ (Nr. </w:t>
      </w:r>
      <w:r w:rsidRPr="003E1E9E">
        <w:t>24-2</w:t>
      </w:r>
      <w:r w:rsidR="00995E5D" w:rsidRPr="003E1E9E">
        <w:t>11</w:t>
      </w:r>
      <w:r w:rsidRPr="003E1E9E">
        <w:t>-P</w:t>
      </w:r>
      <w:r w:rsidR="00995E5D" w:rsidRPr="003E1E9E">
        <w:t>-0001</w:t>
      </w:r>
      <w:r w:rsidRPr="003E1E9E">
        <w:t>)</w:t>
      </w:r>
      <w:r w:rsidRPr="00510188">
        <w:t xml:space="preserve"> – 2026 m. numatyta </w:t>
      </w:r>
      <w:r w:rsidR="00281109" w:rsidRPr="00510188">
        <w:t>64,50</w:t>
      </w:r>
      <w:r w:rsidRPr="00510188">
        <w:rPr>
          <w:b/>
          <w:bCs/>
        </w:rPr>
        <w:t xml:space="preserve"> </w:t>
      </w:r>
      <w:r w:rsidRPr="00510188">
        <w:t>tūkst. Eur (2.1.2 eilutė).</w:t>
      </w:r>
    </w:p>
    <w:p w14:paraId="551024E2" w14:textId="113B1E96" w:rsidR="008F5D42" w:rsidRPr="00D30A2A" w:rsidRDefault="008F5D42" w:rsidP="00242552">
      <w:pPr>
        <w:numPr>
          <w:ilvl w:val="0"/>
          <w:numId w:val="5"/>
        </w:numPr>
        <w:spacing w:line="276" w:lineRule="auto"/>
        <w:ind w:left="0" w:firstLine="720"/>
        <w:jc w:val="both"/>
      </w:pPr>
      <w:r w:rsidRPr="00D30A2A">
        <w:t xml:space="preserve">Atsinaujinančių energijos šaltinių diegimas – </w:t>
      </w:r>
      <w:r w:rsidR="00417719" w:rsidRPr="00D30A2A">
        <w:t>86,09</w:t>
      </w:r>
      <w:r w:rsidR="00611552" w:rsidRPr="00D30A2A">
        <w:t xml:space="preserve"> tūkst. Eur, </w:t>
      </w:r>
      <w:r w:rsidR="00417719" w:rsidRPr="00D30A2A">
        <w:t>vietoje planuotų</w:t>
      </w:r>
      <w:r w:rsidR="00611552" w:rsidRPr="00D30A2A">
        <w:t xml:space="preserve"> 54,00 tūkst. Eur (eilutė 2.1.3).</w:t>
      </w:r>
    </w:p>
    <w:p w14:paraId="6763D7ED" w14:textId="0C684CED" w:rsidR="008F5D42" w:rsidRPr="00510188" w:rsidRDefault="008F5D42" w:rsidP="00242552">
      <w:pPr>
        <w:numPr>
          <w:ilvl w:val="0"/>
          <w:numId w:val="5"/>
        </w:numPr>
        <w:spacing w:line="276" w:lineRule="auto"/>
        <w:ind w:left="0" w:firstLine="720"/>
        <w:jc w:val="both"/>
      </w:pPr>
      <w:r w:rsidRPr="00510188">
        <w:t>Vanden</w:t>
      </w:r>
      <w:r w:rsidR="00364A5D" w:rsidRPr="00510188">
        <w:t xml:space="preserve">tvarkos infrastruktūros vystymas </w:t>
      </w:r>
      <w:r w:rsidRPr="00510188">
        <w:t xml:space="preserve">(Šakių rajono savivaldybė) – </w:t>
      </w:r>
      <w:r w:rsidR="00354C07">
        <w:t>237,80</w:t>
      </w:r>
      <w:r w:rsidRPr="00510188">
        <w:rPr>
          <w:b/>
          <w:bCs/>
        </w:rPr>
        <w:t xml:space="preserve"> </w:t>
      </w:r>
      <w:r w:rsidRPr="00510188">
        <w:t xml:space="preserve">tūkst. Eur, vietoje planuotų </w:t>
      </w:r>
      <w:r w:rsidR="00281109" w:rsidRPr="00510188">
        <w:t>290,00</w:t>
      </w:r>
      <w:r w:rsidRPr="00510188">
        <w:rPr>
          <w:b/>
          <w:bCs/>
        </w:rPr>
        <w:t xml:space="preserve"> </w:t>
      </w:r>
      <w:r w:rsidRPr="00510188">
        <w:t>tūkst. Eur (2.1.4 eilutė).</w:t>
      </w:r>
    </w:p>
    <w:p w14:paraId="7C5F9987" w14:textId="79ECAEA6" w:rsidR="008F5D42" w:rsidRPr="00510188" w:rsidRDefault="008F5D42" w:rsidP="00242552">
      <w:pPr>
        <w:numPr>
          <w:ilvl w:val="0"/>
          <w:numId w:val="5"/>
        </w:numPr>
        <w:spacing w:line="276" w:lineRule="auto"/>
        <w:ind w:left="0" w:firstLine="720"/>
        <w:jc w:val="both"/>
      </w:pPr>
      <w:r w:rsidRPr="00510188">
        <w:t xml:space="preserve">Naujų </w:t>
      </w:r>
      <w:r w:rsidR="00317285" w:rsidRPr="00510188">
        <w:t>vandens</w:t>
      </w:r>
      <w:r w:rsidRPr="00510188">
        <w:t xml:space="preserve"> gręžinių </w:t>
      </w:r>
      <w:r w:rsidR="00364A5D" w:rsidRPr="00510188">
        <w:t>įsigijimas</w:t>
      </w:r>
      <w:r w:rsidRPr="00510188">
        <w:t xml:space="preserve"> (Šakių rajono savivaldybė) – </w:t>
      </w:r>
      <w:r w:rsidR="00281109" w:rsidRPr="00510188">
        <w:t>35,19</w:t>
      </w:r>
      <w:r w:rsidRPr="00510188">
        <w:rPr>
          <w:b/>
          <w:bCs/>
        </w:rPr>
        <w:t xml:space="preserve"> </w:t>
      </w:r>
      <w:r w:rsidRPr="00510188">
        <w:t xml:space="preserve">tūkst. Eur, vietoje planuotų </w:t>
      </w:r>
      <w:r w:rsidR="00281109" w:rsidRPr="00510188">
        <w:t>65,19</w:t>
      </w:r>
      <w:r w:rsidRPr="00510188">
        <w:rPr>
          <w:b/>
          <w:bCs/>
        </w:rPr>
        <w:t xml:space="preserve"> </w:t>
      </w:r>
      <w:r w:rsidRPr="00510188">
        <w:t>tūkst. Eur (2.1.5 eilutė).</w:t>
      </w:r>
    </w:p>
    <w:p w14:paraId="7A91C899" w14:textId="7B9FA80C" w:rsidR="008F5D42" w:rsidRPr="00510188" w:rsidRDefault="008F5D42" w:rsidP="00242552">
      <w:pPr>
        <w:numPr>
          <w:ilvl w:val="0"/>
          <w:numId w:val="5"/>
        </w:numPr>
        <w:spacing w:line="276" w:lineRule="auto"/>
        <w:ind w:left="0" w:firstLine="720"/>
        <w:jc w:val="both"/>
      </w:pPr>
      <w:r w:rsidRPr="00510188">
        <w:t xml:space="preserve">Vandentvarkos objektų remonto ir statybos darbai (Šakių rajono savivaldybė) – </w:t>
      </w:r>
      <w:r w:rsidR="00281109" w:rsidRPr="00510188">
        <w:t xml:space="preserve">planuota </w:t>
      </w:r>
      <w:r w:rsidRPr="00510188">
        <w:t xml:space="preserve">487,34 tūkst. Eur, </w:t>
      </w:r>
      <w:r w:rsidR="00281109" w:rsidRPr="00510188">
        <w:t xml:space="preserve">tačiau vykdymas nukeltas į vėlesnį laikotarpį </w:t>
      </w:r>
      <w:r w:rsidRPr="00510188">
        <w:t>(2.1.6 eilutė).</w:t>
      </w:r>
    </w:p>
    <w:p w14:paraId="45C99FD3" w14:textId="77777777" w:rsidR="008F5D42" w:rsidRPr="00510188" w:rsidRDefault="008F5D42" w:rsidP="00242552">
      <w:pPr>
        <w:numPr>
          <w:ilvl w:val="0"/>
          <w:numId w:val="5"/>
        </w:numPr>
        <w:spacing w:line="276" w:lineRule="auto"/>
        <w:ind w:left="0" w:firstLine="720"/>
        <w:jc w:val="both"/>
      </w:pPr>
      <w:r w:rsidRPr="00510188">
        <w:t>Šakių rajono vandenviečių modernizavimas – planuota 50,00 tūkst. Eur, tačiau vykdymas nukeltas į vėlesnį laikotarpį (2.1.7 eilutė).</w:t>
      </w:r>
    </w:p>
    <w:p w14:paraId="6305406F" w14:textId="77777777" w:rsidR="008F5D42" w:rsidRPr="00510188" w:rsidRDefault="008F5D42" w:rsidP="00242552">
      <w:pPr>
        <w:numPr>
          <w:ilvl w:val="0"/>
          <w:numId w:val="5"/>
        </w:numPr>
        <w:spacing w:line="276" w:lineRule="auto"/>
        <w:ind w:left="0" w:firstLine="720"/>
        <w:jc w:val="both"/>
      </w:pPr>
      <w:r w:rsidRPr="00510188">
        <w:t>Projektas Nr. VP3-3.1-AM-01-V-01-047 „Vandens tiekimo ir nuotekų tvarkymo infrastruktūros plėtra Gelgaudiškyje“ (2015 m.) – grąžinamoji subsidija 152,72 tūkst. Eur (2.1.8 eilutė).</w:t>
      </w:r>
    </w:p>
    <w:p w14:paraId="69501EBA" w14:textId="04FDD313" w:rsidR="00443105" w:rsidRPr="00510188" w:rsidRDefault="008F5D42" w:rsidP="00242552">
      <w:pPr>
        <w:numPr>
          <w:ilvl w:val="0"/>
          <w:numId w:val="5"/>
        </w:numPr>
        <w:spacing w:line="276" w:lineRule="auto"/>
        <w:ind w:left="0" w:firstLine="720"/>
        <w:jc w:val="both"/>
      </w:pPr>
      <w:r w:rsidRPr="00510188">
        <w:t>Savivaldybės turto perdavimas patikėjimo teise</w:t>
      </w:r>
      <w:r w:rsidR="00364A5D" w:rsidRPr="00510188">
        <w:t xml:space="preserve"> pagal patikėjimo sutartis</w:t>
      </w:r>
      <w:r w:rsidRPr="00510188">
        <w:t xml:space="preserve"> – </w:t>
      </w:r>
      <w:r w:rsidR="00354C07">
        <w:t>597,28</w:t>
      </w:r>
      <w:r w:rsidRPr="00510188">
        <w:rPr>
          <w:b/>
          <w:bCs/>
        </w:rPr>
        <w:t xml:space="preserve"> </w:t>
      </w:r>
      <w:r w:rsidRPr="00510188">
        <w:t xml:space="preserve">tūkst. Eur, vietoje planuotų </w:t>
      </w:r>
      <w:r w:rsidR="00281109" w:rsidRPr="00510188">
        <w:t>717,56</w:t>
      </w:r>
      <w:r w:rsidRPr="00510188">
        <w:rPr>
          <w:b/>
          <w:bCs/>
        </w:rPr>
        <w:t xml:space="preserve"> </w:t>
      </w:r>
      <w:r w:rsidRPr="00510188">
        <w:t>tūkst. Eur (2.1.9 eilutė).</w:t>
      </w:r>
    </w:p>
    <w:p w14:paraId="020AB25D" w14:textId="204694FC" w:rsidR="00C17C30" w:rsidRPr="00FC2A89" w:rsidRDefault="00C17C30" w:rsidP="00242552">
      <w:pPr>
        <w:spacing w:line="276" w:lineRule="auto"/>
        <w:ind w:firstLine="720"/>
        <w:jc w:val="both"/>
      </w:pPr>
      <w:r w:rsidRPr="00FC2A89">
        <w:t xml:space="preserve">2022–2026 m. laikotarpiu ilgalaikiam turtui įsigyti ir atnaujinti (renovuoti) planuojama skirti perskaičiuotą </w:t>
      </w:r>
      <w:r w:rsidR="00354C07">
        <w:t>791,44</w:t>
      </w:r>
      <w:r w:rsidR="00FC2A89" w:rsidRPr="00FC2A89">
        <w:t xml:space="preserve"> </w:t>
      </w:r>
      <w:r w:rsidRPr="00FC2A89">
        <w:t xml:space="preserve">tūkst. Eur sumą, vietoje anksčiau numatytų </w:t>
      </w:r>
      <w:r w:rsidR="00FC2A89" w:rsidRPr="00FC2A89">
        <w:t xml:space="preserve">924,35 </w:t>
      </w:r>
      <w:r w:rsidRPr="00FC2A89">
        <w:t>tūkst. Eur (2.2 eilutė). Lėšos paskirstomos šioms priemonėms:</w:t>
      </w:r>
    </w:p>
    <w:p w14:paraId="6F695520" w14:textId="77777777" w:rsidR="00C17C30" w:rsidRPr="001E2FE1" w:rsidRDefault="00C17C30" w:rsidP="00242552">
      <w:pPr>
        <w:numPr>
          <w:ilvl w:val="0"/>
          <w:numId w:val="11"/>
        </w:numPr>
        <w:ind w:left="0" w:firstLine="720"/>
        <w:jc w:val="both"/>
      </w:pPr>
      <w:r w:rsidRPr="00510188">
        <w:t>Vandentiekio tinklų plėtra ir renovacija (2.2.1 eilutė):</w:t>
      </w:r>
      <w:r w:rsidRPr="001E2FE1">
        <w:t xml:space="preserve"> skiriama 44,70 tūkst. Eur (planuota 66,88 tūkst. Eur). Investicija sumažins avarijų riziką senuose vamzdynuose.</w:t>
      </w:r>
    </w:p>
    <w:p w14:paraId="36F3A770" w14:textId="44DB5A83" w:rsidR="00C17C30" w:rsidRPr="001E2FE1" w:rsidRDefault="00C17C30" w:rsidP="00242552">
      <w:pPr>
        <w:numPr>
          <w:ilvl w:val="0"/>
          <w:numId w:val="11"/>
        </w:numPr>
        <w:ind w:left="0" w:firstLine="720"/>
        <w:jc w:val="both"/>
      </w:pPr>
      <w:r w:rsidRPr="00510188">
        <w:t>Vandentiekio tinklų rekonstrukcija (2.2.</w:t>
      </w:r>
      <w:r w:rsidR="00510188" w:rsidRPr="00510188">
        <w:t>2</w:t>
      </w:r>
      <w:r w:rsidRPr="00510188">
        <w:t xml:space="preserve"> eilutė):</w:t>
      </w:r>
      <w:r w:rsidRPr="001E2FE1">
        <w:t xml:space="preserve"> skiriama 1</w:t>
      </w:r>
      <w:r w:rsidR="00F37B3F">
        <w:t>3,31</w:t>
      </w:r>
      <w:r w:rsidRPr="001E2FE1">
        <w:t xml:space="preserve"> tūkst. Eur (planuota 9,31 tūkst. Eur). Atnaujinta infrastruktūra užtikrins saugesnį ir efektyvesnį geriamojo vandens tiekimą.</w:t>
      </w:r>
    </w:p>
    <w:p w14:paraId="3C6B3301" w14:textId="16844963" w:rsidR="00C17C30" w:rsidRPr="001E2FE1" w:rsidRDefault="00C17C30" w:rsidP="00242552">
      <w:pPr>
        <w:numPr>
          <w:ilvl w:val="0"/>
          <w:numId w:val="11"/>
        </w:numPr>
        <w:ind w:left="0" w:firstLine="720"/>
        <w:jc w:val="both"/>
      </w:pPr>
      <w:r w:rsidRPr="00510188">
        <w:lastRenderedPageBreak/>
        <w:t>Vandens gerinimo įrenginių statyba ir modernizacija (2.2.3 eilutė):</w:t>
      </w:r>
      <w:r w:rsidRPr="001E2FE1">
        <w:t xml:space="preserve"> perskaičiuota suma – </w:t>
      </w:r>
      <w:r w:rsidR="00F37B3F">
        <w:t>116,16</w:t>
      </w:r>
      <w:r w:rsidRPr="001E2FE1">
        <w:t xml:space="preserve"> tūkst. Eur, vietoje anksčiau planuotų 9,31 (2,50) tūkst. Eur. Tai užtikrins aukštesnę geriamojo vandens kokybę.</w:t>
      </w:r>
    </w:p>
    <w:p w14:paraId="7790737E" w14:textId="77777777" w:rsidR="00C17C30" w:rsidRPr="001E2FE1" w:rsidRDefault="00C17C30" w:rsidP="00242552">
      <w:pPr>
        <w:numPr>
          <w:ilvl w:val="0"/>
          <w:numId w:val="11"/>
        </w:numPr>
        <w:ind w:left="0" w:firstLine="720"/>
        <w:jc w:val="both"/>
      </w:pPr>
      <w:r w:rsidRPr="00510188">
        <w:t>Nuotekų tvarkymo plėtra ir renovacija (2.2.4 eilutė):</w:t>
      </w:r>
      <w:r w:rsidRPr="001E2FE1">
        <w:t xml:space="preserve"> skiriama 1,39 tūkst. Eur (planuota 211,17 tūkst. Eur). Priemonė užtikrins patikimą nuotekų nuvedimą ir aplinkos apsaugą.</w:t>
      </w:r>
    </w:p>
    <w:p w14:paraId="7BABA992" w14:textId="661BA31B" w:rsidR="00C17C30" w:rsidRPr="001E2FE1" w:rsidRDefault="00C17C30" w:rsidP="00242552">
      <w:pPr>
        <w:numPr>
          <w:ilvl w:val="0"/>
          <w:numId w:val="11"/>
        </w:numPr>
        <w:ind w:left="0" w:firstLine="720"/>
        <w:jc w:val="both"/>
      </w:pPr>
      <w:r w:rsidRPr="00510188">
        <w:t>Nuotekų valyklų įrenginių atnaujinimas (2.2.5 eilutė):</w:t>
      </w:r>
      <w:r w:rsidRPr="001E2FE1">
        <w:t xml:space="preserve"> perskaičiuota suma – 12,50 tūkst. Eur, vietoje planuotų 16,50 tūkst. Eur.</w:t>
      </w:r>
    </w:p>
    <w:p w14:paraId="03954F89" w14:textId="77777777" w:rsidR="00C17C30" w:rsidRPr="001E2FE1" w:rsidRDefault="00C17C30" w:rsidP="00242552">
      <w:pPr>
        <w:numPr>
          <w:ilvl w:val="0"/>
          <w:numId w:val="11"/>
        </w:numPr>
        <w:ind w:left="0" w:firstLine="720"/>
        <w:jc w:val="both"/>
      </w:pPr>
      <w:r w:rsidRPr="00510188">
        <w:t>Kompiuterinė ir programinė įranga (2.2.6 eilutė):</w:t>
      </w:r>
      <w:r w:rsidRPr="001E2FE1">
        <w:t xml:space="preserve"> skiriama 10,03 tūkst. Eur (planuota 19,97 tūkst. Eur) kasdienių užduočių spartinimui.</w:t>
      </w:r>
    </w:p>
    <w:p w14:paraId="1218FA3D" w14:textId="77777777" w:rsidR="00C17C30" w:rsidRPr="001E2FE1" w:rsidRDefault="00C17C30" w:rsidP="00242552">
      <w:pPr>
        <w:numPr>
          <w:ilvl w:val="0"/>
          <w:numId w:val="11"/>
        </w:numPr>
        <w:ind w:left="0" w:firstLine="720"/>
        <w:jc w:val="both"/>
      </w:pPr>
      <w:r w:rsidRPr="00510188">
        <w:t>Transporto priemonių įsigijimas (2.2.7 eilutė):</w:t>
      </w:r>
      <w:r w:rsidRPr="001E2FE1">
        <w:t xml:space="preserve"> skiriama 34,40 tūkst. Eur (planuota 47,10 tūkst. Eur) operatyviam avarijų likvidavimui ir administracinei veiklai.</w:t>
      </w:r>
    </w:p>
    <w:p w14:paraId="6344A3DD" w14:textId="77777777" w:rsidR="00C17C30" w:rsidRPr="001E2FE1" w:rsidRDefault="00C17C30" w:rsidP="00242552">
      <w:pPr>
        <w:numPr>
          <w:ilvl w:val="0"/>
          <w:numId w:val="11"/>
        </w:numPr>
        <w:ind w:left="0" w:firstLine="720"/>
        <w:jc w:val="both"/>
      </w:pPr>
      <w:r w:rsidRPr="00510188">
        <w:t>Transporto priemonių remontas (2.2.8 eilutė):</w:t>
      </w:r>
      <w:r w:rsidRPr="001E2FE1">
        <w:t xml:space="preserve"> skiriama 7,50 tūkst. Eur (planuota 9,06 tūkst. Eur) paslaugų patikimumui užtikrinti.</w:t>
      </w:r>
    </w:p>
    <w:p w14:paraId="5B4F4DD8" w14:textId="77777777" w:rsidR="00C17C30" w:rsidRPr="001E2FE1" w:rsidRDefault="00C17C30" w:rsidP="00242552">
      <w:pPr>
        <w:numPr>
          <w:ilvl w:val="0"/>
          <w:numId w:val="11"/>
        </w:numPr>
        <w:ind w:left="0" w:firstLine="720"/>
        <w:jc w:val="both"/>
      </w:pPr>
      <w:r w:rsidRPr="00510188">
        <w:t>Ekskavatoriaus įsigijimas (2.2.9 eilutė):</w:t>
      </w:r>
      <w:r w:rsidRPr="001E2FE1">
        <w:t xml:space="preserve"> numatyta 120,00 tūkst. Eur suma operatyviam avarijų likvidavimui.</w:t>
      </w:r>
    </w:p>
    <w:p w14:paraId="0C6A3B47" w14:textId="77777777" w:rsidR="00C17C30" w:rsidRPr="001E2FE1" w:rsidRDefault="00C17C30" w:rsidP="00242552">
      <w:pPr>
        <w:numPr>
          <w:ilvl w:val="0"/>
          <w:numId w:val="11"/>
        </w:numPr>
        <w:ind w:left="0" w:firstLine="720"/>
        <w:jc w:val="both"/>
      </w:pPr>
      <w:r w:rsidRPr="004F64A8">
        <w:t>Vandens motorinis siurblys (2.2.10 eilutė):</w:t>
      </w:r>
      <w:r w:rsidRPr="001E2FE1">
        <w:t xml:space="preserve"> įsigijimas nukeltas į 2026 m., numatant 1,50 tūkst. Eur.</w:t>
      </w:r>
    </w:p>
    <w:p w14:paraId="6270C42B" w14:textId="77777777" w:rsidR="00C17C30" w:rsidRPr="001E2FE1" w:rsidRDefault="00C17C30" w:rsidP="00242552">
      <w:pPr>
        <w:numPr>
          <w:ilvl w:val="0"/>
          <w:numId w:val="11"/>
        </w:numPr>
        <w:ind w:left="0" w:firstLine="720"/>
        <w:jc w:val="both"/>
      </w:pPr>
      <w:r w:rsidRPr="004F64A8">
        <w:t>Naujų vandens gręžinių įrengimas (2.2.11 eilutė):</w:t>
      </w:r>
      <w:r w:rsidRPr="001E2FE1">
        <w:t xml:space="preserve"> skiriama 30,00 tūkst. Eur (planuota 60,00 tūkst. Eur) tiekimo patikimumui didinti.</w:t>
      </w:r>
    </w:p>
    <w:p w14:paraId="1B229A5D" w14:textId="2C68F33E" w:rsidR="00C17C30" w:rsidRPr="00D30A2A" w:rsidRDefault="00C17C30" w:rsidP="00242552">
      <w:pPr>
        <w:numPr>
          <w:ilvl w:val="0"/>
          <w:numId w:val="11"/>
        </w:numPr>
        <w:ind w:left="0" w:firstLine="720"/>
        <w:jc w:val="both"/>
      </w:pPr>
      <w:r w:rsidRPr="00D30A2A">
        <w:t xml:space="preserve">Požeminis vandens rezervuaras (2.2.12 eilutė): </w:t>
      </w:r>
      <w:r w:rsidR="00267B10" w:rsidRPr="00D30A2A">
        <w:t>buvo planuotas 50,00 tūkst. Eur, tačiau vykdymas nukeltas į vėlesnį laikotarpį.</w:t>
      </w:r>
    </w:p>
    <w:p w14:paraId="1988951D" w14:textId="77777777" w:rsidR="00C17C30" w:rsidRPr="001E2FE1" w:rsidRDefault="00C17C30" w:rsidP="00242552">
      <w:pPr>
        <w:numPr>
          <w:ilvl w:val="0"/>
          <w:numId w:val="11"/>
        </w:numPr>
        <w:ind w:left="0" w:firstLine="720"/>
        <w:jc w:val="both"/>
      </w:pPr>
      <w:r w:rsidRPr="00427E6A">
        <w:t>Hidrantų įsigijimas ir atstatymas (2.2.13 eilutė):</w:t>
      </w:r>
      <w:r w:rsidRPr="001E2FE1">
        <w:t xml:space="preserve"> skiriama 1,99 tūkst. Eur (planuota 3,79 tūkst. Eur).</w:t>
      </w:r>
    </w:p>
    <w:p w14:paraId="27CD3D46" w14:textId="77777777" w:rsidR="00C17C30" w:rsidRPr="001E2FE1" w:rsidRDefault="00C17C30" w:rsidP="00242552">
      <w:pPr>
        <w:numPr>
          <w:ilvl w:val="0"/>
          <w:numId w:val="11"/>
        </w:numPr>
        <w:ind w:left="0" w:firstLine="720"/>
        <w:jc w:val="both"/>
      </w:pPr>
      <w:r w:rsidRPr="00427E6A">
        <w:t>Pavarų dažnio keitikliai (2.2.14 eilutė):</w:t>
      </w:r>
      <w:r w:rsidRPr="001E2FE1">
        <w:t xml:space="preserve"> skiriama 11,77 tūkst. Eur (planuota 15,84 tūkst. Eur) objektų saugai.</w:t>
      </w:r>
    </w:p>
    <w:p w14:paraId="07B461B4" w14:textId="77777777" w:rsidR="00C17C30" w:rsidRPr="001E2FE1" w:rsidRDefault="00C17C30" w:rsidP="00242552">
      <w:pPr>
        <w:numPr>
          <w:ilvl w:val="0"/>
          <w:numId w:val="11"/>
        </w:numPr>
        <w:ind w:left="0" w:firstLine="720"/>
        <w:jc w:val="both"/>
      </w:pPr>
      <w:r w:rsidRPr="00427E6A">
        <w:t>Vandens apskaitos prietaisai (2.2.15 eilutė):</w:t>
      </w:r>
      <w:r w:rsidRPr="001E2FE1">
        <w:t xml:space="preserve"> skiriama 15,24 tūkst. Eur (planuota 13,60 tūkst. Eur).</w:t>
      </w:r>
    </w:p>
    <w:p w14:paraId="2E14DD81" w14:textId="77777777" w:rsidR="00C17C30" w:rsidRPr="001E2FE1" w:rsidRDefault="00C17C30" w:rsidP="00242552">
      <w:pPr>
        <w:numPr>
          <w:ilvl w:val="0"/>
          <w:numId w:val="11"/>
        </w:numPr>
        <w:spacing w:line="276" w:lineRule="auto"/>
        <w:ind w:left="0" w:firstLine="720"/>
        <w:jc w:val="both"/>
      </w:pPr>
      <w:r w:rsidRPr="00427E6A">
        <w:t>Vandens siurblių keitimas gręžiniuose (2.2.16 eilutė):</w:t>
      </w:r>
      <w:r w:rsidRPr="001E2FE1">
        <w:t xml:space="preserve"> skiriama 74,20 tūkst. Eur (planuota 70,16 tūkst. Eur).</w:t>
      </w:r>
    </w:p>
    <w:p w14:paraId="718270A8" w14:textId="77777777" w:rsidR="00C17C30" w:rsidRPr="001E2FE1" w:rsidRDefault="00C17C30" w:rsidP="00242552">
      <w:pPr>
        <w:numPr>
          <w:ilvl w:val="0"/>
          <w:numId w:val="11"/>
        </w:numPr>
        <w:spacing w:line="276" w:lineRule="auto"/>
        <w:ind w:left="0" w:firstLine="720"/>
        <w:jc w:val="both"/>
      </w:pPr>
      <w:proofErr w:type="spellStart"/>
      <w:r w:rsidRPr="008C5247">
        <w:t>Hidroforų</w:t>
      </w:r>
      <w:proofErr w:type="spellEnd"/>
      <w:r w:rsidRPr="008C5247">
        <w:t xml:space="preserve"> įsigijimas ir keitimas (2.2.17 eilutė):</w:t>
      </w:r>
      <w:r w:rsidRPr="001E2FE1">
        <w:t xml:space="preserve"> skiriama 1,49 tūkst. Eur (planuota 2,51 tūkst. Eur).</w:t>
      </w:r>
    </w:p>
    <w:p w14:paraId="3428D238" w14:textId="77777777" w:rsidR="00C17C30" w:rsidRPr="001E2FE1" w:rsidRDefault="00C17C30" w:rsidP="00242552">
      <w:pPr>
        <w:numPr>
          <w:ilvl w:val="0"/>
          <w:numId w:val="11"/>
        </w:numPr>
        <w:spacing w:line="276" w:lineRule="auto"/>
        <w:ind w:left="0" w:firstLine="720"/>
        <w:jc w:val="both"/>
      </w:pPr>
      <w:r w:rsidRPr="008C5247">
        <w:t>Kompresorių atnaujinimas (2.2.18 eilutė):</w:t>
      </w:r>
      <w:r w:rsidRPr="001E2FE1">
        <w:t xml:space="preserve"> skiriama 1,00 tūkst. Eur (planuota 2,00 tūkst. Eur) technologiniams procesams užtikrinti.</w:t>
      </w:r>
    </w:p>
    <w:p w14:paraId="1D158B7B" w14:textId="77777777" w:rsidR="00C17C30" w:rsidRPr="001E2FE1" w:rsidRDefault="00C17C30" w:rsidP="00242552">
      <w:pPr>
        <w:numPr>
          <w:ilvl w:val="0"/>
          <w:numId w:val="11"/>
        </w:numPr>
        <w:spacing w:line="276" w:lineRule="auto"/>
        <w:ind w:left="0" w:firstLine="720"/>
        <w:jc w:val="both"/>
      </w:pPr>
      <w:proofErr w:type="spellStart"/>
      <w:r w:rsidRPr="008C5247">
        <w:t>Debitomačių</w:t>
      </w:r>
      <w:proofErr w:type="spellEnd"/>
      <w:r w:rsidRPr="008C5247">
        <w:t xml:space="preserve"> įsigijimas (2.2.19 eilutė):</w:t>
      </w:r>
      <w:r w:rsidRPr="001E2FE1">
        <w:t xml:space="preserve"> numatyta 1,90 tūkst. Eur nuotekų valyklų darbo režimui.</w:t>
      </w:r>
    </w:p>
    <w:p w14:paraId="5E94BF0E" w14:textId="77777777" w:rsidR="00C17C30" w:rsidRPr="001E2FE1" w:rsidRDefault="00C17C30" w:rsidP="00242552">
      <w:pPr>
        <w:numPr>
          <w:ilvl w:val="0"/>
          <w:numId w:val="11"/>
        </w:numPr>
        <w:spacing w:line="276" w:lineRule="auto"/>
        <w:ind w:left="0" w:firstLine="720"/>
        <w:jc w:val="both"/>
      </w:pPr>
      <w:r w:rsidRPr="008C5247">
        <w:t>Nuotekų siurblių keitimas (2.2.20 eilutė):</w:t>
      </w:r>
      <w:r w:rsidRPr="001E2FE1">
        <w:t xml:space="preserve"> skiriama 20,20 tūkst. Eur (planuota 13,95 tūkst. Eur).</w:t>
      </w:r>
    </w:p>
    <w:p w14:paraId="0B725FF8" w14:textId="77777777" w:rsidR="00C17C30" w:rsidRPr="001E2FE1" w:rsidRDefault="00C17C30" w:rsidP="00242552">
      <w:pPr>
        <w:numPr>
          <w:ilvl w:val="0"/>
          <w:numId w:val="11"/>
        </w:numPr>
        <w:spacing w:line="276" w:lineRule="auto"/>
        <w:ind w:left="0" w:firstLine="720"/>
        <w:jc w:val="both"/>
      </w:pPr>
      <w:r w:rsidRPr="008C5247">
        <w:t>Orapūčių ir maišyklių atnaujinimas (2.2.21 eilutė):</w:t>
      </w:r>
      <w:r w:rsidRPr="001E2FE1">
        <w:t xml:space="preserve"> skiriama 7,54 tūkst. Eur (planuota 13,54 tūkst. Eur).</w:t>
      </w:r>
    </w:p>
    <w:p w14:paraId="3DD86571" w14:textId="77777777" w:rsidR="00C17C30" w:rsidRPr="001E2FE1" w:rsidRDefault="00C17C30" w:rsidP="00242552">
      <w:pPr>
        <w:numPr>
          <w:ilvl w:val="0"/>
          <w:numId w:val="11"/>
        </w:numPr>
        <w:spacing w:line="276" w:lineRule="auto"/>
        <w:ind w:left="0" w:firstLine="720"/>
        <w:jc w:val="both"/>
      </w:pPr>
      <w:r w:rsidRPr="008C5247">
        <w:t>Apskaitos prietaisų parko atnaujinimas (2.2.22 eilutė):</w:t>
      </w:r>
      <w:r w:rsidRPr="001E2FE1">
        <w:t xml:space="preserve"> skiriama 124,27 tūkst. Eur (planuota 119,31 tūkst. Eur) tiksliai apskaitai.</w:t>
      </w:r>
    </w:p>
    <w:p w14:paraId="31B86A4E" w14:textId="77777777" w:rsidR="00C17C30" w:rsidRPr="001E2FE1" w:rsidRDefault="00C17C30" w:rsidP="00242552">
      <w:pPr>
        <w:numPr>
          <w:ilvl w:val="0"/>
          <w:numId w:val="11"/>
        </w:numPr>
        <w:spacing w:line="276" w:lineRule="auto"/>
        <w:ind w:left="0" w:firstLine="720"/>
        <w:jc w:val="both"/>
      </w:pPr>
      <w:r w:rsidRPr="008C5247">
        <w:t>Gamybinio inventoriaus įsigijimas (2.2.23 eilutė):</w:t>
      </w:r>
      <w:r w:rsidRPr="001E2FE1">
        <w:t xml:space="preserve"> skiriama 4,64 tūkst. Eur (planuota 3,62 tūkst. Eur).</w:t>
      </w:r>
    </w:p>
    <w:p w14:paraId="0AD30C67" w14:textId="77777777" w:rsidR="00C17C30" w:rsidRPr="001E2FE1" w:rsidRDefault="00C17C30" w:rsidP="00242552">
      <w:pPr>
        <w:numPr>
          <w:ilvl w:val="0"/>
          <w:numId w:val="11"/>
        </w:numPr>
        <w:spacing w:line="276" w:lineRule="auto"/>
        <w:ind w:left="0" w:firstLine="720"/>
        <w:jc w:val="both"/>
      </w:pPr>
      <w:r w:rsidRPr="008C5247">
        <w:t>Infrastruktūros objektų perėmimas / išpirkimas (2.2.24 eilutė):</w:t>
      </w:r>
      <w:r w:rsidRPr="001E2FE1">
        <w:t xml:space="preserve"> skiriama 24,81 tūkst. Eur (planuota 11,89 tūkst. Eur) tinklų vientisumui užtikrinti.</w:t>
      </w:r>
    </w:p>
    <w:p w14:paraId="5D8F8BA1" w14:textId="77777777" w:rsidR="00C17C30" w:rsidRPr="001E2FE1" w:rsidRDefault="00C17C30" w:rsidP="00242552">
      <w:pPr>
        <w:numPr>
          <w:ilvl w:val="0"/>
          <w:numId w:val="11"/>
        </w:numPr>
        <w:spacing w:line="276" w:lineRule="auto"/>
        <w:ind w:left="0" w:firstLine="720"/>
        <w:jc w:val="both"/>
      </w:pPr>
      <w:r w:rsidRPr="008C5247">
        <w:t>Autogaražo statyba technikai (2.2.25 eilutė):</w:t>
      </w:r>
      <w:r w:rsidRPr="001E2FE1">
        <w:t xml:space="preserve"> numatyta 30,00 tūkst. Eur.</w:t>
      </w:r>
    </w:p>
    <w:p w14:paraId="66EC92E0" w14:textId="77777777" w:rsidR="00C17C30" w:rsidRPr="001E2FE1" w:rsidRDefault="00C17C30" w:rsidP="00242552">
      <w:pPr>
        <w:numPr>
          <w:ilvl w:val="0"/>
          <w:numId w:val="11"/>
        </w:numPr>
        <w:spacing w:line="276" w:lineRule="auto"/>
        <w:ind w:left="0" w:firstLine="720"/>
        <w:jc w:val="both"/>
      </w:pPr>
      <w:r w:rsidRPr="008C5247">
        <w:t>Kabelių ieškiklio įsigijimas (2.2.26 eilutė):</w:t>
      </w:r>
      <w:r w:rsidRPr="001E2FE1">
        <w:t xml:space="preserve"> 2024 m. faktiškai įsigytas už 0,75 tūkst. Eur (planuota 7,00 tūkst. Eur).</w:t>
      </w:r>
    </w:p>
    <w:p w14:paraId="1CCB9117" w14:textId="77777777" w:rsidR="00C17C30" w:rsidRPr="001E2FE1" w:rsidRDefault="00C17C30" w:rsidP="00242552">
      <w:pPr>
        <w:numPr>
          <w:ilvl w:val="0"/>
          <w:numId w:val="11"/>
        </w:numPr>
        <w:spacing w:line="276" w:lineRule="auto"/>
        <w:ind w:left="0" w:firstLine="720"/>
        <w:jc w:val="both"/>
      </w:pPr>
      <w:r w:rsidRPr="008C5247">
        <w:lastRenderedPageBreak/>
        <w:t>Skaitmeninio nivelyro įsigijimas (2.2.27 eilutė):</w:t>
      </w:r>
      <w:r w:rsidRPr="001E2FE1">
        <w:t xml:space="preserve"> perkeltas į 2026 m., numatant 2,50 tūkst. Eur.</w:t>
      </w:r>
    </w:p>
    <w:p w14:paraId="4889E08B" w14:textId="77777777" w:rsidR="00C17C30" w:rsidRPr="001E2FE1" w:rsidRDefault="00C17C30" w:rsidP="00242552">
      <w:pPr>
        <w:numPr>
          <w:ilvl w:val="0"/>
          <w:numId w:val="11"/>
        </w:numPr>
        <w:spacing w:line="276" w:lineRule="auto"/>
        <w:ind w:left="0" w:firstLine="720"/>
        <w:jc w:val="both"/>
      </w:pPr>
      <w:r w:rsidRPr="008C5247">
        <w:t>Oro kondicionierių įsigijimas (2.2.28 eilutė):</w:t>
      </w:r>
      <w:r w:rsidRPr="001E2FE1">
        <w:t xml:space="preserve"> numatyta 3,97 tūkst. Eur (planuota 1,52 tūkst. Eur) tinkamam mikroklimatui užtikrinti.</w:t>
      </w:r>
    </w:p>
    <w:p w14:paraId="6C780F62" w14:textId="77777777" w:rsidR="00C17C30" w:rsidRPr="001E2FE1" w:rsidRDefault="00C17C30" w:rsidP="00242552">
      <w:pPr>
        <w:numPr>
          <w:ilvl w:val="0"/>
          <w:numId w:val="11"/>
        </w:numPr>
        <w:spacing w:line="276" w:lineRule="auto"/>
        <w:ind w:left="0" w:firstLine="720"/>
        <w:jc w:val="both"/>
      </w:pPr>
      <w:r w:rsidRPr="008C5247">
        <w:t>Lauko stebėjimo sistemos (2.2.29 eilutė):</w:t>
      </w:r>
      <w:r w:rsidRPr="001E2FE1">
        <w:t xml:space="preserve"> faktiškai panaudota 1,44 tūkst. Eur (planuota 2,00 tūkst. Eur).</w:t>
      </w:r>
    </w:p>
    <w:p w14:paraId="54F3091A" w14:textId="535D4DE0" w:rsidR="00C17C30" w:rsidRPr="001E2FE1" w:rsidRDefault="001E2FE1" w:rsidP="00242552">
      <w:pPr>
        <w:numPr>
          <w:ilvl w:val="0"/>
          <w:numId w:val="11"/>
        </w:numPr>
        <w:spacing w:line="276" w:lineRule="auto"/>
        <w:ind w:left="0" w:firstLine="720"/>
        <w:jc w:val="both"/>
      </w:pPr>
      <w:r w:rsidRPr="008C5247">
        <w:t>Vandens tinklų</w:t>
      </w:r>
      <w:r w:rsidR="00C17C30" w:rsidRPr="008C5247">
        <w:t xml:space="preserve"> paieškos </w:t>
      </w:r>
      <w:r w:rsidRPr="008C5247">
        <w:t>įranga</w:t>
      </w:r>
      <w:r w:rsidR="00C17C30" w:rsidRPr="008C5247">
        <w:t xml:space="preserve"> „</w:t>
      </w:r>
      <w:proofErr w:type="spellStart"/>
      <w:r w:rsidR="00C17C30" w:rsidRPr="008C5247">
        <w:t>Hydrolux</w:t>
      </w:r>
      <w:proofErr w:type="spellEnd"/>
      <w:r w:rsidR="00C17C30" w:rsidRPr="008C5247">
        <w:t xml:space="preserve"> HL-7000“ (2.2.30 eilutė):</w:t>
      </w:r>
      <w:r w:rsidR="00C17C30" w:rsidRPr="001E2FE1">
        <w:t xml:space="preserve"> faktiškai įsigyta už 6,41 tūkst. Eur.</w:t>
      </w:r>
    </w:p>
    <w:p w14:paraId="0AB116DF" w14:textId="77777777" w:rsidR="00C17C30" w:rsidRPr="001E2FE1" w:rsidRDefault="00C17C30" w:rsidP="00242552">
      <w:pPr>
        <w:numPr>
          <w:ilvl w:val="0"/>
          <w:numId w:val="11"/>
        </w:numPr>
        <w:spacing w:line="276" w:lineRule="auto"/>
        <w:ind w:left="0" w:firstLine="720"/>
        <w:jc w:val="both"/>
      </w:pPr>
      <w:r w:rsidRPr="008C5247">
        <w:t xml:space="preserve">Aktyvios žaibosaugos įrengimas (2.2.31 eilutė): </w:t>
      </w:r>
      <w:r w:rsidRPr="001E2FE1">
        <w:t>faktiškai atlikta darbų už 1,50 tūkst. Eur.</w:t>
      </w:r>
    </w:p>
    <w:p w14:paraId="46C7161E" w14:textId="29BD6801" w:rsidR="00C17C30" w:rsidRDefault="00C17C30" w:rsidP="00242552">
      <w:pPr>
        <w:numPr>
          <w:ilvl w:val="0"/>
          <w:numId w:val="11"/>
        </w:numPr>
        <w:spacing w:line="276" w:lineRule="auto"/>
        <w:ind w:left="0" w:firstLine="720"/>
        <w:jc w:val="both"/>
      </w:pPr>
      <w:r w:rsidRPr="00AA5069">
        <w:t>Kitos priemonės (2.2.32 eilutė):</w:t>
      </w:r>
      <w:r w:rsidRPr="001E2FE1">
        <w:t xml:space="preserve"> įsigijimas ir atnaujinimas už 1,19 tūkst. Eur.</w:t>
      </w:r>
      <w:r w:rsidR="00BB1520" w:rsidRPr="001E2FE1">
        <w:t xml:space="preserve"> </w:t>
      </w:r>
    </w:p>
    <w:p w14:paraId="338EFE00" w14:textId="6EE34AB2" w:rsidR="00FF105D" w:rsidRPr="00D30A2A" w:rsidRDefault="00FF105D" w:rsidP="00242552">
      <w:pPr>
        <w:pStyle w:val="Sraopastraipa"/>
        <w:numPr>
          <w:ilvl w:val="0"/>
          <w:numId w:val="11"/>
        </w:numPr>
        <w:ind w:left="0" w:firstLine="720"/>
        <w:rPr>
          <w:rFonts w:ascii="Times New Roman" w:eastAsia="Times New Roman" w:hAnsi="Times New Roman"/>
          <w:sz w:val="24"/>
          <w:szCs w:val="24"/>
          <w:lang w:eastAsia="lt-LT"/>
        </w:rPr>
      </w:pPr>
      <w:r w:rsidRPr="00D30A2A">
        <w:rPr>
          <w:rFonts w:ascii="Times New Roman" w:eastAsia="Times New Roman" w:hAnsi="Times New Roman"/>
          <w:sz w:val="24"/>
          <w:szCs w:val="24"/>
          <w:lang w:eastAsia="lt-LT"/>
        </w:rPr>
        <w:t xml:space="preserve">Administracinio / tarnybinio pastato renovacija (2.2.33 eilutė): lėšos perskaičiuotos – </w:t>
      </w:r>
      <w:r w:rsidR="004B2FC7" w:rsidRPr="00D30A2A">
        <w:rPr>
          <w:rFonts w:ascii="Times New Roman" w:eastAsia="Times New Roman" w:hAnsi="Times New Roman"/>
          <w:sz w:val="24"/>
          <w:szCs w:val="24"/>
          <w:lang w:eastAsia="lt-LT"/>
        </w:rPr>
        <w:t>6</w:t>
      </w:r>
      <w:r w:rsidRPr="00D30A2A">
        <w:rPr>
          <w:rFonts w:ascii="Times New Roman" w:eastAsia="Times New Roman" w:hAnsi="Times New Roman"/>
          <w:sz w:val="24"/>
          <w:szCs w:val="24"/>
          <w:lang w:eastAsia="lt-LT"/>
        </w:rPr>
        <w:t xml:space="preserve">3,14 tūkst. Eur, vietoje anksčiau planuotų 13,14 tūkst. Eur. </w:t>
      </w:r>
    </w:p>
    <w:p w14:paraId="79F08E09" w14:textId="77777777" w:rsidR="00FF105D" w:rsidRDefault="00FF105D" w:rsidP="00242552">
      <w:pPr>
        <w:spacing w:line="252" w:lineRule="auto"/>
        <w:ind w:firstLine="720"/>
        <w:jc w:val="center"/>
        <w:rPr>
          <w:b/>
        </w:rPr>
      </w:pPr>
    </w:p>
    <w:p w14:paraId="584FAFCC" w14:textId="1118A7F8" w:rsidR="00144806" w:rsidRPr="005C01CC" w:rsidRDefault="00144806" w:rsidP="00CD1304">
      <w:pPr>
        <w:spacing w:line="252" w:lineRule="auto"/>
        <w:jc w:val="center"/>
        <w:rPr>
          <w:b/>
        </w:rPr>
      </w:pPr>
      <w:r w:rsidRPr="005C01CC">
        <w:rPr>
          <w:b/>
        </w:rPr>
        <w:t>FINANSAVIMO ŠALTINIAI</w:t>
      </w:r>
    </w:p>
    <w:p w14:paraId="0417FEA7" w14:textId="77777777" w:rsidR="00144806" w:rsidRPr="005C01CC" w:rsidRDefault="00144806" w:rsidP="00144806">
      <w:pPr>
        <w:jc w:val="center"/>
        <w:rPr>
          <w:b/>
        </w:rPr>
      </w:pPr>
    </w:p>
    <w:p w14:paraId="1A35550A" w14:textId="584F45A6" w:rsidR="00C17C30" w:rsidRPr="00147BBC" w:rsidRDefault="00C17C30" w:rsidP="00242552">
      <w:pPr>
        <w:spacing w:line="276" w:lineRule="auto"/>
        <w:ind w:firstLine="709"/>
        <w:jc w:val="both"/>
      </w:pPr>
      <w:r w:rsidRPr="00147BBC">
        <w:t xml:space="preserve">Įgyvendinant 2022–2026 m. veiklos ir plėtros planą, ilgalaikio turto įsigijimui iš viso numatyta skirti </w:t>
      </w:r>
      <w:r w:rsidR="00147BBC" w:rsidRPr="00147BBC">
        <w:t>3</w:t>
      </w:r>
      <w:r w:rsidR="00267B10">
        <w:t> </w:t>
      </w:r>
      <w:r w:rsidR="006E59D5">
        <w:t>1</w:t>
      </w:r>
      <w:r w:rsidR="00267B10">
        <w:t>78,65</w:t>
      </w:r>
      <w:r w:rsidRPr="00147BBC">
        <w:rPr>
          <w:rStyle w:val="Grietas"/>
        </w:rPr>
        <w:t xml:space="preserve"> </w:t>
      </w:r>
      <w:r w:rsidRPr="00147BBC">
        <w:rPr>
          <w:rStyle w:val="Grietas"/>
          <w:b w:val="0"/>
          <w:bCs w:val="0"/>
        </w:rPr>
        <w:t>tūkst. Eur</w:t>
      </w:r>
      <w:r w:rsidRPr="00147BBC">
        <w:t>, vietoje anksčiau planuotų 4</w:t>
      </w:r>
      <w:r w:rsidR="00147BBC" w:rsidRPr="00147BBC">
        <w:t> 450,68</w:t>
      </w:r>
      <w:r w:rsidRPr="00147BBC">
        <w:t xml:space="preserve"> tūkst. Eur. Šios investicijos bus finansuojamos iš šių šaltinių:</w:t>
      </w:r>
    </w:p>
    <w:p w14:paraId="0B0C3169" w14:textId="5F4667DE" w:rsidR="00C17C30" w:rsidRPr="00147BBC" w:rsidRDefault="00C17C30" w:rsidP="00242552">
      <w:pPr>
        <w:pStyle w:val="df3vjf"/>
        <w:numPr>
          <w:ilvl w:val="0"/>
          <w:numId w:val="12"/>
        </w:numPr>
        <w:spacing w:before="0" w:beforeAutospacing="0" w:after="0" w:afterAutospacing="0" w:line="276" w:lineRule="auto"/>
        <w:ind w:left="0" w:firstLine="709"/>
        <w:jc w:val="both"/>
      </w:pPr>
      <w:r w:rsidRPr="00F37B3F">
        <w:rPr>
          <w:rStyle w:val="Grietas"/>
          <w:b w:val="0"/>
          <w:bCs w:val="0"/>
        </w:rPr>
        <w:t>Ilgalaikio turto nusidėvėjimo lėšos:</w:t>
      </w:r>
      <w:r w:rsidRPr="00147BBC">
        <w:rPr>
          <w:rStyle w:val="t286pc"/>
        </w:rPr>
        <w:t xml:space="preserve"> perskaičiuota suma sudaro </w:t>
      </w:r>
      <w:r w:rsidR="00147BBC" w:rsidRPr="00147BBC">
        <w:rPr>
          <w:rStyle w:val="t286pc"/>
        </w:rPr>
        <w:t>8</w:t>
      </w:r>
      <w:r w:rsidR="00267B10">
        <w:rPr>
          <w:rStyle w:val="t286pc"/>
        </w:rPr>
        <w:t>15,59</w:t>
      </w:r>
      <w:r w:rsidR="00147BBC" w:rsidRPr="00147BBC">
        <w:rPr>
          <w:rStyle w:val="t286pc"/>
        </w:rPr>
        <w:t xml:space="preserve"> </w:t>
      </w:r>
      <w:r w:rsidRPr="00147BBC">
        <w:rPr>
          <w:rStyle w:val="Grietas"/>
          <w:b w:val="0"/>
          <w:bCs w:val="0"/>
        </w:rPr>
        <w:t>tūkst. Eur</w:t>
      </w:r>
      <w:r w:rsidRPr="00147BBC">
        <w:rPr>
          <w:rStyle w:val="t286pc"/>
        </w:rPr>
        <w:t xml:space="preserve"> (buvo planuota </w:t>
      </w:r>
      <w:r w:rsidR="00147BBC" w:rsidRPr="00147BBC">
        <w:rPr>
          <w:rStyle w:val="t286pc"/>
        </w:rPr>
        <w:t>936,39</w:t>
      </w:r>
      <w:r w:rsidRPr="00147BBC">
        <w:rPr>
          <w:rStyle w:val="t286pc"/>
        </w:rPr>
        <w:t xml:space="preserve"> tūkst. Eur).</w:t>
      </w:r>
    </w:p>
    <w:p w14:paraId="6DD03546" w14:textId="4220C48F" w:rsidR="00C17C30" w:rsidRPr="00147BBC" w:rsidRDefault="00C17C30" w:rsidP="00242552">
      <w:pPr>
        <w:pStyle w:val="df3vjf"/>
        <w:numPr>
          <w:ilvl w:val="0"/>
          <w:numId w:val="12"/>
        </w:numPr>
        <w:spacing w:before="0" w:beforeAutospacing="0" w:after="0" w:afterAutospacing="0" w:line="276" w:lineRule="auto"/>
        <w:ind w:left="0" w:firstLine="709"/>
        <w:jc w:val="both"/>
      </w:pPr>
      <w:r w:rsidRPr="00F37B3F">
        <w:rPr>
          <w:rStyle w:val="Grietas"/>
          <w:b w:val="0"/>
          <w:bCs w:val="0"/>
        </w:rPr>
        <w:t>Valstybės subsidijos ir dotacijos:</w:t>
      </w:r>
      <w:r w:rsidRPr="00147BBC">
        <w:rPr>
          <w:rStyle w:val="t286pc"/>
        </w:rPr>
        <w:t xml:space="preserve"> numatyta </w:t>
      </w:r>
      <w:r w:rsidRPr="00147BBC">
        <w:rPr>
          <w:rStyle w:val="Grietas"/>
          <w:b w:val="0"/>
          <w:bCs w:val="0"/>
        </w:rPr>
        <w:t>64,5</w:t>
      </w:r>
      <w:r w:rsidR="005151E3">
        <w:rPr>
          <w:rStyle w:val="Grietas"/>
          <w:b w:val="0"/>
          <w:bCs w:val="0"/>
        </w:rPr>
        <w:t>0</w:t>
      </w:r>
      <w:r w:rsidRPr="00147BBC">
        <w:rPr>
          <w:rStyle w:val="Grietas"/>
          <w:b w:val="0"/>
          <w:bCs w:val="0"/>
        </w:rPr>
        <w:t xml:space="preserve"> tūkst. Eur</w:t>
      </w:r>
      <w:r w:rsidRPr="00147BBC">
        <w:rPr>
          <w:rStyle w:val="t286pc"/>
        </w:rPr>
        <w:t xml:space="preserve"> suma (ankstesniame plane šios lėšos nebuvo numatytos).</w:t>
      </w:r>
    </w:p>
    <w:p w14:paraId="6798BE1B" w14:textId="7EED26C7" w:rsidR="00C17C30" w:rsidRPr="00147BBC" w:rsidRDefault="00C17C30" w:rsidP="00242552">
      <w:pPr>
        <w:pStyle w:val="df3vjf"/>
        <w:numPr>
          <w:ilvl w:val="0"/>
          <w:numId w:val="12"/>
        </w:numPr>
        <w:spacing w:before="0" w:beforeAutospacing="0" w:after="0" w:afterAutospacing="0" w:line="276" w:lineRule="auto"/>
        <w:ind w:left="0" w:firstLine="709"/>
        <w:jc w:val="both"/>
      </w:pPr>
      <w:r w:rsidRPr="00F37B3F">
        <w:rPr>
          <w:rStyle w:val="Grietas"/>
          <w:b w:val="0"/>
          <w:bCs w:val="0"/>
        </w:rPr>
        <w:t>Savivaldybės dotacijos ir subsidijos:</w:t>
      </w:r>
      <w:r w:rsidRPr="00147BBC">
        <w:rPr>
          <w:rStyle w:val="t286pc"/>
        </w:rPr>
        <w:t xml:space="preserve"> perskaičiuota suma siekia </w:t>
      </w:r>
      <w:r w:rsidR="00267B10">
        <w:rPr>
          <w:rStyle w:val="t286pc"/>
        </w:rPr>
        <w:t>870,27</w:t>
      </w:r>
      <w:r w:rsidRPr="00147BBC">
        <w:rPr>
          <w:rStyle w:val="Grietas"/>
        </w:rPr>
        <w:t xml:space="preserve"> </w:t>
      </w:r>
      <w:r w:rsidRPr="00147BBC">
        <w:rPr>
          <w:rStyle w:val="Grietas"/>
          <w:b w:val="0"/>
          <w:bCs w:val="0"/>
        </w:rPr>
        <w:t>tūkst. Eur</w:t>
      </w:r>
      <w:r w:rsidRPr="00147BBC">
        <w:rPr>
          <w:rStyle w:val="t286pc"/>
        </w:rPr>
        <w:t xml:space="preserve"> (buvo planuota </w:t>
      </w:r>
      <w:r w:rsidR="00147BBC" w:rsidRPr="00147BBC">
        <w:rPr>
          <w:rStyle w:val="t286pc"/>
        </w:rPr>
        <w:t xml:space="preserve">1 887,07 </w:t>
      </w:r>
      <w:r w:rsidRPr="00147BBC">
        <w:rPr>
          <w:rStyle w:val="t286pc"/>
        </w:rPr>
        <w:t>tūkst. Eur).</w:t>
      </w:r>
    </w:p>
    <w:p w14:paraId="69C1FF6D" w14:textId="6C2C391B" w:rsidR="00C17C30" w:rsidRPr="00147BBC" w:rsidRDefault="00C17C30" w:rsidP="00242552">
      <w:pPr>
        <w:pStyle w:val="df3vjf"/>
        <w:numPr>
          <w:ilvl w:val="0"/>
          <w:numId w:val="12"/>
        </w:numPr>
        <w:spacing w:before="0" w:beforeAutospacing="0" w:after="0" w:afterAutospacing="0" w:line="276" w:lineRule="auto"/>
        <w:ind w:left="0" w:firstLine="709"/>
        <w:jc w:val="both"/>
      </w:pPr>
      <w:r w:rsidRPr="00F37B3F">
        <w:rPr>
          <w:rStyle w:val="Grietas"/>
          <w:b w:val="0"/>
          <w:bCs w:val="0"/>
        </w:rPr>
        <w:t>Paskolos investicijų projektams:</w:t>
      </w:r>
      <w:r w:rsidRPr="00147BBC">
        <w:rPr>
          <w:rStyle w:val="t286pc"/>
        </w:rPr>
        <w:t xml:space="preserve"> numatyta </w:t>
      </w:r>
      <w:r w:rsidR="00147BBC" w:rsidRPr="00147BBC">
        <w:rPr>
          <w:rStyle w:val="t286pc"/>
        </w:rPr>
        <w:t>6</w:t>
      </w:r>
      <w:r w:rsidR="006E59D5">
        <w:rPr>
          <w:rStyle w:val="t286pc"/>
        </w:rPr>
        <w:t>6</w:t>
      </w:r>
      <w:r w:rsidR="00147BBC" w:rsidRPr="00147BBC">
        <w:rPr>
          <w:rStyle w:val="t286pc"/>
        </w:rPr>
        <w:t>6,</w:t>
      </w:r>
      <w:r w:rsidR="00267B10">
        <w:rPr>
          <w:rStyle w:val="t286pc"/>
        </w:rPr>
        <w:t>9</w:t>
      </w:r>
      <w:r w:rsidR="00147BBC" w:rsidRPr="00147BBC">
        <w:rPr>
          <w:rStyle w:val="t286pc"/>
        </w:rPr>
        <w:t>7</w:t>
      </w:r>
      <w:r w:rsidRPr="00147BBC">
        <w:rPr>
          <w:rStyle w:val="Grietas"/>
        </w:rPr>
        <w:t xml:space="preserve"> </w:t>
      </w:r>
      <w:r w:rsidRPr="00147BBC">
        <w:rPr>
          <w:rStyle w:val="Grietas"/>
          <w:b w:val="0"/>
          <w:bCs w:val="0"/>
        </w:rPr>
        <w:t>tūkst. Eur</w:t>
      </w:r>
      <w:r w:rsidRPr="00147BBC">
        <w:rPr>
          <w:rStyle w:val="t286pc"/>
        </w:rPr>
        <w:t xml:space="preserve"> suma (buvo planuota </w:t>
      </w:r>
      <w:r w:rsidR="00147BBC" w:rsidRPr="00147BBC">
        <w:rPr>
          <w:rStyle w:val="t286pc"/>
        </w:rPr>
        <w:t>528,78</w:t>
      </w:r>
      <w:r w:rsidRPr="00147BBC">
        <w:rPr>
          <w:rStyle w:val="t286pc"/>
        </w:rPr>
        <w:t xml:space="preserve"> tūkst. Eur).</w:t>
      </w:r>
    </w:p>
    <w:p w14:paraId="5270EED5" w14:textId="77777777" w:rsidR="00C17C30" w:rsidRPr="00147BBC" w:rsidRDefault="00C17C30" w:rsidP="00242552">
      <w:pPr>
        <w:pStyle w:val="df3vjf"/>
        <w:numPr>
          <w:ilvl w:val="0"/>
          <w:numId w:val="12"/>
        </w:numPr>
        <w:spacing w:before="0" w:beforeAutospacing="0" w:after="0" w:afterAutospacing="0" w:line="276" w:lineRule="auto"/>
        <w:ind w:left="0" w:firstLine="709"/>
        <w:jc w:val="both"/>
      </w:pPr>
      <w:r w:rsidRPr="00F37B3F">
        <w:rPr>
          <w:rStyle w:val="Grietas"/>
          <w:b w:val="0"/>
          <w:bCs w:val="0"/>
        </w:rPr>
        <w:t>Europos Sąjungos fondų lėšos:</w:t>
      </w:r>
      <w:r w:rsidRPr="00147BBC">
        <w:rPr>
          <w:rStyle w:val="t286pc"/>
        </w:rPr>
        <w:t xml:space="preserve"> suskaičiuota </w:t>
      </w:r>
      <w:r w:rsidRPr="00147BBC">
        <w:rPr>
          <w:rStyle w:val="Grietas"/>
          <w:b w:val="0"/>
          <w:bCs w:val="0"/>
        </w:rPr>
        <w:t>567,18 tūkst. Eur</w:t>
      </w:r>
      <w:r w:rsidRPr="00147BBC">
        <w:rPr>
          <w:rStyle w:val="t286pc"/>
        </w:rPr>
        <w:t xml:space="preserve"> suma.</w:t>
      </w:r>
    </w:p>
    <w:p w14:paraId="51875358" w14:textId="63D7A2CF" w:rsidR="00C17C30" w:rsidRPr="00147BBC" w:rsidRDefault="00C17C30" w:rsidP="00242552">
      <w:pPr>
        <w:pStyle w:val="df3vjf"/>
        <w:numPr>
          <w:ilvl w:val="0"/>
          <w:numId w:val="12"/>
        </w:numPr>
        <w:spacing w:before="0" w:beforeAutospacing="0" w:after="0" w:afterAutospacing="0" w:line="276" w:lineRule="auto"/>
        <w:ind w:left="0" w:firstLine="709"/>
        <w:jc w:val="both"/>
      </w:pPr>
      <w:r w:rsidRPr="00F37B3F">
        <w:rPr>
          <w:rStyle w:val="Grietas"/>
          <w:b w:val="0"/>
          <w:bCs w:val="0"/>
        </w:rPr>
        <w:t>Kitos nuosavos lėšos:</w:t>
      </w:r>
      <w:r w:rsidRPr="00147BBC">
        <w:rPr>
          <w:rStyle w:val="t286pc"/>
        </w:rPr>
        <w:t xml:space="preserve"> perskaičiuota suma </w:t>
      </w:r>
      <w:r w:rsidR="00147BBC" w:rsidRPr="00147BBC">
        <w:rPr>
          <w:rStyle w:val="t286pc"/>
        </w:rPr>
        <w:t>sumažėjo</w:t>
      </w:r>
      <w:r w:rsidRPr="00147BBC">
        <w:rPr>
          <w:rStyle w:val="t286pc"/>
        </w:rPr>
        <w:t xml:space="preserve"> iki </w:t>
      </w:r>
      <w:r w:rsidR="00147BBC" w:rsidRPr="00147BBC">
        <w:rPr>
          <w:rStyle w:val="t286pc"/>
        </w:rPr>
        <w:t>1</w:t>
      </w:r>
      <w:r w:rsidR="00267B10">
        <w:rPr>
          <w:rStyle w:val="t286pc"/>
        </w:rPr>
        <w:t>94,14</w:t>
      </w:r>
      <w:r w:rsidR="005151E3">
        <w:rPr>
          <w:rStyle w:val="t286pc"/>
        </w:rPr>
        <w:t xml:space="preserve"> </w:t>
      </w:r>
      <w:r w:rsidRPr="00147BBC">
        <w:rPr>
          <w:rStyle w:val="Grietas"/>
          <w:b w:val="0"/>
          <w:bCs w:val="0"/>
        </w:rPr>
        <w:t>tūkst. Eur</w:t>
      </w:r>
      <w:r w:rsidRPr="00147BBC">
        <w:rPr>
          <w:rStyle w:val="t286pc"/>
        </w:rPr>
        <w:t xml:space="preserve"> (buvo planuota 4</w:t>
      </w:r>
      <w:r w:rsidR="00147BBC" w:rsidRPr="00147BBC">
        <w:rPr>
          <w:rStyle w:val="t286pc"/>
        </w:rPr>
        <w:t>66,73</w:t>
      </w:r>
      <w:r w:rsidRPr="00147BBC">
        <w:rPr>
          <w:rStyle w:val="t286pc"/>
        </w:rPr>
        <w:t xml:space="preserve"> tūkst. Eur).</w:t>
      </w:r>
    </w:p>
    <w:p w14:paraId="2C4EB9DC" w14:textId="77777777" w:rsidR="00B05B23" w:rsidRPr="005C01CC" w:rsidRDefault="00B05B23" w:rsidP="00242552">
      <w:pPr>
        <w:suppressAutoHyphens/>
        <w:ind w:firstLine="709"/>
        <w:jc w:val="center"/>
        <w:rPr>
          <w:lang w:eastAsia="ar-SA"/>
        </w:rPr>
      </w:pPr>
    </w:p>
    <w:p w14:paraId="024DAAFA" w14:textId="77777777" w:rsidR="009174C6" w:rsidRPr="005C01CC" w:rsidRDefault="009174C6" w:rsidP="00242552">
      <w:pPr>
        <w:jc w:val="center"/>
        <w:rPr>
          <w:b/>
        </w:rPr>
      </w:pPr>
      <w:r w:rsidRPr="005C01CC">
        <w:rPr>
          <w:b/>
        </w:rPr>
        <w:t>PROGNOZUOJAMA ĮTAKA GERIAMOJO VANDENS TIEKIMO IR NUOTEKŲ</w:t>
      </w:r>
    </w:p>
    <w:p w14:paraId="6BC49D5D" w14:textId="508BFFD2" w:rsidR="009174C6" w:rsidRPr="005C01CC" w:rsidRDefault="009174C6" w:rsidP="00242552">
      <w:pPr>
        <w:ind w:firstLine="709"/>
        <w:jc w:val="center"/>
      </w:pPr>
      <w:r w:rsidRPr="005C01CC">
        <w:rPr>
          <w:b/>
        </w:rPr>
        <w:t>TVARKYMO PASLA</w:t>
      </w:r>
      <w:r w:rsidR="00300A13" w:rsidRPr="005C01CC">
        <w:rPr>
          <w:b/>
        </w:rPr>
        <w:t>UG</w:t>
      </w:r>
      <w:r w:rsidRPr="005C01CC">
        <w:rPr>
          <w:b/>
        </w:rPr>
        <w:t>Ų KAINOMS</w:t>
      </w:r>
    </w:p>
    <w:p w14:paraId="256361D3" w14:textId="23DF93E4" w:rsidR="00C17C30" w:rsidRPr="00C17C30" w:rsidRDefault="003B58A6" w:rsidP="00242552">
      <w:pPr>
        <w:tabs>
          <w:tab w:val="left" w:pos="1134"/>
        </w:tabs>
        <w:spacing w:line="276" w:lineRule="auto"/>
        <w:ind w:firstLine="709"/>
        <w:jc w:val="both"/>
        <w:rPr>
          <w:color w:val="538135" w:themeColor="accent6" w:themeShade="BF"/>
        </w:rPr>
      </w:pPr>
      <w:r w:rsidRPr="005C01CC">
        <w:t xml:space="preserve">     </w:t>
      </w:r>
      <w:r w:rsidR="009174C6" w:rsidRPr="005C01CC">
        <w:t xml:space="preserve"> </w:t>
      </w:r>
      <w:r w:rsidR="009174C6" w:rsidRPr="005C01CC">
        <w:tab/>
      </w:r>
    </w:p>
    <w:p w14:paraId="392BA222" w14:textId="2E339A70" w:rsidR="00EB36AE" w:rsidRPr="00147BBC" w:rsidRDefault="00242552" w:rsidP="00242552">
      <w:pPr>
        <w:spacing w:line="276" w:lineRule="auto"/>
        <w:ind w:firstLine="709"/>
        <w:jc w:val="both"/>
        <w:rPr>
          <w:iCs/>
          <w:szCs w:val="20"/>
          <w:lang w:eastAsia="ar-SA"/>
        </w:rPr>
      </w:pPr>
      <w:r>
        <w:t>,,</w:t>
      </w:r>
      <w:r w:rsidR="00C17C30" w:rsidRPr="00147BBC">
        <w:t>Įgyvendinus numatytus projektus, vartotojams bus užtikrintas ilgalaikis ir kokybiškas geriamojo vandens tiekimas bei nuotekų tvarkymas. Projekto teritorijose sumažės dirvožemio ir gruntinio vandens tarša bei gėlo vandens išteklių užterštumo rizika.</w:t>
      </w:r>
      <w:r w:rsidR="00CD1304" w:rsidRPr="00147BBC">
        <w:t xml:space="preserve"> </w:t>
      </w:r>
      <w:r w:rsidR="00C17C30" w:rsidRPr="00147BBC">
        <w:t xml:space="preserve">Prognozuojama, kad Bendrovės </w:t>
      </w:r>
      <w:r w:rsidR="00C17C30" w:rsidRPr="00147BBC">
        <w:rPr>
          <w:rStyle w:val="Grietas"/>
          <w:b w:val="0"/>
          <w:bCs w:val="0"/>
        </w:rPr>
        <w:t>2022–2026 m. veiklos</w:t>
      </w:r>
      <w:r w:rsidR="00CD1304" w:rsidRPr="00147BBC">
        <w:rPr>
          <w:rStyle w:val="Grietas"/>
          <w:b w:val="0"/>
          <w:bCs w:val="0"/>
        </w:rPr>
        <w:t xml:space="preserve"> ir plėtros</w:t>
      </w:r>
      <w:r w:rsidR="00C17C30" w:rsidRPr="00147BBC">
        <w:rPr>
          <w:rStyle w:val="Grietas"/>
          <w:b w:val="0"/>
          <w:bCs w:val="0"/>
        </w:rPr>
        <w:t xml:space="preserve"> plano įgyvendinimas neturės reikšmingos neigiamos įtakos paslaugų kainoms</w:t>
      </w:r>
      <w:r w:rsidR="00C17C30" w:rsidRPr="00147BBC">
        <w:t>. Priešingai – investicijos į atsinaujinančią energetiką, savitakinių tinklų plėtrą ir įrangos modernizavimą padės optimizuoti Bendrovės veiklos sąnaudas bei didinti bendrą sistemos efektyvumą.</w:t>
      </w:r>
    </w:p>
    <w:p w14:paraId="21221B48" w14:textId="77777777" w:rsidR="00C17C30" w:rsidRPr="00147BBC" w:rsidRDefault="00C17C30" w:rsidP="009957CE">
      <w:pPr>
        <w:suppressAutoHyphens/>
        <w:ind w:firstLine="720"/>
        <w:jc w:val="center"/>
        <w:rPr>
          <w:iCs/>
          <w:szCs w:val="20"/>
          <w:lang w:eastAsia="ar-SA"/>
        </w:rPr>
      </w:pPr>
    </w:p>
    <w:p w14:paraId="7331E474" w14:textId="79C007F0" w:rsidR="009957CE" w:rsidRPr="00147BBC" w:rsidRDefault="009957CE" w:rsidP="00CD1304">
      <w:pPr>
        <w:pStyle w:val="Sraopastraipa"/>
        <w:autoSpaceDE w:val="0"/>
        <w:autoSpaceDN w:val="0"/>
        <w:adjustRightInd w:val="0"/>
        <w:ind w:left="1080"/>
        <w:jc w:val="center"/>
        <w:rPr>
          <w:rFonts w:ascii="Times New Roman" w:hAnsi="Times New Roman"/>
          <w:b/>
          <w:sz w:val="24"/>
          <w:szCs w:val="24"/>
        </w:rPr>
      </w:pPr>
      <w:r w:rsidRPr="00147BBC">
        <w:rPr>
          <w:rFonts w:ascii="Times New Roman" w:hAnsi="Times New Roman"/>
          <w:b/>
          <w:sz w:val="24"/>
          <w:szCs w:val="24"/>
        </w:rPr>
        <w:t>KITA INFORMACIJA</w:t>
      </w:r>
    </w:p>
    <w:p w14:paraId="5C161872" w14:textId="77777777" w:rsidR="009957CE" w:rsidRPr="00147BBC" w:rsidRDefault="009957CE" w:rsidP="009957CE">
      <w:pPr>
        <w:autoSpaceDE w:val="0"/>
        <w:autoSpaceDN w:val="0"/>
        <w:adjustRightInd w:val="0"/>
        <w:ind w:left="360"/>
        <w:jc w:val="center"/>
      </w:pPr>
    </w:p>
    <w:p w14:paraId="70F67B5E" w14:textId="2369F049" w:rsidR="00DD3F8D" w:rsidRPr="00147BBC" w:rsidRDefault="00C17C30" w:rsidP="007A4A53">
      <w:pPr>
        <w:tabs>
          <w:tab w:val="left" w:pos="1134"/>
        </w:tabs>
        <w:jc w:val="both"/>
        <w:rPr>
          <w:b/>
          <w:bCs/>
        </w:rPr>
      </w:pPr>
      <w:r w:rsidRPr="00147BBC">
        <w:rPr>
          <w:rStyle w:val="Grietas"/>
          <w:b w:val="0"/>
          <w:bCs w:val="0"/>
        </w:rPr>
        <w:t xml:space="preserve">         Išsamūs finansavimo šaltiniai bei detalizuotas planuojamų investicijų sąrašas pateikiami šio plano priede. </w:t>
      </w:r>
    </w:p>
    <w:p w14:paraId="1BC0087D" w14:textId="5AD67940" w:rsidR="00C17C30" w:rsidRPr="007726BE" w:rsidRDefault="00C17C30" w:rsidP="007A4A53">
      <w:pPr>
        <w:tabs>
          <w:tab w:val="left" w:pos="1134"/>
        </w:tabs>
        <w:jc w:val="both"/>
        <w:rPr>
          <w:color w:val="FF0000"/>
          <w:lang w:eastAsia="ar-SA"/>
        </w:rPr>
        <w:sectPr w:rsidR="00C17C30" w:rsidRPr="007726BE" w:rsidSect="008C730E">
          <w:headerReference w:type="default" r:id="rId8"/>
          <w:footerReference w:type="default" r:id="rId9"/>
          <w:headerReference w:type="first" r:id="rId10"/>
          <w:footerReference w:type="first" r:id="rId11"/>
          <w:pgSz w:w="11906" w:h="16838"/>
          <w:pgMar w:top="1134" w:right="567" w:bottom="1134" w:left="1701" w:header="567" w:footer="720" w:gutter="0"/>
          <w:pgNumType w:start="1"/>
          <w:cols w:space="1296"/>
          <w:titlePg/>
          <w:docGrid w:linePitch="360"/>
        </w:sectPr>
      </w:pPr>
    </w:p>
    <w:p w14:paraId="509DC313" w14:textId="12C1807A" w:rsidR="005C7122" w:rsidRPr="00CD1304" w:rsidRDefault="00C17C30" w:rsidP="00CD1304">
      <w:pPr>
        <w:suppressAutoHyphens/>
        <w:ind w:left="9086" w:firstLine="1298"/>
        <w:rPr>
          <w:lang w:eastAsia="ar-SA"/>
        </w:rPr>
      </w:pPr>
      <w:r w:rsidRPr="00CD1304">
        <w:rPr>
          <w:rStyle w:val="Grietas"/>
        </w:rPr>
        <w:lastRenderedPageBreak/>
        <w:t>Uždarosios akcinės bendrovės „Šakių vandenys“</w:t>
      </w:r>
      <w:r w:rsidRPr="00CD1304">
        <w:br/>
      </w:r>
      <w:r w:rsidRPr="00CD1304">
        <w:rPr>
          <w:rStyle w:val="Grietas"/>
        </w:rPr>
        <w:t>2022–2026 METŲ VEIKLOS IR PLĖTROS PLANO PRIEDAS</w:t>
      </w:r>
      <w:r w:rsidRPr="00CD1304">
        <w:rPr>
          <w:lang w:eastAsia="ar-SA"/>
        </w:rPr>
        <w:t xml:space="preserve"> </w:t>
      </w:r>
    </w:p>
    <w:p w14:paraId="4F519189" w14:textId="77777777" w:rsidR="005C7122" w:rsidRPr="007726BE" w:rsidRDefault="005C7122" w:rsidP="005C7122">
      <w:pPr>
        <w:suppressAutoHyphens/>
        <w:ind w:firstLine="9356"/>
        <w:rPr>
          <w:lang w:eastAsia="ar-SA"/>
        </w:rPr>
      </w:pPr>
    </w:p>
    <w:p w14:paraId="5AE322F6" w14:textId="77777777" w:rsidR="007A3A54" w:rsidRPr="007726BE" w:rsidRDefault="00DD3F8D" w:rsidP="00A51012">
      <w:pPr>
        <w:tabs>
          <w:tab w:val="left" w:pos="3285"/>
          <w:tab w:val="left" w:pos="4678"/>
          <w:tab w:val="center" w:pos="4819"/>
          <w:tab w:val="left" w:pos="7088"/>
          <w:tab w:val="right" w:pos="9638"/>
        </w:tabs>
        <w:suppressAutoHyphens/>
        <w:autoSpaceDN w:val="0"/>
        <w:spacing w:line="276" w:lineRule="auto"/>
        <w:jc w:val="center"/>
        <w:textAlignment w:val="baseline"/>
        <w:rPr>
          <w:rFonts w:ascii="Times New Roman Bold" w:eastAsia="SimSun" w:hAnsi="Times New Roman Bold" w:hint="eastAsia"/>
          <w:b/>
          <w:caps/>
          <w:kern w:val="3"/>
          <w:lang w:eastAsia="en-US"/>
        </w:rPr>
      </w:pPr>
      <w:r w:rsidRPr="007726BE">
        <w:rPr>
          <w:rFonts w:ascii="Times New Roman Bold" w:eastAsia="SimSun" w:hAnsi="Times New Roman Bold"/>
          <w:b/>
          <w:caps/>
          <w:kern w:val="3"/>
          <w:lang w:eastAsia="en-US"/>
        </w:rPr>
        <w:t>uždarosios akcinės bendrovės „Šakių vandenys“ 2022–202</w:t>
      </w:r>
      <w:r w:rsidR="003C1E4C" w:rsidRPr="007726BE">
        <w:rPr>
          <w:rFonts w:ascii="Times New Roman Bold" w:eastAsia="SimSun" w:hAnsi="Times New Roman Bold"/>
          <w:b/>
          <w:caps/>
          <w:kern w:val="3"/>
          <w:lang w:eastAsia="en-US"/>
        </w:rPr>
        <w:t>6</w:t>
      </w:r>
      <w:r w:rsidRPr="007726BE">
        <w:rPr>
          <w:rFonts w:ascii="Times New Roman Bold" w:eastAsia="SimSun" w:hAnsi="Times New Roman Bold"/>
          <w:b/>
          <w:caps/>
          <w:kern w:val="3"/>
          <w:lang w:eastAsia="en-US"/>
        </w:rPr>
        <w:t xml:space="preserve"> metų geriamojo vandens tiekimo ir nuotekų</w:t>
      </w:r>
    </w:p>
    <w:p w14:paraId="461F8929" w14:textId="56C12F67" w:rsidR="00A51012" w:rsidRPr="007726BE" w:rsidRDefault="00DD3F8D" w:rsidP="00A51012">
      <w:pPr>
        <w:tabs>
          <w:tab w:val="left" w:pos="3285"/>
          <w:tab w:val="left" w:pos="4678"/>
          <w:tab w:val="center" w:pos="4819"/>
          <w:tab w:val="left" w:pos="7088"/>
          <w:tab w:val="right" w:pos="9638"/>
        </w:tabs>
        <w:suppressAutoHyphens/>
        <w:autoSpaceDN w:val="0"/>
        <w:spacing w:line="276" w:lineRule="auto"/>
        <w:jc w:val="center"/>
        <w:textAlignment w:val="baseline"/>
        <w:rPr>
          <w:rFonts w:ascii="Times New Roman Bold" w:eastAsia="SimSun" w:hAnsi="Times New Roman Bold" w:hint="eastAsia"/>
          <w:caps/>
          <w:kern w:val="3"/>
          <w:lang w:eastAsia="en-US"/>
        </w:rPr>
      </w:pPr>
      <w:r w:rsidRPr="007726BE">
        <w:rPr>
          <w:rFonts w:ascii="Times New Roman Bold" w:eastAsia="SimSun" w:hAnsi="Times New Roman Bold"/>
          <w:b/>
          <w:caps/>
          <w:kern w:val="3"/>
          <w:lang w:eastAsia="en-US"/>
        </w:rPr>
        <w:t xml:space="preserve"> tvarkymo, paviršinių nuotekų tvarkymo veiklos ir plėtros plan</w:t>
      </w:r>
      <w:r w:rsidR="001B3BDE" w:rsidRPr="007726BE">
        <w:rPr>
          <w:rFonts w:ascii="Times New Roman Bold" w:eastAsia="SimSun" w:hAnsi="Times New Roman Bold"/>
          <w:b/>
          <w:caps/>
          <w:kern w:val="3"/>
          <w:lang w:eastAsia="en-US"/>
        </w:rPr>
        <w:t>o pakeitimas</w:t>
      </w:r>
    </w:p>
    <w:p w14:paraId="07490240" w14:textId="076EA07E" w:rsidR="005C7122" w:rsidRDefault="00A51012" w:rsidP="00A51012">
      <w:pPr>
        <w:tabs>
          <w:tab w:val="left" w:pos="3285"/>
          <w:tab w:val="left" w:pos="4678"/>
          <w:tab w:val="center" w:pos="4819"/>
          <w:tab w:val="left" w:pos="7088"/>
          <w:tab w:val="right" w:pos="9638"/>
        </w:tabs>
        <w:suppressAutoHyphens/>
        <w:autoSpaceDN w:val="0"/>
        <w:spacing w:line="276" w:lineRule="auto"/>
        <w:jc w:val="center"/>
        <w:textAlignment w:val="baseline"/>
        <w:rPr>
          <w:rFonts w:ascii="Times New Roman Bold" w:hAnsi="Times New Roman Bold"/>
          <w:b/>
          <w:bCs/>
          <w:caps/>
          <w:sz w:val="20"/>
          <w:szCs w:val="20"/>
          <w:lang w:eastAsia="ar-SA"/>
        </w:rPr>
      </w:pPr>
      <w:r w:rsidRPr="007726BE">
        <w:rPr>
          <w:rFonts w:ascii="Times New Roman Bold" w:eastAsia="SimSun" w:hAnsi="Times New Roman Bold"/>
          <w:caps/>
          <w:kern w:val="3"/>
          <w:lang w:eastAsia="en-US"/>
        </w:rPr>
        <w:t xml:space="preserve">                                                                                                                                                                                                            (</w:t>
      </w:r>
      <w:r w:rsidR="009946DE" w:rsidRPr="007726BE">
        <w:rPr>
          <w:rFonts w:ascii="Times New Roman Bold" w:hAnsi="Times New Roman Bold"/>
          <w:b/>
          <w:bCs/>
          <w:sz w:val="20"/>
          <w:szCs w:val="20"/>
          <w:lang w:eastAsia="ar-SA"/>
        </w:rPr>
        <w:t>tūkst. Eur</w:t>
      </w:r>
      <w:r w:rsidR="009946DE" w:rsidRPr="007726BE">
        <w:rPr>
          <w:rFonts w:ascii="Times New Roman Bold" w:hAnsi="Times New Roman Bold"/>
          <w:b/>
          <w:bCs/>
          <w:caps/>
          <w:sz w:val="20"/>
          <w:szCs w:val="20"/>
          <w:lang w:eastAsia="ar-SA"/>
        </w:rPr>
        <w:t>)</w:t>
      </w:r>
    </w:p>
    <w:p w14:paraId="3A0FB15B" w14:textId="77777777" w:rsidR="00E7604C" w:rsidRPr="007726BE" w:rsidRDefault="00E7604C" w:rsidP="00A51012">
      <w:pPr>
        <w:tabs>
          <w:tab w:val="left" w:pos="3285"/>
          <w:tab w:val="left" w:pos="4678"/>
          <w:tab w:val="center" w:pos="4819"/>
          <w:tab w:val="left" w:pos="7088"/>
          <w:tab w:val="right" w:pos="9638"/>
        </w:tabs>
        <w:suppressAutoHyphens/>
        <w:autoSpaceDN w:val="0"/>
        <w:spacing w:line="276" w:lineRule="auto"/>
        <w:jc w:val="center"/>
        <w:textAlignment w:val="baseline"/>
        <w:rPr>
          <w:rFonts w:ascii="Times New Roman Bold" w:eastAsia="SimSun" w:hAnsi="Times New Roman Bold" w:hint="eastAsia"/>
          <w:caps/>
          <w:kern w:val="3"/>
          <w:lang w:eastAsia="en-US"/>
        </w:rPr>
      </w:pPr>
    </w:p>
    <w:tbl>
      <w:tblPr>
        <w:tblW w:w="15323" w:type="dxa"/>
        <w:tblInd w:w="118" w:type="dxa"/>
        <w:tblLook w:val="04A0" w:firstRow="1" w:lastRow="0" w:firstColumn="1" w:lastColumn="0" w:noHBand="0" w:noVBand="1"/>
      </w:tblPr>
      <w:tblGrid>
        <w:gridCol w:w="759"/>
        <w:gridCol w:w="5108"/>
        <w:gridCol w:w="1559"/>
        <w:gridCol w:w="1418"/>
        <w:gridCol w:w="1701"/>
        <w:gridCol w:w="1725"/>
        <w:gridCol w:w="1559"/>
        <w:gridCol w:w="1494"/>
      </w:tblGrid>
      <w:tr w:rsidR="00B54D46" w:rsidRPr="007726BE" w14:paraId="277E643B" w14:textId="77777777" w:rsidTr="00A57D19">
        <w:trPr>
          <w:trHeight w:val="322"/>
        </w:trPr>
        <w:tc>
          <w:tcPr>
            <w:tcW w:w="694" w:type="dxa"/>
            <w:vMerge w:val="restart"/>
            <w:tcBorders>
              <w:top w:val="single" w:sz="8" w:space="0" w:color="auto"/>
              <w:left w:val="single" w:sz="8" w:space="0" w:color="auto"/>
              <w:bottom w:val="single" w:sz="8" w:space="0" w:color="000000"/>
              <w:right w:val="single" w:sz="4" w:space="0" w:color="auto"/>
            </w:tcBorders>
            <w:vAlign w:val="center"/>
            <w:hideMark/>
          </w:tcPr>
          <w:p w14:paraId="16E7FDAF" w14:textId="77777777" w:rsidR="0027064F" w:rsidRPr="00956292" w:rsidRDefault="0027064F" w:rsidP="004548FD">
            <w:pPr>
              <w:ind w:left="-118"/>
              <w:jc w:val="center"/>
              <w:rPr>
                <w:iCs/>
                <w:sz w:val="18"/>
                <w:szCs w:val="18"/>
                <w:lang w:bidi="lo-LA"/>
              </w:rPr>
            </w:pPr>
            <w:r w:rsidRPr="00956292">
              <w:rPr>
                <w:iCs/>
                <w:sz w:val="18"/>
                <w:szCs w:val="18"/>
                <w:lang w:bidi="lo-LA"/>
              </w:rPr>
              <w:t>Eil. Nr.</w:t>
            </w:r>
          </w:p>
        </w:tc>
        <w:tc>
          <w:tcPr>
            <w:tcW w:w="5108" w:type="dxa"/>
            <w:tcBorders>
              <w:top w:val="single" w:sz="8" w:space="0" w:color="auto"/>
              <w:left w:val="nil"/>
              <w:bottom w:val="nil"/>
              <w:right w:val="single" w:sz="8" w:space="0" w:color="auto"/>
            </w:tcBorders>
            <w:noWrap/>
            <w:vAlign w:val="center"/>
            <w:hideMark/>
          </w:tcPr>
          <w:p w14:paraId="5CFBF166" w14:textId="77777777" w:rsidR="0027064F" w:rsidRPr="00956292" w:rsidRDefault="0027064F" w:rsidP="005C7122">
            <w:pPr>
              <w:jc w:val="center"/>
              <w:rPr>
                <w:b/>
                <w:bCs/>
                <w:iCs/>
                <w:sz w:val="18"/>
                <w:szCs w:val="18"/>
                <w:lang w:bidi="lo-LA"/>
              </w:rPr>
            </w:pPr>
            <w:r w:rsidRPr="00956292">
              <w:rPr>
                <w:b/>
                <w:bCs/>
                <w:iCs/>
                <w:sz w:val="18"/>
                <w:szCs w:val="18"/>
                <w:lang w:bidi="lo-LA"/>
              </w:rPr>
              <w:t>Įsigytas (atstatytas) ilgalaikis</w:t>
            </w:r>
          </w:p>
        </w:tc>
        <w:tc>
          <w:tcPr>
            <w:tcW w:w="7962" w:type="dxa"/>
            <w:gridSpan w:val="5"/>
            <w:tcBorders>
              <w:top w:val="single" w:sz="8" w:space="0" w:color="auto"/>
              <w:left w:val="nil"/>
              <w:bottom w:val="single" w:sz="8" w:space="0" w:color="auto"/>
              <w:right w:val="single" w:sz="8" w:space="0" w:color="auto"/>
            </w:tcBorders>
            <w:noWrap/>
            <w:vAlign w:val="center"/>
            <w:hideMark/>
          </w:tcPr>
          <w:p w14:paraId="3A795DDB" w14:textId="0681197A" w:rsidR="0027064F" w:rsidRPr="007726BE" w:rsidRDefault="00D777D4" w:rsidP="00BF3F50">
            <w:pPr>
              <w:jc w:val="center"/>
              <w:rPr>
                <w:b/>
                <w:bCs/>
                <w:i/>
                <w:sz w:val="18"/>
                <w:szCs w:val="18"/>
                <w:lang w:bidi="lo-LA"/>
              </w:rPr>
            </w:pPr>
            <w:r w:rsidRPr="007726BE">
              <w:rPr>
                <w:b/>
                <w:i/>
                <w:szCs w:val="20"/>
                <w:lang w:eastAsia="en-US"/>
              </w:rPr>
              <w:t>Skirtos</w:t>
            </w:r>
            <w:r w:rsidR="0027064F" w:rsidRPr="007726BE">
              <w:rPr>
                <w:b/>
                <w:i/>
                <w:szCs w:val="20"/>
                <w:lang w:eastAsia="en-US"/>
              </w:rPr>
              <w:t xml:space="preserve"> investicijos tūkst. Eur</w:t>
            </w:r>
          </w:p>
          <w:p w14:paraId="59F2E1C8" w14:textId="024209AA" w:rsidR="0027064F" w:rsidRPr="007726BE" w:rsidRDefault="0027064F" w:rsidP="005C7122">
            <w:pPr>
              <w:rPr>
                <w:b/>
                <w:bCs/>
                <w:i/>
                <w:sz w:val="18"/>
                <w:szCs w:val="18"/>
                <w:lang w:bidi="lo-LA"/>
              </w:rPr>
            </w:pPr>
            <w:r w:rsidRPr="007726BE">
              <w:rPr>
                <w:b/>
                <w:bCs/>
                <w:i/>
                <w:sz w:val="18"/>
                <w:szCs w:val="18"/>
                <w:lang w:bidi="lo-LA"/>
              </w:rPr>
              <w:t> </w:t>
            </w:r>
          </w:p>
        </w:tc>
        <w:tc>
          <w:tcPr>
            <w:tcW w:w="1559" w:type="dxa"/>
            <w:vMerge w:val="restart"/>
            <w:tcBorders>
              <w:top w:val="single" w:sz="8" w:space="0" w:color="auto"/>
              <w:left w:val="nil"/>
              <w:right w:val="single" w:sz="8" w:space="0" w:color="auto"/>
            </w:tcBorders>
          </w:tcPr>
          <w:p w14:paraId="0FFEB84C" w14:textId="77777777" w:rsidR="00A51012" w:rsidRPr="007726BE" w:rsidRDefault="0027064F" w:rsidP="00627C60">
            <w:pPr>
              <w:jc w:val="center"/>
              <w:rPr>
                <w:b/>
                <w:bCs/>
                <w:i/>
                <w:sz w:val="18"/>
                <w:szCs w:val="18"/>
                <w:lang w:bidi="lo-LA"/>
              </w:rPr>
            </w:pPr>
            <w:r w:rsidRPr="007726BE">
              <w:rPr>
                <w:b/>
                <w:bCs/>
                <w:i/>
                <w:sz w:val="18"/>
                <w:szCs w:val="18"/>
                <w:lang w:bidi="lo-LA"/>
              </w:rPr>
              <w:t>Iš viso</w:t>
            </w:r>
          </w:p>
          <w:p w14:paraId="02418B01" w14:textId="39F0FB86" w:rsidR="0027064F" w:rsidRPr="007726BE" w:rsidRDefault="0027064F" w:rsidP="00627C60">
            <w:pPr>
              <w:jc w:val="center"/>
              <w:rPr>
                <w:b/>
                <w:bCs/>
                <w:i/>
                <w:sz w:val="18"/>
                <w:szCs w:val="18"/>
                <w:lang w:bidi="lo-LA"/>
              </w:rPr>
            </w:pPr>
            <w:r w:rsidRPr="007726BE">
              <w:rPr>
                <w:b/>
                <w:bCs/>
                <w:i/>
                <w:sz w:val="18"/>
                <w:szCs w:val="18"/>
                <w:lang w:bidi="lo-LA"/>
              </w:rPr>
              <w:t xml:space="preserve"> </w:t>
            </w:r>
            <w:r w:rsidR="00A51012" w:rsidRPr="007726BE">
              <w:rPr>
                <w:b/>
                <w:bCs/>
                <w:i/>
                <w:sz w:val="18"/>
                <w:szCs w:val="18"/>
                <w:lang w:bidi="lo-LA"/>
              </w:rPr>
              <w:t>(</w:t>
            </w:r>
            <w:r w:rsidRPr="007726BE">
              <w:rPr>
                <w:b/>
                <w:bCs/>
                <w:i/>
                <w:sz w:val="18"/>
                <w:szCs w:val="18"/>
                <w:lang w:bidi="lo-LA"/>
              </w:rPr>
              <w:t>2022-2026 metai</w:t>
            </w:r>
            <w:r w:rsidR="00A51012" w:rsidRPr="007726BE">
              <w:rPr>
                <w:b/>
                <w:bCs/>
                <w:i/>
                <w:sz w:val="18"/>
                <w:szCs w:val="18"/>
                <w:lang w:bidi="lo-LA"/>
              </w:rPr>
              <w:t>)</w:t>
            </w:r>
          </w:p>
        </w:tc>
      </w:tr>
      <w:tr w:rsidR="00B54D46" w:rsidRPr="007726BE" w14:paraId="7343EFEC" w14:textId="77777777" w:rsidTr="00A57D19">
        <w:trPr>
          <w:trHeight w:val="283"/>
        </w:trPr>
        <w:tc>
          <w:tcPr>
            <w:tcW w:w="694" w:type="dxa"/>
            <w:vMerge/>
            <w:tcBorders>
              <w:top w:val="single" w:sz="8" w:space="0" w:color="auto"/>
              <w:left w:val="single" w:sz="8" w:space="0" w:color="auto"/>
              <w:bottom w:val="single" w:sz="8" w:space="0" w:color="000000"/>
              <w:right w:val="single" w:sz="4" w:space="0" w:color="auto"/>
            </w:tcBorders>
            <w:vAlign w:val="center"/>
            <w:hideMark/>
          </w:tcPr>
          <w:p w14:paraId="36D7EE1F" w14:textId="77777777" w:rsidR="0020250C" w:rsidRPr="007726BE" w:rsidRDefault="0020250C" w:rsidP="004548FD">
            <w:pPr>
              <w:ind w:left="-118"/>
              <w:rPr>
                <w:sz w:val="18"/>
                <w:szCs w:val="18"/>
                <w:lang w:bidi="lo-LA"/>
              </w:rPr>
            </w:pPr>
          </w:p>
        </w:tc>
        <w:tc>
          <w:tcPr>
            <w:tcW w:w="5108" w:type="dxa"/>
            <w:tcBorders>
              <w:top w:val="nil"/>
              <w:left w:val="nil"/>
              <w:bottom w:val="single" w:sz="8" w:space="0" w:color="auto"/>
              <w:right w:val="single" w:sz="8" w:space="0" w:color="auto"/>
            </w:tcBorders>
            <w:noWrap/>
            <w:vAlign w:val="center"/>
            <w:hideMark/>
          </w:tcPr>
          <w:p w14:paraId="14D6FF12" w14:textId="1A5D2DF3" w:rsidR="0020250C" w:rsidRPr="00956292" w:rsidRDefault="0020250C" w:rsidP="005C7122">
            <w:pPr>
              <w:jc w:val="center"/>
              <w:rPr>
                <w:b/>
                <w:bCs/>
                <w:iCs/>
                <w:sz w:val="18"/>
                <w:szCs w:val="18"/>
                <w:lang w:bidi="lo-LA"/>
              </w:rPr>
            </w:pPr>
            <w:r w:rsidRPr="00956292">
              <w:rPr>
                <w:b/>
                <w:bCs/>
                <w:iCs/>
                <w:sz w:val="18"/>
                <w:szCs w:val="18"/>
                <w:lang w:bidi="lo-LA"/>
              </w:rPr>
              <w:t>turtas</w:t>
            </w:r>
          </w:p>
        </w:tc>
        <w:tc>
          <w:tcPr>
            <w:tcW w:w="1559" w:type="dxa"/>
            <w:tcBorders>
              <w:top w:val="nil"/>
              <w:left w:val="nil"/>
              <w:bottom w:val="single" w:sz="8" w:space="0" w:color="auto"/>
              <w:right w:val="single" w:sz="4" w:space="0" w:color="auto"/>
            </w:tcBorders>
            <w:noWrap/>
            <w:vAlign w:val="center"/>
            <w:hideMark/>
          </w:tcPr>
          <w:p w14:paraId="6C382C33" w14:textId="77777777" w:rsidR="0020250C" w:rsidRPr="007726BE" w:rsidRDefault="0020250C" w:rsidP="001F6679">
            <w:pPr>
              <w:jc w:val="center"/>
              <w:rPr>
                <w:b/>
                <w:bCs/>
                <w:i/>
                <w:sz w:val="18"/>
                <w:szCs w:val="18"/>
                <w:lang w:bidi="lo-LA"/>
              </w:rPr>
            </w:pPr>
            <w:r w:rsidRPr="007726BE">
              <w:rPr>
                <w:b/>
                <w:bCs/>
                <w:i/>
                <w:sz w:val="18"/>
                <w:szCs w:val="18"/>
                <w:lang w:bidi="lo-LA"/>
              </w:rPr>
              <w:t>2022</w:t>
            </w:r>
            <w:r w:rsidR="00A51012" w:rsidRPr="007726BE">
              <w:rPr>
                <w:b/>
                <w:bCs/>
                <w:i/>
                <w:sz w:val="18"/>
                <w:szCs w:val="18"/>
                <w:lang w:bidi="lo-LA"/>
              </w:rPr>
              <w:t xml:space="preserve"> m.</w:t>
            </w:r>
          </w:p>
          <w:p w14:paraId="108A33C0" w14:textId="1ECE0354" w:rsidR="00FE3CAD" w:rsidRPr="007726BE" w:rsidRDefault="00FE3CAD" w:rsidP="001F6679">
            <w:pPr>
              <w:jc w:val="center"/>
              <w:rPr>
                <w:b/>
                <w:bCs/>
                <w:i/>
                <w:sz w:val="18"/>
                <w:szCs w:val="18"/>
                <w:lang w:bidi="lo-LA"/>
              </w:rPr>
            </w:pPr>
          </w:p>
        </w:tc>
        <w:tc>
          <w:tcPr>
            <w:tcW w:w="1418" w:type="dxa"/>
            <w:tcBorders>
              <w:top w:val="nil"/>
              <w:left w:val="nil"/>
              <w:bottom w:val="single" w:sz="8" w:space="0" w:color="auto"/>
              <w:right w:val="single" w:sz="4" w:space="0" w:color="auto"/>
            </w:tcBorders>
            <w:noWrap/>
            <w:vAlign w:val="center"/>
            <w:hideMark/>
          </w:tcPr>
          <w:p w14:paraId="4204A4A0" w14:textId="77777777" w:rsidR="0020250C" w:rsidRPr="007726BE" w:rsidRDefault="0020250C" w:rsidP="001F6679">
            <w:pPr>
              <w:jc w:val="center"/>
              <w:rPr>
                <w:b/>
                <w:bCs/>
                <w:i/>
                <w:sz w:val="18"/>
                <w:szCs w:val="18"/>
                <w:lang w:bidi="lo-LA"/>
              </w:rPr>
            </w:pPr>
            <w:r w:rsidRPr="007726BE">
              <w:rPr>
                <w:b/>
                <w:bCs/>
                <w:i/>
                <w:sz w:val="18"/>
                <w:szCs w:val="18"/>
                <w:lang w:bidi="lo-LA"/>
              </w:rPr>
              <w:t>2023</w:t>
            </w:r>
            <w:r w:rsidR="00A51012" w:rsidRPr="007726BE">
              <w:rPr>
                <w:b/>
                <w:bCs/>
                <w:i/>
                <w:sz w:val="18"/>
                <w:szCs w:val="18"/>
                <w:lang w:bidi="lo-LA"/>
              </w:rPr>
              <w:t xml:space="preserve"> m.</w:t>
            </w:r>
          </w:p>
          <w:p w14:paraId="20F00014" w14:textId="291EE868" w:rsidR="00FE3CAD" w:rsidRPr="007726BE" w:rsidRDefault="00FE3CAD" w:rsidP="001F6679">
            <w:pPr>
              <w:jc w:val="center"/>
              <w:rPr>
                <w:b/>
                <w:bCs/>
                <w:i/>
                <w:sz w:val="18"/>
                <w:szCs w:val="18"/>
                <w:lang w:bidi="lo-LA"/>
              </w:rPr>
            </w:pPr>
          </w:p>
        </w:tc>
        <w:tc>
          <w:tcPr>
            <w:tcW w:w="1701" w:type="dxa"/>
            <w:tcBorders>
              <w:top w:val="nil"/>
              <w:left w:val="nil"/>
              <w:bottom w:val="single" w:sz="8" w:space="0" w:color="auto"/>
              <w:right w:val="single" w:sz="4" w:space="0" w:color="auto"/>
            </w:tcBorders>
            <w:noWrap/>
            <w:vAlign w:val="center"/>
            <w:hideMark/>
          </w:tcPr>
          <w:p w14:paraId="472C70F5" w14:textId="77777777" w:rsidR="0020250C" w:rsidRPr="007726BE" w:rsidRDefault="0020250C" w:rsidP="001F6679">
            <w:pPr>
              <w:jc w:val="center"/>
              <w:rPr>
                <w:b/>
                <w:bCs/>
                <w:i/>
                <w:sz w:val="18"/>
                <w:szCs w:val="18"/>
                <w:lang w:bidi="lo-LA"/>
              </w:rPr>
            </w:pPr>
            <w:r w:rsidRPr="007726BE">
              <w:rPr>
                <w:b/>
                <w:bCs/>
                <w:i/>
                <w:sz w:val="18"/>
                <w:szCs w:val="18"/>
                <w:lang w:bidi="lo-LA"/>
              </w:rPr>
              <w:t>2024</w:t>
            </w:r>
            <w:r w:rsidR="00A51012" w:rsidRPr="007726BE">
              <w:rPr>
                <w:b/>
                <w:bCs/>
                <w:i/>
                <w:sz w:val="18"/>
                <w:szCs w:val="18"/>
                <w:lang w:bidi="lo-LA"/>
              </w:rPr>
              <w:t xml:space="preserve"> m.</w:t>
            </w:r>
          </w:p>
          <w:p w14:paraId="323FC301" w14:textId="21C6AEC8" w:rsidR="00FE3CAD" w:rsidRPr="007726BE" w:rsidRDefault="00FE3CAD" w:rsidP="001F6679">
            <w:pPr>
              <w:jc w:val="center"/>
              <w:rPr>
                <w:b/>
                <w:bCs/>
                <w:i/>
                <w:sz w:val="18"/>
                <w:szCs w:val="18"/>
                <w:lang w:bidi="lo-LA"/>
              </w:rPr>
            </w:pPr>
          </w:p>
        </w:tc>
        <w:tc>
          <w:tcPr>
            <w:tcW w:w="1725" w:type="dxa"/>
            <w:tcBorders>
              <w:top w:val="nil"/>
              <w:left w:val="nil"/>
              <w:bottom w:val="single" w:sz="8" w:space="0" w:color="auto"/>
              <w:right w:val="nil"/>
            </w:tcBorders>
            <w:noWrap/>
            <w:vAlign w:val="center"/>
            <w:hideMark/>
          </w:tcPr>
          <w:p w14:paraId="0EF630E3" w14:textId="77777777" w:rsidR="0020250C" w:rsidRPr="007726BE" w:rsidRDefault="0020250C" w:rsidP="001F6679">
            <w:pPr>
              <w:jc w:val="center"/>
              <w:rPr>
                <w:b/>
                <w:bCs/>
                <w:i/>
                <w:sz w:val="18"/>
                <w:szCs w:val="18"/>
                <w:lang w:bidi="lo-LA"/>
              </w:rPr>
            </w:pPr>
            <w:r w:rsidRPr="007726BE">
              <w:rPr>
                <w:b/>
                <w:bCs/>
                <w:i/>
                <w:sz w:val="18"/>
                <w:szCs w:val="18"/>
                <w:lang w:bidi="lo-LA"/>
              </w:rPr>
              <w:t>2025</w:t>
            </w:r>
            <w:r w:rsidR="00A51012" w:rsidRPr="007726BE">
              <w:rPr>
                <w:b/>
                <w:bCs/>
                <w:i/>
                <w:sz w:val="18"/>
                <w:szCs w:val="18"/>
                <w:lang w:bidi="lo-LA"/>
              </w:rPr>
              <w:t xml:space="preserve"> m.</w:t>
            </w:r>
          </w:p>
          <w:p w14:paraId="5328B8A1" w14:textId="5DC30DFA" w:rsidR="00FE3CAD" w:rsidRPr="007726BE" w:rsidRDefault="00FE3CAD" w:rsidP="001F6679">
            <w:pPr>
              <w:jc w:val="center"/>
              <w:rPr>
                <w:b/>
                <w:bCs/>
                <w:i/>
                <w:sz w:val="18"/>
                <w:szCs w:val="18"/>
                <w:lang w:bidi="lo-LA"/>
              </w:rPr>
            </w:pPr>
          </w:p>
        </w:tc>
        <w:tc>
          <w:tcPr>
            <w:tcW w:w="1559" w:type="dxa"/>
            <w:tcBorders>
              <w:top w:val="nil"/>
              <w:left w:val="single" w:sz="8" w:space="0" w:color="auto"/>
              <w:bottom w:val="single" w:sz="8" w:space="0" w:color="auto"/>
              <w:right w:val="single" w:sz="8" w:space="0" w:color="auto"/>
            </w:tcBorders>
            <w:noWrap/>
            <w:vAlign w:val="center"/>
            <w:hideMark/>
          </w:tcPr>
          <w:p w14:paraId="15BE2BB1" w14:textId="77777777" w:rsidR="0020250C" w:rsidRPr="007726BE" w:rsidRDefault="0020250C" w:rsidP="001F6679">
            <w:pPr>
              <w:jc w:val="center"/>
              <w:rPr>
                <w:b/>
                <w:bCs/>
                <w:i/>
                <w:sz w:val="18"/>
                <w:szCs w:val="18"/>
                <w:lang w:bidi="lo-LA"/>
              </w:rPr>
            </w:pPr>
            <w:r w:rsidRPr="007726BE">
              <w:rPr>
                <w:b/>
                <w:bCs/>
                <w:i/>
                <w:sz w:val="18"/>
                <w:szCs w:val="18"/>
                <w:lang w:bidi="lo-LA"/>
              </w:rPr>
              <w:t>2026</w:t>
            </w:r>
            <w:r w:rsidR="0027064F" w:rsidRPr="007726BE">
              <w:rPr>
                <w:b/>
                <w:bCs/>
                <w:i/>
                <w:sz w:val="18"/>
                <w:szCs w:val="18"/>
                <w:lang w:bidi="lo-LA"/>
              </w:rPr>
              <w:t xml:space="preserve"> m</w:t>
            </w:r>
            <w:r w:rsidR="00B41219" w:rsidRPr="007726BE">
              <w:rPr>
                <w:b/>
                <w:bCs/>
                <w:i/>
                <w:sz w:val="18"/>
                <w:szCs w:val="18"/>
                <w:lang w:bidi="lo-LA"/>
              </w:rPr>
              <w:t>.</w:t>
            </w:r>
          </w:p>
          <w:p w14:paraId="5C3FEC53" w14:textId="0B796B1F" w:rsidR="00FE3CAD" w:rsidRPr="007726BE" w:rsidRDefault="00FE3CAD" w:rsidP="001F6679">
            <w:pPr>
              <w:jc w:val="center"/>
              <w:rPr>
                <w:b/>
                <w:bCs/>
                <w:i/>
                <w:sz w:val="18"/>
                <w:szCs w:val="18"/>
                <w:lang w:bidi="lo-LA"/>
              </w:rPr>
            </w:pPr>
          </w:p>
        </w:tc>
        <w:tc>
          <w:tcPr>
            <w:tcW w:w="1559" w:type="dxa"/>
            <w:vMerge/>
            <w:tcBorders>
              <w:left w:val="single" w:sz="8" w:space="0" w:color="auto"/>
              <w:bottom w:val="single" w:sz="8" w:space="0" w:color="auto"/>
              <w:right w:val="single" w:sz="8" w:space="0" w:color="auto"/>
            </w:tcBorders>
            <w:vAlign w:val="center"/>
          </w:tcPr>
          <w:p w14:paraId="45373DA0" w14:textId="77777777" w:rsidR="0020250C" w:rsidRPr="007726BE" w:rsidRDefault="0020250C" w:rsidP="001F6679">
            <w:pPr>
              <w:jc w:val="center"/>
              <w:rPr>
                <w:b/>
                <w:bCs/>
                <w:sz w:val="18"/>
                <w:szCs w:val="18"/>
                <w:lang w:bidi="lo-LA"/>
              </w:rPr>
            </w:pPr>
          </w:p>
        </w:tc>
      </w:tr>
      <w:tr w:rsidR="00B54D46" w:rsidRPr="00956292" w14:paraId="048C94AF" w14:textId="77777777" w:rsidTr="002D16FB">
        <w:trPr>
          <w:trHeight w:val="283"/>
        </w:trPr>
        <w:tc>
          <w:tcPr>
            <w:tcW w:w="694" w:type="dxa"/>
            <w:tcBorders>
              <w:top w:val="single" w:sz="4" w:space="0" w:color="auto"/>
              <w:left w:val="single" w:sz="8" w:space="0" w:color="auto"/>
              <w:bottom w:val="single" w:sz="4" w:space="0" w:color="auto"/>
              <w:right w:val="single" w:sz="4" w:space="0" w:color="auto"/>
            </w:tcBorders>
            <w:shd w:val="clear" w:color="auto" w:fill="D9D9D9" w:themeFill="background1" w:themeFillShade="D9"/>
            <w:noWrap/>
            <w:vAlign w:val="center"/>
            <w:hideMark/>
          </w:tcPr>
          <w:p w14:paraId="105837E9" w14:textId="77777777" w:rsidR="0020250C" w:rsidRPr="00956292" w:rsidRDefault="0020250C" w:rsidP="004548FD">
            <w:pPr>
              <w:ind w:left="-118"/>
              <w:jc w:val="center"/>
              <w:rPr>
                <w:b/>
                <w:bCs/>
                <w:lang w:bidi="lo-LA"/>
              </w:rPr>
            </w:pPr>
            <w:r w:rsidRPr="00956292">
              <w:rPr>
                <w:b/>
                <w:bCs/>
                <w:lang w:bidi="lo-LA"/>
              </w:rPr>
              <w:t>1.</w:t>
            </w:r>
          </w:p>
        </w:tc>
        <w:tc>
          <w:tcPr>
            <w:tcW w:w="5108" w:type="dxa"/>
            <w:tcBorders>
              <w:top w:val="single" w:sz="4" w:space="0" w:color="auto"/>
              <w:left w:val="nil"/>
              <w:bottom w:val="single" w:sz="4" w:space="0" w:color="auto"/>
              <w:right w:val="single" w:sz="8" w:space="0" w:color="auto"/>
            </w:tcBorders>
            <w:shd w:val="clear" w:color="auto" w:fill="D9D9D9" w:themeFill="background1" w:themeFillShade="D9"/>
            <w:noWrap/>
            <w:vAlign w:val="center"/>
            <w:hideMark/>
          </w:tcPr>
          <w:p w14:paraId="40FA7B2D" w14:textId="77777777" w:rsidR="00F65A8D" w:rsidRPr="00956292" w:rsidRDefault="00F65A8D" w:rsidP="00F65A8D">
            <w:pPr>
              <w:jc w:val="center"/>
              <w:rPr>
                <w:b/>
                <w:bCs/>
                <w:lang w:bidi="lo-LA"/>
              </w:rPr>
            </w:pPr>
          </w:p>
          <w:p w14:paraId="1BAEA111" w14:textId="73B6A590" w:rsidR="0020250C" w:rsidRPr="00956292" w:rsidRDefault="0020250C" w:rsidP="00F65A8D">
            <w:pPr>
              <w:jc w:val="center"/>
              <w:rPr>
                <w:b/>
                <w:bCs/>
                <w:lang w:bidi="lo-LA"/>
              </w:rPr>
            </w:pPr>
            <w:r w:rsidRPr="00956292">
              <w:rPr>
                <w:b/>
                <w:bCs/>
                <w:lang w:bidi="lo-LA"/>
              </w:rPr>
              <w:t>Ilgalaikio turto įsigijimo šaltiniai</w:t>
            </w:r>
          </w:p>
          <w:p w14:paraId="50193FEF" w14:textId="77777777" w:rsidR="00F65A8D" w:rsidRPr="00956292" w:rsidRDefault="00F65A8D" w:rsidP="00F65A8D">
            <w:pPr>
              <w:jc w:val="center"/>
              <w:rPr>
                <w:b/>
                <w:bCs/>
                <w:lang w:bidi="lo-LA"/>
              </w:rPr>
            </w:pPr>
          </w:p>
          <w:p w14:paraId="23658CD6" w14:textId="3889DB4B" w:rsidR="00F65A8D" w:rsidRPr="00956292" w:rsidRDefault="00F65A8D" w:rsidP="00F65A8D">
            <w:pPr>
              <w:jc w:val="center"/>
              <w:rPr>
                <w:b/>
                <w:bCs/>
                <w:lang w:bidi="lo-LA"/>
              </w:rPr>
            </w:pPr>
          </w:p>
        </w:tc>
        <w:tc>
          <w:tcPr>
            <w:tcW w:w="1559" w:type="dxa"/>
            <w:tcBorders>
              <w:top w:val="nil"/>
              <w:left w:val="nil"/>
              <w:bottom w:val="single" w:sz="4" w:space="0" w:color="auto"/>
              <w:right w:val="single" w:sz="4" w:space="0" w:color="auto"/>
            </w:tcBorders>
            <w:shd w:val="clear" w:color="auto" w:fill="D9D9D9" w:themeFill="background1" w:themeFillShade="D9"/>
            <w:noWrap/>
            <w:vAlign w:val="center"/>
          </w:tcPr>
          <w:p w14:paraId="56AAD325" w14:textId="7469ADA0" w:rsidR="0020250C" w:rsidRPr="00956292" w:rsidRDefault="0000539D" w:rsidP="00BE4AAF">
            <w:pPr>
              <w:jc w:val="center"/>
              <w:rPr>
                <w:b/>
                <w:bCs/>
                <w:lang w:bidi="lo-LA"/>
              </w:rPr>
            </w:pPr>
            <w:r w:rsidRPr="00956292">
              <w:rPr>
                <w:b/>
                <w:bCs/>
                <w:lang w:bidi="lo-LA"/>
              </w:rPr>
              <w:t>773,02</w:t>
            </w:r>
          </w:p>
        </w:tc>
        <w:tc>
          <w:tcPr>
            <w:tcW w:w="1418" w:type="dxa"/>
            <w:tcBorders>
              <w:top w:val="nil"/>
              <w:left w:val="nil"/>
              <w:bottom w:val="single" w:sz="4" w:space="0" w:color="auto"/>
              <w:right w:val="single" w:sz="4" w:space="0" w:color="auto"/>
            </w:tcBorders>
            <w:shd w:val="clear" w:color="auto" w:fill="D9D9D9" w:themeFill="background1" w:themeFillShade="D9"/>
            <w:noWrap/>
            <w:vAlign w:val="center"/>
          </w:tcPr>
          <w:p w14:paraId="72730FF3" w14:textId="40032952" w:rsidR="0020250C" w:rsidRPr="00956292" w:rsidRDefault="00007CD3" w:rsidP="00BE4AAF">
            <w:pPr>
              <w:jc w:val="center"/>
              <w:rPr>
                <w:b/>
                <w:bCs/>
                <w:lang w:bidi="lo-LA"/>
              </w:rPr>
            </w:pPr>
            <w:r w:rsidRPr="00956292">
              <w:rPr>
                <w:b/>
                <w:bCs/>
                <w:lang w:bidi="lo-LA"/>
              </w:rPr>
              <w:t>1113,69</w:t>
            </w:r>
          </w:p>
        </w:tc>
        <w:tc>
          <w:tcPr>
            <w:tcW w:w="1701" w:type="dxa"/>
            <w:tcBorders>
              <w:top w:val="nil"/>
              <w:left w:val="nil"/>
              <w:bottom w:val="single" w:sz="4" w:space="0" w:color="auto"/>
              <w:right w:val="single" w:sz="4" w:space="0" w:color="auto"/>
            </w:tcBorders>
            <w:shd w:val="clear" w:color="auto" w:fill="D9D9D9" w:themeFill="background1" w:themeFillShade="D9"/>
            <w:noWrap/>
            <w:vAlign w:val="center"/>
          </w:tcPr>
          <w:p w14:paraId="4337D17E" w14:textId="0E88E9C0" w:rsidR="0020250C" w:rsidRPr="00956292" w:rsidRDefault="009318B4" w:rsidP="00BE4AAF">
            <w:pPr>
              <w:jc w:val="center"/>
              <w:rPr>
                <w:b/>
                <w:bCs/>
                <w:strike/>
                <w:lang w:bidi="lo-LA"/>
              </w:rPr>
            </w:pPr>
            <w:r w:rsidRPr="00956292">
              <w:rPr>
                <w:b/>
                <w:bCs/>
                <w:lang w:bidi="lo-LA"/>
              </w:rPr>
              <w:t>429</w:t>
            </w:r>
            <w:r w:rsidR="00AC22D7" w:rsidRPr="00956292">
              <w:rPr>
                <w:b/>
                <w:bCs/>
                <w:lang w:bidi="lo-LA"/>
              </w:rPr>
              <w:t>,</w:t>
            </w:r>
            <w:r w:rsidRPr="00956292">
              <w:rPr>
                <w:b/>
                <w:bCs/>
                <w:lang w:bidi="lo-LA"/>
              </w:rPr>
              <w:t>3</w:t>
            </w:r>
            <w:r w:rsidR="00FB769B" w:rsidRPr="00956292">
              <w:rPr>
                <w:b/>
                <w:bCs/>
                <w:lang w:bidi="lo-LA"/>
              </w:rPr>
              <w:t>5</w:t>
            </w:r>
          </w:p>
        </w:tc>
        <w:tc>
          <w:tcPr>
            <w:tcW w:w="1725" w:type="dxa"/>
            <w:tcBorders>
              <w:top w:val="nil"/>
              <w:left w:val="nil"/>
              <w:bottom w:val="single" w:sz="4" w:space="0" w:color="auto"/>
              <w:right w:val="single" w:sz="4" w:space="0" w:color="auto"/>
            </w:tcBorders>
            <w:shd w:val="clear" w:color="auto" w:fill="D9D9D9" w:themeFill="background1" w:themeFillShade="D9"/>
            <w:noWrap/>
            <w:vAlign w:val="center"/>
          </w:tcPr>
          <w:p w14:paraId="4F6C9E1F" w14:textId="7E3C8452" w:rsidR="0032152B" w:rsidRPr="00956292" w:rsidRDefault="00990A62" w:rsidP="00BE4AAF">
            <w:pPr>
              <w:jc w:val="center"/>
              <w:rPr>
                <w:b/>
                <w:bCs/>
                <w:lang w:bidi="lo-LA"/>
              </w:rPr>
            </w:pPr>
            <w:r w:rsidRPr="00956292">
              <w:rPr>
                <w:b/>
                <w:bCs/>
                <w:lang w:bidi="lo-LA"/>
              </w:rPr>
              <w:t>28</w:t>
            </w:r>
            <w:r w:rsidR="00F51D8D" w:rsidRPr="00956292">
              <w:rPr>
                <w:b/>
                <w:bCs/>
                <w:lang w:bidi="lo-LA"/>
              </w:rPr>
              <w:t>7,00</w:t>
            </w:r>
          </w:p>
        </w:tc>
        <w:tc>
          <w:tcPr>
            <w:tcW w:w="1559" w:type="dxa"/>
            <w:tcBorders>
              <w:top w:val="nil"/>
              <w:left w:val="nil"/>
              <w:bottom w:val="single" w:sz="4" w:space="0" w:color="auto"/>
              <w:right w:val="single" w:sz="8" w:space="0" w:color="auto"/>
            </w:tcBorders>
            <w:shd w:val="clear" w:color="auto" w:fill="D9D9D9" w:themeFill="background1" w:themeFillShade="D9"/>
            <w:noWrap/>
            <w:vAlign w:val="center"/>
          </w:tcPr>
          <w:p w14:paraId="14FAF2D1" w14:textId="7C04DC3C" w:rsidR="0032152B" w:rsidRPr="00956292" w:rsidRDefault="002D16FB" w:rsidP="00BE4AAF">
            <w:pPr>
              <w:jc w:val="center"/>
              <w:rPr>
                <w:b/>
                <w:bCs/>
                <w:lang w:bidi="lo-LA"/>
              </w:rPr>
            </w:pPr>
            <w:r w:rsidRPr="00956292">
              <w:rPr>
                <w:b/>
                <w:bCs/>
                <w:lang w:bidi="lo-LA"/>
              </w:rPr>
              <w:t>5</w:t>
            </w:r>
            <w:r w:rsidR="00F552E9" w:rsidRPr="00956292">
              <w:rPr>
                <w:b/>
                <w:bCs/>
                <w:lang w:bidi="lo-LA"/>
              </w:rPr>
              <w:t>7</w:t>
            </w:r>
            <w:r w:rsidR="00F51D8D" w:rsidRPr="00956292">
              <w:rPr>
                <w:b/>
                <w:bCs/>
                <w:lang w:bidi="lo-LA"/>
              </w:rPr>
              <w:t>5,</w:t>
            </w:r>
            <w:r w:rsidR="00BF2A17" w:rsidRPr="00956292">
              <w:rPr>
                <w:b/>
                <w:bCs/>
                <w:lang w:bidi="lo-LA"/>
              </w:rPr>
              <w:t>59</w:t>
            </w:r>
          </w:p>
        </w:tc>
        <w:tc>
          <w:tcPr>
            <w:tcW w:w="1559" w:type="dxa"/>
            <w:tcBorders>
              <w:top w:val="nil"/>
              <w:left w:val="nil"/>
              <w:bottom w:val="single" w:sz="4" w:space="0" w:color="auto"/>
              <w:right w:val="single" w:sz="8" w:space="0" w:color="auto"/>
            </w:tcBorders>
            <w:shd w:val="clear" w:color="auto" w:fill="D9D9D9" w:themeFill="background1" w:themeFillShade="D9"/>
            <w:vAlign w:val="center"/>
          </w:tcPr>
          <w:p w14:paraId="02E41F2C" w14:textId="7C4E9F4D" w:rsidR="0032152B" w:rsidRPr="00956292" w:rsidRDefault="0032152B" w:rsidP="00BE4AAF">
            <w:pPr>
              <w:jc w:val="center"/>
              <w:rPr>
                <w:b/>
                <w:bCs/>
                <w:lang w:bidi="lo-LA"/>
              </w:rPr>
            </w:pPr>
            <w:r w:rsidRPr="00956292">
              <w:rPr>
                <w:b/>
                <w:bCs/>
                <w:lang w:bidi="lo-LA"/>
              </w:rPr>
              <w:t>3</w:t>
            </w:r>
            <w:r w:rsidR="002D16FB" w:rsidRPr="00956292">
              <w:rPr>
                <w:b/>
                <w:bCs/>
                <w:lang w:bidi="lo-LA"/>
              </w:rPr>
              <w:t>178,65</w:t>
            </w:r>
          </w:p>
        </w:tc>
      </w:tr>
      <w:tr w:rsidR="00B54D46" w:rsidRPr="00956292" w14:paraId="5E7F3F07" w14:textId="77777777" w:rsidTr="00A57D19">
        <w:trPr>
          <w:trHeight w:val="279"/>
        </w:trPr>
        <w:tc>
          <w:tcPr>
            <w:tcW w:w="694" w:type="dxa"/>
            <w:tcBorders>
              <w:top w:val="nil"/>
              <w:left w:val="single" w:sz="8" w:space="0" w:color="auto"/>
              <w:bottom w:val="single" w:sz="4" w:space="0" w:color="auto"/>
              <w:right w:val="single" w:sz="4" w:space="0" w:color="auto"/>
            </w:tcBorders>
            <w:noWrap/>
            <w:vAlign w:val="center"/>
            <w:hideMark/>
          </w:tcPr>
          <w:p w14:paraId="2030ABCF" w14:textId="77777777" w:rsidR="0020250C" w:rsidRPr="00956292" w:rsidRDefault="0020250C" w:rsidP="00F65A8D">
            <w:pPr>
              <w:spacing w:line="360" w:lineRule="auto"/>
              <w:ind w:left="-118"/>
              <w:jc w:val="center"/>
              <w:rPr>
                <w:b/>
                <w:lang w:bidi="lo-LA"/>
              </w:rPr>
            </w:pPr>
            <w:r w:rsidRPr="00956292">
              <w:rPr>
                <w:b/>
                <w:lang w:bidi="lo-LA"/>
              </w:rPr>
              <w:t>1.1.</w:t>
            </w:r>
          </w:p>
        </w:tc>
        <w:tc>
          <w:tcPr>
            <w:tcW w:w="5108" w:type="dxa"/>
            <w:tcBorders>
              <w:top w:val="nil"/>
              <w:left w:val="nil"/>
              <w:bottom w:val="single" w:sz="4" w:space="0" w:color="auto"/>
              <w:right w:val="single" w:sz="8" w:space="0" w:color="auto"/>
            </w:tcBorders>
            <w:noWrap/>
            <w:vAlign w:val="center"/>
            <w:hideMark/>
          </w:tcPr>
          <w:p w14:paraId="063BF172" w14:textId="77777777" w:rsidR="0020250C" w:rsidRPr="00956292" w:rsidRDefault="0020250C" w:rsidP="00F65A8D">
            <w:pPr>
              <w:spacing w:line="360" w:lineRule="auto"/>
              <w:rPr>
                <w:b/>
                <w:lang w:bidi="lo-LA"/>
              </w:rPr>
            </w:pPr>
            <w:r w:rsidRPr="00956292">
              <w:rPr>
                <w:b/>
                <w:lang w:bidi="lo-LA"/>
              </w:rPr>
              <w:t>Ilgalaikio turto nusidėvėjimo lėšos</w:t>
            </w:r>
          </w:p>
        </w:tc>
        <w:tc>
          <w:tcPr>
            <w:tcW w:w="1559" w:type="dxa"/>
            <w:tcBorders>
              <w:top w:val="nil"/>
              <w:left w:val="nil"/>
              <w:bottom w:val="single" w:sz="4" w:space="0" w:color="auto"/>
              <w:right w:val="single" w:sz="4" w:space="0" w:color="auto"/>
            </w:tcBorders>
            <w:noWrap/>
            <w:vAlign w:val="center"/>
          </w:tcPr>
          <w:p w14:paraId="54F475D7" w14:textId="20391809" w:rsidR="0020250C" w:rsidRPr="00956292" w:rsidRDefault="0000539D" w:rsidP="001F6679">
            <w:pPr>
              <w:jc w:val="center"/>
              <w:rPr>
                <w:b/>
                <w:lang w:bidi="lo-LA"/>
              </w:rPr>
            </w:pPr>
            <w:r w:rsidRPr="00956292">
              <w:rPr>
                <w:b/>
                <w:lang w:bidi="lo-LA"/>
              </w:rPr>
              <w:t>196,46</w:t>
            </w:r>
          </w:p>
        </w:tc>
        <w:tc>
          <w:tcPr>
            <w:tcW w:w="1418" w:type="dxa"/>
            <w:tcBorders>
              <w:top w:val="nil"/>
              <w:left w:val="nil"/>
              <w:bottom w:val="single" w:sz="4" w:space="0" w:color="auto"/>
              <w:right w:val="single" w:sz="4" w:space="0" w:color="auto"/>
            </w:tcBorders>
            <w:noWrap/>
            <w:vAlign w:val="center"/>
          </w:tcPr>
          <w:p w14:paraId="4159A2E8" w14:textId="22F14017" w:rsidR="0020250C" w:rsidRPr="00956292" w:rsidRDefault="00007CD3" w:rsidP="001F6679">
            <w:pPr>
              <w:jc w:val="center"/>
              <w:rPr>
                <w:b/>
                <w:lang w:bidi="lo-LA"/>
              </w:rPr>
            </w:pPr>
            <w:r w:rsidRPr="00956292">
              <w:rPr>
                <w:b/>
                <w:lang w:bidi="lo-LA"/>
              </w:rPr>
              <w:t>212,69</w:t>
            </w:r>
          </w:p>
        </w:tc>
        <w:tc>
          <w:tcPr>
            <w:tcW w:w="1701" w:type="dxa"/>
            <w:tcBorders>
              <w:top w:val="nil"/>
              <w:left w:val="nil"/>
              <w:bottom w:val="single" w:sz="4" w:space="0" w:color="auto"/>
              <w:right w:val="single" w:sz="4" w:space="0" w:color="auto"/>
            </w:tcBorders>
            <w:noWrap/>
            <w:vAlign w:val="center"/>
          </w:tcPr>
          <w:p w14:paraId="26CB640B" w14:textId="29742C42" w:rsidR="0020250C" w:rsidRPr="00956292" w:rsidRDefault="00AC22D7" w:rsidP="00BE4AAF">
            <w:pPr>
              <w:jc w:val="center"/>
              <w:rPr>
                <w:b/>
                <w:strike/>
                <w:lang w:bidi="lo-LA"/>
              </w:rPr>
            </w:pPr>
            <w:r w:rsidRPr="00956292">
              <w:rPr>
                <w:b/>
                <w:lang w:bidi="lo-LA"/>
              </w:rPr>
              <w:t>110,</w:t>
            </w:r>
            <w:r w:rsidR="008445A5" w:rsidRPr="00956292">
              <w:rPr>
                <w:b/>
                <w:lang w:bidi="lo-LA"/>
              </w:rPr>
              <w:t>59</w:t>
            </w:r>
          </w:p>
        </w:tc>
        <w:tc>
          <w:tcPr>
            <w:tcW w:w="1725" w:type="dxa"/>
            <w:tcBorders>
              <w:top w:val="nil"/>
              <w:left w:val="nil"/>
              <w:bottom w:val="single" w:sz="4" w:space="0" w:color="auto"/>
              <w:right w:val="single" w:sz="4" w:space="0" w:color="auto"/>
            </w:tcBorders>
            <w:noWrap/>
            <w:vAlign w:val="center"/>
          </w:tcPr>
          <w:p w14:paraId="63C9B197" w14:textId="2B3D38A5" w:rsidR="0032152B" w:rsidRPr="00956292" w:rsidRDefault="0032152B" w:rsidP="00BE4AAF">
            <w:pPr>
              <w:jc w:val="center"/>
              <w:rPr>
                <w:b/>
                <w:lang w:bidi="lo-LA"/>
              </w:rPr>
            </w:pPr>
            <w:r w:rsidRPr="00956292">
              <w:rPr>
                <w:b/>
                <w:lang w:bidi="lo-LA"/>
              </w:rPr>
              <w:t>1</w:t>
            </w:r>
            <w:r w:rsidR="00F51D8D" w:rsidRPr="00956292">
              <w:rPr>
                <w:b/>
                <w:lang w:bidi="lo-LA"/>
              </w:rPr>
              <w:t>27,99</w:t>
            </w:r>
          </w:p>
        </w:tc>
        <w:tc>
          <w:tcPr>
            <w:tcW w:w="1559" w:type="dxa"/>
            <w:tcBorders>
              <w:top w:val="nil"/>
              <w:left w:val="nil"/>
              <w:bottom w:val="single" w:sz="4" w:space="0" w:color="auto"/>
              <w:right w:val="single" w:sz="8" w:space="0" w:color="auto"/>
            </w:tcBorders>
            <w:noWrap/>
            <w:vAlign w:val="center"/>
          </w:tcPr>
          <w:p w14:paraId="4BAEE584" w14:textId="6F343170" w:rsidR="0032152B" w:rsidRPr="00956292" w:rsidRDefault="002D16FB" w:rsidP="00BE4AAF">
            <w:pPr>
              <w:jc w:val="center"/>
              <w:rPr>
                <w:b/>
                <w:lang w:bidi="lo-LA"/>
              </w:rPr>
            </w:pPr>
            <w:r w:rsidRPr="00956292">
              <w:rPr>
                <w:b/>
                <w:lang w:bidi="lo-LA"/>
              </w:rPr>
              <w:t>167,86</w:t>
            </w:r>
          </w:p>
        </w:tc>
        <w:tc>
          <w:tcPr>
            <w:tcW w:w="1559" w:type="dxa"/>
            <w:tcBorders>
              <w:top w:val="nil"/>
              <w:left w:val="nil"/>
              <w:bottom w:val="single" w:sz="4" w:space="0" w:color="auto"/>
              <w:right w:val="single" w:sz="8" w:space="0" w:color="auto"/>
            </w:tcBorders>
            <w:vAlign w:val="center"/>
          </w:tcPr>
          <w:p w14:paraId="79F24648" w14:textId="7F58B09B" w:rsidR="0032152B" w:rsidRPr="00956292" w:rsidRDefault="0032152B" w:rsidP="00BE4AAF">
            <w:pPr>
              <w:jc w:val="center"/>
              <w:rPr>
                <w:b/>
                <w:lang w:bidi="lo-LA"/>
              </w:rPr>
            </w:pPr>
            <w:r w:rsidRPr="00956292">
              <w:rPr>
                <w:b/>
                <w:lang w:bidi="lo-LA"/>
              </w:rPr>
              <w:t>8</w:t>
            </w:r>
            <w:r w:rsidR="002D16FB" w:rsidRPr="00956292">
              <w:rPr>
                <w:b/>
                <w:lang w:bidi="lo-LA"/>
              </w:rPr>
              <w:t>15,59</w:t>
            </w:r>
          </w:p>
        </w:tc>
      </w:tr>
      <w:tr w:rsidR="00B54D46" w:rsidRPr="00956292" w14:paraId="7B8C2A21" w14:textId="77777777" w:rsidTr="00A57D19">
        <w:trPr>
          <w:trHeight w:val="516"/>
        </w:trPr>
        <w:tc>
          <w:tcPr>
            <w:tcW w:w="694" w:type="dxa"/>
            <w:tcBorders>
              <w:top w:val="nil"/>
              <w:left w:val="single" w:sz="8" w:space="0" w:color="auto"/>
              <w:bottom w:val="single" w:sz="4" w:space="0" w:color="auto"/>
              <w:right w:val="single" w:sz="4" w:space="0" w:color="auto"/>
            </w:tcBorders>
            <w:noWrap/>
            <w:vAlign w:val="center"/>
            <w:hideMark/>
          </w:tcPr>
          <w:p w14:paraId="52A1C795" w14:textId="77777777" w:rsidR="0020250C" w:rsidRPr="00956292" w:rsidRDefault="0020250C" w:rsidP="00F65A8D">
            <w:pPr>
              <w:spacing w:line="360" w:lineRule="auto"/>
              <w:ind w:left="-118"/>
              <w:jc w:val="center"/>
              <w:rPr>
                <w:lang w:bidi="lo-LA"/>
              </w:rPr>
            </w:pPr>
            <w:r w:rsidRPr="00956292">
              <w:rPr>
                <w:lang w:bidi="lo-LA"/>
              </w:rPr>
              <w:t>1.1.1.</w:t>
            </w:r>
          </w:p>
        </w:tc>
        <w:tc>
          <w:tcPr>
            <w:tcW w:w="5108" w:type="dxa"/>
            <w:tcBorders>
              <w:top w:val="nil"/>
              <w:left w:val="nil"/>
              <w:bottom w:val="single" w:sz="4" w:space="0" w:color="auto"/>
              <w:right w:val="single" w:sz="8" w:space="0" w:color="auto"/>
            </w:tcBorders>
            <w:vAlign w:val="center"/>
            <w:hideMark/>
          </w:tcPr>
          <w:p w14:paraId="23728961" w14:textId="77777777" w:rsidR="0020250C" w:rsidRPr="00956292" w:rsidRDefault="0020250C" w:rsidP="00F65A8D">
            <w:pPr>
              <w:spacing w:line="360" w:lineRule="auto"/>
              <w:rPr>
                <w:i/>
                <w:iCs/>
                <w:lang w:bidi="lo-LA"/>
              </w:rPr>
            </w:pPr>
            <w:r w:rsidRPr="00956292">
              <w:rPr>
                <w:i/>
                <w:iCs/>
                <w:lang w:bidi="lo-LA"/>
              </w:rPr>
              <w:t>iš šio skaičiaus paviršinių nuotekų ilgalaikio turto nusidėvėjimo lėšos</w:t>
            </w:r>
          </w:p>
        </w:tc>
        <w:tc>
          <w:tcPr>
            <w:tcW w:w="1559" w:type="dxa"/>
            <w:tcBorders>
              <w:top w:val="nil"/>
              <w:left w:val="nil"/>
              <w:bottom w:val="single" w:sz="4" w:space="0" w:color="auto"/>
              <w:right w:val="single" w:sz="4" w:space="0" w:color="auto"/>
            </w:tcBorders>
            <w:noWrap/>
            <w:vAlign w:val="center"/>
          </w:tcPr>
          <w:p w14:paraId="1D4935A6" w14:textId="634F4C5A" w:rsidR="0020250C" w:rsidRPr="00956292" w:rsidRDefault="0000539D" w:rsidP="001F6679">
            <w:pPr>
              <w:jc w:val="center"/>
              <w:rPr>
                <w:i/>
                <w:iCs/>
                <w:lang w:bidi="lo-LA"/>
              </w:rPr>
            </w:pPr>
            <w:r w:rsidRPr="00956292">
              <w:rPr>
                <w:i/>
                <w:iCs/>
                <w:lang w:bidi="lo-LA"/>
              </w:rPr>
              <w:t>6,8</w:t>
            </w:r>
            <w:r w:rsidR="0031641C" w:rsidRPr="00956292">
              <w:rPr>
                <w:i/>
                <w:iCs/>
                <w:lang w:bidi="lo-LA"/>
              </w:rPr>
              <w:t>8</w:t>
            </w:r>
          </w:p>
        </w:tc>
        <w:tc>
          <w:tcPr>
            <w:tcW w:w="1418" w:type="dxa"/>
            <w:tcBorders>
              <w:top w:val="nil"/>
              <w:left w:val="nil"/>
              <w:bottom w:val="single" w:sz="4" w:space="0" w:color="auto"/>
              <w:right w:val="single" w:sz="4" w:space="0" w:color="auto"/>
            </w:tcBorders>
            <w:noWrap/>
            <w:vAlign w:val="center"/>
          </w:tcPr>
          <w:p w14:paraId="1C9BF4DA" w14:textId="2EA3B52C" w:rsidR="0020250C" w:rsidRPr="00956292" w:rsidRDefault="0000539D" w:rsidP="001F6679">
            <w:pPr>
              <w:jc w:val="center"/>
              <w:rPr>
                <w:i/>
                <w:iCs/>
                <w:lang w:bidi="lo-LA"/>
              </w:rPr>
            </w:pPr>
            <w:r w:rsidRPr="00956292">
              <w:rPr>
                <w:i/>
                <w:iCs/>
                <w:lang w:bidi="lo-LA"/>
              </w:rPr>
              <w:t>6,88</w:t>
            </w:r>
          </w:p>
        </w:tc>
        <w:tc>
          <w:tcPr>
            <w:tcW w:w="1701" w:type="dxa"/>
            <w:tcBorders>
              <w:top w:val="nil"/>
              <w:left w:val="nil"/>
              <w:bottom w:val="single" w:sz="4" w:space="0" w:color="auto"/>
              <w:right w:val="single" w:sz="4" w:space="0" w:color="auto"/>
            </w:tcBorders>
            <w:noWrap/>
            <w:vAlign w:val="center"/>
          </w:tcPr>
          <w:p w14:paraId="260D16FB" w14:textId="596A1201" w:rsidR="0020250C" w:rsidRPr="00956292" w:rsidRDefault="0000539D" w:rsidP="001F6679">
            <w:pPr>
              <w:jc w:val="center"/>
              <w:rPr>
                <w:i/>
                <w:iCs/>
                <w:lang w:bidi="lo-LA"/>
              </w:rPr>
            </w:pPr>
            <w:r w:rsidRPr="00956292">
              <w:rPr>
                <w:i/>
                <w:iCs/>
                <w:lang w:bidi="lo-LA"/>
              </w:rPr>
              <w:t>6,88</w:t>
            </w:r>
          </w:p>
        </w:tc>
        <w:tc>
          <w:tcPr>
            <w:tcW w:w="1725" w:type="dxa"/>
            <w:tcBorders>
              <w:top w:val="nil"/>
              <w:left w:val="nil"/>
              <w:bottom w:val="single" w:sz="4" w:space="0" w:color="auto"/>
              <w:right w:val="single" w:sz="4" w:space="0" w:color="auto"/>
            </w:tcBorders>
            <w:noWrap/>
            <w:vAlign w:val="center"/>
          </w:tcPr>
          <w:p w14:paraId="5F374F1B" w14:textId="554192F8" w:rsidR="0020250C" w:rsidRPr="00956292" w:rsidRDefault="0000539D" w:rsidP="001F6679">
            <w:pPr>
              <w:jc w:val="center"/>
              <w:rPr>
                <w:i/>
                <w:iCs/>
                <w:lang w:bidi="lo-LA"/>
              </w:rPr>
            </w:pPr>
            <w:r w:rsidRPr="00956292">
              <w:rPr>
                <w:i/>
                <w:iCs/>
                <w:lang w:bidi="lo-LA"/>
              </w:rPr>
              <w:t>6,88</w:t>
            </w:r>
          </w:p>
        </w:tc>
        <w:tc>
          <w:tcPr>
            <w:tcW w:w="1559" w:type="dxa"/>
            <w:tcBorders>
              <w:top w:val="nil"/>
              <w:left w:val="nil"/>
              <w:bottom w:val="single" w:sz="4" w:space="0" w:color="auto"/>
              <w:right w:val="single" w:sz="8" w:space="0" w:color="auto"/>
            </w:tcBorders>
            <w:noWrap/>
            <w:vAlign w:val="center"/>
          </w:tcPr>
          <w:p w14:paraId="67E2BA4A" w14:textId="4FB00F6E" w:rsidR="0020250C" w:rsidRPr="00956292" w:rsidRDefault="0000539D" w:rsidP="001F6679">
            <w:pPr>
              <w:jc w:val="center"/>
              <w:rPr>
                <w:i/>
                <w:iCs/>
                <w:lang w:bidi="lo-LA"/>
              </w:rPr>
            </w:pPr>
            <w:r w:rsidRPr="00956292">
              <w:rPr>
                <w:i/>
                <w:iCs/>
                <w:lang w:bidi="lo-LA"/>
              </w:rPr>
              <w:t>6,88</w:t>
            </w:r>
          </w:p>
        </w:tc>
        <w:tc>
          <w:tcPr>
            <w:tcW w:w="1559" w:type="dxa"/>
            <w:tcBorders>
              <w:top w:val="nil"/>
              <w:left w:val="nil"/>
              <w:bottom w:val="single" w:sz="4" w:space="0" w:color="auto"/>
              <w:right w:val="single" w:sz="8" w:space="0" w:color="auto"/>
            </w:tcBorders>
            <w:vAlign w:val="center"/>
          </w:tcPr>
          <w:p w14:paraId="3031A4CD" w14:textId="304CD8E9" w:rsidR="0020250C" w:rsidRPr="00956292" w:rsidRDefault="0000539D" w:rsidP="001F6679">
            <w:pPr>
              <w:jc w:val="center"/>
              <w:rPr>
                <w:i/>
                <w:iCs/>
                <w:lang w:bidi="lo-LA"/>
              </w:rPr>
            </w:pPr>
            <w:r w:rsidRPr="00956292">
              <w:rPr>
                <w:i/>
                <w:iCs/>
                <w:lang w:bidi="lo-LA"/>
              </w:rPr>
              <w:t>34,40</w:t>
            </w:r>
          </w:p>
        </w:tc>
      </w:tr>
      <w:tr w:rsidR="00B54D46" w:rsidRPr="00956292" w14:paraId="028B424D" w14:textId="77777777" w:rsidTr="00A57D19">
        <w:trPr>
          <w:trHeight w:val="279"/>
        </w:trPr>
        <w:tc>
          <w:tcPr>
            <w:tcW w:w="694" w:type="dxa"/>
            <w:tcBorders>
              <w:top w:val="nil"/>
              <w:left w:val="single" w:sz="8" w:space="0" w:color="auto"/>
              <w:bottom w:val="single" w:sz="4" w:space="0" w:color="auto"/>
              <w:right w:val="single" w:sz="4" w:space="0" w:color="auto"/>
            </w:tcBorders>
            <w:noWrap/>
            <w:vAlign w:val="center"/>
            <w:hideMark/>
          </w:tcPr>
          <w:p w14:paraId="4B393623" w14:textId="77777777" w:rsidR="0020250C" w:rsidRPr="00956292" w:rsidRDefault="0020250C" w:rsidP="00F65A8D">
            <w:pPr>
              <w:spacing w:line="360" w:lineRule="auto"/>
              <w:ind w:left="-118"/>
              <w:jc w:val="center"/>
              <w:rPr>
                <w:b/>
                <w:bCs/>
                <w:lang w:bidi="lo-LA"/>
              </w:rPr>
            </w:pPr>
            <w:r w:rsidRPr="00956292">
              <w:rPr>
                <w:b/>
                <w:bCs/>
                <w:lang w:bidi="lo-LA"/>
              </w:rPr>
              <w:t>1.2.</w:t>
            </w:r>
          </w:p>
        </w:tc>
        <w:tc>
          <w:tcPr>
            <w:tcW w:w="5108" w:type="dxa"/>
            <w:tcBorders>
              <w:top w:val="nil"/>
              <w:left w:val="nil"/>
              <w:bottom w:val="single" w:sz="4" w:space="0" w:color="auto"/>
              <w:right w:val="single" w:sz="8" w:space="0" w:color="auto"/>
            </w:tcBorders>
            <w:noWrap/>
            <w:vAlign w:val="center"/>
            <w:hideMark/>
          </w:tcPr>
          <w:p w14:paraId="154B84FA" w14:textId="77777777" w:rsidR="0020250C" w:rsidRPr="00956292" w:rsidRDefault="0020250C" w:rsidP="00F65A8D">
            <w:pPr>
              <w:spacing w:line="360" w:lineRule="auto"/>
              <w:rPr>
                <w:b/>
                <w:bCs/>
                <w:lang w:bidi="lo-LA"/>
              </w:rPr>
            </w:pPr>
            <w:r w:rsidRPr="00956292">
              <w:rPr>
                <w:b/>
                <w:bCs/>
                <w:lang w:bidi="lo-LA"/>
              </w:rPr>
              <w:t>Valstybės subsidijų ir dotacijų lėšos</w:t>
            </w:r>
          </w:p>
          <w:p w14:paraId="6CDECA2F" w14:textId="77777777" w:rsidR="00A63AC7" w:rsidRPr="00956292" w:rsidRDefault="00A63AC7" w:rsidP="00F65A8D">
            <w:pPr>
              <w:spacing w:line="360" w:lineRule="auto"/>
              <w:rPr>
                <w:b/>
                <w:bCs/>
                <w:lang w:bidi="lo-LA"/>
              </w:rPr>
            </w:pPr>
          </w:p>
        </w:tc>
        <w:tc>
          <w:tcPr>
            <w:tcW w:w="1559" w:type="dxa"/>
            <w:tcBorders>
              <w:top w:val="nil"/>
              <w:left w:val="nil"/>
              <w:bottom w:val="single" w:sz="4" w:space="0" w:color="auto"/>
              <w:right w:val="single" w:sz="4" w:space="0" w:color="auto"/>
            </w:tcBorders>
            <w:noWrap/>
            <w:vAlign w:val="center"/>
          </w:tcPr>
          <w:p w14:paraId="137B17B9" w14:textId="0F2A3658" w:rsidR="0020250C" w:rsidRPr="00956292" w:rsidRDefault="0000539D" w:rsidP="001F6679">
            <w:pPr>
              <w:jc w:val="center"/>
              <w:rPr>
                <w:b/>
                <w:lang w:bidi="lo-LA"/>
              </w:rPr>
            </w:pPr>
            <w:r w:rsidRPr="00956292">
              <w:rPr>
                <w:b/>
                <w:lang w:bidi="lo-LA"/>
              </w:rPr>
              <w:t>0</w:t>
            </w:r>
          </w:p>
        </w:tc>
        <w:tc>
          <w:tcPr>
            <w:tcW w:w="1418" w:type="dxa"/>
            <w:tcBorders>
              <w:top w:val="nil"/>
              <w:left w:val="nil"/>
              <w:bottom w:val="single" w:sz="4" w:space="0" w:color="auto"/>
              <w:right w:val="single" w:sz="4" w:space="0" w:color="auto"/>
            </w:tcBorders>
            <w:noWrap/>
            <w:vAlign w:val="center"/>
          </w:tcPr>
          <w:p w14:paraId="7449D17F" w14:textId="61737D52" w:rsidR="0020250C" w:rsidRPr="00956292" w:rsidRDefault="0000539D" w:rsidP="001F6679">
            <w:pPr>
              <w:jc w:val="center"/>
              <w:rPr>
                <w:b/>
                <w:lang w:bidi="lo-LA"/>
              </w:rPr>
            </w:pPr>
            <w:r w:rsidRPr="00956292">
              <w:rPr>
                <w:b/>
                <w:lang w:bidi="lo-LA"/>
              </w:rPr>
              <w:t>0</w:t>
            </w:r>
          </w:p>
        </w:tc>
        <w:tc>
          <w:tcPr>
            <w:tcW w:w="1701" w:type="dxa"/>
            <w:tcBorders>
              <w:top w:val="nil"/>
              <w:left w:val="nil"/>
              <w:bottom w:val="single" w:sz="4" w:space="0" w:color="auto"/>
              <w:right w:val="single" w:sz="4" w:space="0" w:color="auto"/>
            </w:tcBorders>
            <w:noWrap/>
            <w:vAlign w:val="center"/>
          </w:tcPr>
          <w:p w14:paraId="4EF6E54E" w14:textId="269BAB33" w:rsidR="0020250C" w:rsidRPr="00956292" w:rsidRDefault="0000539D" w:rsidP="001F6679">
            <w:pPr>
              <w:jc w:val="center"/>
              <w:rPr>
                <w:b/>
                <w:lang w:bidi="lo-LA"/>
              </w:rPr>
            </w:pPr>
            <w:r w:rsidRPr="00956292">
              <w:rPr>
                <w:b/>
                <w:lang w:bidi="lo-LA"/>
              </w:rPr>
              <w:t>0</w:t>
            </w:r>
          </w:p>
        </w:tc>
        <w:tc>
          <w:tcPr>
            <w:tcW w:w="1725" w:type="dxa"/>
            <w:tcBorders>
              <w:top w:val="nil"/>
              <w:left w:val="nil"/>
              <w:bottom w:val="single" w:sz="4" w:space="0" w:color="auto"/>
              <w:right w:val="single" w:sz="4" w:space="0" w:color="auto"/>
            </w:tcBorders>
            <w:noWrap/>
            <w:vAlign w:val="center"/>
          </w:tcPr>
          <w:p w14:paraId="70C7B806" w14:textId="3D039965" w:rsidR="0020250C" w:rsidRPr="00956292" w:rsidRDefault="0000539D" w:rsidP="001F6679">
            <w:pPr>
              <w:jc w:val="center"/>
              <w:rPr>
                <w:b/>
                <w:lang w:bidi="lo-LA"/>
              </w:rPr>
            </w:pPr>
            <w:r w:rsidRPr="00956292">
              <w:rPr>
                <w:b/>
                <w:lang w:bidi="lo-LA"/>
              </w:rPr>
              <w:t>0</w:t>
            </w:r>
          </w:p>
        </w:tc>
        <w:tc>
          <w:tcPr>
            <w:tcW w:w="1559" w:type="dxa"/>
            <w:tcBorders>
              <w:top w:val="nil"/>
              <w:left w:val="nil"/>
              <w:bottom w:val="single" w:sz="4" w:space="0" w:color="auto"/>
              <w:right w:val="single" w:sz="8" w:space="0" w:color="auto"/>
            </w:tcBorders>
            <w:noWrap/>
            <w:vAlign w:val="center"/>
          </w:tcPr>
          <w:p w14:paraId="38EBC474" w14:textId="44D0CDD9" w:rsidR="0020250C" w:rsidRPr="00956292" w:rsidRDefault="00A63AC7" w:rsidP="00A63AC7">
            <w:pPr>
              <w:jc w:val="center"/>
              <w:rPr>
                <w:b/>
                <w:lang w:bidi="lo-LA"/>
              </w:rPr>
            </w:pPr>
            <w:r w:rsidRPr="00956292">
              <w:rPr>
                <w:b/>
                <w:lang w:bidi="lo-LA"/>
              </w:rPr>
              <w:t>64,5</w:t>
            </w:r>
            <w:r w:rsidR="00A43CCD" w:rsidRPr="00956292">
              <w:rPr>
                <w:b/>
                <w:lang w:bidi="lo-LA"/>
              </w:rPr>
              <w:t>0</w:t>
            </w:r>
          </w:p>
        </w:tc>
        <w:tc>
          <w:tcPr>
            <w:tcW w:w="1559" w:type="dxa"/>
            <w:tcBorders>
              <w:top w:val="nil"/>
              <w:left w:val="nil"/>
              <w:bottom w:val="single" w:sz="4" w:space="0" w:color="auto"/>
              <w:right w:val="single" w:sz="8" w:space="0" w:color="auto"/>
            </w:tcBorders>
            <w:vAlign w:val="center"/>
          </w:tcPr>
          <w:p w14:paraId="04606EE7" w14:textId="59D9C7E7" w:rsidR="0020250C" w:rsidRPr="00956292" w:rsidRDefault="00A63AC7" w:rsidP="00A63AC7">
            <w:pPr>
              <w:jc w:val="center"/>
              <w:rPr>
                <w:b/>
                <w:lang w:bidi="lo-LA"/>
              </w:rPr>
            </w:pPr>
            <w:r w:rsidRPr="00956292">
              <w:rPr>
                <w:b/>
                <w:lang w:bidi="lo-LA"/>
              </w:rPr>
              <w:t>64,5</w:t>
            </w:r>
            <w:r w:rsidR="00A43CCD" w:rsidRPr="00956292">
              <w:rPr>
                <w:b/>
                <w:lang w:bidi="lo-LA"/>
              </w:rPr>
              <w:t>0</w:t>
            </w:r>
          </w:p>
        </w:tc>
      </w:tr>
      <w:tr w:rsidR="00E27E34" w:rsidRPr="00956292" w14:paraId="4D660C1B" w14:textId="77777777" w:rsidTr="00A57D19">
        <w:trPr>
          <w:trHeight w:val="279"/>
        </w:trPr>
        <w:tc>
          <w:tcPr>
            <w:tcW w:w="694" w:type="dxa"/>
            <w:tcBorders>
              <w:top w:val="nil"/>
              <w:left w:val="single" w:sz="8" w:space="0" w:color="auto"/>
              <w:bottom w:val="single" w:sz="4" w:space="0" w:color="auto"/>
              <w:right w:val="single" w:sz="4" w:space="0" w:color="auto"/>
            </w:tcBorders>
            <w:noWrap/>
            <w:vAlign w:val="center"/>
          </w:tcPr>
          <w:p w14:paraId="677DF1DC" w14:textId="08B56619" w:rsidR="00E27E34" w:rsidRPr="00956292" w:rsidRDefault="00E27E34" w:rsidP="00F65A8D">
            <w:pPr>
              <w:spacing w:line="360" w:lineRule="auto"/>
              <w:ind w:left="-118"/>
              <w:jc w:val="center"/>
              <w:rPr>
                <w:bCs/>
                <w:lang w:bidi="lo-LA"/>
              </w:rPr>
            </w:pPr>
            <w:r w:rsidRPr="00956292">
              <w:rPr>
                <w:bCs/>
                <w:lang w:bidi="lo-LA"/>
              </w:rPr>
              <w:t>1.2.1.</w:t>
            </w:r>
          </w:p>
        </w:tc>
        <w:tc>
          <w:tcPr>
            <w:tcW w:w="5108" w:type="dxa"/>
            <w:tcBorders>
              <w:top w:val="nil"/>
              <w:left w:val="nil"/>
              <w:bottom w:val="single" w:sz="4" w:space="0" w:color="auto"/>
              <w:right w:val="single" w:sz="8" w:space="0" w:color="auto"/>
            </w:tcBorders>
            <w:noWrap/>
            <w:vAlign w:val="center"/>
          </w:tcPr>
          <w:p w14:paraId="65B47D41" w14:textId="6F3ED27D" w:rsidR="00E27E34" w:rsidRPr="00956292" w:rsidRDefault="00E27E34" w:rsidP="00F65A8D">
            <w:pPr>
              <w:spacing w:line="360" w:lineRule="auto"/>
              <w:rPr>
                <w:b/>
                <w:bCs/>
                <w:lang w:bidi="lo-LA"/>
              </w:rPr>
            </w:pPr>
            <w:r w:rsidRPr="00956292">
              <w:t xml:space="preserve">Projektas „Šakių rajono vandentvarkos sistemos plėtra“ </w:t>
            </w:r>
            <w:r w:rsidR="00956292" w:rsidRPr="00956292">
              <w:t>Nr. 24-211-P-0001</w:t>
            </w:r>
          </w:p>
        </w:tc>
        <w:tc>
          <w:tcPr>
            <w:tcW w:w="1559" w:type="dxa"/>
            <w:tcBorders>
              <w:top w:val="nil"/>
              <w:left w:val="nil"/>
              <w:bottom w:val="single" w:sz="4" w:space="0" w:color="auto"/>
              <w:right w:val="single" w:sz="4" w:space="0" w:color="auto"/>
            </w:tcBorders>
            <w:noWrap/>
            <w:vAlign w:val="center"/>
          </w:tcPr>
          <w:p w14:paraId="58361BE0" w14:textId="321A7F6D" w:rsidR="00E27E34" w:rsidRPr="00956292" w:rsidRDefault="00E27E34" w:rsidP="001F6679">
            <w:pPr>
              <w:jc w:val="center"/>
              <w:rPr>
                <w:lang w:bidi="lo-LA"/>
              </w:rPr>
            </w:pPr>
            <w:r w:rsidRPr="00956292">
              <w:rPr>
                <w:lang w:bidi="lo-LA"/>
              </w:rPr>
              <w:t>0</w:t>
            </w:r>
          </w:p>
        </w:tc>
        <w:tc>
          <w:tcPr>
            <w:tcW w:w="1418" w:type="dxa"/>
            <w:tcBorders>
              <w:top w:val="nil"/>
              <w:left w:val="nil"/>
              <w:bottom w:val="single" w:sz="4" w:space="0" w:color="auto"/>
              <w:right w:val="single" w:sz="4" w:space="0" w:color="auto"/>
            </w:tcBorders>
            <w:noWrap/>
            <w:vAlign w:val="center"/>
          </w:tcPr>
          <w:p w14:paraId="2ED8447B" w14:textId="3D974594" w:rsidR="00E27E34" w:rsidRPr="00956292" w:rsidRDefault="00E27E34" w:rsidP="001F6679">
            <w:pPr>
              <w:jc w:val="center"/>
              <w:rPr>
                <w:lang w:bidi="lo-LA"/>
              </w:rPr>
            </w:pPr>
            <w:r w:rsidRPr="00956292">
              <w:rPr>
                <w:lang w:bidi="lo-LA"/>
              </w:rPr>
              <w:t>0</w:t>
            </w:r>
          </w:p>
        </w:tc>
        <w:tc>
          <w:tcPr>
            <w:tcW w:w="1701" w:type="dxa"/>
            <w:tcBorders>
              <w:top w:val="nil"/>
              <w:left w:val="nil"/>
              <w:bottom w:val="single" w:sz="4" w:space="0" w:color="auto"/>
              <w:right w:val="single" w:sz="4" w:space="0" w:color="auto"/>
            </w:tcBorders>
            <w:noWrap/>
            <w:vAlign w:val="center"/>
          </w:tcPr>
          <w:p w14:paraId="39C7EFEF" w14:textId="6F550E90" w:rsidR="00E27E34" w:rsidRPr="00956292" w:rsidRDefault="00E27E34" w:rsidP="001F6679">
            <w:pPr>
              <w:jc w:val="center"/>
              <w:rPr>
                <w:lang w:bidi="lo-LA"/>
              </w:rPr>
            </w:pPr>
            <w:r w:rsidRPr="00956292">
              <w:rPr>
                <w:lang w:bidi="lo-LA"/>
              </w:rPr>
              <w:t>0</w:t>
            </w:r>
          </w:p>
        </w:tc>
        <w:tc>
          <w:tcPr>
            <w:tcW w:w="1725" w:type="dxa"/>
            <w:tcBorders>
              <w:top w:val="nil"/>
              <w:left w:val="nil"/>
              <w:bottom w:val="single" w:sz="4" w:space="0" w:color="auto"/>
              <w:right w:val="single" w:sz="4" w:space="0" w:color="auto"/>
            </w:tcBorders>
            <w:noWrap/>
            <w:vAlign w:val="center"/>
          </w:tcPr>
          <w:p w14:paraId="464C8814" w14:textId="2D1C9550" w:rsidR="00E27E34" w:rsidRPr="00956292" w:rsidRDefault="00E27E34" w:rsidP="001F6679">
            <w:pPr>
              <w:jc w:val="center"/>
              <w:rPr>
                <w:lang w:bidi="lo-LA"/>
              </w:rPr>
            </w:pPr>
            <w:r w:rsidRPr="00956292">
              <w:rPr>
                <w:lang w:bidi="lo-LA"/>
              </w:rPr>
              <w:t>0</w:t>
            </w:r>
          </w:p>
        </w:tc>
        <w:tc>
          <w:tcPr>
            <w:tcW w:w="1559" w:type="dxa"/>
            <w:tcBorders>
              <w:top w:val="nil"/>
              <w:left w:val="nil"/>
              <w:bottom w:val="single" w:sz="4" w:space="0" w:color="auto"/>
              <w:right w:val="single" w:sz="8" w:space="0" w:color="auto"/>
            </w:tcBorders>
            <w:noWrap/>
            <w:vAlign w:val="center"/>
          </w:tcPr>
          <w:p w14:paraId="010D4275" w14:textId="6DAE6E2A" w:rsidR="00E27E34" w:rsidRPr="00956292" w:rsidRDefault="001435B0" w:rsidP="001F6679">
            <w:pPr>
              <w:jc w:val="center"/>
              <w:rPr>
                <w:lang w:bidi="lo-LA"/>
              </w:rPr>
            </w:pPr>
            <w:r w:rsidRPr="00956292">
              <w:rPr>
                <w:lang w:bidi="lo-LA"/>
              </w:rPr>
              <w:t>64,5</w:t>
            </w:r>
            <w:r w:rsidR="00A43CCD" w:rsidRPr="00956292">
              <w:rPr>
                <w:lang w:bidi="lo-LA"/>
              </w:rPr>
              <w:t>0</w:t>
            </w:r>
          </w:p>
        </w:tc>
        <w:tc>
          <w:tcPr>
            <w:tcW w:w="1559" w:type="dxa"/>
            <w:tcBorders>
              <w:top w:val="nil"/>
              <w:left w:val="nil"/>
              <w:bottom w:val="single" w:sz="4" w:space="0" w:color="auto"/>
              <w:right w:val="single" w:sz="8" w:space="0" w:color="auto"/>
            </w:tcBorders>
            <w:vAlign w:val="center"/>
          </w:tcPr>
          <w:p w14:paraId="74BB3826" w14:textId="3785FB76" w:rsidR="00E27E34" w:rsidRPr="00956292" w:rsidRDefault="001435B0" w:rsidP="001F6679">
            <w:pPr>
              <w:jc w:val="center"/>
              <w:rPr>
                <w:lang w:bidi="lo-LA"/>
              </w:rPr>
            </w:pPr>
            <w:r w:rsidRPr="00956292">
              <w:rPr>
                <w:lang w:bidi="lo-LA"/>
              </w:rPr>
              <w:t>64,5</w:t>
            </w:r>
            <w:r w:rsidR="00A43CCD" w:rsidRPr="00956292">
              <w:rPr>
                <w:lang w:bidi="lo-LA"/>
              </w:rPr>
              <w:t>0</w:t>
            </w:r>
          </w:p>
        </w:tc>
      </w:tr>
      <w:tr w:rsidR="00B54D46" w:rsidRPr="00956292" w14:paraId="35B42EBA" w14:textId="77777777" w:rsidTr="00A57D19">
        <w:trPr>
          <w:trHeight w:val="279"/>
        </w:trPr>
        <w:tc>
          <w:tcPr>
            <w:tcW w:w="694" w:type="dxa"/>
            <w:tcBorders>
              <w:top w:val="nil"/>
              <w:left w:val="single" w:sz="8" w:space="0" w:color="auto"/>
              <w:bottom w:val="single" w:sz="4" w:space="0" w:color="auto"/>
              <w:right w:val="single" w:sz="4" w:space="0" w:color="auto"/>
            </w:tcBorders>
            <w:noWrap/>
            <w:vAlign w:val="center"/>
            <w:hideMark/>
          </w:tcPr>
          <w:p w14:paraId="337B4829" w14:textId="77777777" w:rsidR="0020250C" w:rsidRPr="00956292" w:rsidRDefault="0020250C" w:rsidP="00F65A8D">
            <w:pPr>
              <w:spacing w:line="360" w:lineRule="auto"/>
              <w:ind w:left="-118"/>
              <w:jc w:val="center"/>
              <w:rPr>
                <w:b/>
                <w:bCs/>
                <w:lang w:bidi="lo-LA"/>
              </w:rPr>
            </w:pPr>
            <w:r w:rsidRPr="00956292">
              <w:rPr>
                <w:b/>
                <w:bCs/>
                <w:lang w:bidi="lo-LA"/>
              </w:rPr>
              <w:t>1.3.</w:t>
            </w:r>
          </w:p>
        </w:tc>
        <w:tc>
          <w:tcPr>
            <w:tcW w:w="5108" w:type="dxa"/>
            <w:tcBorders>
              <w:top w:val="nil"/>
              <w:left w:val="nil"/>
              <w:bottom w:val="single" w:sz="4" w:space="0" w:color="auto"/>
              <w:right w:val="single" w:sz="8" w:space="0" w:color="auto"/>
            </w:tcBorders>
            <w:noWrap/>
            <w:vAlign w:val="center"/>
            <w:hideMark/>
          </w:tcPr>
          <w:p w14:paraId="1B8C0B9D" w14:textId="57FF1271" w:rsidR="0020250C" w:rsidRPr="00956292" w:rsidRDefault="0020250C" w:rsidP="00F65A8D">
            <w:pPr>
              <w:spacing w:line="360" w:lineRule="auto"/>
              <w:rPr>
                <w:b/>
                <w:bCs/>
                <w:lang w:bidi="lo-LA"/>
              </w:rPr>
            </w:pPr>
            <w:r w:rsidRPr="00956292">
              <w:rPr>
                <w:b/>
                <w:bCs/>
                <w:lang w:bidi="lo-LA"/>
              </w:rPr>
              <w:t>Savivaldybės subsidijų ir dotacijų lėšos</w:t>
            </w:r>
          </w:p>
        </w:tc>
        <w:tc>
          <w:tcPr>
            <w:tcW w:w="1559" w:type="dxa"/>
            <w:tcBorders>
              <w:top w:val="nil"/>
              <w:left w:val="nil"/>
              <w:bottom w:val="single" w:sz="4" w:space="0" w:color="auto"/>
              <w:right w:val="single" w:sz="4" w:space="0" w:color="auto"/>
            </w:tcBorders>
            <w:noWrap/>
            <w:vAlign w:val="center"/>
          </w:tcPr>
          <w:p w14:paraId="159C7E5D" w14:textId="4E612895" w:rsidR="0020250C" w:rsidRPr="00956292" w:rsidRDefault="00A451C4" w:rsidP="001F6679">
            <w:pPr>
              <w:jc w:val="center"/>
              <w:rPr>
                <w:b/>
                <w:lang w:bidi="lo-LA"/>
              </w:rPr>
            </w:pPr>
            <w:r w:rsidRPr="00956292">
              <w:rPr>
                <w:b/>
                <w:lang w:bidi="lo-LA"/>
              </w:rPr>
              <w:t>35,19</w:t>
            </w:r>
          </w:p>
        </w:tc>
        <w:tc>
          <w:tcPr>
            <w:tcW w:w="1418" w:type="dxa"/>
            <w:tcBorders>
              <w:top w:val="nil"/>
              <w:left w:val="nil"/>
              <w:bottom w:val="single" w:sz="4" w:space="0" w:color="auto"/>
              <w:right w:val="single" w:sz="4" w:space="0" w:color="auto"/>
            </w:tcBorders>
            <w:noWrap/>
            <w:vAlign w:val="center"/>
          </w:tcPr>
          <w:p w14:paraId="2FA8704E" w14:textId="1989C7EB" w:rsidR="0020250C" w:rsidRPr="00956292" w:rsidRDefault="00434A81" w:rsidP="001F6679">
            <w:pPr>
              <w:jc w:val="center"/>
              <w:rPr>
                <w:b/>
                <w:lang w:bidi="lo-LA"/>
              </w:rPr>
            </w:pPr>
            <w:r w:rsidRPr="00956292">
              <w:rPr>
                <w:b/>
                <w:lang w:bidi="lo-LA"/>
              </w:rPr>
              <w:t>2</w:t>
            </w:r>
            <w:r w:rsidR="00A423E7" w:rsidRPr="00956292">
              <w:rPr>
                <w:b/>
                <w:lang w:bidi="lo-LA"/>
              </w:rPr>
              <w:t>7</w:t>
            </w:r>
            <w:r w:rsidRPr="00956292">
              <w:rPr>
                <w:b/>
                <w:lang w:bidi="lo-LA"/>
              </w:rPr>
              <w:t>7,20</w:t>
            </w:r>
          </w:p>
        </w:tc>
        <w:tc>
          <w:tcPr>
            <w:tcW w:w="1701" w:type="dxa"/>
            <w:tcBorders>
              <w:top w:val="nil"/>
              <w:left w:val="nil"/>
              <w:bottom w:val="single" w:sz="4" w:space="0" w:color="auto"/>
              <w:right w:val="single" w:sz="4" w:space="0" w:color="auto"/>
            </w:tcBorders>
            <w:noWrap/>
            <w:vAlign w:val="center"/>
          </w:tcPr>
          <w:p w14:paraId="6BE934DA" w14:textId="522B7ADC" w:rsidR="0020250C" w:rsidRPr="00956292" w:rsidRDefault="00932427" w:rsidP="00BE4AAF">
            <w:pPr>
              <w:jc w:val="center"/>
              <w:rPr>
                <w:b/>
                <w:strike/>
                <w:lang w:bidi="lo-LA"/>
              </w:rPr>
            </w:pPr>
            <w:r w:rsidRPr="00956292">
              <w:rPr>
                <w:b/>
                <w:lang w:bidi="lo-LA"/>
              </w:rPr>
              <w:t>318,76</w:t>
            </w:r>
          </w:p>
        </w:tc>
        <w:tc>
          <w:tcPr>
            <w:tcW w:w="1725" w:type="dxa"/>
            <w:tcBorders>
              <w:top w:val="nil"/>
              <w:left w:val="nil"/>
              <w:bottom w:val="single" w:sz="4" w:space="0" w:color="auto"/>
              <w:right w:val="single" w:sz="4" w:space="0" w:color="auto"/>
            </w:tcBorders>
            <w:noWrap/>
            <w:vAlign w:val="center"/>
          </w:tcPr>
          <w:p w14:paraId="6C9D8B33" w14:textId="3AB51713" w:rsidR="0032152B" w:rsidRPr="00956292" w:rsidRDefault="0032152B" w:rsidP="00BE4AAF">
            <w:pPr>
              <w:jc w:val="center"/>
              <w:rPr>
                <w:b/>
                <w:lang w:bidi="lo-LA"/>
              </w:rPr>
            </w:pPr>
            <w:r w:rsidRPr="00956292">
              <w:rPr>
                <w:b/>
                <w:lang w:bidi="lo-LA"/>
              </w:rPr>
              <w:t>122,92</w:t>
            </w:r>
          </w:p>
        </w:tc>
        <w:tc>
          <w:tcPr>
            <w:tcW w:w="1559" w:type="dxa"/>
            <w:tcBorders>
              <w:top w:val="nil"/>
              <w:left w:val="nil"/>
              <w:bottom w:val="single" w:sz="4" w:space="0" w:color="auto"/>
              <w:right w:val="single" w:sz="8" w:space="0" w:color="auto"/>
            </w:tcBorders>
            <w:noWrap/>
            <w:vAlign w:val="center"/>
          </w:tcPr>
          <w:p w14:paraId="72F2150A" w14:textId="03561A0A" w:rsidR="0032152B" w:rsidRPr="00956292" w:rsidRDefault="00F51D8D" w:rsidP="00BE4AAF">
            <w:pPr>
              <w:jc w:val="center"/>
              <w:rPr>
                <w:lang w:bidi="lo-LA"/>
              </w:rPr>
            </w:pPr>
            <w:r w:rsidRPr="00956292">
              <w:rPr>
                <w:b/>
                <w:lang w:bidi="lo-LA"/>
              </w:rPr>
              <w:t>116,2</w:t>
            </w:r>
            <w:r w:rsidR="00F552E9" w:rsidRPr="00956292">
              <w:rPr>
                <w:b/>
                <w:lang w:bidi="lo-LA"/>
              </w:rPr>
              <w:t>0</w:t>
            </w:r>
          </w:p>
        </w:tc>
        <w:tc>
          <w:tcPr>
            <w:tcW w:w="1559" w:type="dxa"/>
            <w:tcBorders>
              <w:top w:val="nil"/>
              <w:left w:val="nil"/>
              <w:bottom w:val="single" w:sz="4" w:space="0" w:color="auto"/>
              <w:right w:val="single" w:sz="8" w:space="0" w:color="auto"/>
            </w:tcBorders>
            <w:vAlign w:val="center"/>
          </w:tcPr>
          <w:p w14:paraId="04F7E90C" w14:textId="22B45C88" w:rsidR="0032152B" w:rsidRPr="00956292" w:rsidRDefault="00F51D8D" w:rsidP="00BE4AAF">
            <w:pPr>
              <w:jc w:val="center"/>
              <w:rPr>
                <w:b/>
                <w:lang w:bidi="lo-LA"/>
              </w:rPr>
            </w:pPr>
            <w:r w:rsidRPr="00956292">
              <w:rPr>
                <w:b/>
                <w:lang w:bidi="lo-LA"/>
              </w:rPr>
              <w:t>870,2</w:t>
            </w:r>
            <w:r w:rsidR="00F552E9" w:rsidRPr="00956292">
              <w:rPr>
                <w:b/>
                <w:lang w:bidi="lo-LA"/>
              </w:rPr>
              <w:t>7</w:t>
            </w:r>
          </w:p>
        </w:tc>
      </w:tr>
      <w:tr w:rsidR="00B54D46" w:rsidRPr="00956292" w14:paraId="02977F37" w14:textId="77777777" w:rsidTr="00A57D19">
        <w:trPr>
          <w:trHeight w:val="397"/>
        </w:trPr>
        <w:tc>
          <w:tcPr>
            <w:tcW w:w="694" w:type="dxa"/>
            <w:tcBorders>
              <w:top w:val="nil"/>
              <w:left w:val="single" w:sz="8" w:space="0" w:color="auto"/>
              <w:bottom w:val="single" w:sz="4" w:space="0" w:color="auto"/>
              <w:right w:val="single" w:sz="4" w:space="0" w:color="auto"/>
            </w:tcBorders>
            <w:noWrap/>
            <w:vAlign w:val="center"/>
          </w:tcPr>
          <w:p w14:paraId="4845FF1A" w14:textId="3F30E1F8" w:rsidR="00F94B13" w:rsidRPr="00956292" w:rsidRDefault="00FC6950" w:rsidP="00F65A8D">
            <w:pPr>
              <w:spacing w:line="360" w:lineRule="auto"/>
              <w:ind w:left="-118"/>
              <w:jc w:val="center"/>
              <w:rPr>
                <w:lang w:bidi="lo-LA"/>
              </w:rPr>
            </w:pPr>
            <w:r w:rsidRPr="00956292">
              <w:rPr>
                <w:lang w:bidi="lo-LA"/>
              </w:rPr>
              <w:t>1.3.1.</w:t>
            </w:r>
          </w:p>
        </w:tc>
        <w:tc>
          <w:tcPr>
            <w:tcW w:w="5108" w:type="dxa"/>
            <w:tcBorders>
              <w:top w:val="nil"/>
              <w:left w:val="nil"/>
              <w:bottom w:val="single" w:sz="4" w:space="0" w:color="auto"/>
              <w:right w:val="single" w:sz="8" w:space="0" w:color="auto"/>
            </w:tcBorders>
            <w:vAlign w:val="center"/>
          </w:tcPr>
          <w:p w14:paraId="77AB02CB" w14:textId="77777777" w:rsidR="00A43CCD" w:rsidRPr="00956292" w:rsidRDefault="00A43CCD" w:rsidP="00F65A8D">
            <w:pPr>
              <w:spacing w:line="360" w:lineRule="auto"/>
              <w:rPr>
                <w:lang w:bidi="lo-LA"/>
              </w:rPr>
            </w:pPr>
            <w:r w:rsidRPr="00956292">
              <w:rPr>
                <w:lang w:bidi="lo-LA"/>
              </w:rPr>
              <w:t xml:space="preserve">Vandentvarkos infrastruktūros vystymas </w:t>
            </w:r>
          </w:p>
          <w:p w14:paraId="40585F4A" w14:textId="6B24A3C1" w:rsidR="00A43CCD" w:rsidRPr="00956292" w:rsidRDefault="00A43CCD" w:rsidP="00F65A8D">
            <w:pPr>
              <w:spacing w:line="360" w:lineRule="auto"/>
              <w:rPr>
                <w:lang w:bidi="lo-LA"/>
              </w:rPr>
            </w:pPr>
            <w:r w:rsidRPr="00956292">
              <w:rPr>
                <w:lang w:bidi="lo-LA"/>
              </w:rPr>
              <w:t>(Šakių rajono savivaldybė)</w:t>
            </w:r>
          </w:p>
        </w:tc>
        <w:tc>
          <w:tcPr>
            <w:tcW w:w="1559" w:type="dxa"/>
            <w:tcBorders>
              <w:top w:val="single" w:sz="4" w:space="0" w:color="auto"/>
              <w:left w:val="single" w:sz="8" w:space="0" w:color="auto"/>
              <w:bottom w:val="single" w:sz="4" w:space="0" w:color="auto"/>
              <w:right w:val="single" w:sz="4" w:space="0" w:color="auto"/>
            </w:tcBorders>
            <w:noWrap/>
            <w:vAlign w:val="center"/>
          </w:tcPr>
          <w:p w14:paraId="194C615E" w14:textId="7EF56167" w:rsidR="00F94B13" w:rsidRPr="00956292" w:rsidRDefault="00A451C4" w:rsidP="001F6679">
            <w:pPr>
              <w:jc w:val="center"/>
              <w:rPr>
                <w:lang w:bidi="lo-LA"/>
              </w:rPr>
            </w:pPr>
            <w:r w:rsidRPr="00956292">
              <w:rPr>
                <w:lang w:bidi="lo-LA"/>
              </w:rPr>
              <w:t>0</w:t>
            </w:r>
          </w:p>
        </w:tc>
        <w:tc>
          <w:tcPr>
            <w:tcW w:w="1418" w:type="dxa"/>
            <w:tcBorders>
              <w:top w:val="single" w:sz="4" w:space="0" w:color="auto"/>
              <w:left w:val="single" w:sz="4" w:space="0" w:color="auto"/>
              <w:bottom w:val="single" w:sz="4" w:space="0" w:color="auto"/>
              <w:right w:val="single" w:sz="4" w:space="0" w:color="auto"/>
            </w:tcBorders>
            <w:noWrap/>
            <w:vAlign w:val="center"/>
          </w:tcPr>
          <w:p w14:paraId="22401191" w14:textId="6076CBCC" w:rsidR="00F94B13" w:rsidRPr="00956292" w:rsidRDefault="00434A81" w:rsidP="001F6679">
            <w:pPr>
              <w:jc w:val="center"/>
              <w:rPr>
                <w:lang w:bidi="lo-LA"/>
              </w:rPr>
            </w:pPr>
            <w:r w:rsidRPr="00956292">
              <w:rPr>
                <w:lang w:bidi="lo-LA"/>
              </w:rPr>
              <w:t>0</w:t>
            </w:r>
          </w:p>
        </w:tc>
        <w:tc>
          <w:tcPr>
            <w:tcW w:w="1701" w:type="dxa"/>
            <w:tcBorders>
              <w:top w:val="single" w:sz="4" w:space="0" w:color="auto"/>
              <w:left w:val="single" w:sz="4" w:space="0" w:color="auto"/>
              <w:bottom w:val="single" w:sz="4" w:space="0" w:color="auto"/>
              <w:right w:val="single" w:sz="4" w:space="0" w:color="auto"/>
            </w:tcBorders>
            <w:noWrap/>
            <w:vAlign w:val="center"/>
          </w:tcPr>
          <w:p w14:paraId="60A5002E" w14:textId="77777777" w:rsidR="0032152B" w:rsidRPr="00956292" w:rsidRDefault="0032152B" w:rsidP="0004176A">
            <w:pPr>
              <w:jc w:val="center"/>
              <w:rPr>
                <w:lang w:bidi="lo-LA"/>
              </w:rPr>
            </w:pPr>
          </w:p>
          <w:p w14:paraId="0EEEA6EB" w14:textId="3504BD0D" w:rsidR="00F94B13" w:rsidRPr="00956292" w:rsidRDefault="009B14D1" w:rsidP="0032152B">
            <w:pPr>
              <w:jc w:val="center"/>
              <w:rPr>
                <w:strike/>
                <w:lang w:bidi="lo-LA"/>
              </w:rPr>
            </w:pPr>
            <w:r w:rsidRPr="00956292">
              <w:rPr>
                <w:lang w:bidi="lo-LA"/>
              </w:rPr>
              <w:t>0</w:t>
            </w:r>
          </w:p>
        </w:tc>
        <w:tc>
          <w:tcPr>
            <w:tcW w:w="1725" w:type="dxa"/>
            <w:tcBorders>
              <w:top w:val="nil"/>
              <w:left w:val="nil"/>
              <w:bottom w:val="single" w:sz="4" w:space="0" w:color="auto"/>
              <w:right w:val="single" w:sz="4" w:space="0" w:color="auto"/>
            </w:tcBorders>
            <w:noWrap/>
            <w:vAlign w:val="center"/>
          </w:tcPr>
          <w:p w14:paraId="74864488" w14:textId="0547B749" w:rsidR="0032152B" w:rsidRPr="00956292" w:rsidRDefault="002D16FB" w:rsidP="00BE4AAF">
            <w:pPr>
              <w:jc w:val="center"/>
              <w:rPr>
                <w:lang w:bidi="lo-LA"/>
              </w:rPr>
            </w:pPr>
            <w:r w:rsidRPr="00956292">
              <w:rPr>
                <w:lang w:bidi="lo-LA"/>
              </w:rPr>
              <w:t>121,60</w:t>
            </w:r>
          </w:p>
        </w:tc>
        <w:tc>
          <w:tcPr>
            <w:tcW w:w="1559" w:type="dxa"/>
            <w:tcBorders>
              <w:top w:val="nil"/>
              <w:left w:val="nil"/>
              <w:bottom w:val="single" w:sz="4" w:space="0" w:color="auto"/>
              <w:right w:val="single" w:sz="8" w:space="0" w:color="auto"/>
            </w:tcBorders>
            <w:noWrap/>
            <w:vAlign w:val="center"/>
          </w:tcPr>
          <w:p w14:paraId="5E001A54" w14:textId="07E000FE" w:rsidR="0032152B" w:rsidRPr="00956292" w:rsidRDefault="002D16FB" w:rsidP="001F6679">
            <w:pPr>
              <w:jc w:val="center"/>
              <w:rPr>
                <w:lang w:bidi="lo-LA"/>
              </w:rPr>
            </w:pPr>
            <w:r w:rsidRPr="00956292">
              <w:rPr>
                <w:lang w:bidi="lo-LA"/>
              </w:rPr>
              <w:t>116,20</w:t>
            </w:r>
          </w:p>
        </w:tc>
        <w:tc>
          <w:tcPr>
            <w:tcW w:w="1559" w:type="dxa"/>
            <w:tcBorders>
              <w:top w:val="single" w:sz="4" w:space="0" w:color="auto"/>
              <w:left w:val="single" w:sz="4" w:space="0" w:color="auto"/>
              <w:bottom w:val="single" w:sz="4" w:space="0" w:color="auto"/>
              <w:right w:val="single" w:sz="8" w:space="0" w:color="auto"/>
            </w:tcBorders>
            <w:vAlign w:val="center"/>
          </w:tcPr>
          <w:p w14:paraId="44FEEB59" w14:textId="195F7409" w:rsidR="0032152B" w:rsidRPr="00956292" w:rsidRDefault="002D16FB" w:rsidP="00BE4AAF">
            <w:pPr>
              <w:jc w:val="center"/>
              <w:rPr>
                <w:lang w:bidi="lo-LA"/>
              </w:rPr>
            </w:pPr>
            <w:r w:rsidRPr="00956292">
              <w:rPr>
                <w:lang w:bidi="lo-LA"/>
              </w:rPr>
              <w:t>237,80</w:t>
            </w:r>
          </w:p>
        </w:tc>
      </w:tr>
      <w:tr w:rsidR="00B54D46" w:rsidRPr="00956292" w14:paraId="2BFBC5AE" w14:textId="77777777" w:rsidTr="00A57D19">
        <w:trPr>
          <w:trHeight w:val="397"/>
        </w:trPr>
        <w:tc>
          <w:tcPr>
            <w:tcW w:w="694" w:type="dxa"/>
            <w:tcBorders>
              <w:top w:val="nil"/>
              <w:left w:val="single" w:sz="8" w:space="0" w:color="auto"/>
              <w:bottom w:val="single" w:sz="4" w:space="0" w:color="auto"/>
              <w:right w:val="single" w:sz="4" w:space="0" w:color="auto"/>
            </w:tcBorders>
            <w:noWrap/>
            <w:vAlign w:val="center"/>
          </w:tcPr>
          <w:p w14:paraId="670E7C9B" w14:textId="6476A0D8" w:rsidR="00A451C4" w:rsidRPr="00956292" w:rsidRDefault="00A451C4" w:rsidP="00F65A8D">
            <w:pPr>
              <w:spacing w:line="360" w:lineRule="auto"/>
              <w:ind w:left="-118"/>
              <w:jc w:val="center"/>
              <w:rPr>
                <w:lang w:bidi="lo-LA"/>
              </w:rPr>
            </w:pPr>
            <w:r w:rsidRPr="00956292">
              <w:rPr>
                <w:lang w:bidi="lo-LA"/>
              </w:rPr>
              <w:t>1.3.2.</w:t>
            </w:r>
          </w:p>
        </w:tc>
        <w:tc>
          <w:tcPr>
            <w:tcW w:w="5108" w:type="dxa"/>
            <w:tcBorders>
              <w:top w:val="nil"/>
              <w:left w:val="nil"/>
              <w:bottom w:val="single" w:sz="4" w:space="0" w:color="auto"/>
              <w:right w:val="single" w:sz="8" w:space="0" w:color="auto"/>
            </w:tcBorders>
            <w:vAlign w:val="center"/>
          </w:tcPr>
          <w:p w14:paraId="1F586FDF" w14:textId="77777777" w:rsidR="00A43CCD" w:rsidRPr="00956292" w:rsidRDefault="00A451C4" w:rsidP="00F65A8D">
            <w:pPr>
              <w:spacing w:line="360" w:lineRule="auto"/>
            </w:pPr>
            <w:r w:rsidRPr="00956292">
              <w:t xml:space="preserve">Naujų </w:t>
            </w:r>
            <w:r w:rsidR="00C839E5" w:rsidRPr="00956292">
              <w:t>artezinių</w:t>
            </w:r>
            <w:r w:rsidRPr="00956292">
              <w:t xml:space="preserve"> gręžinių </w:t>
            </w:r>
            <w:proofErr w:type="spellStart"/>
            <w:r w:rsidRPr="00956292">
              <w:t>įs</w:t>
            </w:r>
            <w:r w:rsidR="00C839E5" w:rsidRPr="00956292">
              <w:t>engimas</w:t>
            </w:r>
            <w:proofErr w:type="spellEnd"/>
            <w:r w:rsidR="006308CB" w:rsidRPr="00956292">
              <w:t xml:space="preserve"> </w:t>
            </w:r>
          </w:p>
          <w:p w14:paraId="31CF4683" w14:textId="7697244C" w:rsidR="00A451C4" w:rsidRPr="00956292" w:rsidRDefault="00A451C4" w:rsidP="00F65A8D">
            <w:pPr>
              <w:spacing w:line="360" w:lineRule="auto"/>
              <w:rPr>
                <w:lang w:bidi="lo-LA"/>
              </w:rPr>
            </w:pPr>
            <w:r w:rsidRPr="00956292">
              <w:t>(Šakių rajono savivaldybė)</w:t>
            </w:r>
          </w:p>
        </w:tc>
        <w:tc>
          <w:tcPr>
            <w:tcW w:w="1559" w:type="dxa"/>
            <w:tcBorders>
              <w:top w:val="single" w:sz="4" w:space="0" w:color="auto"/>
              <w:left w:val="single" w:sz="8" w:space="0" w:color="auto"/>
              <w:bottom w:val="single" w:sz="4" w:space="0" w:color="auto"/>
              <w:right w:val="single" w:sz="4" w:space="0" w:color="auto"/>
            </w:tcBorders>
            <w:noWrap/>
            <w:vAlign w:val="center"/>
          </w:tcPr>
          <w:p w14:paraId="77D0E142" w14:textId="4B6D0006" w:rsidR="00A451C4" w:rsidRPr="00956292" w:rsidRDefault="00A451C4" w:rsidP="001F6679">
            <w:pPr>
              <w:jc w:val="center"/>
              <w:rPr>
                <w:lang w:bidi="lo-LA"/>
              </w:rPr>
            </w:pPr>
            <w:r w:rsidRPr="00956292">
              <w:rPr>
                <w:lang w:bidi="lo-LA"/>
              </w:rPr>
              <w:t>35,19</w:t>
            </w:r>
          </w:p>
        </w:tc>
        <w:tc>
          <w:tcPr>
            <w:tcW w:w="1418" w:type="dxa"/>
            <w:tcBorders>
              <w:top w:val="single" w:sz="4" w:space="0" w:color="auto"/>
              <w:left w:val="single" w:sz="4" w:space="0" w:color="auto"/>
              <w:bottom w:val="single" w:sz="4" w:space="0" w:color="auto"/>
              <w:right w:val="single" w:sz="4" w:space="0" w:color="auto"/>
            </w:tcBorders>
            <w:noWrap/>
            <w:vAlign w:val="center"/>
          </w:tcPr>
          <w:p w14:paraId="235EA0BB" w14:textId="022485AE" w:rsidR="00A451C4" w:rsidRPr="00956292" w:rsidRDefault="00434A81" w:rsidP="001F6679">
            <w:pPr>
              <w:jc w:val="center"/>
              <w:rPr>
                <w:lang w:bidi="lo-LA"/>
              </w:rPr>
            </w:pPr>
            <w:r w:rsidRPr="00956292">
              <w:rPr>
                <w:lang w:bidi="lo-LA"/>
              </w:rPr>
              <w:t>0</w:t>
            </w:r>
          </w:p>
        </w:tc>
        <w:tc>
          <w:tcPr>
            <w:tcW w:w="1701" w:type="dxa"/>
            <w:tcBorders>
              <w:top w:val="single" w:sz="4" w:space="0" w:color="auto"/>
              <w:left w:val="single" w:sz="4" w:space="0" w:color="auto"/>
              <w:bottom w:val="single" w:sz="4" w:space="0" w:color="auto"/>
              <w:right w:val="single" w:sz="4" w:space="0" w:color="auto"/>
            </w:tcBorders>
            <w:noWrap/>
            <w:vAlign w:val="center"/>
          </w:tcPr>
          <w:p w14:paraId="0048F43D" w14:textId="3557C435" w:rsidR="00A451C4" w:rsidRPr="00956292" w:rsidRDefault="009B14D1" w:rsidP="00BE4AAF">
            <w:pPr>
              <w:jc w:val="center"/>
              <w:rPr>
                <w:strike/>
                <w:lang w:bidi="lo-LA"/>
              </w:rPr>
            </w:pPr>
            <w:r w:rsidRPr="00956292">
              <w:rPr>
                <w:lang w:bidi="lo-LA"/>
              </w:rPr>
              <w:t>0</w:t>
            </w:r>
          </w:p>
        </w:tc>
        <w:tc>
          <w:tcPr>
            <w:tcW w:w="1725" w:type="dxa"/>
            <w:tcBorders>
              <w:top w:val="nil"/>
              <w:left w:val="nil"/>
              <w:bottom w:val="single" w:sz="4" w:space="0" w:color="auto"/>
              <w:right w:val="single" w:sz="4" w:space="0" w:color="auto"/>
            </w:tcBorders>
            <w:noWrap/>
            <w:vAlign w:val="center"/>
          </w:tcPr>
          <w:p w14:paraId="09CE7485" w14:textId="030EFFD9" w:rsidR="009B14D1" w:rsidRPr="00956292" w:rsidRDefault="009B14D1" w:rsidP="00BE4AAF">
            <w:pPr>
              <w:jc w:val="center"/>
              <w:rPr>
                <w:strike/>
                <w:lang w:bidi="lo-LA"/>
              </w:rPr>
            </w:pPr>
            <w:r w:rsidRPr="00956292">
              <w:rPr>
                <w:lang w:bidi="lo-LA"/>
              </w:rPr>
              <w:t>0</w:t>
            </w:r>
          </w:p>
        </w:tc>
        <w:tc>
          <w:tcPr>
            <w:tcW w:w="1559" w:type="dxa"/>
            <w:tcBorders>
              <w:top w:val="nil"/>
              <w:left w:val="nil"/>
              <w:bottom w:val="single" w:sz="4" w:space="0" w:color="auto"/>
              <w:right w:val="single" w:sz="8" w:space="0" w:color="auto"/>
            </w:tcBorders>
            <w:noWrap/>
            <w:vAlign w:val="center"/>
          </w:tcPr>
          <w:p w14:paraId="5058DA2C" w14:textId="08916FBD" w:rsidR="0032152B" w:rsidRPr="00956292" w:rsidRDefault="0032152B" w:rsidP="001F6679">
            <w:pPr>
              <w:jc w:val="center"/>
              <w:rPr>
                <w:lang w:bidi="lo-LA"/>
              </w:rPr>
            </w:pPr>
            <w:r w:rsidRPr="00956292">
              <w:rPr>
                <w:lang w:bidi="lo-LA"/>
              </w:rPr>
              <w:t>0</w:t>
            </w:r>
          </w:p>
        </w:tc>
        <w:tc>
          <w:tcPr>
            <w:tcW w:w="1559" w:type="dxa"/>
            <w:tcBorders>
              <w:top w:val="single" w:sz="4" w:space="0" w:color="auto"/>
              <w:left w:val="single" w:sz="4" w:space="0" w:color="auto"/>
              <w:bottom w:val="single" w:sz="4" w:space="0" w:color="auto"/>
              <w:right w:val="single" w:sz="8" w:space="0" w:color="auto"/>
            </w:tcBorders>
            <w:vAlign w:val="center"/>
          </w:tcPr>
          <w:p w14:paraId="7BB6B99D" w14:textId="2EF775C7" w:rsidR="0032152B" w:rsidRPr="00956292" w:rsidRDefault="0032152B" w:rsidP="00BE4AAF">
            <w:pPr>
              <w:jc w:val="center"/>
              <w:rPr>
                <w:lang w:bidi="lo-LA"/>
              </w:rPr>
            </w:pPr>
            <w:r w:rsidRPr="00956292">
              <w:rPr>
                <w:lang w:bidi="lo-LA"/>
              </w:rPr>
              <w:t>35,19</w:t>
            </w:r>
          </w:p>
        </w:tc>
      </w:tr>
      <w:tr w:rsidR="00B54D46" w:rsidRPr="00956292" w14:paraId="2AC0BEEA" w14:textId="77777777" w:rsidTr="00E7604C">
        <w:trPr>
          <w:trHeight w:val="397"/>
        </w:trPr>
        <w:tc>
          <w:tcPr>
            <w:tcW w:w="694" w:type="dxa"/>
            <w:tcBorders>
              <w:top w:val="nil"/>
              <w:left w:val="single" w:sz="8" w:space="0" w:color="auto"/>
              <w:bottom w:val="single" w:sz="4" w:space="0" w:color="auto"/>
              <w:right w:val="single" w:sz="4" w:space="0" w:color="auto"/>
            </w:tcBorders>
            <w:noWrap/>
            <w:vAlign w:val="center"/>
          </w:tcPr>
          <w:p w14:paraId="4C2F44BC" w14:textId="3D1F98BF" w:rsidR="00A451C4" w:rsidRPr="00956292" w:rsidRDefault="00A451C4" w:rsidP="00F65A8D">
            <w:pPr>
              <w:spacing w:line="360" w:lineRule="auto"/>
              <w:ind w:left="-118"/>
              <w:jc w:val="center"/>
              <w:rPr>
                <w:lang w:bidi="lo-LA"/>
              </w:rPr>
            </w:pPr>
            <w:r w:rsidRPr="00956292">
              <w:rPr>
                <w:lang w:bidi="lo-LA"/>
              </w:rPr>
              <w:t>1.3.3.</w:t>
            </w:r>
          </w:p>
        </w:tc>
        <w:tc>
          <w:tcPr>
            <w:tcW w:w="5108" w:type="dxa"/>
            <w:tcBorders>
              <w:top w:val="nil"/>
              <w:left w:val="nil"/>
              <w:bottom w:val="single" w:sz="4" w:space="0" w:color="auto"/>
              <w:right w:val="single" w:sz="8" w:space="0" w:color="auto"/>
            </w:tcBorders>
            <w:vAlign w:val="center"/>
          </w:tcPr>
          <w:p w14:paraId="0DCA36A6" w14:textId="77777777" w:rsidR="00A43CCD" w:rsidRPr="00956292" w:rsidRDefault="00A451C4" w:rsidP="00F65A8D">
            <w:pPr>
              <w:spacing w:line="360" w:lineRule="auto"/>
            </w:pPr>
            <w:r w:rsidRPr="00956292">
              <w:t xml:space="preserve">Vandentvarkos objektų remonto ir statybos darbai </w:t>
            </w:r>
          </w:p>
          <w:p w14:paraId="4C6CB0C5" w14:textId="1EC88605" w:rsidR="00A451C4" w:rsidRPr="00956292" w:rsidRDefault="00A451C4" w:rsidP="00F65A8D">
            <w:pPr>
              <w:spacing w:line="360" w:lineRule="auto"/>
              <w:rPr>
                <w:lang w:bidi="lo-LA"/>
              </w:rPr>
            </w:pPr>
            <w:r w:rsidRPr="00956292">
              <w:t>(Šakių rajono savivaldybė)</w:t>
            </w:r>
          </w:p>
        </w:tc>
        <w:tc>
          <w:tcPr>
            <w:tcW w:w="1559" w:type="dxa"/>
            <w:tcBorders>
              <w:top w:val="single" w:sz="4" w:space="0" w:color="auto"/>
              <w:left w:val="single" w:sz="8" w:space="0" w:color="auto"/>
              <w:bottom w:val="single" w:sz="4" w:space="0" w:color="auto"/>
              <w:right w:val="single" w:sz="4" w:space="0" w:color="auto"/>
            </w:tcBorders>
            <w:noWrap/>
            <w:vAlign w:val="center"/>
          </w:tcPr>
          <w:p w14:paraId="00C6528E" w14:textId="01559620" w:rsidR="00A451C4" w:rsidRPr="00956292" w:rsidRDefault="00A451C4" w:rsidP="001F6679">
            <w:pPr>
              <w:jc w:val="center"/>
              <w:rPr>
                <w:lang w:bidi="lo-LA"/>
              </w:rPr>
            </w:pPr>
            <w:r w:rsidRPr="00956292">
              <w:rPr>
                <w:lang w:bidi="lo-LA"/>
              </w:rPr>
              <w:t>0</w:t>
            </w:r>
          </w:p>
        </w:tc>
        <w:tc>
          <w:tcPr>
            <w:tcW w:w="1418" w:type="dxa"/>
            <w:tcBorders>
              <w:top w:val="single" w:sz="4" w:space="0" w:color="auto"/>
              <w:left w:val="single" w:sz="4" w:space="0" w:color="auto"/>
              <w:bottom w:val="single" w:sz="4" w:space="0" w:color="auto"/>
              <w:right w:val="single" w:sz="4" w:space="0" w:color="auto"/>
            </w:tcBorders>
            <w:noWrap/>
            <w:vAlign w:val="center"/>
          </w:tcPr>
          <w:p w14:paraId="5359D505" w14:textId="1C27A8CD" w:rsidR="00A451C4" w:rsidRPr="00956292" w:rsidRDefault="00434A81" w:rsidP="001F6679">
            <w:pPr>
              <w:jc w:val="center"/>
              <w:rPr>
                <w:lang w:bidi="lo-LA"/>
              </w:rPr>
            </w:pPr>
            <w:r w:rsidRPr="00956292">
              <w:rPr>
                <w:lang w:bidi="lo-LA"/>
              </w:rPr>
              <w:t>0</w:t>
            </w:r>
          </w:p>
        </w:tc>
        <w:tc>
          <w:tcPr>
            <w:tcW w:w="1701" w:type="dxa"/>
            <w:tcBorders>
              <w:top w:val="single" w:sz="4" w:space="0" w:color="auto"/>
              <w:left w:val="single" w:sz="4" w:space="0" w:color="auto"/>
              <w:bottom w:val="single" w:sz="4" w:space="0" w:color="auto"/>
              <w:right w:val="single" w:sz="4" w:space="0" w:color="auto"/>
            </w:tcBorders>
            <w:noWrap/>
            <w:vAlign w:val="center"/>
          </w:tcPr>
          <w:p w14:paraId="7B95A912" w14:textId="37842095" w:rsidR="008C7077" w:rsidRPr="00956292" w:rsidRDefault="008C7077" w:rsidP="001F6679">
            <w:pPr>
              <w:jc w:val="center"/>
              <w:rPr>
                <w:lang w:bidi="lo-LA"/>
              </w:rPr>
            </w:pPr>
            <w:r w:rsidRPr="00956292">
              <w:rPr>
                <w:lang w:bidi="lo-LA"/>
              </w:rPr>
              <w:t>0</w:t>
            </w:r>
          </w:p>
          <w:p w14:paraId="384E0CF1" w14:textId="6897B1A0" w:rsidR="00A451C4" w:rsidRPr="00956292" w:rsidRDefault="00A451C4" w:rsidP="001F6679">
            <w:pPr>
              <w:jc w:val="center"/>
              <w:rPr>
                <w:strike/>
                <w:lang w:bidi="lo-LA"/>
              </w:rPr>
            </w:pPr>
          </w:p>
        </w:tc>
        <w:tc>
          <w:tcPr>
            <w:tcW w:w="1725" w:type="dxa"/>
            <w:tcBorders>
              <w:top w:val="nil"/>
              <w:left w:val="nil"/>
              <w:bottom w:val="single" w:sz="4" w:space="0" w:color="auto"/>
              <w:right w:val="single" w:sz="4" w:space="0" w:color="auto"/>
            </w:tcBorders>
            <w:noWrap/>
            <w:vAlign w:val="center"/>
          </w:tcPr>
          <w:p w14:paraId="25533C9D" w14:textId="225C5EAF" w:rsidR="00A43CCD" w:rsidRPr="00956292" w:rsidRDefault="00A43CCD" w:rsidP="00BE4AAF">
            <w:pPr>
              <w:jc w:val="center"/>
              <w:rPr>
                <w:lang w:bidi="lo-LA"/>
              </w:rPr>
            </w:pPr>
            <w:r w:rsidRPr="00956292">
              <w:rPr>
                <w:lang w:bidi="lo-LA"/>
              </w:rPr>
              <w:t>0</w:t>
            </w:r>
          </w:p>
        </w:tc>
        <w:tc>
          <w:tcPr>
            <w:tcW w:w="1559" w:type="dxa"/>
            <w:tcBorders>
              <w:top w:val="nil"/>
              <w:left w:val="nil"/>
              <w:bottom w:val="single" w:sz="4" w:space="0" w:color="auto"/>
              <w:right w:val="single" w:sz="8" w:space="0" w:color="auto"/>
            </w:tcBorders>
            <w:noWrap/>
            <w:vAlign w:val="center"/>
          </w:tcPr>
          <w:p w14:paraId="05491C52" w14:textId="31388B63" w:rsidR="00A43CCD" w:rsidRPr="00956292" w:rsidRDefault="00A43CCD" w:rsidP="001F6679">
            <w:pPr>
              <w:jc w:val="center"/>
              <w:rPr>
                <w:lang w:bidi="lo-LA"/>
              </w:rPr>
            </w:pPr>
            <w:r w:rsidRPr="00956292">
              <w:rPr>
                <w:lang w:bidi="lo-LA"/>
              </w:rPr>
              <w:t>0</w:t>
            </w:r>
          </w:p>
        </w:tc>
        <w:tc>
          <w:tcPr>
            <w:tcW w:w="1559" w:type="dxa"/>
            <w:tcBorders>
              <w:top w:val="single" w:sz="4" w:space="0" w:color="auto"/>
              <w:left w:val="single" w:sz="4" w:space="0" w:color="auto"/>
              <w:bottom w:val="single" w:sz="4" w:space="0" w:color="auto"/>
              <w:right w:val="single" w:sz="8" w:space="0" w:color="auto"/>
            </w:tcBorders>
            <w:vAlign w:val="center"/>
          </w:tcPr>
          <w:p w14:paraId="60D01BA0" w14:textId="27265DFD" w:rsidR="00A43CCD" w:rsidRPr="00956292" w:rsidRDefault="00A43CCD" w:rsidP="00BE4AAF">
            <w:pPr>
              <w:jc w:val="center"/>
              <w:rPr>
                <w:lang w:bidi="lo-LA"/>
              </w:rPr>
            </w:pPr>
            <w:r w:rsidRPr="00956292">
              <w:rPr>
                <w:lang w:bidi="lo-LA"/>
              </w:rPr>
              <w:t>0</w:t>
            </w:r>
          </w:p>
        </w:tc>
      </w:tr>
      <w:tr w:rsidR="00B54D46" w:rsidRPr="00956292" w14:paraId="2D20DDCC" w14:textId="77777777" w:rsidTr="00E7604C">
        <w:trPr>
          <w:trHeight w:val="397"/>
        </w:trPr>
        <w:tc>
          <w:tcPr>
            <w:tcW w:w="694" w:type="dxa"/>
            <w:tcBorders>
              <w:top w:val="single" w:sz="4" w:space="0" w:color="auto"/>
              <w:left w:val="single" w:sz="8" w:space="0" w:color="auto"/>
              <w:bottom w:val="single" w:sz="4" w:space="0" w:color="auto"/>
              <w:right w:val="single" w:sz="4" w:space="0" w:color="auto"/>
            </w:tcBorders>
            <w:noWrap/>
            <w:vAlign w:val="center"/>
          </w:tcPr>
          <w:p w14:paraId="5BBFA643" w14:textId="5A5EFC01" w:rsidR="00A451C4" w:rsidRPr="00956292" w:rsidRDefault="00A451C4" w:rsidP="00F65A8D">
            <w:pPr>
              <w:spacing w:line="360" w:lineRule="auto"/>
              <w:ind w:left="-118"/>
              <w:jc w:val="center"/>
              <w:rPr>
                <w:lang w:bidi="lo-LA"/>
              </w:rPr>
            </w:pPr>
            <w:r w:rsidRPr="00956292">
              <w:rPr>
                <w:lang w:bidi="lo-LA"/>
              </w:rPr>
              <w:lastRenderedPageBreak/>
              <w:t>1.3.4.</w:t>
            </w:r>
          </w:p>
        </w:tc>
        <w:tc>
          <w:tcPr>
            <w:tcW w:w="5108" w:type="dxa"/>
            <w:tcBorders>
              <w:top w:val="single" w:sz="4" w:space="0" w:color="auto"/>
              <w:left w:val="nil"/>
              <w:bottom w:val="single" w:sz="4" w:space="0" w:color="auto"/>
              <w:right w:val="single" w:sz="8" w:space="0" w:color="auto"/>
            </w:tcBorders>
            <w:vAlign w:val="center"/>
          </w:tcPr>
          <w:p w14:paraId="7675F299" w14:textId="77777777" w:rsidR="00A43CCD" w:rsidRPr="00956292" w:rsidRDefault="00A451C4" w:rsidP="00F65A8D">
            <w:pPr>
              <w:spacing w:line="360" w:lineRule="auto"/>
            </w:pPr>
            <w:r w:rsidRPr="00956292">
              <w:t>Šakių rajono vandenviečių modernizavimas</w:t>
            </w:r>
          </w:p>
          <w:p w14:paraId="625A328D" w14:textId="219F4710" w:rsidR="00A451C4" w:rsidRPr="00956292" w:rsidRDefault="00A451C4" w:rsidP="00F65A8D">
            <w:pPr>
              <w:spacing w:line="360" w:lineRule="auto"/>
              <w:rPr>
                <w:lang w:bidi="lo-LA"/>
              </w:rPr>
            </w:pPr>
            <w:r w:rsidRPr="00956292">
              <w:t xml:space="preserve"> (Šakių rajono savivaldybė )</w:t>
            </w:r>
          </w:p>
        </w:tc>
        <w:tc>
          <w:tcPr>
            <w:tcW w:w="1559" w:type="dxa"/>
            <w:tcBorders>
              <w:top w:val="single" w:sz="4" w:space="0" w:color="auto"/>
              <w:left w:val="single" w:sz="8" w:space="0" w:color="auto"/>
              <w:bottom w:val="single" w:sz="4" w:space="0" w:color="auto"/>
              <w:right w:val="single" w:sz="4" w:space="0" w:color="auto"/>
            </w:tcBorders>
            <w:noWrap/>
            <w:vAlign w:val="center"/>
          </w:tcPr>
          <w:p w14:paraId="39523FBD" w14:textId="1BD1FA18" w:rsidR="00A451C4" w:rsidRPr="00956292" w:rsidRDefault="0071567E" w:rsidP="001F6679">
            <w:pPr>
              <w:jc w:val="center"/>
              <w:rPr>
                <w:lang w:bidi="lo-LA"/>
              </w:rPr>
            </w:pPr>
            <w:r w:rsidRPr="00956292">
              <w:rPr>
                <w:lang w:bidi="lo-LA"/>
              </w:rPr>
              <w:t>0</w:t>
            </w:r>
          </w:p>
        </w:tc>
        <w:tc>
          <w:tcPr>
            <w:tcW w:w="1418" w:type="dxa"/>
            <w:tcBorders>
              <w:top w:val="single" w:sz="4" w:space="0" w:color="auto"/>
              <w:left w:val="single" w:sz="4" w:space="0" w:color="auto"/>
              <w:bottom w:val="single" w:sz="4" w:space="0" w:color="auto"/>
              <w:right w:val="single" w:sz="4" w:space="0" w:color="auto"/>
            </w:tcBorders>
            <w:noWrap/>
            <w:vAlign w:val="center"/>
          </w:tcPr>
          <w:p w14:paraId="2363FA72" w14:textId="61742A68" w:rsidR="00A451C4" w:rsidRPr="00956292" w:rsidRDefault="0071567E" w:rsidP="001F6679">
            <w:pPr>
              <w:jc w:val="center"/>
              <w:rPr>
                <w:lang w:bidi="lo-LA"/>
              </w:rPr>
            </w:pPr>
            <w:r w:rsidRPr="00956292">
              <w:rPr>
                <w:lang w:bidi="lo-LA"/>
              </w:rPr>
              <w:t>0</w:t>
            </w:r>
          </w:p>
        </w:tc>
        <w:tc>
          <w:tcPr>
            <w:tcW w:w="1701" w:type="dxa"/>
            <w:tcBorders>
              <w:top w:val="single" w:sz="4" w:space="0" w:color="auto"/>
              <w:left w:val="single" w:sz="4" w:space="0" w:color="auto"/>
              <w:bottom w:val="single" w:sz="4" w:space="0" w:color="auto"/>
              <w:right w:val="single" w:sz="4" w:space="0" w:color="auto"/>
            </w:tcBorders>
            <w:noWrap/>
            <w:vAlign w:val="center"/>
          </w:tcPr>
          <w:p w14:paraId="4D8BB783" w14:textId="0B10E5DD" w:rsidR="00A451C4" w:rsidRPr="00956292" w:rsidRDefault="007C2EDE" w:rsidP="001F6679">
            <w:pPr>
              <w:jc w:val="center"/>
              <w:rPr>
                <w:lang w:bidi="lo-LA"/>
              </w:rPr>
            </w:pPr>
            <w:r w:rsidRPr="00956292">
              <w:rPr>
                <w:lang w:bidi="lo-LA"/>
              </w:rPr>
              <w:t>0</w:t>
            </w:r>
          </w:p>
        </w:tc>
        <w:tc>
          <w:tcPr>
            <w:tcW w:w="1725" w:type="dxa"/>
            <w:tcBorders>
              <w:top w:val="single" w:sz="4" w:space="0" w:color="auto"/>
              <w:left w:val="nil"/>
              <w:bottom w:val="single" w:sz="4" w:space="0" w:color="auto"/>
              <w:right w:val="single" w:sz="4" w:space="0" w:color="auto"/>
            </w:tcBorders>
            <w:noWrap/>
            <w:vAlign w:val="center"/>
          </w:tcPr>
          <w:p w14:paraId="040BFD1A" w14:textId="224F0BFB" w:rsidR="00A451C4" w:rsidRPr="00956292" w:rsidRDefault="007C2EDE" w:rsidP="001F6679">
            <w:pPr>
              <w:jc w:val="center"/>
              <w:rPr>
                <w:lang w:bidi="lo-LA"/>
              </w:rPr>
            </w:pPr>
            <w:r w:rsidRPr="00956292">
              <w:rPr>
                <w:lang w:bidi="lo-LA"/>
              </w:rPr>
              <w:t>0</w:t>
            </w:r>
          </w:p>
        </w:tc>
        <w:tc>
          <w:tcPr>
            <w:tcW w:w="1559" w:type="dxa"/>
            <w:tcBorders>
              <w:top w:val="single" w:sz="4" w:space="0" w:color="auto"/>
              <w:left w:val="nil"/>
              <w:bottom w:val="single" w:sz="4" w:space="0" w:color="auto"/>
              <w:right w:val="single" w:sz="8" w:space="0" w:color="auto"/>
            </w:tcBorders>
            <w:noWrap/>
            <w:vAlign w:val="center"/>
          </w:tcPr>
          <w:p w14:paraId="5AF9801F" w14:textId="408BC0C2" w:rsidR="00A451C4" w:rsidRPr="00956292" w:rsidRDefault="0071567E" w:rsidP="001F6679">
            <w:pPr>
              <w:jc w:val="center"/>
              <w:rPr>
                <w:lang w:bidi="lo-LA"/>
              </w:rPr>
            </w:pPr>
            <w:r w:rsidRPr="00956292">
              <w:rPr>
                <w:lang w:bidi="lo-LA"/>
              </w:rPr>
              <w:t>0</w:t>
            </w:r>
          </w:p>
        </w:tc>
        <w:tc>
          <w:tcPr>
            <w:tcW w:w="1559" w:type="dxa"/>
            <w:tcBorders>
              <w:top w:val="single" w:sz="4" w:space="0" w:color="auto"/>
              <w:left w:val="single" w:sz="4" w:space="0" w:color="auto"/>
              <w:bottom w:val="single" w:sz="4" w:space="0" w:color="auto"/>
              <w:right w:val="single" w:sz="8" w:space="0" w:color="auto"/>
            </w:tcBorders>
            <w:vAlign w:val="center"/>
          </w:tcPr>
          <w:p w14:paraId="30B50F83" w14:textId="4D8B549B" w:rsidR="00A451C4" w:rsidRPr="00956292" w:rsidRDefault="007C2EDE" w:rsidP="001F6679">
            <w:pPr>
              <w:jc w:val="center"/>
              <w:rPr>
                <w:lang w:bidi="lo-LA"/>
              </w:rPr>
            </w:pPr>
            <w:r w:rsidRPr="00956292">
              <w:rPr>
                <w:lang w:bidi="lo-LA"/>
              </w:rPr>
              <w:t>0</w:t>
            </w:r>
          </w:p>
        </w:tc>
      </w:tr>
      <w:tr w:rsidR="00434A81" w:rsidRPr="00956292" w14:paraId="75B6EA88" w14:textId="77777777" w:rsidTr="00A57D19">
        <w:trPr>
          <w:trHeight w:val="397"/>
        </w:trPr>
        <w:tc>
          <w:tcPr>
            <w:tcW w:w="694" w:type="dxa"/>
            <w:tcBorders>
              <w:top w:val="nil"/>
              <w:left w:val="single" w:sz="8" w:space="0" w:color="auto"/>
              <w:bottom w:val="single" w:sz="4" w:space="0" w:color="auto"/>
              <w:right w:val="single" w:sz="4" w:space="0" w:color="auto"/>
            </w:tcBorders>
            <w:noWrap/>
            <w:vAlign w:val="center"/>
          </w:tcPr>
          <w:p w14:paraId="16D657D0" w14:textId="49251BEB" w:rsidR="00434A81" w:rsidRPr="00956292" w:rsidRDefault="00434A81" w:rsidP="00F65A8D">
            <w:pPr>
              <w:spacing w:line="360" w:lineRule="auto"/>
              <w:ind w:left="-118"/>
              <w:jc w:val="center"/>
              <w:rPr>
                <w:lang w:bidi="lo-LA"/>
              </w:rPr>
            </w:pPr>
            <w:r w:rsidRPr="00956292">
              <w:rPr>
                <w:lang w:bidi="lo-LA"/>
              </w:rPr>
              <w:t>1.3.5.</w:t>
            </w:r>
          </w:p>
        </w:tc>
        <w:tc>
          <w:tcPr>
            <w:tcW w:w="5108" w:type="dxa"/>
            <w:tcBorders>
              <w:top w:val="nil"/>
              <w:left w:val="nil"/>
              <w:bottom w:val="single" w:sz="4" w:space="0" w:color="auto"/>
              <w:right w:val="single" w:sz="8" w:space="0" w:color="auto"/>
            </w:tcBorders>
            <w:vAlign w:val="center"/>
          </w:tcPr>
          <w:p w14:paraId="37F37CA9" w14:textId="70FEC6C1" w:rsidR="00434A81" w:rsidRPr="00956292" w:rsidRDefault="00434A81" w:rsidP="00F65A8D">
            <w:pPr>
              <w:spacing w:line="360" w:lineRule="auto"/>
              <w:rPr>
                <w:highlight w:val="yellow"/>
              </w:rPr>
            </w:pPr>
            <w:r w:rsidRPr="00956292">
              <w:t>Savivaldybės turto perdavimas patikėjimo teise</w:t>
            </w:r>
          </w:p>
        </w:tc>
        <w:tc>
          <w:tcPr>
            <w:tcW w:w="1559" w:type="dxa"/>
            <w:tcBorders>
              <w:top w:val="single" w:sz="4" w:space="0" w:color="auto"/>
              <w:left w:val="single" w:sz="8" w:space="0" w:color="auto"/>
              <w:bottom w:val="single" w:sz="4" w:space="0" w:color="auto"/>
              <w:right w:val="single" w:sz="4" w:space="0" w:color="auto"/>
            </w:tcBorders>
            <w:noWrap/>
            <w:vAlign w:val="center"/>
          </w:tcPr>
          <w:p w14:paraId="13023EC8" w14:textId="75398F87" w:rsidR="00434A81" w:rsidRPr="00956292" w:rsidRDefault="00413FA6" w:rsidP="001F6679">
            <w:pPr>
              <w:jc w:val="center"/>
              <w:rPr>
                <w:lang w:bidi="lo-LA"/>
              </w:rPr>
            </w:pPr>
            <w:r w:rsidRPr="00956292">
              <w:rPr>
                <w:lang w:bidi="lo-LA"/>
              </w:rPr>
              <w:t>0</w:t>
            </w:r>
          </w:p>
        </w:tc>
        <w:tc>
          <w:tcPr>
            <w:tcW w:w="1418" w:type="dxa"/>
            <w:tcBorders>
              <w:top w:val="single" w:sz="4" w:space="0" w:color="auto"/>
              <w:left w:val="single" w:sz="4" w:space="0" w:color="auto"/>
              <w:bottom w:val="single" w:sz="4" w:space="0" w:color="auto"/>
              <w:right w:val="single" w:sz="4" w:space="0" w:color="auto"/>
            </w:tcBorders>
            <w:noWrap/>
            <w:vAlign w:val="center"/>
          </w:tcPr>
          <w:p w14:paraId="582F3AE6" w14:textId="7ABB8EF0" w:rsidR="00434A81" w:rsidRPr="00956292" w:rsidRDefault="00434A81" w:rsidP="001F6679">
            <w:pPr>
              <w:jc w:val="center"/>
              <w:rPr>
                <w:lang w:bidi="lo-LA"/>
              </w:rPr>
            </w:pPr>
            <w:r w:rsidRPr="00956292">
              <w:rPr>
                <w:lang w:bidi="lo-LA"/>
              </w:rPr>
              <w:t>277,20</w:t>
            </w:r>
          </w:p>
        </w:tc>
        <w:tc>
          <w:tcPr>
            <w:tcW w:w="1701" w:type="dxa"/>
            <w:tcBorders>
              <w:top w:val="single" w:sz="4" w:space="0" w:color="auto"/>
              <w:left w:val="single" w:sz="4" w:space="0" w:color="auto"/>
              <w:bottom w:val="single" w:sz="4" w:space="0" w:color="auto"/>
              <w:right w:val="single" w:sz="4" w:space="0" w:color="auto"/>
            </w:tcBorders>
            <w:noWrap/>
            <w:vAlign w:val="center"/>
          </w:tcPr>
          <w:p w14:paraId="26F364E5" w14:textId="2FE430C8" w:rsidR="00434A81" w:rsidRPr="00956292" w:rsidRDefault="00D42B52" w:rsidP="00D42B52">
            <w:pPr>
              <w:jc w:val="center"/>
              <w:rPr>
                <w:lang w:bidi="lo-LA"/>
              </w:rPr>
            </w:pPr>
            <w:r w:rsidRPr="00956292">
              <w:rPr>
                <w:lang w:bidi="lo-LA"/>
              </w:rPr>
              <w:t>318,76</w:t>
            </w:r>
          </w:p>
        </w:tc>
        <w:tc>
          <w:tcPr>
            <w:tcW w:w="1725" w:type="dxa"/>
            <w:tcBorders>
              <w:top w:val="nil"/>
              <w:left w:val="nil"/>
              <w:bottom w:val="single" w:sz="4" w:space="0" w:color="auto"/>
              <w:right w:val="single" w:sz="4" w:space="0" w:color="auto"/>
            </w:tcBorders>
            <w:noWrap/>
            <w:vAlign w:val="center"/>
          </w:tcPr>
          <w:p w14:paraId="627268C6" w14:textId="5B1AF82A" w:rsidR="0032152B" w:rsidRPr="00956292" w:rsidRDefault="0032152B" w:rsidP="00BE4AAF">
            <w:pPr>
              <w:jc w:val="center"/>
              <w:rPr>
                <w:lang w:bidi="lo-LA"/>
              </w:rPr>
            </w:pPr>
            <w:r w:rsidRPr="00956292">
              <w:rPr>
                <w:lang w:bidi="lo-LA"/>
              </w:rPr>
              <w:t>1</w:t>
            </w:r>
            <w:r w:rsidR="002D16FB" w:rsidRPr="00956292">
              <w:rPr>
                <w:lang w:bidi="lo-LA"/>
              </w:rPr>
              <w:t>,32</w:t>
            </w:r>
          </w:p>
        </w:tc>
        <w:tc>
          <w:tcPr>
            <w:tcW w:w="1559" w:type="dxa"/>
            <w:tcBorders>
              <w:top w:val="nil"/>
              <w:left w:val="nil"/>
              <w:bottom w:val="single" w:sz="4" w:space="0" w:color="auto"/>
              <w:right w:val="single" w:sz="8" w:space="0" w:color="auto"/>
            </w:tcBorders>
            <w:noWrap/>
            <w:vAlign w:val="center"/>
          </w:tcPr>
          <w:p w14:paraId="5A2A6DFD" w14:textId="34AF4C75" w:rsidR="00F51D8D" w:rsidRPr="00956292" w:rsidRDefault="002D16FB" w:rsidP="002D16FB">
            <w:pPr>
              <w:jc w:val="center"/>
              <w:rPr>
                <w:lang w:bidi="lo-LA"/>
              </w:rPr>
            </w:pPr>
            <w:r w:rsidRPr="00956292">
              <w:rPr>
                <w:lang w:bidi="lo-LA"/>
              </w:rPr>
              <w:t>0</w:t>
            </w:r>
          </w:p>
        </w:tc>
        <w:tc>
          <w:tcPr>
            <w:tcW w:w="1559" w:type="dxa"/>
            <w:tcBorders>
              <w:top w:val="single" w:sz="4" w:space="0" w:color="auto"/>
              <w:left w:val="single" w:sz="4" w:space="0" w:color="auto"/>
              <w:bottom w:val="single" w:sz="4" w:space="0" w:color="auto"/>
              <w:right w:val="single" w:sz="8" w:space="0" w:color="auto"/>
            </w:tcBorders>
            <w:vAlign w:val="center"/>
          </w:tcPr>
          <w:p w14:paraId="28CA58A1" w14:textId="7FCE69E7" w:rsidR="0032152B" w:rsidRPr="00956292" w:rsidRDefault="002D16FB" w:rsidP="00BE4AAF">
            <w:pPr>
              <w:jc w:val="center"/>
              <w:rPr>
                <w:lang w:bidi="lo-LA"/>
              </w:rPr>
            </w:pPr>
            <w:r w:rsidRPr="00956292">
              <w:rPr>
                <w:lang w:bidi="lo-LA"/>
              </w:rPr>
              <w:t>597,28</w:t>
            </w:r>
          </w:p>
        </w:tc>
      </w:tr>
      <w:tr w:rsidR="00E27E34" w:rsidRPr="00956292" w14:paraId="223F3001" w14:textId="77777777" w:rsidTr="007D0E84">
        <w:trPr>
          <w:trHeight w:val="501"/>
        </w:trPr>
        <w:tc>
          <w:tcPr>
            <w:tcW w:w="694" w:type="dxa"/>
            <w:tcBorders>
              <w:top w:val="nil"/>
              <w:left w:val="single" w:sz="8" w:space="0" w:color="auto"/>
              <w:bottom w:val="single" w:sz="4" w:space="0" w:color="auto"/>
              <w:right w:val="single" w:sz="4" w:space="0" w:color="auto"/>
            </w:tcBorders>
            <w:noWrap/>
            <w:vAlign w:val="center"/>
          </w:tcPr>
          <w:p w14:paraId="310CEC97" w14:textId="6D214BA3" w:rsidR="00E27E34" w:rsidRPr="00956292" w:rsidRDefault="00E27E34" w:rsidP="00F65A8D">
            <w:pPr>
              <w:spacing w:line="360" w:lineRule="auto"/>
              <w:ind w:left="-118"/>
              <w:jc w:val="center"/>
              <w:rPr>
                <w:lang w:bidi="lo-LA"/>
              </w:rPr>
            </w:pPr>
            <w:r w:rsidRPr="00956292">
              <w:rPr>
                <w:lang w:bidi="lo-LA"/>
              </w:rPr>
              <w:t>1.3.6.</w:t>
            </w:r>
          </w:p>
        </w:tc>
        <w:tc>
          <w:tcPr>
            <w:tcW w:w="5108" w:type="dxa"/>
            <w:tcBorders>
              <w:top w:val="nil"/>
              <w:left w:val="nil"/>
              <w:bottom w:val="single" w:sz="4" w:space="0" w:color="auto"/>
              <w:right w:val="single" w:sz="8" w:space="0" w:color="auto"/>
            </w:tcBorders>
            <w:vAlign w:val="center"/>
          </w:tcPr>
          <w:p w14:paraId="57DD223D" w14:textId="7FFAA37F" w:rsidR="00E27E34" w:rsidRPr="00956292" w:rsidRDefault="00E27E34" w:rsidP="00F65A8D">
            <w:pPr>
              <w:spacing w:line="360" w:lineRule="auto"/>
            </w:pPr>
            <w:r w:rsidRPr="00956292">
              <w:t xml:space="preserve">Projektas „Šakių rajono vandentvarkos sistemos </w:t>
            </w:r>
            <w:proofErr w:type="spellStart"/>
            <w:r w:rsidRPr="00956292">
              <w:t>plėtra“</w:t>
            </w:r>
            <w:r w:rsidR="00956292" w:rsidRPr="00510188">
              <w:t>Nr</w:t>
            </w:r>
            <w:proofErr w:type="spellEnd"/>
            <w:r w:rsidR="00956292" w:rsidRPr="00510188">
              <w:t xml:space="preserve">. </w:t>
            </w:r>
            <w:r w:rsidR="00956292" w:rsidRPr="003E1E9E">
              <w:t>24-211-P-0001</w:t>
            </w:r>
          </w:p>
        </w:tc>
        <w:tc>
          <w:tcPr>
            <w:tcW w:w="1559" w:type="dxa"/>
            <w:tcBorders>
              <w:top w:val="single" w:sz="4" w:space="0" w:color="auto"/>
              <w:left w:val="single" w:sz="8" w:space="0" w:color="auto"/>
              <w:bottom w:val="single" w:sz="4" w:space="0" w:color="auto"/>
              <w:right w:val="single" w:sz="4" w:space="0" w:color="auto"/>
            </w:tcBorders>
            <w:noWrap/>
            <w:vAlign w:val="center"/>
          </w:tcPr>
          <w:p w14:paraId="59775FA4" w14:textId="6FE38E54" w:rsidR="00E27E34" w:rsidRPr="00956292" w:rsidRDefault="00E27E34" w:rsidP="001F6679">
            <w:pPr>
              <w:jc w:val="center"/>
              <w:rPr>
                <w:lang w:bidi="lo-LA"/>
              </w:rPr>
            </w:pPr>
            <w:r w:rsidRPr="00956292">
              <w:rPr>
                <w:lang w:bidi="lo-LA"/>
              </w:rPr>
              <w:t>0</w:t>
            </w:r>
          </w:p>
        </w:tc>
        <w:tc>
          <w:tcPr>
            <w:tcW w:w="1418" w:type="dxa"/>
            <w:tcBorders>
              <w:top w:val="single" w:sz="4" w:space="0" w:color="auto"/>
              <w:left w:val="single" w:sz="4" w:space="0" w:color="auto"/>
              <w:bottom w:val="single" w:sz="4" w:space="0" w:color="auto"/>
              <w:right w:val="single" w:sz="4" w:space="0" w:color="auto"/>
            </w:tcBorders>
            <w:noWrap/>
            <w:vAlign w:val="center"/>
          </w:tcPr>
          <w:p w14:paraId="539CFC7B" w14:textId="07D81C3D" w:rsidR="00E27E34" w:rsidRPr="00956292" w:rsidRDefault="00E27E34" w:rsidP="001F6679">
            <w:pPr>
              <w:jc w:val="center"/>
              <w:rPr>
                <w:lang w:bidi="lo-LA"/>
              </w:rPr>
            </w:pPr>
            <w:r w:rsidRPr="00956292">
              <w:rPr>
                <w:lang w:bidi="lo-LA"/>
              </w:rPr>
              <w:t>0</w:t>
            </w:r>
          </w:p>
        </w:tc>
        <w:tc>
          <w:tcPr>
            <w:tcW w:w="1701" w:type="dxa"/>
            <w:tcBorders>
              <w:top w:val="single" w:sz="4" w:space="0" w:color="auto"/>
              <w:left w:val="single" w:sz="4" w:space="0" w:color="auto"/>
              <w:bottom w:val="single" w:sz="4" w:space="0" w:color="auto"/>
              <w:right w:val="single" w:sz="4" w:space="0" w:color="auto"/>
            </w:tcBorders>
            <w:noWrap/>
            <w:vAlign w:val="center"/>
          </w:tcPr>
          <w:p w14:paraId="488ED5B9" w14:textId="08BFFD0C" w:rsidR="00E27E34" w:rsidRPr="00956292" w:rsidRDefault="00E27E34" w:rsidP="00D42B52">
            <w:pPr>
              <w:jc w:val="center"/>
              <w:rPr>
                <w:lang w:bidi="lo-LA"/>
              </w:rPr>
            </w:pPr>
            <w:r w:rsidRPr="00956292">
              <w:rPr>
                <w:lang w:bidi="lo-LA"/>
              </w:rPr>
              <w:t>0</w:t>
            </w:r>
          </w:p>
        </w:tc>
        <w:tc>
          <w:tcPr>
            <w:tcW w:w="1725" w:type="dxa"/>
            <w:tcBorders>
              <w:top w:val="nil"/>
              <w:left w:val="nil"/>
              <w:bottom w:val="single" w:sz="4" w:space="0" w:color="auto"/>
              <w:right w:val="single" w:sz="4" w:space="0" w:color="auto"/>
            </w:tcBorders>
            <w:noWrap/>
            <w:vAlign w:val="center"/>
          </w:tcPr>
          <w:p w14:paraId="2AA9E849" w14:textId="485B6144" w:rsidR="00E27E34" w:rsidRPr="00956292" w:rsidRDefault="00E27E34" w:rsidP="003D480D">
            <w:pPr>
              <w:jc w:val="center"/>
              <w:rPr>
                <w:lang w:bidi="lo-LA"/>
              </w:rPr>
            </w:pPr>
            <w:r w:rsidRPr="00956292">
              <w:rPr>
                <w:lang w:bidi="lo-LA"/>
              </w:rPr>
              <w:t>0</w:t>
            </w:r>
          </w:p>
        </w:tc>
        <w:tc>
          <w:tcPr>
            <w:tcW w:w="1559" w:type="dxa"/>
            <w:tcBorders>
              <w:top w:val="nil"/>
              <w:left w:val="nil"/>
              <w:bottom w:val="single" w:sz="4" w:space="0" w:color="auto"/>
              <w:right w:val="single" w:sz="8" w:space="0" w:color="auto"/>
            </w:tcBorders>
            <w:noWrap/>
            <w:vAlign w:val="center"/>
          </w:tcPr>
          <w:p w14:paraId="5340F656" w14:textId="24076373" w:rsidR="00A43CCD" w:rsidRPr="00956292" w:rsidRDefault="00A43CCD" w:rsidP="001F6679">
            <w:pPr>
              <w:jc w:val="center"/>
              <w:rPr>
                <w:lang w:bidi="lo-LA"/>
              </w:rPr>
            </w:pPr>
            <w:r w:rsidRPr="00956292">
              <w:rPr>
                <w:lang w:bidi="lo-LA"/>
              </w:rPr>
              <w:t>0</w:t>
            </w:r>
          </w:p>
        </w:tc>
        <w:tc>
          <w:tcPr>
            <w:tcW w:w="1559" w:type="dxa"/>
            <w:tcBorders>
              <w:top w:val="single" w:sz="4" w:space="0" w:color="auto"/>
              <w:left w:val="single" w:sz="4" w:space="0" w:color="auto"/>
              <w:bottom w:val="single" w:sz="4" w:space="0" w:color="auto"/>
              <w:right w:val="single" w:sz="8" w:space="0" w:color="auto"/>
            </w:tcBorders>
            <w:vAlign w:val="center"/>
          </w:tcPr>
          <w:p w14:paraId="7E371575" w14:textId="325B7CCA" w:rsidR="00A43CCD" w:rsidRPr="00956292" w:rsidRDefault="00A43CCD" w:rsidP="0009787D">
            <w:pPr>
              <w:jc w:val="center"/>
              <w:rPr>
                <w:lang w:bidi="lo-LA"/>
              </w:rPr>
            </w:pPr>
            <w:r w:rsidRPr="00956292">
              <w:rPr>
                <w:lang w:bidi="lo-LA"/>
              </w:rPr>
              <w:t>0</w:t>
            </w:r>
          </w:p>
        </w:tc>
      </w:tr>
      <w:tr w:rsidR="00E27E34" w:rsidRPr="00956292" w14:paraId="62F376A4" w14:textId="77777777" w:rsidTr="007D0E84">
        <w:trPr>
          <w:trHeight w:val="279"/>
        </w:trPr>
        <w:tc>
          <w:tcPr>
            <w:tcW w:w="694" w:type="dxa"/>
            <w:tcBorders>
              <w:top w:val="single" w:sz="4" w:space="0" w:color="auto"/>
              <w:left w:val="single" w:sz="8" w:space="0" w:color="auto"/>
              <w:bottom w:val="single" w:sz="4" w:space="0" w:color="auto"/>
              <w:right w:val="single" w:sz="4" w:space="0" w:color="auto"/>
            </w:tcBorders>
            <w:noWrap/>
            <w:vAlign w:val="center"/>
            <w:hideMark/>
          </w:tcPr>
          <w:p w14:paraId="7BFCC5F9" w14:textId="7F00A019" w:rsidR="00E27E34" w:rsidRPr="00956292" w:rsidRDefault="00E27E34" w:rsidP="00F65A8D">
            <w:pPr>
              <w:spacing w:line="360" w:lineRule="auto"/>
              <w:ind w:left="-118"/>
              <w:jc w:val="center"/>
              <w:rPr>
                <w:b/>
                <w:bCs/>
                <w:lang w:bidi="lo-LA"/>
              </w:rPr>
            </w:pPr>
            <w:r w:rsidRPr="00956292">
              <w:rPr>
                <w:b/>
                <w:bCs/>
                <w:lang w:bidi="lo-LA"/>
              </w:rPr>
              <w:t>1.4.</w:t>
            </w:r>
          </w:p>
        </w:tc>
        <w:tc>
          <w:tcPr>
            <w:tcW w:w="5108" w:type="dxa"/>
            <w:tcBorders>
              <w:top w:val="single" w:sz="4" w:space="0" w:color="auto"/>
              <w:left w:val="nil"/>
              <w:bottom w:val="single" w:sz="4" w:space="0" w:color="auto"/>
              <w:right w:val="single" w:sz="8" w:space="0" w:color="auto"/>
            </w:tcBorders>
            <w:noWrap/>
            <w:vAlign w:val="center"/>
            <w:hideMark/>
          </w:tcPr>
          <w:p w14:paraId="2B43CFD4" w14:textId="77777777" w:rsidR="00E27E34" w:rsidRPr="00956292" w:rsidRDefault="00E27E34" w:rsidP="00F65A8D">
            <w:pPr>
              <w:spacing w:line="360" w:lineRule="auto"/>
              <w:rPr>
                <w:b/>
                <w:bCs/>
                <w:lang w:bidi="lo-LA"/>
              </w:rPr>
            </w:pPr>
            <w:r w:rsidRPr="00956292">
              <w:rPr>
                <w:b/>
                <w:bCs/>
                <w:lang w:bidi="lo-LA"/>
              </w:rPr>
              <w:t>Paskolos investicijų projektams įgyvendinti</w:t>
            </w:r>
          </w:p>
        </w:tc>
        <w:tc>
          <w:tcPr>
            <w:tcW w:w="1559" w:type="dxa"/>
            <w:tcBorders>
              <w:top w:val="single" w:sz="4" w:space="0" w:color="auto"/>
              <w:left w:val="nil"/>
              <w:bottom w:val="single" w:sz="4" w:space="0" w:color="auto"/>
              <w:right w:val="single" w:sz="4" w:space="0" w:color="auto"/>
            </w:tcBorders>
            <w:noWrap/>
            <w:vAlign w:val="center"/>
          </w:tcPr>
          <w:p w14:paraId="105DED76" w14:textId="4B24B353" w:rsidR="00E27E34" w:rsidRPr="00956292" w:rsidRDefault="00E27E34" w:rsidP="001F6679">
            <w:pPr>
              <w:jc w:val="center"/>
              <w:rPr>
                <w:b/>
                <w:lang w:bidi="lo-LA"/>
              </w:rPr>
            </w:pPr>
            <w:r w:rsidRPr="00956292">
              <w:rPr>
                <w:b/>
                <w:lang w:bidi="lo-LA"/>
              </w:rPr>
              <w:t>101,88</w:t>
            </w:r>
          </w:p>
        </w:tc>
        <w:tc>
          <w:tcPr>
            <w:tcW w:w="1418" w:type="dxa"/>
            <w:tcBorders>
              <w:top w:val="single" w:sz="4" w:space="0" w:color="auto"/>
              <w:left w:val="nil"/>
              <w:bottom w:val="single" w:sz="4" w:space="0" w:color="auto"/>
              <w:right w:val="single" w:sz="4" w:space="0" w:color="auto"/>
            </w:tcBorders>
            <w:noWrap/>
            <w:vAlign w:val="center"/>
          </w:tcPr>
          <w:p w14:paraId="0331A918" w14:textId="77777777" w:rsidR="00E27E34" w:rsidRPr="00956292" w:rsidRDefault="00E27E34" w:rsidP="001F6679">
            <w:pPr>
              <w:jc w:val="center"/>
              <w:rPr>
                <w:b/>
                <w:strike/>
                <w:lang w:bidi="lo-LA"/>
              </w:rPr>
            </w:pPr>
          </w:p>
          <w:p w14:paraId="2330A103" w14:textId="77777777" w:rsidR="00E27E34" w:rsidRPr="00956292" w:rsidRDefault="00E27E34" w:rsidP="001F6679">
            <w:pPr>
              <w:jc w:val="center"/>
              <w:rPr>
                <w:b/>
                <w:lang w:bidi="lo-LA"/>
              </w:rPr>
            </w:pPr>
            <w:r w:rsidRPr="00956292">
              <w:rPr>
                <w:b/>
                <w:lang w:bidi="lo-LA"/>
              </w:rPr>
              <w:t>386,90</w:t>
            </w:r>
          </w:p>
          <w:p w14:paraId="7E6B8588" w14:textId="5AB6CC1E" w:rsidR="00E27E34" w:rsidRPr="00956292" w:rsidRDefault="00E27E34" w:rsidP="001F6679">
            <w:pPr>
              <w:jc w:val="center"/>
              <w:rPr>
                <w:b/>
                <w:strike/>
                <w:lang w:bidi="lo-LA"/>
              </w:rPr>
            </w:pPr>
          </w:p>
        </w:tc>
        <w:tc>
          <w:tcPr>
            <w:tcW w:w="1701" w:type="dxa"/>
            <w:tcBorders>
              <w:top w:val="single" w:sz="4" w:space="0" w:color="auto"/>
              <w:left w:val="nil"/>
              <w:bottom w:val="single" w:sz="4" w:space="0" w:color="auto"/>
              <w:right w:val="single" w:sz="4" w:space="0" w:color="auto"/>
            </w:tcBorders>
            <w:noWrap/>
            <w:vAlign w:val="center"/>
          </w:tcPr>
          <w:p w14:paraId="7DEE9F0D" w14:textId="5C4AD852" w:rsidR="00E27E34" w:rsidRPr="00956292" w:rsidRDefault="00E27E34" w:rsidP="00BE4AAF">
            <w:pPr>
              <w:jc w:val="center"/>
              <w:rPr>
                <w:b/>
                <w:strike/>
                <w:lang w:bidi="lo-LA"/>
              </w:rPr>
            </w:pPr>
            <w:r w:rsidRPr="00956292">
              <w:rPr>
                <w:b/>
                <w:lang w:bidi="lo-LA"/>
              </w:rPr>
              <w:t>0</w:t>
            </w:r>
          </w:p>
        </w:tc>
        <w:tc>
          <w:tcPr>
            <w:tcW w:w="1725" w:type="dxa"/>
            <w:tcBorders>
              <w:top w:val="single" w:sz="4" w:space="0" w:color="auto"/>
              <w:left w:val="nil"/>
              <w:bottom w:val="single" w:sz="4" w:space="0" w:color="auto"/>
              <w:right w:val="single" w:sz="4" w:space="0" w:color="auto"/>
            </w:tcBorders>
            <w:noWrap/>
            <w:vAlign w:val="center"/>
          </w:tcPr>
          <w:p w14:paraId="46589E3F" w14:textId="1463B2E2" w:rsidR="00A6729E" w:rsidRPr="00956292" w:rsidRDefault="00161900" w:rsidP="00BE4AAF">
            <w:pPr>
              <w:jc w:val="center"/>
              <w:rPr>
                <w:b/>
                <w:lang w:bidi="lo-LA"/>
              </w:rPr>
            </w:pPr>
            <w:r w:rsidRPr="00956292">
              <w:rPr>
                <w:b/>
                <w:lang w:bidi="lo-LA"/>
              </w:rPr>
              <w:t>28,19</w:t>
            </w:r>
          </w:p>
        </w:tc>
        <w:tc>
          <w:tcPr>
            <w:tcW w:w="1559" w:type="dxa"/>
            <w:tcBorders>
              <w:top w:val="single" w:sz="4" w:space="0" w:color="auto"/>
              <w:left w:val="nil"/>
              <w:bottom w:val="single" w:sz="4" w:space="0" w:color="auto"/>
              <w:right w:val="single" w:sz="8" w:space="0" w:color="auto"/>
            </w:tcBorders>
            <w:noWrap/>
            <w:vAlign w:val="center"/>
          </w:tcPr>
          <w:p w14:paraId="50BBBFB6" w14:textId="08B3ADFB" w:rsidR="008A54BA" w:rsidRPr="00956292" w:rsidRDefault="00161900" w:rsidP="008A54BA">
            <w:pPr>
              <w:jc w:val="center"/>
              <w:rPr>
                <w:b/>
                <w:lang w:bidi="lo-LA"/>
              </w:rPr>
            </w:pPr>
            <w:r w:rsidRPr="00956292">
              <w:rPr>
                <w:b/>
                <w:lang w:bidi="lo-LA"/>
              </w:rPr>
              <w:t>1</w:t>
            </w:r>
            <w:r w:rsidR="00BD50A1" w:rsidRPr="00956292">
              <w:rPr>
                <w:b/>
                <w:lang w:bidi="lo-LA"/>
              </w:rPr>
              <w:t>5</w:t>
            </w:r>
            <w:r w:rsidR="008A54BA" w:rsidRPr="00956292">
              <w:rPr>
                <w:b/>
                <w:lang w:bidi="lo-LA"/>
              </w:rPr>
              <w:t>0,00</w:t>
            </w:r>
          </w:p>
        </w:tc>
        <w:tc>
          <w:tcPr>
            <w:tcW w:w="1559" w:type="dxa"/>
            <w:tcBorders>
              <w:top w:val="single" w:sz="4" w:space="0" w:color="auto"/>
              <w:left w:val="nil"/>
              <w:bottom w:val="single" w:sz="4" w:space="0" w:color="auto"/>
              <w:right w:val="single" w:sz="8" w:space="0" w:color="auto"/>
            </w:tcBorders>
            <w:vAlign w:val="center"/>
          </w:tcPr>
          <w:p w14:paraId="54BC9D82" w14:textId="012200B4" w:rsidR="00A6729E" w:rsidRPr="00956292" w:rsidRDefault="00A6729E" w:rsidP="00BE4AAF">
            <w:pPr>
              <w:jc w:val="center"/>
              <w:rPr>
                <w:b/>
                <w:lang w:bidi="lo-LA"/>
              </w:rPr>
            </w:pPr>
            <w:r w:rsidRPr="00956292">
              <w:rPr>
                <w:b/>
                <w:lang w:bidi="lo-LA"/>
              </w:rPr>
              <w:t>6</w:t>
            </w:r>
            <w:r w:rsidR="00BD50A1" w:rsidRPr="00956292">
              <w:rPr>
                <w:b/>
                <w:lang w:bidi="lo-LA"/>
              </w:rPr>
              <w:t>6</w:t>
            </w:r>
            <w:r w:rsidRPr="00956292">
              <w:rPr>
                <w:b/>
                <w:lang w:bidi="lo-LA"/>
              </w:rPr>
              <w:t>6,</w:t>
            </w:r>
            <w:r w:rsidR="00161900" w:rsidRPr="00956292">
              <w:rPr>
                <w:b/>
                <w:lang w:bidi="lo-LA"/>
              </w:rPr>
              <w:t>9</w:t>
            </w:r>
            <w:r w:rsidRPr="00956292">
              <w:rPr>
                <w:b/>
                <w:lang w:bidi="lo-LA"/>
              </w:rPr>
              <w:t>7</w:t>
            </w:r>
          </w:p>
        </w:tc>
      </w:tr>
      <w:tr w:rsidR="00E27E34" w:rsidRPr="00956292" w14:paraId="48401BE4" w14:textId="77777777" w:rsidTr="00A57D19">
        <w:trPr>
          <w:trHeight w:val="848"/>
        </w:trPr>
        <w:tc>
          <w:tcPr>
            <w:tcW w:w="694" w:type="dxa"/>
            <w:tcBorders>
              <w:top w:val="single" w:sz="4" w:space="0" w:color="auto"/>
              <w:left w:val="single" w:sz="8" w:space="0" w:color="auto"/>
              <w:bottom w:val="single" w:sz="4" w:space="0" w:color="auto"/>
              <w:right w:val="single" w:sz="4" w:space="0" w:color="auto"/>
            </w:tcBorders>
            <w:noWrap/>
            <w:vAlign w:val="center"/>
            <w:hideMark/>
          </w:tcPr>
          <w:p w14:paraId="311B596E" w14:textId="1B9DB8C6" w:rsidR="00E27E34" w:rsidRPr="00956292" w:rsidRDefault="00E27E34" w:rsidP="00F65A8D">
            <w:pPr>
              <w:spacing w:line="360" w:lineRule="auto"/>
              <w:ind w:left="-118"/>
              <w:jc w:val="center"/>
              <w:rPr>
                <w:lang w:bidi="lo-LA"/>
              </w:rPr>
            </w:pPr>
            <w:r w:rsidRPr="00956292">
              <w:rPr>
                <w:lang w:bidi="lo-LA"/>
              </w:rPr>
              <w:t>1.4.1.</w:t>
            </w:r>
          </w:p>
        </w:tc>
        <w:tc>
          <w:tcPr>
            <w:tcW w:w="5108" w:type="dxa"/>
            <w:tcBorders>
              <w:top w:val="single" w:sz="4" w:space="0" w:color="auto"/>
              <w:left w:val="nil"/>
              <w:bottom w:val="single" w:sz="4" w:space="0" w:color="auto"/>
              <w:right w:val="single" w:sz="8" w:space="0" w:color="auto"/>
            </w:tcBorders>
            <w:vAlign w:val="center"/>
            <w:hideMark/>
          </w:tcPr>
          <w:p w14:paraId="0142A15D" w14:textId="52B98762" w:rsidR="00E27E34" w:rsidRPr="00956292" w:rsidRDefault="00E27E34" w:rsidP="00F65A8D">
            <w:pPr>
              <w:spacing w:line="360" w:lineRule="auto"/>
              <w:rPr>
                <w:lang w:bidi="lo-LA"/>
              </w:rPr>
            </w:pPr>
            <w:r w:rsidRPr="00956292">
              <w:t>Projektas "Vandens tiekimo ir nuotekų tvarkymo sistemų renovavimas ir plėtra Šakių rajone" Nr. 05.3.2-APVA-R-014-41-0003</w:t>
            </w:r>
          </w:p>
        </w:tc>
        <w:tc>
          <w:tcPr>
            <w:tcW w:w="1559" w:type="dxa"/>
            <w:tcBorders>
              <w:top w:val="single" w:sz="4" w:space="0" w:color="auto"/>
              <w:left w:val="single" w:sz="8" w:space="0" w:color="auto"/>
              <w:bottom w:val="single" w:sz="4" w:space="0" w:color="auto"/>
              <w:right w:val="single" w:sz="4" w:space="0" w:color="auto"/>
            </w:tcBorders>
            <w:noWrap/>
            <w:vAlign w:val="center"/>
          </w:tcPr>
          <w:p w14:paraId="3490E29C" w14:textId="22631246" w:rsidR="00E27E34" w:rsidRPr="00956292" w:rsidRDefault="00E27E34" w:rsidP="001F6679">
            <w:pPr>
              <w:jc w:val="center"/>
              <w:rPr>
                <w:lang w:bidi="lo-LA"/>
              </w:rPr>
            </w:pPr>
            <w:r w:rsidRPr="00956292">
              <w:rPr>
                <w:lang w:bidi="lo-LA"/>
              </w:rPr>
              <w:t>101,88</w:t>
            </w:r>
          </w:p>
        </w:tc>
        <w:tc>
          <w:tcPr>
            <w:tcW w:w="1418" w:type="dxa"/>
            <w:tcBorders>
              <w:top w:val="single" w:sz="4" w:space="0" w:color="auto"/>
              <w:left w:val="single" w:sz="4" w:space="0" w:color="auto"/>
              <w:bottom w:val="single" w:sz="4" w:space="0" w:color="auto"/>
              <w:right w:val="single" w:sz="4" w:space="0" w:color="auto"/>
            </w:tcBorders>
            <w:noWrap/>
            <w:vAlign w:val="center"/>
          </w:tcPr>
          <w:p w14:paraId="35524BAC" w14:textId="34C19C27" w:rsidR="00E27E34" w:rsidRPr="00956292" w:rsidRDefault="00E27E34" w:rsidP="001F6679">
            <w:pPr>
              <w:jc w:val="center"/>
              <w:rPr>
                <w:lang w:bidi="lo-LA"/>
              </w:rPr>
            </w:pPr>
            <w:r w:rsidRPr="00956292">
              <w:rPr>
                <w:lang w:bidi="lo-LA"/>
              </w:rPr>
              <w:t>246,90</w:t>
            </w:r>
          </w:p>
        </w:tc>
        <w:tc>
          <w:tcPr>
            <w:tcW w:w="1701" w:type="dxa"/>
            <w:tcBorders>
              <w:top w:val="single" w:sz="4" w:space="0" w:color="auto"/>
              <w:left w:val="single" w:sz="4" w:space="0" w:color="auto"/>
              <w:bottom w:val="single" w:sz="4" w:space="0" w:color="auto"/>
              <w:right w:val="single" w:sz="4" w:space="0" w:color="auto"/>
            </w:tcBorders>
            <w:noWrap/>
            <w:vAlign w:val="center"/>
          </w:tcPr>
          <w:p w14:paraId="312DC686" w14:textId="31EF8282" w:rsidR="00E27E34" w:rsidRPr="00956292" w:rsidRDefault="00E27E34" w:rsidP="001F6679">
            <w:pPr>
              <w:jc w:val="center"/>
              <w:rPr>
                <w:lang w:bidi="lo-LA"/>
              </w:rPr>
            </w:pPr>
            <w:r w:rsidRPr="00956292">
              <w:rPr>
                <w:lang w:bidi="lo-LA"/>
              </w:rPr>
              <w:t>0</w:t>
            </w:r>
          </w:p>
        </w:tc>
        <w:tc>
          <w:tcPr>
            <w:tcW w:w="1725" w:type="dxa"/>
            <w:tcBorders>
              <w:top w:val="single" w:sz="4" w:space="0" w:color="auto"/>
              <w:left w:val="nil"/>
              <w:bottom w:val="single" w:sz="4" w:space="0" w:color="auto"/>
              <w:right w:val="single" w:sz="4" w:space="0" w:color="auto"/>
            </w:tcBorders>
            <w:noWrap/>
            <w:vAlign w:val="center"/>
          </w:tcPr>
          <w:p w14:paraId="4425CFA2" w14:textId="4C6E71C5" w:rsidR="00E27E34" w:rsidRPr="00956292" w:rsidRDefault="00E27E34" w:rsidP="001F6679">
            <w:pPr>
              <w:jc w:val="center"/>
              <w:rPr>
                <w:lang w:bidi="lo-LA"/>
              </w:rPr>
            </w:pPr>
            <w:r w:rsidRPr="00956292">
              <w:rPr>
                <w:lang w:bidi="lo-LA"/>
              </w:rPr>
              <w:t>0</w:t>
            </w:r>
          </w:p>
        </w:tc>
        <w:tc>
          <w:tcPr>
            <w:tcW w:w="1559" w:type="dxa"/>
            <w:tcBorders>
              <w:top w:val="single" w:sz="4" w:space="0" w:color="auto"/>
              <w:left w:val="nil"/>
              <w:bottom w:val="single" w:sz="4" w:space="0" w:color="auto"/>
              <w:right w:val="single" w:sz="8" w:space="0" w:color="auto"/>
            </w:tcBorders>
            <w:noWrap/>
            <w:vAlign w:val="center"/>
          </w:tcPr>
          <w:p w14:paraId="799B423B" w14:textId="55268D65" w:rsidR="00E27E34" w:rsidRPr="00956292" w:rsidRDefault="00E27E34" w:rsidP="001F6679">
            <w:pPr>
              <w:jc w:val="center"/>
              <w:rPr>
                <w:lang w:bidi="lo-LA"/>
              </w:rPr>
            </w:pPr>
            <w:r w:rsidRPr="00956292">
              <w:rPr>
                <w:lang w:bidi="lo-LA"/>
              </w:rPr>
              <w:t>0</w:t>
            </w:r>
          </w:p>
        </w:tc>
        <w:tc>
          <w:tcPr>
            <w:tcW w:w="1559" w:type="dxa"/>
            <w:tcBorders>
              <w:top w:val="single" w:sz="4" w:space="0" w:color="auto"/>
              <w:left w:val="single" w:sz="4" w:space="0" w:color="auto"/>
              <w:bottom w:val="single" w:sz="4" w:space="0" w:color="auto"/>
              <w:right w:val="single" w:sz="8" w:space="0" w:color="auto"/>
            </w:tcBorders>
            <w:vAlign w:val="center"/>
          </w:tcPr>
          <w:p w14:paraId="40CE5FDB" w14:textId="02904A3B" w:rsidR="00E27E34" w:rsidRPr="00956292" w:rsidRDefault="00E27E34" w:rsidP="001F6679">
            <w:pPr>
              <w:jc w:val="center"/>
              <w:rPr>
                <w:lang w:bidi="lo-LA"/>
              </w:rPr>
            </w:pPr>
            <w:r w:rsidRPr="00956292">
              <w:rPr>
                <w:lang w:bidi="lo-LA"/>
              </w:rPr>
              <w:t>348,78</w:t>
            </w:r>
          </w:p>
        </w:tc>
      </w:tr>
      <w:tr w:rsidR="00E27E34" w:rsidRPr="00956292" w14:paraId="67A0A9CD" w14:textId="77777777" w:rsidTr="00A57D19">
        <w:trPr>
          <w:trHeight w:val="393"/>
        </w:trPr>
        <w:tc>
          <w:tcPr>
            <w:tcW w:w="694" w:type="dxa"/>
            <w:tcBorders>
              <w:top w:val="single" w:sz="4" w:space="0" w:color="auto"/>
              <w:left w:val="single" w:sz="8" w:space="0" w:color="auto"/>
              <w:bottom w:val="single" w:sz="4" w:space="0" w:color="auto"/>
              <w:right w:val="single" w:sz="4" w:space="0" w:color="auto"/>
            </w:tcBorders>
            <w:noWrap/>
            <w:vAlign w:val="center"/>
          </w:tcPr>
          <w:p w14:paraId="6B3BBBDC" w14:textId="7843497D" w:rsidR="00E27E34" w:rsidRPr="00956292" w:rsidRDefault="00E27E34" w:rsidP="00F65A8D">
            <w:pPr>
              <w:spacing w:line="360" w:lineRule="auto"/>
              <w:ind w:left="-118"/>
              <w:jc w:val="center"/>
              <w:rPr>
                <w:lang w:bidi="lo-LA"/>
              </w:rPr>
            </w:pPr>
            <w:r w:rsidRPr="00956292">
              <w:rPr>
                <w:lang w:bidi="lo-LA"/>
              </w:rPr>
              <w:t>1.4.2</w:t>
            </w:r>
          </w:p>
        </w:tc>
        <w:tc>
          <w:tcPr>
            <w:tcW w:w="5108" w:type="dxa"/>
            <w:tcBorders>
              <w:top w:val="single" w:sz="4" w:space="0" w:color="auto"/>
              <w:left w:val="nil"/>
              <w:bottom w:val="single" w:sz="4" w:space="0" w:color="auto"/>
              <w:right w:val="single" w:sz="8" w:space="0" w:color="auto"/>
            </w:tcBorders>
            <w:vAlign w:val="center"/>
          </w:tcPr>
          <w:p w14:paraId="6DA2CED8" w14:textId="5443304B" w:rsidR="00E27E34" w:rsidRPr="00956292" w:rsidRDefault="00E27E34" w:rsidP="00F65A8D">
            <w:pPr>
              <w:spacing w:line="360" w:lineRule="auto"/>
              <w:rPr>
                <w:lang w:bidi="lo-LA"/>
              </w:rPr>
            </w:pPr>
            <w:r w:rsidRPr="00956292">
              <w:t>Atsinaujinančių energijos šaltinių diegimas</w:t>
            </w:r>
          </w:p>
        </w:tc>
        <w:tc>
          <w:tcPr>
            <w:tcW w:w="1559" w:type="dxa"/>
            <w:tcBorders>
              <w:top w:val="single" w:sz="4" w:space="0" w:color="auto"/>
              <w:left w:val="single" w:sz="8" w:space="0" w:color="auto"/>
              <w:bottom w:val="single" w:sz="4" w:space="0" w:color="auto"/>
              <w:right w:val="single" w:sz="4" w:space="0" w:color="auto"/>
            </w:tcBorders>
            <w:noWrap/>
            <w:vAlign w:val="center"/>
          </w:tcPr>
          <w:p w14:paraId="2F23805F" w14:textId="440F636A" w:rsidR="00E27E34" w:rsidRPr="00956292" w:rsidRDefault="00E27E34" w:rsidP="001F6679">
            <w:pPr>
              <w:jc w:val="center"/>
              <w:rPr>
                <w:lang w:bidi="lo-LA"/>
              </w:rPr>
            </w:pPr>
            <w:r w:rsidRPr="00956292">
              <w:rPr>
                <w:lang w:bidi="lo-LA"/>
              </w:rPr>
              <w:t>0</w:t>
            </w:r>
          </w:p>
        </w:tc>
        <w:tc>
          <w:tcPr>
            <w:tcW w:w="1418" w:type="dxa"/>
            <w:tcBorders>
              <w:top w:val="single" w:sz="4" w:space="0" w:color="auto"/>
              <w:left w:val="single" w:sz="4" w:space="0" w:color="auto"/>
              <w:bottom w:val="single" w:sz="4" w:space="0" w:color="auto"/>
              <w:right w:val="single" w:sz="4" w:space="0" w:color="auto"/>
            </w:tcBorders>
            <w:noWrap/>
            <w:vAlign w:val="center"/>
          </w:tcPr>
          <w:p w14:paraId="0000874B" w14:textId="1D65B2FA" w:rsidR="00E27E34" w:rsidRPr="00956292" w:rsidRDefault="00E27E34" w:rsidP="001F6679">
            <w:pPr>
              <w:jc w:val="center"/>
              <w:rPr>
                <w:lang w:bidi="lo-LA"/>
              </w:rPr>
            </w:pPr>
            <w:r w:rsidRPr="00956292">
              <w:rPr>
                <w:lang w:bidi="lo-LA"/>
              </w:rPr>
              <w:t>0</w:t>
            </w:r>
          </w:p>
        </w:tc>
        <w:tc>
          <w:tcPr>
            <w:tcW w:w="1701" w:type="dxa"/>
            <w:tcBorders>
              <w:top w:val="single" w:sz="4" w:space="0" w:color="auto"/>
              <w:left w:val="single" w:sz="4" w:space="0" w:color="auto"/>
              <w:bottom w:val="single" w:sz="4" w:space="0" w:color="auto"/>
              <w:right w:val="single" w:sz="4" w:space="0" w:color="auto"/>
            </w:tcBorders>
            <w:noWrap/>
            <w:vAlign w:val="center"/>
          </w:tcPr>
          <w:p w14:paraId="2F53065D" w14:textId="2B5A0A76" w:rsidR="00E27E34" w:rsidRPr="00956292" w:rsidRDefault="00E27E34" w:rsidP="00BE4AAF">
            <w:pPr>
              <w:jc w:val="center"/>
              <w:rPr>
                <w:strike/>
                <w:lang w:bidi="lo-LA"/>
              </w:rPr>
            </w:pPr>
            <w:r w:rsidRPr="00956292">
              <w:rPr>
                <w:lang w:bidi="lo-LA"/>
              </w:rPr>
              <w:t>0</w:t>
            </w:r>
          </w:p>
        </w:tc>
        <w:tc>
          <w:tcPr>
            <w:tcW w:w="1725" w:type="dxa"/>
            <w:tcBorders>
              <w:top w:val="single" w:sz="4" w:space="0" w:color="auto"/>
              <w:left w:val="nil"/>
              <w:bottom w:val="single" w:sz="4" w:space="0" w:color="auto"/>
              <w:right w:val="single" w:sz="4" w:space="0" w:color="auto"/>
            </w:tcBorders>
            <w:noWrap/>
            <w:vAlign w:val="center"/>
          </w:tcPr>
          <w:p w14:paraId="1F27E785" w14:textId="452EFC06" w:rsidR="00A6729E" w:rsidRPr="00956292" w:rsidRDefault="00161900" w:rsidP="00BE4AAF">
            <w:pPr>
              <w:jc w:val="center"/>
              <w:rPr>
                <w:lang w:bidi="lo-LA"/>
              </w:rPr>
            </w:pPr>
            <w:r w:rsidRPr="00956292">
              <w:rPr>
                <w:lang w:bidi="lo-LA"/>
              </w:rPr>
              <w:t>28,19</w:t>
            </w:r>
          </w:p>
        </w:tc>
        <w:tc>
          <w:tcPr>
            <w:tcW w:w="1559" w:type="dxa"/>
            <w:tcBorders>
              <w:top w:val="single" w:sz="4" w:space="0" w:color="auto"/>
              <w:left w:val="nil"/>
              <w:bottom w:val="single" w:sz="4" w:space="0" w:color="auto"/>
              <w:right w:val="single" w:sz="8" w:space="0" w:color="auto"/>
            </w:tcBorders>
            <w:noWrap/>
            <w:vAlign w:val="center"/>
          </w:tcPr>
          <w:p w14:paraId="58E99063" w14:textId="0C4EA76C" w:rsidR="00E27E34" w:rsidRPr="00956292" w:rsidRDefault="00BD50A1" w:rsidP="001F6679">
            <w:pPr>
              <w:jc w:val="center"/>
              <w:rPr>
                <w:lang w:bidi="lo-LA"/>
              </w:rPr>
            </w:pPr>
            <w:r w:rsidRPr="00956292">
              <w:rPr>
                <w:lang w:bidi="lo-LA"/>
              </w:rPr>
              <w:t>50,00</w:t>
            </w:r>
          </w:p>
        </w:tc>
        <w:tc>
          <w:tcPr>
            <w:tcW w:w="1559" w:type="dxa"/>
            <w:tcBorders>
              <w:top w:val="single" w:sz="4" w:space="0" w:color="auto"/>
              <w:left w:val="single" w:sz="4" w:space="0" w:color="auto"/>
              <w:bottom w:val="single" w:sz="4" w:space="0" w:color="auto"/>
              <w:right w:val="single" w:sz="8" w:space="0" w:color="auto"/>
            </w:tcBorders>
            <w:vAlign w:val="center"/>
          </w:tcPr>
          <w:p w14:paraId="11A0F9ED" w14:textId="30BE1EE3" w:rsidR="00A6729E" w:rsidRPr="00956292" w:rsidRDefault="00161900" w:rsidP="00BE4AAF">
            <w:pPr>
              <w:jc w:val="center"/>
              <w:rPr>
                <w:lang w:bidi="lo-LA"/>
              </w:rPr>
            </w:pPr>
            <w:r w:rsidRPr="00956292">
              <w:rPr>
                <w:lang w:bidi="lo-LA"/>
              </w:rPr>
              <w:t>78,19</w:t>
            </w:r>
          </w:p>
        </w:tc>
      </w:tr>
      <w:tr w:rsidR="00E27E34" w:rsidRPr="00956292" w14:paraId="435ED978" w14:textId="77777777" w:rsidTr="00A57D19">
        <w:trPr>
          <w:trHeight w:val="428"/>
        </w:trPr>
        <w:tc>
          <w:tcPr>
            <w:tcW w:w="694" w:type="dxa"/>
            <w:tcBorders>
              <w:top w:val="nil"/>
              <w:left w:val="single" w:sz="8" w:space="0" w:color="auto"/>
              <w:bottom w:val="single" w:sz="4" w:space="0" w:color="auto"/>
              <w:right w:val="single" w:sz="4" w:space="0" w:color="auto"/>
            </w:tcBorders>
            <w:noWrap/>
            <w:vAlign w:val="center"/>
          </w:tcPr>
          <w:p w14:paraId="1EEF30B4" w14:textId="6718EE52" w:rsidR="00E27E34" w:rsidRPr="00956292" w:rsidRDefault="00E27E34" w:rsidP="00F65A8D">
            <w:pPr>
              <w:spacing w:line="360" w:lineRule="auto"/>
              <w:ind w:left="-118"/>
              <w:jc w:val="center"/>
              <w:rPr>
                <w:lang w:bidi="lo-LA"/>
              </w:rPr>
            </w:pPr>
            <w:r w:rsidRPr="00956292">
              <w:rPr>
                <w:lang w:bidi="lo-LA"/>
              </w:rPr>
              <w:t>1.4.3</w:t>
            </w:r>
          </w:p>
        </w:tc>
        <w:tc>
          <w:tcPr>
            <w:tcW w:w="5108" w:type="dxa"/>
            <w:tcBorders>
              <w:top w:val="nil"/>
              <w:left w:val="nil"/>
              <w:bottom w:val="single" w:sz="4" w:space="0" w:color="auto"/>
              <w:right w:val="single" w:sz="8" w:space="0" w:color="auto"/>
            </w:tcBorders>
            <w:vAlign w:val="center"/>
          </w:tcPr>
          <w:p w14:paraId="592C2A21" w14:textId="1AAD0A4B" w:rsidR="00E27E34" w:rsidRPr="00956292" w:rsidRDefault="00E27E34" w:rsidP="00F65A8D">
            <w:pPr>
              <w:spacing w:line="360" w:lineRule="auto"/>
              <w:rPr>
                <w:lang w:bidi="lo-LA"/>
              </w:rPr>
            </w:pPr>
            <w:r w:rsidRPr="00956292">
              <w:t>Vandentiekio tinklų plėtra, renovacija</w:t>
            </w:r>
          </w:p>
        </w:tc>
        <w:tc>
          <w:tcPr>
            <w:tcW w:w="1559" w:type="dxa"/>
            <w:tcBorders>
              <w:top w:val="single" w:sz="4" w:space="0" w:color="auto"/>
              <w:left w:val="single" w:sz="8" w:space="0" w:color="auto"/>
              <w:bottom w:val="single" w:sz="4" w:space="0" w:color="auto"/>
              <w:right w:val="single" w:sz="4" w:space="0" w:color="auto"/>
            </w:tcBorders>
            <w:noWrap/>
            <w:vAlign w:val="center"/>
          </w:tcPr>
          <w:p w14:paraId="091853D4" w14:textId="618FCFA6" w:rsidR="00E27E34" w:rsidRPr="00956292" w:rsidRDefault="00E27E34" w:rsidP="001F6679">
            <w:pPr>
              <w:jc w:val="center"/>
              <w:rPr>
                <w:lang w:bidi="lo-LA"/>
              </w:rPr>
            </w:pPr>
            <w:r w:rsidRPr="00956292">
              <w:rPr>
                <w:lang w:bidi="lo-LA"/>
              </w:rPr>
              <w:t>0</w:t>
            </w:r>
          </w:p>
        </w:tc>
        <w:tc>
          <w:tcPr>
            <w:tcW w:w="1418" w:type="dxa"/>
            <w:tcBorders>
              <w:top w:val="single" w:sz="4" w:space="0" w:color="auto"/>
              <w:left w:val="single" w:sz="4" w:space="0" w:color="auto"/>
              <w:bottom w:val="single" w:sz="4" w:space="0" w:color="auto"/>
              <w:right w:val="single" w:sz="4" w:space="0" w:color="auto"/>
            </w:tcBorders>
            <w:noWrap/>
            <w:vAlign w:val="center"/>
          </w:tcPr>
          <w:p w14:paraId="0554AFD4" w14:textId="651E014C" w:rsidR="00E27E34" w:rsidRPr="00956292" w:rsidRDefault="00E27E34" w:rsidP="001F6679">
            <w:pPr>
              <w:jc w:val="center"/>
              <w:rPr>
                <w:lang w:bidi="lo-LA"/>
              </w:rPr>
            </w:pPr>
            <w:r w:rsidRPr="00956292">
              <w:rPr>
                <w:lang w:bidi="lo-LA"/>
              </w:rPr>
              <w:t>0</w:t>
            </w:r>
          </w:p>
        </w:tc>
        <w:tc>
          <w:tcPr>
            <w:tcW w:w="1701" w:type="dxa"/>
            <w:tcBorders>
              <w:top w:val="single" w:sz="4" w:space="0" w:color="auto"/>
              <w:left w:val="single" w:sz="4" w:space="0" w:color="auto"/>
              <w:bottom w:val="single" w:sz="4" w:space="0" w:color="auto"/>
              <w:right w:val="single" w:sz="4" w:space="0" w:color="auto"/>
            </w:tcBorders>
            <w:noWrap/>
            <w:vAlign w:val="center"/>
          </w:tcPr>
          <w:p w14:paraId="1CEA1A41" w14:textId="014AB1D2" w:rsidR="00E27E34" w:rsidRPr="00956292" w:rsidRDefault="00E27E34" w:rsidP="00BE4AAF">
            <w:pPr>
              <w:jc w:val="center"/>
              <w:rPr>
                <w:strike/>
                <w:lang w:bidi="lo-LA"/>
              </w:rPr>
            </w:pPr>
            <w:r w:rsidRPr="00956292">
              <w:rPr>
                <w:lang w:bidi="lo-LA"/>
              </w:rPr>
              <w:t>0</w:t>
            </w:r>
          </w:p>
        </w:tc>
        <w:tc>
          <w:tcPr>
            <w:tcW w:w="1725" w:type="dxa"/>
            <w:tcBorders>
              <w:top w:val="nil"/>
              <w:left w:val="nil"/>
              <w:bottom w:val="single" w:sz="4" w:space="0" w:color="auto"/>
              <w:right w:val="single" w:sz="4" w:space="0" w:color="auto"/>
            </w:tcBorders>
            <w:noWrap/>
            <w:vAlign w:val="center"/>
          </w:tcPr>
          <w:p w14:paraId="5BFDF8F7" w14:textId="3C99FA26" w:rsidR="00E27E34" w:rsidRPr="00956292" w:rsidRDefault="00E27E34" w:rsidP="001F6679">
            <w:pPr>
              <w:jc w:val="center"/>
              <w:rPr>
                <w:lang w:bidi="lo-LA"/>
              </w:rPr>
            </w:pPr>
            <w:r w:rsidRPr="00956292">
              <w:rPr>
                <w:lang w:bidi="lo-LA"/>
              </w:rPr>
              <w:t>0</w:t>
            </w:r>
          </w:p>
        </w:tc>
        <w:tc>
          <w:tcPr>
            <w:tcW w:w="1559" w:type="dxa"/>
            <w:tcBorders>
              <w:top w:val="nil"/>
              <w:left w:val="nil"/>
              <w:bottom w:val="single" w:sz="4" w:space="0" w:color="auto"/>
              <w:right w:val="single" w:sz="8" w:space="0" w:color="auto"/>
            </w:tcBorders>
            <w:noWrap/>
            <w:vAlign w:val="center"/>
          </w:tcPr>
          <w:p w14:paraId="39451544" w14:textId="1C567A2E" w:rsidR="00E27E34" w:rsidRPr="00956292" w:rsidRDefault="00E27E34" w:rsidP="001F6679">
            <w:pPr>
              <w:jc w:val="center"/>
              <w:rPr>
                <w:lang w:bidi="lo-LA"/>
              </w:rPr>
            </w:pPr>
            <w:r w:rsidRPr="00956292">
              <w:rPr>
                <w:lang w:bidi="lo-LA"/>
              </w:rPr>
              <w:t>0</w:t>
            </w:r>
          </w:p>
        </w:tc>
        <w:tc>
          <w:tcPr>
            <w:tcW w:w="1559" w:type="dxa"/>
            <w:tcBorders>
              <w:top w:val="single" w:sz="4" w:space="0" w:color="auto"/>
              <w:left w:val="single" w:sz="4" w:space="0" w:color="auto"/>
              <w:bottom w:val="single" w:sz="4" w:space="0" w:color="auto"/>
              <w:right w:val="single" w:sz="8" w:space="0" w:color="auto"/>
            </w:tcBorders>
            <w:vAlign w:val="center"/>
          </w:tcPr>
          <w:p w14:paraId="3E079152" w14:textId="41B5B42F" w:rsidR="00E27E34" w:rsidRPr="00956292" w:rsidRDefault="00E27E34" w:rsidP="00BE4AAF">
            <w:pPr>
              <w:jc w:val="center"/>
              <w:rPr>
                <w:strike/>
                <w:lang w:bidi="lo-LA"/>
              </w:rPr>
            </w:pPr>
            <w:r w:rsidRPr="00956292">
              <w:rPr>
                <w:lang w:bidi="lo-LA"/>
              </w:rPr>
              <w:t>0</w:t>
            </w:r>
          </w:p>
        </w:tc>
      </w:tr>
      <w:tr w:rsidR="00E27E34" w:rsidRPr="00956292" w14:paraId="5A6F3C4A" w14:textId="77777777" w:rsidTr="00A57D19">
        <w:trPr>
          <w:trHeight w:val="428"/>
        </w:trPr>
        <w:tc>
          <w:tcPr>
            <w:tcW w:w="694" w:type="dxa"/>
            <w:tcBorders>
              <w:top w:val="single" w:sz="4" w:space="0" w:color="auto"/>
              <w:left w:val="single" w:sz="8" w:space="0" w:color="auto"/>
              <w:bottom w:val="single" w:sz="4" w:space="0" w:color="auto"/>
              <w:right w:val="single" w:sz="4" w:space="0" w:color="auto"/>
            </w:tcBorders>
            <w:noWrap/>
            <w:vAlign w:val="center"/>
          </w:tcPr>
          <w:p w14:paraId="2E20D2FC" w14:textId="7868CD34" w:rsidR="00E27E34" w:rsidRPr="00956292" w:rsidRDefault="00E27E34" w:rsidP="00F65A8D">
            <w:pPr>
              <w:spacing w:line="360" w:lineRule="auto"/>
              <w:ind w:left="-118"/>
              <w:jc w:val="center"/>
              <w:rPr>
                <w:lang w:bidi="lo-LA"/>
              </w:rPr>
            </w:pPr>
            <w:r w:rsidRPr="00956292">
              <w:rPr>
                <w:lang w:bidi="lo-LA"/>
              </w:rPr>
              <w:t>1.4.4.</w:t>
            </w:r>
          </w:p>
        </w:tc>
        <w:tc>
          <w:tcPr>
            <w:tcW w:w="5108" w:type="dxa"/>
            <w:tcBorders>
              <w:top w:val="single" w:sz="4" w:space="0" w:color="auto"/>
              <w:left w:val="nil"/>
              <w:bottom w:val="single" w:sz="4" w:space="0" w:color="auto"/>
              <w:right w:val="single" w:sz="8" w:space="0" w:color="auto"/>
            </w:tcBorders>
            <w:vAlign w:val="center"/>
          </w:tcPr>
          <w:p w14:paraId="3C4AD807" w14:textId="07C3E53F" w:rsidR="00E27E34" w:rsidRPr="00956292" w:rsidRDefault="00E27E34" w:rsidP="00F65A8D">
            <w:pPr>
              <w:spacing w:line="360" w:lineRule="auto"/>
            </w:pPr>
            <w:r w:rsidRPr="00956292">
              <w:t>Vandentiekio ir nuotekų tinklų plėtra Šakių aglomeracijoje (projektas VP3-3.1-AM-01-V-01-047)</w:t>
            </w:r>
          </w:p>
        </w:tc>
        <w:tc>
          <w:tcPr>
            <w:tcW w:w="1559" w:type="dxa"/>
            <w:tcBorders>
              <w:top w:val="single" w:sz="4" w:space="0" w:color="auto"/>
              <w:left w:val="single" w:sz="8" w:space="0" w:color="auto"/>
              <w:bottom w:val="single" w:sz="4" w:space="0" w:color="auto"/>
              <w:right w:val="single" w:sz="4" w:space="0" w:color="auto"/>
            </w:tcBorders>
            <w:noWrap/>
            <w:vAlign w:val="center"/>
          </w:tcPr>
          <w:p w14:paraId="1E4E4D27" w14:textId="690EC14C" w:rsidR="00E27E34" w:rsidRPr="00956292" w:rsidRDefault="00E27E34" w:rsidP="001F6679">
            <w:pPr>
              <w:jc w:val="center"/>
              <w:rPr>
                <w:lang w:bidi="lo-LA"/>
              </w:rPr>
            </w:pPr>
            <w:r w:rsidRPr="00956292">
              <w:rPr>
                <w:lang w:bidi="lo-LA"/>
              </w:rPr>
              <w:t>0</w:t>
            </w:r>
          </w:p>
        </w:tc>
        <w:tc>
          <w:tcPr>
            <w:tcW w:w="1418" w:type="dxa"/>
            <w:tcBorders>
              <w:top w:val="single" w:sz="4" w:space="0" w:color="auto"/>
              <w:left w:val="single" w:sz="4" w:space="0" w:color="auto"/>
              <w:bottom w:val="single" w:sz="4" w:space="0" w:color="auto"/>
              <w:right w:val="single" w:sz="4" w:space="0" w:color="auto"/>
            </w:tcBorders>
            <w:noWrap/>
            <w:vAlign w:val="center"/>
          </w:tcPr>
          <w:p w14:paraId="3CF28505" w14:textId="1CECDCCE" w:rsidR="00E27E34" w:rsidRPr="00956292" w:rsidRDefault="00E27E34" w:rsidP="001F6679">
            <w:pPr>
              <w:jc w:val="center"/>
              <w:rPr>
                <w:lang w:bidi="lo-LA"/>
              </w:rPr>
            </w:pPr>
            <w:r w:rsidRPr="00956292">
              <w:rPr>
                <w:lang w:bidi="lo-LA"/>
              </w:rPr>
              <w:t>140,00</w:t>
            </w:r>
          </w:p>
        </w:tc>
        <w:tc>
          <w:tcPr>
            <w:tcW w:w="1701" w:type="dxa"/>
            <w:tcBorders>
              <w:top w:val="single" w:sz="4" w:space="0" w:color="auto"/>
              <w:left w:val="single" w:sz="4" w:space="0" w:color="auto"/>
              <w:bottom w:val="single" w:sz="4" w:space="0" w:color="auto"/>
              <w:right w:val="single" w:sz="4" w:space="0" w:color="auto"/>
            </w:tcBorders>
            <w:noWrap/>
            <w:vAlign w:val="center"/>
          </w:tcPr>
          <w:p w14:paraId="3EE5DEF8" w14:textId="483309E0" w:rsidR="00E27E34" w:rsidRPr="00956292" w:rsidRDefault="00E27E34" w:rsidP="001F6679">
            <w:pPr>
              <w:jc w:val="center"/>
              <w:rPr>
                <w:lang w:bidi="lo-LA"/>
              </w:rPr>
            </w:pPr>
            <w:r w:rsidRPr="00956292">
              <w:rPr>
                <w:lang w:bidi="lo-LA"/>
              </w:rPr>
              <w:t>0</w:t>
            </w:r>
          </w:p>
        </w:tc>
        <w:tc>
          <w:tcPr>
            <w:tcW w:w="1725" w:type="dxa"/>
            <w:tcBorders>
              <w:top w:val="single" w:sz="4" w:space="0" w:color="auto"/>
              <w:left w:val="nil"/>
              <w:bottom w:val="single" w:sz="4" w:space="0" w:color="auto"/>
              <w:right w:val="single" w:sz="4" w:space="0" w:color="auto"/>
            </w:tcBorders>
            <w:noWrap/>
            <w:vAlign w:val="center"/>
          </w:tcPr>
          <w:p w14:paraId="13A794E2" w14:textId="7A1E498F" w:rsidR="00E27E34" w:rsidRPr="00956292" w:rsidRDefault="00E27E34" w:rsidP="001F6679">
            <w:pPr>
              <w:jc w:val="center"/>
              <w:rPr>
                <w:lang w:bidi="lo-LA"/>
              </w:rPr>
            </w:pPr>
            <w:r w:rsidRPr="00956292">
              <w:rPr>
                <w:lang w:bidi="lo-LA"/>
              </w:rPr>
              <w:t>0</w:t>
            </w:r>
          </w:p>
        </w:tc>
        <w:tc>
          <w:tcPr>
            <w:tcW w:w="1559" w:type="dxa"/>
            <w:tcBorders>
              <w:top w:val="single" w:sz="4" w:space="0" w:color="auto"/>
              <w:left w:val="nil"/>
              <w:bottom w:val="single" w:sz="4" w:space="0" w:color="auto"/>
              <w:right w:val="single" w:sz="8" w:space="0" w:color="auto"/>
            </w:tcBorders>
            <w:noWrap/>
            <w:vAlign w:val="center"/>
          </w:tcPr>
          <w:p w14:paraId="1F074BD7" w14:textId="76F8F745" w:rsidR="00E27E34" w:rsidRPr="00956292" w:rsidRDefault="00E27E34" w:rsidP="001F6679">
            <w:pPr>
              <w:jc w:val="center"/>
              <w:rPr>
                <w:lang w:bidi="lo-LA"/>
              </w:rPr>
            </w:pPr>
            <w:r w:rsidRPr="00956292">
              <w:rPr>
                <w:lang w:bidi="lo-LA"/>
              </w:rPr>
              <w:t>0</w:t>
            </w:r>
          </w:p>
        </w:tc>
        <w:tc>
          <w:tcPr>
            <w:tcW w:w="1559" w:type="dxa"/>
            <w:tcBorders>
              <w:top w:val="single" w:sz="4" w:space="0" w:color="auto"/>
              <w:left w:val="single" w:sz="4" w:space="0" w:color="auto"/>
              <w:bottom w:val="single" w:sz="4" w:space="0" w:color="auto"/>
              <w:right w:val="single" w:sz="8" w:space="0" w:color="auto"/>
            </w:tcBorders>
            <w:vAlign w:val="center"/>
          </w:tcPr>
          <w:p w14:paraId="75F5313F" w14:textId="5785CC2F" w:rsidR="00E27E34" w:rsidRPr="00956292" w:rsidRDefault="00E27E34" w:rsidP="001F6679">
            <w:pPr>
              <w:jc w:val="center"/>
              <w:rPr>
                <w:lang w:bidi="lo-LA"/>
              </w:rPr>
            </w:pPr>
            <w:r w:rsidRPr="00956292">
              <w:rPr>
                <w:lang w:bidi="lo-LA"/>
              </w:rPr>
              <w:t>140,00</w:t>
            </w:r>
          </w:p>
        </w:tc>
      </w:tr>
      <w:tr w:rsidR="00E27E34" w:rsidRPr="00956292" w14:paraId="75C3D013" w14:textId="77777777" w:rsidTr="00A57D19">
        <w:trPr>
          <w:trHeight w:val="428"/>
        </w:trPr>
        <w:tc>
          <w:tcPr>
            <w:tcW w:w="694" w:type="dxa"/>
            <w:tcBorders>
              <w:top w:val="single" w:sz="4" w:space="0" w:color="auto"/>
              <w:left w:val="single" w:sz="8" w:space="0" w:color="auto"/>
              <w:bottom w:val="single" w:sz="4" w:space="0" w:color="auto"/>
              <w:right w:val="single" w:sz="4" w:space="0" w:color="auto"/>
            </w:tcBorders>
            <w:noWrap/>
            <w:vAlign w:val="center"/>
          </w:tcPr>
          <w:p w14:paraId="17E20624" w14:textId="6511BEFE" w:rsidR="00E27E34" w:rsidRPr="00956292" w:rsidRDefault="00E27E34" w:rsidP="00F65A8D">
            <w:pPr>
              <w:spacing w:line="360" w:lineRule="auto"/>
              <w:ind w:left="-118"/>
              <w:jc w:val="center"/>
              <w:rPr>
                <w:lang w:bidi="lo-LA"/>
              </w:rPr>
            </w:pPr>
            <w:r w:rsidRPr="00956292">
              <w:rPr>
                <w:lang w:bidi="lo-LA"/>
              </w:rPr>
              <w:t>1.4.5.</w:t>
            </w:r>
          </w:p>
        </w:tc>
        <w:tc>
          <w:tcPr>
            <w:tcW w:w="5108" w:type="dxa"/>
            <w:tcBorders>
              <w:top w:val="single" w:sz="4" w:space="0" w:color="auto"/>
              <w:left w:val="nil"/>
              <w:bottom w:val="single" w:sz="4" w:space="0" w:color="auto"/>
              <w:right w:val="single" w:sz="8" w:space="0" w:color="auto"/>
            </w:tcBorders>
            <w:vAlign w:val="center"/>
          </w:tcPr>
          <w:p w14:paraId="55125A1C" w14:textId="11311E74" w:rsidR="00E27E34" w:rsidRPr="00956292" w:rsidRDefault="00E27E34" w:rsidP="00F65A8D">
            <w:pPr>
              <w:spacing w:line="360" w:lineRule="auto"/>
            </w:pPr>
            <w:r w:rsidRPr="00956292">
              <w:t xml:space="preserve">Projektas „Šakių rajono vandentvarkos sistemos plėtra“ </w:t>
            </w:r>
            <w:r w:rsidR="00956292" w:rsidRPr="00510188">
              <w:t xml:space="preserve">Nr. </w:t>
            </w:r>
            <w:r w:rsidR="00956292" w:rsidRPr="003E1E9E">
              <w:t>24-211-P-0001</w:t>
            </w:r>
          </w:p>
        </w:tc>
        <w:tc>
          <w:tcPr>
            <w:tcW w:w="1559" w:type="dxa"/>
            <w:tcBorders>
              <w:top w:val="single" w:sz="4" w:space="0" w:color="auto"/>
              <w:left w:val="single" w:sz="8" w:space="0" w:color="auto"/>
              <w:bottom w:val="single" w:sz="4" w:space="0" w:color="auto"/>
              <w:right w:val="single" w:sz="4" w:space="0" w:color="auto"/>
            </w:tcBorders>
            <w:noWrap/>
            <w:vAlign w:val="center"/>
          </w:tcPr>
          <w:p w14:paraId="3C17C581" w14:textId="74D8F102" w:rsidR="00E27E34" w:rsidRPr="00956292" w:rsidRDefault="00E27E34" w:rsidP="001F6679">
            <w:pPr>
              <w:jc w:val="center"/>
              <w:rPr>
                <w:lang w:bidi="lo-LA"/>
              </w:rPr>
            </w:pPr>
            <w:r w:rsidRPr="00956292">
              <w:rPr>
                <w:lang w:bidi="lo-LA"/>
              </w:rPr>
              <w:t>0</w:t>
            </w:r>
          </w:p>
        </w:tc>
        <w:tc>
          <w:tcPr>
            <w:tcW w:w="1418" w:type="dxa"/>
            <w:tcBorders>
              <w:top w:val="single" w:sz="4" w:space="0" w:color="auto"/>
              <w:left w:val="single" w:sz="4" w:space="0" w:color="auto"/>
              <w:bottom w:val="single" w:sz="4" w:space="0" w:color="auto"/>
              <w:right w:val="single" w:sz="4" w:space="0" w:color="auto"/>
            </w:tcBorders>
            <w:noWrap/>
            <w:vAlign w:val="center"/>
          </w:tcPr>
          <w:p w14:paraId="7700BDD3" w14:textId="41A2D8A8" w:rsidR="00E27E34" w:rsidRPr="00956292" w:rsidRDefault="00E27E34" w:rsidP="001F6679">
            <w:pPr>
              <w:jc w:val="center"/>
              <w:rPr>
                <w:lang w:bidi="lo-LA"/>
              </w:rPr>
            </w:pPr>
            <w:r w:rsidRPr="00956292">
              <w:rPr>
                <w:lang w:bidi="lo-LA"/>
              </w:rPr>
              <w:t>0</w:t>
            </w:r>
          </w:p>
        </w:tc>
        <w:tc>
          <w:tcPr>
            <w:tcW w:w="1701" w:type="dxa"/>
            <w:tcBorders>
              <w:top w:val="single" w:sz="4" w:space="0" w:color="auto"/>
              <w:left w:val="single" w:sz="4" w:space="0" w:color="auto"/>
              <w:bottom w:val="single" w:sz="4" w:space="0" w:color="auto"/>
              <w:right w:val="single" w:sz="4" w:space="0" w:color="auto"/>
            </w:tcBorders>
            <w:noWrap/>
            <w:vAlign w:val="center"/>
          </w:tcPr>
          <w:p w14:paraId="727F514B" w14:textId="1F5E737C" w:rsidR="00E27E34" w:rsidRPr="00956292" w:rsidRDefault="00E27E34" w:rsidP="001F6679">
            <w:pPr>
              <w:jc w:val="center"/>
              <w:rPr>
                <w:lang w:bidi="lo-LA"/>
              </w:rPr>
            </w:pPr>
            <w:r w:rsidRPr="00956292">
              <w:rPr>
                <w:lang w:bidi="lo-LA"/>
              </w:rPr>
              <w:t>0</w:t>
            </w:r>
          </w:p>
        </w:tc>
        <w:tc>
          <w:tcPr>
            <w:tcW w:w="1725" w:type="dxa"/>
            <w:tcBorders>
              <w:top w:val="single" w:sz="4" w:space="0" w:color="auto"/>
              <w:left w:val="nil"/>
              <w:bottom w:val="single" w:sz="4" w:space="0" w:color="auto"/>
              <w:right w:val="single" w:sz="4" w:space="0" w:color="auto"/>
            </w:tcBorders>
            <w:noWrap/>
            <w:vAlign w:val="center"/>
          </w:tcPr>
          <w:p w14:paraId="195E9E03" w14:textId="05811658" w:rsidR="00E27E34" w:rsidRPr="00956292" w:rsidRDefault="00E27E34" w:rsidP="001F6679">
            <w:pPr>
              <w:jc w:val="center"/>
              <w:rPr>
                <w:lang w:bidi="lo-LA"/>
              </w:rPr>
            </w:pPr>
            <w:r w:rsidRPr="00956292">
              <w:rPr>
                <w:lang w:bidi="lo-LA"/>
              </w:rPr>
              <w:t>0</w:t>
            </w:r>
          </w:p>
        </w:tc>
        <w:tc>
          <w:tcPr>
            <w:tcW w:w="1559" w:type="dxa"/>
            <w:tcBorders>
              <w:top w:val="single" w:sz="4" w:space="0" w:color="auto"/>
              <w:left w:val="nil"/>
              <w:bottom w:val="single" w:sz="4" w:space="0" w:color="auto"/>
              <w:right w:val="single" w:sz="8" w:space="0" w:color="auto"/>
            </w:tcBorders>
            <w:noWrap/>
            <w:vAlign w:val="center"/>
          </w:tcPr>
          <w:p w14:paraId="5DE0A4FE" w14:textId="764CDAD5" w:rsidR="00E27E34" w:rsidRPr="00956292" w:rsidRDefault="00E27E34" w:rsidP="001F6679">
            <w:pPr>
              <w:jc w:val="center"/>
              <w:rPr>
                <w:lang w:bidi="lo-LA"/>
              </w:rPr>
            </w:pPr>
            <w:r w:rsidRPr="00956292">
              <w:rPr>
                <w:lang w:bidi="lo-LA"/>
              </w:rPr>
              <w:t>0</w:t>
            </w:r>
          </w:p>
        </w:tc>
        <w:tc>
          <w:tcPr>
            <w:tcW w:w="1559" w:type="dxa"/>
            <w:tcBorders>
              <w:top w:val="single" w:sz="4" w:space="0" w:color="auto"/>
              <w:left w:val="single" w:sz="4" w:space="0" w:color="auto"/>
              <w:bottom w:val="single" w:sz="4" w:space="0" w:color="auto"/>
              <w:right w:val="single" w:sz="8" w:space="0" w:color="auto"/>
            </w:tcBorders>
            <w:vAlign w:val="center"/>
          </w:tcPr>
          <w:p w14:paraId="0E267E31" w14:textId="7D741EED" w:rsidR="00E27E34" w:rsidRPr="00956292" w:rsidRDefault="00E27E34" w:rsidP="001F6679">
            <w:pPr>
              <w:jc w:val="center"/>
              <w:rPr>
                <w:lang w:bidi="lo-LA"/>
              </w:rPr>
            </w:pPr>
            <w:r w:rsidRPr="00956292">
              <w:rPr>
                <w:lang w:bidi="lo-LA"/>
              </w:rPr>
              <w:t>0</w:t>
            </w:r>
          </w:p>
        </w:tc>
      </w:tr>
      <w:tr w:rsidR="00A6729E" w:rsidRPr="00956292" w14:paraId="7BE66578" w14:textId="77777777" w:rsidTr="00A57D19">
        <w:trPr>
          <w:trHeight w:val="428"/>
        </w:trPr>
        <w:tc>
          <w:tcPr>
            <w:tcW w:w="694" w:type="dxa"/>
            <w:tcBorders>
              <w:top w:val="single" w:sz="4" w:space="0" w:color="auto"/>
              <w:left w:val="single" w:sz="8" w:space="0" w:color="auto"/>
              <w:bottom w:val="single" w:sz="4" w:space="0" w:color="auto"/>
              <w:right w:val="single" w:sz="4" w:space="0" w:color="auto"/>
            </w:tcBorders>
            <w:noWrap/>
            <w:vAlign w:val="center"/>
          </w:tcPr>
          <w:p w14:paraId="4963E427" w14:textId="1BCCE289" w:rsidR="00A6729E" w:rsidRPr="00956292" w:rsidRDefault="00A6729E" w:rsidP="00F65A8D">
            <w:pPr>
              <w:spacing w:line="360" w:lineRule="auto"/>
              <w:ind w:left="-118"/>
              <w:jc w:val="center"/>
              <w:rPr>
                <w:lang w:bidi="lo-LA"/>
              </w:rPr>
            </w:pPr>
            <w:r w:rsidRPr="00956292">
              <w:rPr>
                <w:lang w:bidi="lo-LA"/>
              </w:rPr>
              <w:t>1.4.6.</w:t>
            </w:r>
          </w:p>
        </w:tc>
        <w:tc>
          <w:tcPr>
            <w:tcW w:w="5108" w:type="dxa"/>
            <w:tcBorders>
              <w:top w:val="single" w:sz="4" w:space="0" w:color="auto"/>
              <w:left w:val="nil"/>
              <w:bottom w:val="single" w:sz="4" w:space="0" w:color="auto"/>
              <w:right w:val="single" w:sz="8" w:space="0" w:color="auto"/>
            </w:tcBorders>
            <w:vAlign w:val="center"/>
          </w:tcPr>
          <w:p w14:paraId="18349106" w14:textId="70F2CC3B" w:rsidR="00A6729E" w:rsidRPr="00956292" w:rsidRDefault="00A6729E" w:rsidP="00F65A8D">
            <w:pPr>
              <w:spacing w:line="360" w:lineRule="auto"/>
            </w:pPr>
            <w:r w:rsidRPr="00956292">
              <w:t>Ekskavatoriaus įsigijimas</w:t>
            </w:r>
          </w:p>
        </w:tc>
        <w:tc>
          <w:tcPr>
            <w:tcW w:w="1559" w:type="dxa"/>
            <w:tcBorders>
              <w:top w:val="single" w:sz="4" w:space="0" w:color="auto"/>
              <w:left w:val="single" w:sz="8" w:space="0" w:color="auto"/>
              <w:bottom w:val="single" w:sz="4" w:space="0" w:color="auto"/>
              <w:right w:val="single" w:sz="4" w:space="0" w:color="auto"/>
            </w:tcBorders>
            <w:noWrap/>
            <w:vAlign w:val="center"/>
          </w:tcPr>
          <w:p w14:paraId="33AC5963" w14:textId="01596C07" w:rsidR="00A6729E" w:rsidRPr="00956292" w:rsidRDefault="00A6729E" w:rsidP="001F6679">
            <w:pPr>
              <w:jc w:val="center"/>
              <w:rPr>
                <w:lang w:bidi="lo-LA"/>
              </w:rPr>
            </w:pPr>
            <w:r w:rsidRPr="00956292">
              <w:rPr>
                <w:lang w:bidi="lo-LA"/>
              </w:rPr>
              <w:t>0</w:t>
            </w:r>
          </w:p>
        </w:tc>
        <w:tc>
          <w:tcPr>
            <w:tcW w:w="1418" w:type="dxa"/>
            <w:tcBorders>
              <w:top w:val="single" w:sz="4" w:space="0" w:color="auto"/>
              <w:left w:val="single" w:sz="4" w:space="0" w:color="auto"/>
              <w:bottom w:val="single" w:sz="4" w:space="0" w:color="auto"/>
              <w:right w:val="single" w:sz="4" w:space="0" w:color="auto"/>
            </w:tcBorders>
            <w:noWrap/>
            <w:vAlign w:val="center"/>
          </w:tcPr>
          <w:p w14:paraId="75EE0C5E" w14:textId="5E91FB0B" w:rsidR="00A6729E" w:rsidRPr="00956292" w:rsidRDefault="00A6729E" w:rsidP="001F6679">
            <w:pPr>
              <w:jc w:val="center"/>
              <w:rPr>
                <w:lang w:bidi="lo-LA"/>
              </w:rPr>
            </w:pPr>
            <w:r w:rsidRPr="00956292">
              <w:rPr>
                <w:lang w:bidi="lo-LA"/>
              </w:rPr>
              <w:t>0</w:t>
            </w:r>
          </w:p>
        </w:tc>
        <w:tc>
          <w:tcPr>
            <w:tcW w:w="1701" w:type="dxa"/>
            <w:tcBorders>
              <w:top w:val="single" w:sz="4" w:space="0" w:color="auto"/>
              <w:left w:val="single" w:sz="4" w:space="0" w:color="auto"/>
              <w:bottom w:val="single" w:sz="4" w:space="0" w:color="auto"/>
              <w:right w:val="single" w:sz="4" w:space="0" w:color="auto"/>
            </w:tcBorders>
            <w:noWrap/>
            <w:vAlign w:val="center"/>
          </w:tcPr>
          <w:p w14:paraId="485D7772" w14:textId="2158BF2C" w:rsidR="00A6729E" w:rsidRPr="00956292" w:rsidRDefault="00A6729E" w:rsidP="001F6679">
            <w:pPr>
              <w:jc w:val="center"/>
              <w:rPr>
                <w:lang w:bidi="lo-LA"/>
              </w:rPr>
            </w:pPr>
            <w:r w:rsidRPr="00956292">
              <w:rPr>
                <w:lang w:bidi="lo-LA"/>
              </w:rPr>
              <w:t>0</w:t>
            </w:r>
          </w:p>
        </w:tc>
        <w:tc>
          <w:tcPr>
            <w:tcW w:w="1725" w:type="dxa"/>
            <w:tcBorders>
              <w:top w:val="single" w:sz="4" w:space="0" w:color="auto"/>
              <w:left w:val="nil"/>
              <w:bottom w:val="single" w:sz="4" w:space="0" w:color="auto"/>
              <w:right w:val="single" w:sz="4" w:space="0" w:color="auto"/>
            </w:tcBorders>
            <w:noWrap/>
            <w:vAlign w:val="center"/>
          </w:tcPr>
          <w:p w14:paraId="44BC2FA6" w14:textId="64AAC8AF" w:rsidR="00A6729E" w:rsidRPr="00956292" w:rsidRDefault="00A6729E" w:rsidP="001F6679">
            <w:pPr>
              <w:jc w:val="center"/>
              <w:rPr>
                <w:lang w:bidi="lo-LA"/>
              </w:rPr>
            </w:pPr>
            <w:r w:rsidRPr="00956292">
              <w:rPr>
                <w:lang w:bidi="lo-LA"/>
              </w:rPr>
              <w:t>0</w:t>
            </w:r>
          </w:p>
        </w:tc>
        <w:tc>
          <w:tcPr>
            <w:tcW w:w="1559" w:type="dxa"/>
            <w:tcBorders>
              <w:top w:val="single" w:sz="4" w:space="0" w:color="auto"/>
              <w:left w:val="nil"/>
              <w:bottom w:val="single" w:sz="4" w:space="0" w:color="auto"/>
              <w:right w:val="single" w:sz="8" w:space="0" w:color="auto"/>
            </w:tcBorders>
            <w:noWrap/>
            <w:vAlign w:val="center"/>
          </w:tcPr>
          <w:p w14:paraId="027CC7FA" w14:textId="7B667ADF" w:rsidR="00A6729E" w:rsidRPr="00956292" w:rsidRDefault="00A6729E" w:rsidP="001F6679">
            <w:pPr>
              <w:jc w:val="center"/>
              <w:rPr>
                <w:lang w:bidi="lo-LA"/>
              </w:rPr>
            </w:pPr>
            <w:r w:rsidRPr="00956292">
              <w:rPr>
                <w:lang w:bidi="lo-LA"/>
              </w:rPr>
              <w:t>100</w:t>
            </w:r>
          </w:p>
        </w:tc>
        <w:tc>
          <w:tcPr>
            <w:tcW w:w="1559" w:type="dxa"/>
            <w:tcBorders>
              <w:top w:val="single" w:sz="4" w:space="0" w:color="auto"/>
              <w:left w:val="single" w:sz="4" w:space="0" w:color="auto"/>
              <w:bottom w:val="single" w:sz="4" w:space="0" w:color="auto"/>
              <w:right w:val="single" w:sz="8" w:space="0" w:color="auto"/>
            </w:tcBorders>
            <w:vAlign w:val="center"/>
          </w:tcPr>
          <w:p w14:paraId="08107F0A" w14:textId="57BFFA34" w:rsidR="00A6729E" w:rsidRPr="00956292" w:rsidRDefault="00A6729E" w:rsidP="001F6679">
            <w:pPr>
              <w:jc w:val="center"/>
              <w:rPr>
                <w:lang w:bidi="lo-LA"/>
              </w:rPr>
            </w:pPr>
            <w:r w:rsidRPr="00956292">
              <w:rPr>
                <w:lang w:bidi="lo-LA"/>
              </w:rPr>
              <w:t>100,00</w:t>
            </w:r>
          </w:p>
        </w:tc>
      </w:tr>
      <w:tr w:rsidR="00E27E34" w:rsidRPr="00956292" w14:paraId="57673865" w14:textId="77777777" w:rsidTr="00A57D19">
        <w:trPr>
          <w:trHeight w:val="279"/>
        </w:trPr>
        <w:tc>
          <w:tcPr>
            <w:tcW w:w="694" w:type="dxa"/>
            <w:tcBorders>
              <w:top w:val="single" w:sz="4" w:space="0" w:color="auto"/>
              <w:left w:val="single" w:sz="4" w:space="0" w:color="auto"/>
              <w:bottom w:val="single" w:sz="4" w:space="0" w:color="auto"/>
              <w:right w:val="single" w:sz="4" w:space="0" w:color="auto"/>
            </w:tcBorders>
            <w:noWrap/>
            <w:vAlign w:val="center"/>
            <w:hideMark/>
          </w:tcPr>
          <w:p w14:paraId="5E7AD0AB" w14:textId="77777777" w:rsidR="00E27E34" w:rsidRPr="00956292" w:rsidRDefault="00E27E34" w:rsidP="00F65A8D">
            <w:pPr>
              <w:spacing w:line="360" w:lineRule="auto"/>
              <w:ind w:left="-118"/>
              <w:jc w:val="center"/>
              <w:rPr>
                <w:b/>
                <w:bCs/>
                <w:lang w:bidi="lo-LA"/>
              </w:rPr>
            </w:pPr>
            <w:r w:rsidRPr="00956292">
              <w:rPr>
                <w:b/>
                <w:bCs/>
                <w:lang w:bidi="lo-LA"/>
              </w:rPr>
              <w:t>1.5.</w:t>
            </w:r>
          </w:p>
        </w:tc>
        <w:tc>
          <w:tcPr>
            <w:tcW w:w="5108" w:type="dxa"/>
            <w:tcBorders>
              <w:top w:val="single" w:sz="4" w:space="0" w:color="auto"/>
              <w:left w:val="single" w:sz="4" w:space="0" w:color="auto"/>
              <w:bottom w:val="single" w:sz="4" w:space="0" w:color="auto"/>
              <w:right w:val="single" w:sz="4" w:space="0" w:color="auto"/>
            </w:tcBorders>
            <w:noWrap/>
            <w:vAlign w:val="center"/>
            <w:hideMark/>
          </w:tcPr>
          <w:p w14:paraId="28A41DF8" w14:textId="77777777" w:rsidR="00E27E34" w:rsidRPr="00956292" w:rsidRDefault="00E27E34" w:rsidP="00F65A8D">
            <w:pPr>
              <w:spacing w:line="360" w:lineRule="auto"/>
              <w:rPr>
                <w:b/>
                <w:bCs/>
                <w:lang w:bidi="lo-LA"/>
              </w:rPr>
            </w:pPr>
            <w:r w:rsidRPr="00956292">
              <w:rPr>
                <w:b/>
                <w:bCs/>
                <w:lang w:bidi="lo-LA"/>
              </w:rPr>
              <w:t>Europos sąjungos fondų lėšos</w:t>
            </w:r>
          </w:p>
        </w:tc>
        <w:tc>
          <w:tcPr>
            <w:tcW w:w="1559" w:type="dxa"/>
            <w:tcBorders>
              <w:top w:val="single" w:sz="4" w:space="0" w:color="auto"/>
              <w:left w:val="single" w:sz="4" w:space="0" w:color="auto"/>
              <w:bottom w:val="single" w:sz="4" w:space="0" w:color="auto"/>
              <w:right w:val="single" w:sz="4" w:space="0" w:color="auto"/>
            </w:tcBorders>
            <w:noWrap/>
            <w:vAlign w:val="center"/>
          </w:tcPr>
          <w:p w14:paraId="19F56DD5" w14:textId="4EB0E589" w:rsidR="00E27E34" w:rsidRPr="00956292" w:rsidRDefault="00E27E34" w:rsidP="001F6679">
            <w:pPr>
              <w:jc w:val="center"/>
              <w:rPr>
                <w:b/>
                <w:lang w:bidi="lo-LA"/>
              </w:rPr>
            </w:pPr>
            <w:r w:rsidRPr="00956292">
              <w:rPr>
                <w:b/>
                <w:lang w:bidi="lo-LA"/>
              </w:rPr>
              <w:t>343,00</w:t>
            </w:r>
          </w:p>
        </w:tc>
        <w:tc>
          <w:tcPr>
            <w:tcW w:w="1418" w:type="dxa"/>
            <w:tcBorders>
              <w:top w:val="single" w:sz="4" w:space="0" w:color="auto"/>
              <w:left w:val="single" w:sz="4" w:space="0" w:color="auto"/>
              <w:bottom w:val="single" w:sz="4" w:space="0" w:color="auto"/>
              <w:right w:val="single" w:sz="4" w:space="0" w:color="auto"/>
            </w:tcBorders>
            <w:noWrap/>
            <w:vAlign w:val="center"/>
          </w:tcPr>
          <w:p w14:paraId="7783438A" w14:textId="32EBCCD8" w:rsidR="00E27E34" w:rsidRPr="00956292" w:rsidRDefault="00E27E34" w:rsidP="001F6679">
            <w:pPr>
              <w:jc w:val="center"/>
              <w:rPr>
                <w:b/>
                <w:lang w:bidi="lo-LA"/>
              </w:rPr>
            </w:pPr>
            <w:r w:rsidRPr="00956292">
              <w:rPr>
                <w:b/>
                <w:lang w:bidi="lo-LA"/>
              </w:rPr>
              <w:t>224,18</w:t>
            </w:r>
          </w:p>
        </w:tc>
        <w:tc>
          <w:tcPr>
            <w:tcW w:w="1701" w:type="dxa"/>
            <w:tcBorders>
              <w:top w:val="single" w:sz="4" w:space="0" w:color="auto"/>
              <w:left w:val="single" w:sz="4" w:space="0" w:color="auto"/>
              <w:bottom w:val="single" w:sz="4" w:space="0" w:color="auto"/>
              <w:right w:val="single" w:sz="4" w:space="0" w:color="auto"/>
            </w:tcBorders>
            <w:noWrap/>
            <w:vAlign w:val="center"/>
          </w:tcPr>
          <w:p w14:paraId="01C30A0F" w14:textId="2599D3A0" w:rsidR="00E27E34" w:rsidRPr="00956292" w:rsidRDefault="00E27E34" w:rsidP="001F6679">
            <w:pPr>
              <w:jc w:val="center"/>
              <w:rPr>
                <w:b/>
                <w:lang w:bidi="lo-LA"/>
              </w:rPr>
            </w:pPr>
            <w:r w:rsidRPr="00956292">
              <w:rPr>
                <w:b/>
                <w:lang w:bidi="lo-LA"/>
              </w:rPr>
              <w:t>0,00</w:t>
            </w:r>
          </w:p>
        </w:tc>
        <w:tc>
          <w:tcPr>
            <w:tcW w:w="1725" w:type="dxa"/>
            <w:tcBorders>
              <w:top w:val="single" w:sz="4" w:space="0" w:color="auto"/>
              <w:left w:val="single" w:sz="4" w:space="0" w:color="auto"/>
              <w:bottom w:val="single" w:sz="4" w:space="0" w:color="auto"/>
              <w:right w:val="single" w:sz="4" w:space="0" w:color="auto"/>
            </w:tcBorders>
            <w:noWrap/>
            <w:vAlign w:val="center"/>
          </w:tcPr>
          <w:p w14:paraId="32659DEB" w14:textId="19586131" w:rsidR="00E27E34" w:rsidRPr="00956292" w:rsidRDefault="00E27E34" w:rsidP="001F6679">
            <w:pPr>
              <w:jc w:val="center"/>
              <w:rPr>
                <w:b/>
                <w:lang w:bidi="lo-LA"/>
              </w:rPr>
            </w:pPr>
            <w:r w:rsidRPr="00956292">
              <w:rPr>
                <w:b/>
                <w:lang w:bidi="lo-LA"/>
              </w:rPr>
              <w:t>0,00</w:t>
            </w:r>
          </w:p>
        </w:tc>
        <w:tc>
          <w:tcPr>
            <w:tcW w:w="1559" w:type="dxa"/>
            <w:tcBorders>
              <w:top w:val="single" w:sz="4" w:space="0" w:color="auto"/>
              <w:left w:val="single" w:sz="4" w:space="0" w:color="auto"/>
              <w:bottom w:val="single" w:sz="4" w:space="0" w:color="auto"/>
              <w:right w:val="single" w:sz="4" w:space="0" w:color="auto"/>
            </w:tcBorders>
            <w:noWrap/>
            <w:vAlign w:val="center"/>
          </w:tcPr>
          <w:p w14:paraId="7F680A40" w14:textId="6E9553E3" w:rsidR="00E27E34" w:rsidRPr="00956292" w:rsidRDefault="00E27E34" w:rsidP="001F6679">
            <w:pPr>
              <w:jc w:val="center"/>
              <w:rPr>
                <w:b/>
                <w:lang w:bidi="lo-LA"/>
              </w:rPr>
            </w:pPr>
            <w:r w:rsidRPr="00956292">
              <w:rPr>
                <w:b/>
                <w:lang w:bidi="lo-LA"/>
              </w:rPr>
              <w:t>0,00</w:t>
            </w:r>
          </w:p>
        </w:tc>
        <w:tc>
          <w:tcPr>
            <w:tcW w:w="1559" w:type="dxa"/>
            <w:tcBorders>
              <w:top w:val="single" w:sz="4" w:space="0" w:color="auto"/>
              <w:left w:val="single" w:sz="4" w:space="0" w:color="auto"/>
              <w:bottom w:val="single" w:sz="4" w:space="0" w:color="auto"/>
              <w:right w:val="single" w:sz="4" w:space="0" w:color="auto"/>
            </w:tcBorders>
            <w:vAlign w:val="center"/>
          </w:tcPr>
          <w:p w14:paraId="1637027D" w14:textId="1B1E5C1A" w:rsidR="00E27E34" w:rsidRPr="00956292" w:rsidRDefault="00E27E34" w:rsidP="001F6679">
            <w:pPr>
              <w:jc w:val="center"/>
              <w:rPr>
                <w:b/>
                <w:lang w:bidi="lo-LA"/>
              </w:rPr>
            </w:pPr>
            <w:r w:rsidRPr="00956292">
              <w:rPr>
                <w:b/>
                <w:lang w:bidi="lo-LA"/>
              </w:rPr>
              <w:t>567,18</w:t>
            </w:r>
          </w:p>
        </w:tc>
      </w:tr>
      <w:tr w:rsidR="00E27E34" w:rsidRPr="00956292" w14:paraId="382DEA2F" w14:textId="77777777" w:rsidTr="00E7604C">
        <w:trPr>
          <w:trHeight w:val="801"/>
        </w:trPr>
        <w:tc>
          <w:tcPr>
            <w:tcW w:w="694" w:type="dxa"/>
            <w:tcBorders>
              <w:top w:val="single" w:sz="4" w:space="0" w:color="auto"/>
              <w:left w:val="single" w:sz="4" w:space="0" w:color="auto"/>
              <w:bottom w:val="single" w:sz="4" w:space="0" w:color="auto"/>
              <w:right w:val="single" w:sz="4" w:space="0" w:color="auto"/>
            </w:tcBorders>
            <w:noWrap/>
            <w:vAlign w:val="center"/>
            <w:hideMark/>
          </w:tcPr>
          <w:p w14:paraId="2DEB635E" w14:textId="77777777" w:rsidR="00E27E34" w:rsidRPr="00956292" w:rsidRDefault="00E27E34" w:rsidP="00F65A8D">
            <w:pPr>
              <w:spacing w:line="360" w:lineRule="auto"/>
              <w:ind w:left="-118"/>
              <w:jc w:val="center"/>
              <w:rPr>
                <w:lang w:bidi="lo-LA"/>
              </w:rPr>
            </w:pPr>
            <w:r w:rsidRPr="00956292">
              <w:rPr>
                <w:lang w:bidi="lo-LA"/>
              </w:rPr>
              <w:t>1.5.1.</w:t>
            </w:r>
          </w:p>
        </w:tc>
        <w:tc>
          <w:tcPr>
            <w:tcW w:w="5108" w:type="dxa"/>
            <w:tcBorders>
              <w:top w:val="single" w:sz="4" w:space="0" w:color="auto"/>
              <w:left w:val="single" w:sz="4" w:space="0" w:color="auto"/>
              <w:bottom w:val="single" w:sz="4" w:space="0" w:color="auto"/>
              <w:right w:val="single" w:sz="4" w:space="0" w:color="auto"/>
            </w:tcBorders>
            <w:vAlign w:val="center"/>
            <w:hideMark/>
          </w:tcPr>
          <w:p w14:paraId="3A4FDD79" w14:textId="328BA4C7" w:rsidR="00E27E34" w:rsidRPr="00956292" w:rsidRDefault="00E27E34" w:rsidP="00F65A8D">
            <w:pPr>
              <w:spacing w:line="360" w:lineRule="auto"/>
              <w:rPr>
                <w:lang w:bidi="lo-LA"/>
              </w:rPr>
            </w:pPr>
            <w:r w:rsidRPr="00956292">
              <w:rPr>
                <w:lang w:bidi="lo-LA"/>
              </w:rPr>
              <w:t>Projektas „Vandens tiekimo ir nuotekų tvarkymo sistemų renovavimas ir plėtra Šakių rajone„ Nr. 05.3.2-APVA-R-014-41-0003</w:t>
            </w:r>
          </w:p>
        </w:tc>
        <w:tc>
          <w:tcPr>
            <w:tcW w:w="1559" w:type="dxa"/>
            <w:tcBorders>
              <w:top w:val="single" w:sz="4" w:space="0" w:color="auto"/>
              <w:left w:val="single" w:sz="4" w:space="0" w:color="auto"/>
              <w:bottom w:val="single" w:sz="4" w:space="0" w:color="auto"/>
              <w:right w:val="single" w:sz="4" w:space="0" w:color="auto"/>
            </w:tcBorders>
            <w:noWrap/>
            <w:vAlign w:val="center"/>
          </w:tcPr>
          <w:p w14:paraId="2EEE2A68" w14:textId="2E660103" w:rsidR="00E27E34" w:rsidRPr="00956292" w:rsidRDefault="00E27E34" w:rsidP="001F6679">
            <w:pPr>
              <w:jc w:val="center"/>
              <w:rPr>
                <w:lang w:bidi="lo-LA"/>
              </w:rPr>
            </w:pPr>
            <w:r w:rsidRPr="00956292">
              <w:rPr>
                <w:lang w:bidi="lo-LA"/>
              </w:rPr>
              <w:t>343,00</w:t>
            </w:r>
          </w:p>
        </w:tc>
        <w:tc>
          <w:tcPr>
            <w:tcW w:w="1418" w:type="dxa"/>
            <w:tcBorders>
              <w:top w:val="single" w:sz="4" w:space="0" w:color="auto"/>
              <w:left w:val="single" w:sz="4" w:space="0" w:color="auto"/>
              <w:bottom w:val="single" w:sz="4" w:space="0" w:color="auto"/>
              <w:right w:val="single" w:sz="4" w:space="0" w:color="auto"/>
            </w:tcBorders>
            <w:noWrap/>
            <w:vAlign w:val="center"/>
          </w:tcPr>
          <w:p w14:paraId="01DD9CCB" w14:textId="62DDFAD7" w:rsidR="00E27E34" w:rsidRPr="00956292" w:rsidRDefault="00E27E34" w:rsidP="001F6679">
            <w:pPr>
              <w:jc w:val="center"/>
              <w:rPr>
                <w:lang w:bidi="lo-LA"/>
              </w:rPr>
            </w:pPr>
            <w:r w:rsidRPr="00956292">
              <w:rPr>
                <w:lang w:bidi="lo-LA"/>
              </w:rPr>
              <w:t>224,18</w:t>
            </w:r>
          </w:p>
        </w:tc>
        <w:tc>
          <w:tcPr>
            <w:tcW w:w="1701" w:type="dxa"/>
            <w:tcBorders>
              <w:top w:val="single" w:sz="4" w:space="0" w:color="auto"/>
              <w:left w:val="single" w:sz="4" w:space="0" w:color="auto"/>
              <w:bottom w:val="single" w:sz="4" w:space="0" w:color="auto"/>
              <w:right w:val="single" w:sz="4" w:space="0" w:color="auto"/>
            </w:tcBorders>
            <w:noWrap/>
            <w:vAlign w:val="center"/>
          </w:tcPr>
          <w:p w14:paraId="2DD4D663" w14:textId="48AA1776" w:rsidR="00E27E34" w:rsidRPr="00956292" w:rsidRDefault="00E27E34" w:rsidP="001F6679">
            <w:pPr>
              <w:jc w:val="center"/>
              <w:rPr>
                <w:lang w:bidi="lo-LA"/>
              </w:rPr>
            </w:pPr>
            <w:r w:rsidRPr="00956292">
              <w:rPr>
                <w:lang w:bidi="lo-LA"/>
              </w:rPr>
              <w:t>0</w:t>
            </w:r>
          </w:p>
        </w:tc>
        <w:tc>
          <w:tcPr>
            <w:tcW w:w="1725" w:type="dxa"/>
            <w:tcBorders>
              <w:top w:val="single" w:sz="4" w:space="0" w:color="auto"/>
              <w:left w:val="single" w:sz="4" w:space="0" w:color="auto"/>
              <w:bottom w:val="single" w:sz="4" w:space="0" w:color="auto"/>
              <w:right w:val="single" w:sz="4" w:space="0" w:color="auto"/>
            </w:tcBorders>
            <w:noWrap/>
            <w:vAlign w:val="center"/>
          </w:tcPr>
          <w:p w14:paraId="5931681C" w14:textId="4052E355" w:rsidR="00E27E34" w:rsidRPr="00956292" w:rsidRDefault="00E27E34" w:rsidP="001F6679">
            <w:pPr>
              <w:jc w:val="center"/>
              <w:rPr>
                <w:lang w:bidi="lo-LA"/>
              </w:rPr>
            </w:pPr>
            <w:r w:rsidRPr="00956292">
              <w:rPr>
                <w:lang w:bidi="lo-LA"/>
              </w:rPr>
              <w:t>0</w:t>
            </w:r>
          </w:p>
        </w:tc>
        <w:tc>
          <w:tcPr>
            <w:tcW w:w="1559" w:type="dxa"/>
            <w:tcBorders>
              <w:top w:val="single" w:sz="4" w:space="0" w:color="auto"/>
              <w:left w:val="single" w:sz="4" w:space="0" w:color="auto"/>
              <w:bottom w:val="single" w:sz="4" w:space="0" w:color="auto"/>
              <w:right w:val="single" w:sz="4" w:space="0" w:color="auto"/>
            </w:tcBorders>
            <w:noWrap/>
            <w:vAlign w:val="center"/>
          </w:tcPr>
          <w:p w14:paraId="5773EA57" w14:textId="46E80913" w:rsidR="00E27E34" w:rsidRPr="00956292" w:rsidRDefault="00E27E34" w:rsidP="001F6679">
            <w:pPr>
              <w:jc w:val="center"/>
              <w:rPr>
                <w:lang w:bidi="lo-LA"/>
              </w:rPr>
            </w:pPr>
            <w:r w:rsidRPr="00956292">
              <w:rPr>
                <w:lang w:bidi="lo-LA"/>
              </w:rPr>
              <w:t>0</w:t>
            </w:r>
          </w:p>
        </w:tc>
        <w:tc>
          <w:tcPr>
            <w:tcW w:w="1559" w:type="dxa"/>
            <w:tcBorders>
              <w:top w:val="single" w:sz="4" w:space="0" w:color="auto"/>
              <w:left w:val="single" w:sz="4" w:space="0" w:color="auto"/>
              <w:bottom w:val="single" w:sz="4" w:space="0" w:color="auto"/>
              <w:right w:val="single" w:sz="4" w:space="0" w:color="auto"/>
            </w:tcBorders>
            <w:vAlign w:val="center"/>
          </w:tcPr>
          <w:p w14:paraId="34B5A955" w14:textId="78ECE3CB" w:rsidR="00E27E34" w:rsidRPr="00956292" w:rsidRDefault="00E27E34" w:rsidP="001F6679">
            <w:pPr>
              <w:jc w:val="center"/>
              <w:rPr>
                <w:lang w:bidi="lo-LA"/>
              </w:rPr>
            </w:pPr>
            <w:r w:rsidRPr="00956292">
              <w:rPr>
                <w:lang w:bidi="lo-LA"/>
              </w:rPr>
              <w:t>567,18</w:t>
            </w:r>
          </w:p>
        </w:tc>
      </w:tr>
      <w:tr w:rsidR="00E27E34" w:rsidRPr="00956292" w14:paraId="5A0C45A2" w14:textId="77777777" w:rsidTr="00E7604C">
        <w:trPr>
          <w:trHeight w:val="266"/>
        </w:trPr>
        <w:tc>
          <w:tcPr>
            <w:tcW w:w="694" w:type="dxa"/>
            <w:tcBorders>
              <w:top w:val="single" w:sz="4" w:space="0" w:color="auto"/>
              <w:left w:val="single" w:sz="8" w:space="0" w:color="auto"/>
              <w:bottom w:val="single" w:sz="4" w:space="0" w:color="auto"/>
              <w:right w:val="single" w:sz="4" w:space="0" w:color="auto"/>
            </w:tcBorders>
            <w:noWrap/>
            <w:vAlign w:val="center"/>
            <w:hideMark/>
          </w:tcPr>
          <w:p w14:paraId="547DF1C7" w14:textId="192070E1" w:rsidR="00E27E34" w:rsidRPr="00956292" w:rsidRDefault="00E27E34" w:rsidP="00F65A8D">
            <w:pPr>
              <w:spacing w:line="360" w:lineRule="auto"/>
              <w:ind w:left="-118"/>
              <w:jc w:val="center"/>
              <w:rPr>
                <w:b/>
                <w:bCs/>
                <w:lang w:bidi="lo-LA"/>
              </w:rPr>
            </w:pPr>
            <w:r w:rsidRPr="00956292">
              <w:rPr>
                <w:b/>
                <w:bCs/>
                <w:lang w:bidi="lo-LA"/>
              </w:rPr>
              <w:lastRenderedPageBreak/>
              <w:t>1.6.</w:t>
            </w:r>
          </w:p>
        </w:tc>
        <w:tc>
          <w:tcPr>
            <w:tcW w:w="5108" w:type="dxa"/>
            <w:tcBorders>
              <w:top w:val="single" w:sz="4" w:space="0" w:color="auto"/>
              <w:left w:val="nil"/>
              <w:bottom w:val="single" w:sz="4" w:space="0" w:color="auto"/>
              <w:right w:val="single" w:sz="8" w:space="0" w:color="auto"/>
            </w:tcBorders>
            <w:noWrap/>
            <w:vAlign w:val="center"/>
            <w:hideMark/>
          </w:tcPr>
          <w:p w14:paraId="7EB13DED" w14:textId="77777777" w:rsidR="00E27E34" w:rsidRPr="00956292" w:rsidRDefault="00E27E34" w:rsidP="00F65A8D">
            <w:pPr>
              <w:spacing w:line="360" w:lineRule="auto"/>
              <w:rPr>
                <w:b/>
                <w:bCs/>
                <w:lang w:bidi="lo-LA"/>
              </w:rPr>
            </w:pPr>
            <w:r w:rsidRPr="00956292">
              <w:rPr>
                <w:b/>
                <w:bCs/>
                <w:lang w:bidi="lo-LA"/>
              </w:rPr>
              <w:t>Kitos nuosavos lėšos</w:t>
            </w:r>
          </w:p>
        </w:tc>
        <w:tc>
          <w:tcPr>
            <w:tcW w:w="1559" w:type="dxa"/>
            <w:tcBorders>
              <w:top w:val="single" w:sz="4" w:space="0" w:color="auto"/>
              <w:left w:val="nil"/>
              <w:bottom w:val="single" w:sz="4" w:space="0" w:color="auto"/>
              <w:right w:val="single" w:sz="4" w:space="0" w:color="auto"/>
            </w:tcBorders>
            <w:noWrap/>
            <w:vAlign w:val="center"/>
          </w:tcPr>
          <w:p w14:paraId="0220FBBA" w14:textId="5E2174CC" w:rsidR="00E27E34" w:rsidRPr="00956292" w:rsidRDefault="00E27E34" w:rsidP="001F6679">
            <w:pPr>
              <w:jc w:val="center"/>
              <w:rPr>
                <w:b/>
                <w:lang w:bidi="lo-LA"/>
              </w:rPr>
            </w:pPr>
            <w:r w:rsidRPr="00956292">
              <w:rPr>
                <w:b/>
                <w:lang w:bidi="lo-LA"/>
              </w:rPr>
              <w:t>96,49</w:t>
            </w:r>
          </w:p>
        </w:tc>
        <w:tc>
          <w:tcPr>
            <w:tcW w:w="1418" w:type="dxa"/>
            <w:tcBorders>
              <w:top w:val="single" w:sz="4" w:space="0" w:color="auto"/>
              <w:left w:val="nil"/>
              <w:bottom w:val="single" w:sz="4" w:space="0" w:color="auto"/>
              <w:right w:val="single" w:sz="4" w:space="0" w:color="auto"/>
            </w:tcBorders>
            <w:noWrap/>
            <w:vAlign w:val="center"/>
          </w:tcPr>
          <w:p w14:paraId="4665B60F" w14:textId="52D224E3" w:rsidR="00E27E34" w:rsidRPr="00956292" w:rsidRDefault="00E27E34" w:rsidP="001F6679">
            <w:pPr>
              <w:jc w:val="center"/>
              <w:rPr>
                <w:b/>
                <w:lang w:bidi="lo-LA"/>
              </w:rPr>
            </w:pPr>
            <w:r w:rsidRPr="00956292">
              <w:rPr>
                <w:b/>
                <w:lang w:bidi="lo-LA"/>
              </w:rPr>
              <w:t>12,72</w:t>
            </w:r>
          </w:p>
        </w:tc>
        <w:tc>
          <w:tcPr>
            <w:tcW w:w="1701" w:type="dxa"/>
            <w:tcBorders>
              <w:top w:val="single" w:sz="4" w:space="0" w:color="auto"/>
              <w:left w:val="nil"/>
              <w:bottom w:val="single" w:sz="4" w:space="0" w:color="auto"/>
              <w:right w:val="single" w:sz="4" w:space="0" w:color="auto"/>
            </w:tcBorders>
            <w:noWrap/>
            <w:vAlign w:val="center"/>
          </w:tcPr>
          <w:p w14:paraId="47062CBA" w14:textId="6F64140E" w:rsidR="00E27E34" w:rsidRPr="00956292" w:rsidRDefault="00E27E34" w:rsidP="00BE4AAF">
            <w:pPr>
              <w:jc w:val="center"/>
              <w:rPr>
                <w:b/>
                <w:strike/>
                <w:lang w:bidi="lo-LA"/>
              </w:rPr>
            </w:pPr>
            <w:r w:rsidRPr="00956292">
              <w:rPr>
                <w:b/>
                <w:lang w:bidi="lo-LA"/>
              </w:rPr>
              <w:t>0</w:t>
            </w:r>
          </w:p>
        </w:tc>
        <w:tc>
          <w:tcPr>
            <w:tcW w:w="1725" w:type="dxa"/>
            <w:tcBorders>
              <w:top w:val="single" w:sz="4" w:space="0" w:color="auto"/>
              <w:left w:val="nil"/>
              <w:bottom w:val="single" w:sz="4" w:space="0" w:color="auto"/>
              <w:right w:val="single" w:sz="4" w:space="0" w:color="auto"/>
            </w:tcBorders>
            <w:noWrap/>
            <w:vAlign w:val="center"/>
          </w:tcPr>
          <w:p w14:paraId="52EEACCB" w14:textId="7A8C1520" w:rsidR="005878EF" w:rsidRPr="00956292" w:rsidRDefault="00161900" w:rsidP="00BE4AAF">
            <w:pPr>
              <w:jc w:val="center"/>
              <w:rPr>
                <w:b/>
                <w:lang w:bidi="lo-LA"/>
              </w:rPr>
            </w:pPr>
            <w:r w:rsidRPr="00956292">
              <w:rPr>
                <w:b/>
                <w:lang w:bidi="lo-LA"/>
              </w:rPr>
              <w:t>7,90</w:t>
            </w:r>
          </w:p>
        </w:tc>
        <w:tc>
          <w:tcPr>
            <w:tcW w:w="1559" w:type="dxa"/>
            <w:tcBorders>
              <w:top w:val="single" w:sz="4" w:space="0" w:color="auto"/>
              <w:left w:val="nil"/>
              <w:bottom w:val="single" w:sz="4" w:space="0" w:color="auto"/>
              <w:right w:val="single" w:sz="8" w:space="0" w:color="auto"/>
            </w:tcBorders>
            <w:noWrap/>
            <w:vAlign w:val="center"/>
          </w:tcPr>
          <w:p w14:paraId="2967BDB1" w14:textId="40B2A16D" w:rsidR="005878EF" w:rsidRPr="00956292" w:rsidRDefault="002D16FB" w:rsidP="00BE4AAF">
            <w:pPr>
              <w:jc w:val="center"/>
              <w:rPr>
                <w:b/>
                <w:lang w:bidi="lo-LA"/>
              </w:rPr>
            </w:pPr>
            <w:r w:rsidRPr="00956292">
              <w:rPr>
                <w:b/>
                <w:lang w:bidi="lo-LA"/>
              </w:rPr>
              <w:t>7</w:t>
            </w:r>
            <w:r w:rsidR="00BD50A1" w:rsidRPr="00956292">
              <w:rPr>
                <w:b/>
                <w:lang w:bidi="lo-LA"/>
              </w:rPr>
              <w:t>7</w:t>
            </w:r>
            <w:r w:rsidR="005878EF" w:rsidRPr="00956292">
              <w:rPr>
                <w:b/>
                <w:lang w:bidi="lo-LA"/>
              </w:rPr>
              <w:t>,0</w:t>
            </w:r>
            <w:r w:rsidR="00A43CCD" w:rsidRPr="00956292">
              <w:rPr>
                <w:b/>
                <w:lang w:bidi="lo-LA"/>
              </w:rPr>
              <w:t>3</w:t>
            </w:r>
          </w:p>
        </w:tc>
        <w:tc>
          <w:tcPr>
            <w:tcW w:w="1559" w:type="dxa"/>
            <w:tcBorders>
              <w:top w:val="single" w:sz="4" w:space="0" w:color="auto"/>
              <w:left w:val="nil"/>
              <w:bottom w:val="single" w:sz="4" w:space="0" w:color="auto"/>
              <w:right w:val="single" w:sz="8" w:space="0" w:color="auto"/>
            </w:tcBorders>
            <w:vAlign w:val="center"/>
          </w:tcPr>
          <w:p w14:paraId="34090B89" w14:textId="171C875C" w:rsidR="005878EF" w:rsidRPr="00956292" w:rsidRDefault="005878EF" w:rsidP="00BE4AAF">
            <w:pPr>
              <w:jc w:val="center"/>
              <w:rPr>
                <w:b/>
                <w:lang w:bidi="lo-LA"/>
              </w:rPr>
            </w:pPr>
            <w:r w:rsidRPr="00956292">
              <w:rPr>
                <w:b/>
                <w:lang w:bidi="lo-LA"/>
              </w:rPr>
              <w:t>1</w:t>
            </w:r>
            <w:r w:rsidR="002D16FB" w:rsidRPr="00956292">
              <w:rPr>
                <w:b/>
                <w:lang w:bidi="lo-LA"/>
              </w:rPr>
              <w:t>9</w:t>
            </w:r>
            <w:r w:rsidR="00161900" w:rsidRPr="00956292">
              <w:rPr>
                <w:b/>
                <w:lang w:bidi="lo-LA"/>
              </w:rPr>
              <w:t>4,14</w:t>
            </w:r>
          </w:p>
        </w:tc>
      </w:tr>
      <w:tr w:rsidR="00E27E34" w:rsidRPr="00956292" w14:paraId="66C5B779" w14:textId="77777777" w:rsidTr="00A57D19">
        <w:trPr>
          <w:trHeight w:val="316"/>
        </w:trPr>
        <w:tc>
          <w:tcPr>
            <w:tcW w:w="694" w:type="dxa"/>
            <w:tcBorders>
              <w:top w:val="single" w:sz="4" w:space="0" w:color="auto"/>
              <w:left w:val="single" w:sz="4" w:space="0" w:color="auto"/>
              <w:bottom w:val="single" w:sz="4" w:space="0" w:color="auto"/>
              <w:right w:val="single" w:sz="4" w:space="0" w:color="auto"/>
            </w:tcBorders>
            <w:noWrap/>
            <w:vAlign w:val="center"/>
            <w:hideMark/>
          </w:tcPr>
          <w:p w14:paraId="23D840E7" w14:textId="77777777" w:rsidR="00E27E34" w:rsidRPr="00956292" w:rsidRDefault="00E27E34" w:rsidP="00F65A8D">
            <w:pPr>
              <w:spacing w:line="360" w:lineRule="auto"/>
              <w:ind w:left="-118"/>
              <w:jc w:val="center"/>
              <w:rPr>
                <w:lang w:bidi="lo-LA"/>
              </w:rPr>
            </w:pPr>
            <w:r w:rsidRPr="00956292">
              <w:rPr>
                <w:lang w:bidi="lo-LA"/>
              </w:rPr>
              <w:t>1.6.1.</w:t>
            </w:r>
          </w:p>
        </w:tc>
        <w:tc>
          <w:tcPr>
            <w:tcW w:w="5108" w:type="dxa"/>
            <w:tcBorders>
              <w:top w:val="single" w:sz="4" w:space="0" w:color="auto"/>
              <w:left w:val="single" w:sz="4" w:space="0" w:color="auto"/>
              <w:bottom w:val="single" w:sz="4" w:space="0" w:color="auto"/>
              <w:right w:val="single" w:sz="4" w:space="0" w:color="auto"/>
            </w:tcBorders>
            <w:vAlign w:val="center"/>
            <w:hideMark/>
          </w:tcPr>
          <w:p w14:paraId="3A3EAAB8" w14:textId="35E4378F" w:rsidR="00E27E34" w:rsidRPr="00956292" w:rsidRDefault="00E27E34" w:rsidP="00F65A8D">
            <w:pPr>
              <w:spacing w:line="360" w:lineRule="auto"/>
              <w:rPr>
                <w:lang w:bidi="lo-LA"/>
              </w:rPr>
            </w:pPr>
            <w:r w:rsidRPr="00956292">
              <w:t>Ataskaitinio laikotarpio pelno dalis</w:t>
            </w:r>
          </w:p>
        </w:tc>
        <w:tc>
          <w:tcPr>
            <w:tcW w:w="1559" w:type="dxa"/>
            <w:tcBorders>
              <w:top w:val="single" w:sz="4" w:space="0" w:color="auto"/>
              <w:left w:val="single" w:sz="4" w:space="0" w:color="auto"/>
              <w:bottom w:val="single" w:sz="4" w:space="0" w:color="auto"/>
              <w:right w:val="single" w:sz="4" w:space="0" w:color="auto"/>
            </w:tcBorders>
            <w:noWrap/>
            <w:vAlign w:val="center"/>
          </w:tcPr>
          <w:p w14:paraId="4E9F1538" w14:textId="43A641A5" w:rsidR="00E27E34" w:rsidRPr="00956292" w:rsidRDefault="00E27E34" w:rsidP="001F6679">
            <w:pPr>
              <w:jc w:val="center"/>
              <w:rPr>
                <w:lang w:bidi="lo-LA"/>
              </w:rPr>
            </w:pPr>
            <w:r w:rsidRPr="00956292">
              <w:rPr>
                <w:lang w:bidi="lo-LA"/>
              </w:rPr>
              <w:t>96,49</w:t>
            </w:r>
          </w:p>
        </w:tc>
        <w:tc>
          <w:tcPr>
            <w:tcW w:w="1418" w:type="dxa"/>
            <w:tcBorders>
              <w:top w:val="single" w:sz="4" w:space="0" w:color="auto"/>
              <w:left w:val="single" w:sz="4" w:space="0" w:color="auto"/>
              <w:bottom w:val="single" w:sz="4" w:space="0" w:color="auto"/>
              <w:right w:val="single" w:sz="4" w:space="0" w:color="auto"/>
            </w:tcBorders>
            <w:noWrap/>
            <w:vAlign w:val="center"/>
          </w:tcPr>
          <w:p w14:paraId="47FDDF1C" w14:textId="76C01EEB" w:rsidR="00E27E34" w:rsidRPr="00956292" w:rsidRDefault="00E27E34" w:rsidP="001F6679">
            <w:pPr>
              <w:jc w:val="center"/>
              <w:rPr>
                <w:lang w:bidi="lo-LA"/>
              </w:rPr>
            </w:pPr>
            <w:r w:rsidRPr="00956292">
              <w:rPr>
                <w:lang w:bidi="lo-LA"/>
              </w:rPr>
              <w:t>0</w:t>
            </w:r>
          </w:p>
        </w:tc>
        <w:tc>
          <w:tcPr>
            <w:tcW w:w="1701" w:type="dxa"/>
            <w:tcBorders>
              <w:top w:val="single" w:sz="4" w:space="0" w:color="auto"/>
              <w:left w:val="single" w:sz="4" w:space="0" w:color="auto"/>
              <w:bottom w:val="single" w:sz="4" w:space="0" w:color="auto"/>
              <w:right w:val="single" w:sz="4" w:space="0" w:color="auto"/>
            </w:tcBorders>
            <w:noWrap/>
            <w:vAlign w:val="center"/>
          </w:tcPr>
          <w:p w14:paraId="7164FFDF" w14:textId="73FF1F05" w:rsidR="00E27E34" w:rsidRPr="00956292" w:rsidRDefault="00E27E34" w:rsidP="00BE4AAF">
            <w:pPr>
              <w:jc w:val="center"/>
              <w:rPr>
                <w:strike/>
                <w:lang w:bidi="lo-LA"/>
              </w:rPr>
            </w:pPr>
            <w:r w:rsidRPr="00956292">
              <w:rPr>
                <w:lang w:bidi="lo-LA"/>
              </w:rPr>
              <w:t>0</w:t>
            </w:r>
          </w:p>
        </w:tc>
        <w:tc>
          <w:tcPr>
            <w:tcW w:w="1725" w:type="dxa"/>
            <w:tcBorders>
              <w:top w:val="single" w:sz="4" w:space="0" w:color="auto"/>
              <w:left w:val="single" w:sz="4" w:space="0" w:color="auto"/>
              <w:bottom w:val="single" w:sz="4" w:space="0" w:color="auto"/>
              <w:right w:val="single" w:sz="4" w:space="0" w:color="auto"/>
            </w:tcBorders>
            <w:noWrap/>
            <w:vAlign w:val="center"/>
          </w:tcPr>
          <w:p w14:paraId="4AB911E3" w14:textId="74DED43D" w:rsidR="005878EF" w:rsidRPr="00956292" w:rsidRDefault="00161900" w:rsidP="00BE4AAF">
            <w:pPr>
              <w:jc w:val="center"/>
              <w:rPr>
                <w:lang w:bidi="lo-LA"/>
              </w:rPr>
            </w:pPr>
            <w:r w:rsidRPr="00956292">
              <w:rPr>
                <w:lang w:bidi="lo-LA"/>
              </w:rPr>
              <w:t>7,90</w:t>
            </w:r>
          </w:p>
        </w:tc>
        <w:tc>
          <w:tcPr>
            <w:tcW w:w="1559" w:type="dxa"/>
            <w:tcBorders>
              <w:top w:val="single" w:sz="4" w:space="0" w:color="auto"/>
              <w:left w:val="single" w:sz="4" w:space="0" w:color="auto"/>
              <w:bottom w:val="single" w:sz="4" w:space="0" w:color="auto"/>
              <w:right w:val="single" w:sz="8" w:space="0" w:color="auto"/>
            </w:tcBorders>
            <w:noWrap/>
            <w:vAlign w:val="center"/>
          </w:tcPr>
          <w:p w14:paraId="4BD5D49C" w14:textId="6300A12C" w:rsidR="005878EF" w:rsidRPr="00956292" w:rsidRDefault="002D16FB" w:rsidP="00BE4AAF">
            <w:pPr>
              <w:jc w:val="center"/>
              <w:rPr>
                <w:lang w:bidi="lo-LA"/>
              </w:rPr>
            </w:pPr>
            <w:r w:rsidRPr="00956292">
              <w:rPr>
                <w:lang w:bidi="lo-LA"/>
              </w:rPr>
              <w:t>7</w:t>
            </w:r>
            <w:r w:rsidR="00BD50A1" w:rsidRPr="00956292">
              <w:rPr>
                <w:lang w:bidi="lo-LA"/>
              </w:rPr>
              <w:t>7</w:t>
            </w:r>
            <w:r w:rsidR="005878EF" w:rsidRPr="00956292">
              <w:rPr>
                <w:lang w:bidi="lo-LA"/>
              </w:rPr>
              <w:t>,0</w:t>
            </w:r>
            <w:r w:rsidR="00A43CCD" w:rsidRPr="00956292">
              <w:rPr>
                <w:lang w:bidi="lo-LA"/>
              </w:rPr>
              <w:t>3</w:t>
            </w:r>
          </w:p>
        </w:tc>
        <w:tc>
          <w:tcPr>
            <w:tcW w:w="1559" w:type="dxa"/>
            <w:tcBorders>
              <w:top w:val="single" w:sz="4" w:space="0" w:color="auto"/>
              <w:left w:val="single" w:sz="4" w:space="0" w:color="auto"/>
              <w:bottom w:val="single" w:sz="4" w:space="0" w:color="auto"/>
              <w:right w:val="single" w:sz="8" w:space="0" w:color="auto"/>
            </w:tcBorders>
            <w:vAlign w:val="center"/>
          </w:tcPr>
          <w:p w14:paraId="397208BB" w14:textId="283AE559" w:rsidR="005878EF" w:rsidRPr="00956292" w:rsidRDefault="005878EF" w:rsidP="00BE4AAF">
            <w:pPr>
              <w:jc w:val="center"/>
              <w:rPr>
                <w:lang w:bidi="lo-LA"/>
              </w:rPr>
            </w:pPr>
            <w:r w:rsidRPr="00956292">
              <w:rPr>
                <w:lang w:bidi="lo-LA"/>
              </w:rPr>
              <w:t>1</w:t>
            </w:r>
            <w:r w:rsidR="002D16FB" w:rsidRPr="00956292">
              <w:rPr>
                <w:lang w:bidi="lo-LA"/>
              </w:rPr>
              <w:t>8</w:t>
            </w:r>
            <w:r w:rsidR="00161900" w:rsidRPr="00956292">
              <w:rPr>
                <w:lang w:bidi="lo-LA"/>
              </w:rPr>
              <w:t>1,42</w:t>
            </w:r>
          </w:p>
        </w:tc>
      </w:tr>
      <w:tr w:rsidR="00E27E34" w:rsidRPr="00956292" w14:paraId="0A1CF701" w14:textId="77777777" w:rsidTr="00A57D19">
        <w:trPr>
          <w:trHeight w:val="316"/>
        </w:trPr>
        <w:tc>
          <w:tcPr>
            <w:tcW w:w="694" w:type="dxa"/>
            <w:tcBorders>
              <w:top w:val="single" w:sz="4" w:space="0" w:color="auto"/>
              <w:left w:val="single" w:sz="8" w:space="0" w:color="auto"/>
              <w:bottom w:val="single" w:sz="4" w:space="0" w:color="auto"/>
              <w:right w:val="single" w:sz="4" w:space="0" w:color="auto"/>
            </w:tcBorders>
            <w:noWrap/>
            <w:vAlign w:val="center"/>
          </w:tcPr>
          <w:p w14:paraId="4A1C94B1" w14:textId="54C55FE7" w:rsidR="00E27E34" w:rsidRPr="00956292" w:rsidRDefault="00E27E34" w:rsidP="00F65A8D">
            <w:pPr>
              <w:spacing w:line="360" w:lineRule="auto"/>
              <w:ind w:left="-118"/>
              <w:jc w:val="center"/>
              <w:rPr>
                <w:lang w:bidi="lo-LA"/>
              </w:rPr>
            </w:pPr>
            <w:r w:rsidRPr="00956292">
              <w:rPr>
                <w:lang w:bidi="lo-LA"/>
              </w:rPr>
              <w:t>1.6.2.</w:t>
            </w:r>
          </w:p>
        </w:tc>
        <w:tc>
          <w:tcPr>
            <w:tcW w:w="5108" w:type="dxa"/>
            <w:tcBorders>
              <w:top w:val="single" w:sz="4" w:space="0" w:color="auto"/>
              <w:left w:val="nil"/>
              <w:bottom w:val="single" w:sz="4" w:space="0" w:color="auto"/>
              <w:right w:val="single" w:sz="8" w:space="0" w:color="auto"/>
            </w:tcBorders>
            <w:vAlign w:val="center"/>
          </w:tcPr>
          <w:p w14:paraId="45812E2E" w14:textId="323D2888" w:rsidR="00E27E34" w:rsidRPr="00956292" w:rsidRDefault="00E27E34" w:rsidP="00F65A8D">
            <w:pPr>
              <w:spacing w:line="360" w:lineRule="auto"/>
              <w:rPr>
                <w:lang w:bidi="lo-LA"/>
              </w:rPr>
            </w:pPr>
            <w:r w:rsidRPr="00956292">
              <w:t>Ataskaitiniais laikotarpiais sukauptos piniginės lėšos - Projektas "Vandens tiekimo ir nuotekų tvarkymo sistemų renovavimas ir plėtra Šakių rajone" Nr. 05.3.2-APVA-R-014-41-0003</w:t>
            </w:r>
          </w:p>
        </w:tc>
        <w:tc>
          <w:tcPr>
            <w:tcW w:w="1559" w:type="dxa"/>
            <w:tcBorders>
              <w:top w:val="single" w:sz="4" w:space="0" w:color="auto"/>
              <w:left w:val="single" w:sz="8" w:space="0" w:color="auto"/>
              <w:bottom w:val="single" w:sz="4" w:space="0" w:color="auto"/>
              <w:right w:val="single" w:sz="4" w:space="0" w:color="auto"/>
            </w:tcBorders>
            <w:noWrap/>
            <w:vAlign w:val="center"/>
          </w:tcPr>
          <w:p w14:paraId="239FEE7E" w14:textId="57383959" w:rsidR="00E27E34" w:rsidRPr="00956292" w:rsidRDefault="00E27E34" w:rsidP="001F6679">
            <w:pPr>
              <w:jc w:val="center"/>
              <w:rPr>
                <w:lang w:bidi="lo-LA"/>
              </w:rPr>
            </w:pPr>
            <w:r w:rsidRPr="00956292">
              <w:rPr>
                <w:lang w:bidi="lo-LA"/>
              </w:rPr>
              <w:t>0</w:t>
            </w:r>
          </w:p>
        </w:tc>
        <w:tc>
          <w:tcPr>
            <w:tcW w:w="1418" w:type="dxa"/>
            <w:tcBorders>
              <w:top w:val="single" w:sz="4" w:space="0" w:color="auto"/>
              <w:left w:val="single" w:sz="4" w:space="0" w:color="auto"/>
              <w:bottom w:val="single" w:sz="4" w:space="0" w:color="auto"/>
              <w:right w:val="single" w:sz="4" w:space="0" w:color="auto"/>
            </w:tcBorders>
            <w:noWrap/>
            <w:vAlign w:val="center"/>
          </w:tcPr>
          <w:p w14:paraId="498D0B79" w14:textId="22FCDDFB" w:rsidR="00E27E34" w:rsidRPr="00956292" w:rsidRDefault="00E27E34" w:rsidP="001F6679">
            <w:pPr>
              <w:jc w:val="center"/>
              <w:rPr>
                <w:lang w:bidi="lo-LA"/>
              </w:rPr>
            </w:pPr>
            <w:r w:rsidRPr="00956292">
              <w:rPr>
                <w:lang w:bidi="lo-LA"/>
              </w:rPr>
              <w:t>0</w:t>
            </w:r>
          </w:p>
        </w:tc>
        <w:tc>
          <w:tcPr>
            <w:tcW w:w="1701" w:type="dxa"/>
            <w:tcBorders>
              <w:top w:val="single" w:sz="4" w:space="0" w:color="auto"/>
              <w:left w:val="single" w:sz="4" w:space="0" w:color="auto"/>
              <w:bottom w:val="single" w:sz="4" w:space="0" w:color="auto"/>
              <w:right w:val="single" w:sz="4" w:space="0" w:color="auto"/>
            </w:tcBorders>
            <w:noWrap/>
            <w:vAlign w:val="center"/>
          </w:tcPr>
          <w:p w14:paraId="42FE0789" w14:textId="010242EC" w:rsidR="00E27E34" w:rsidRPr="00956292" w:rsidRDefault="00E27E34" w:rsidP="001F6679">
            <w:pPr>
              <w:jc w:val="center"/>
              <w:rPr>
                <w:lang w:bidi="lo-LA"/>
              </w:rPr>
            </w:pPr>
            <w:r w:rsidRPr="00956292">
              <w:rPr>
                <w:lang w:bidi="lo-LA"/>
              </w:rPr>
              <w:t>0</w:t>
            </w:r>
          </w:p>
        </w:tc>
        <w:tc>
          <w:tcPr>
            <w:tcW w:w="1725" w:type="dxa"/>
            <w:tcBorders>
              <w:top w:val="single" w:sz="4" w:space="0" w:color="auto"/>
              <w:left w:val="single" w:sz="4" w:space="0" w:color="auto"/>
              <w:bottom w:val="single" w:sz="4" w:space="0" w:color="auto"/>
              <w:right w:val="single" w:sz="4" w:space="0" w:color="auto"/>
            </w:tcBorders>
            <w:noWrap/>
            <w:vAlign w:val="center"/>
          </w:tcPr>
          <w:p w14:paraId="2673DFCC" w14:textId="59DCA712" w:rsidR="00E27E34" w:rsidRPr="00956292" w:rsidRDefault="00E27E34" w:rsidP="001F6679">
            <w:pPr>
              <w:jc w:val="center"/>
              <w:rPr>
                <w:lang w:bidi="lo-LA"/>
              </w:rPr>
            </w:pPr>
            <w:r w:rsidRPr="00956292">
              <w:rPr>
                <w:lang w:bidi="lo-LA"/>
              </w:rPr>
              <w:t>0</w:t>
            </w:r>
          </w:p>
        </w:tc>
        <w:tc>
          <w:tcPr>
            <w:tcW w:w="1559" w:type="dxa"/>
            <w:tcBorders>
              <w:top w:val="single" w:sz="4" w:space="0" w:color="auto"/>
              <w:left w:val="single" w:sz="4" w:space="0" w:color="auto"/>
              <w:bottom w:val="single" w:sz="4" w:space="0" w:color="auto"/>
              <w:right w:val="single" w:sz="8" w:space="0" w:color="auto"/>
            </w:tcBorders>
            <w:noWrap/>
            <w:vAlign w:val="center"/>
          </w:tcPr>
          <w:p w14:paraId="465D6475" w14:textId="4ECE01FE" w:rsidR="00E27E34" w:rsidRPr="00956292" w:rsidRDefault="00E27E34" w:rsidP="001F6679">
            <w:pPr>
              <w:jc w:val="center"/>
              <w:rPr>
                <w:lang w:bidi="lo-LA"/>
              </w:rPr>
            </w:pPr>
            <w:r w:rsidRPr="00956292">
              <w:rPr>
                <w:lang w:bidi="lo-LA"/>
              </w:rPr>
              <w:t>0</w:t>
            </w:r>
          </w:p>
        </w:tc>
        <w:tc>
          <w:tcPr>
            <w:tcW w:w="1559" w:type="dxa"/>
            <w:tcBorders>
              <w:top w:val="single" w:sz="4" w:space="0" w:color="auto"/>
              <w:left w:val="single" w:sz="4" w:space="0" w:color="auto"/>
              <w:bottom w:val="single" w:sz="4" w:space="0" w:color="auto"/>
              <w:right w:val="single" w:sz="8" w:space="0" w:color="auto"/>
            </w:tcBorders>
            <w:vAlign w:val="center"/>
          </w:tcPr>
          <w:p w14:paraId="71133D20" w14:textId="502F5832" w:rsidR="00E27E34" w:rsidRPr="00956292" w:rsidRDefault="00E27E34" w:rsidP="001F6679">
            <w:pPr>
              <w:jc w:val="center"/>
              <w:rPr>
                <w:lang w:bidi="lo-LA"/>
              </w:rPr>
            </w:pPr>
            <w:r w:rsidRPr="00956292">
              <w:rPr>
                <w:lang w:bidi="lo-LA"/>
              </w:rPr>
              <w:t>0,00</w:t>
            </w:r>
          </w:p>
        </w:tc>
      </w:tr>
      <w:tr w:rsidR="00E27E34" w:rsidRPr="00956292" w14:paraId="3FF04FE7" w14:textId="77777777" w:rsidTr="00A57D19">
        <w:trPr>
          <w:trHeight w:val="420"/>
        </w:trPr>
        <w:tc>
          <w:tcPr>
            <w:tcW w:w="694" w:type="dxa"/>
            <w:tcBorders>
              <w:top w:val="single" w:sz="4" w:space="0" w:color="auto"/>
              <w:left w:val="single" w:sz="4" w:space="0" w:color="auto"/>
              <w:bottom w:val="single" w:sz="4" w:space="0" w:color="auto"/>
              <w:right w:val="single" w:sz="4" w:space="0" w:color="auto"/>
            </w:tcBorders>
            <w:noWrap/>
            <w:vAlign w:val="center"/>
            <w:hideMark/>
          </w:tcPr>
          <w:p w14:paraId="143C96F1" w14:textId="2DA59C3A" w:rsidR="00E27E34" w:rsidRPr="00956292" w:rsidRDefault="00E27E34" w:rsidP="00F65A8D">
            <w:pPr>
              <w:spacing w:line="360" w:lineRule="auto"/>
              <w:ind w:left="-118"/>
              <w:jc w:val="center"/>
              <w:rPr>
                <w:lang w:bidi="lo-LA"/>
              </w:rPr>
            </w:pPr>
            <w:r w:rsidRPr="00956292">
              <w:rPr>
                <w:lang w:bidi="lo-LA"/>
              </w:rPr>
              <w:t>1.6.3.</w:t>
            </w:r>
          </w:p>
        </w:tc>
        <w:tc>
          <w:tcPr>
            <w:tcW w:w="5108" w:type="dxa"/>
            <w:tcBorders>
              <w:top w:val="single" w:sz="4" w:space="0" w:color="auto"/>
              <w:left w:val="single" w:sz="4" w:space="0" w:color="auto"/>
              <w:bottom w:val="single" w:sz="4" w:space="0" w:color="auto"/>
              <w:right w:val="single" w:sz="4" w:space="0" w:color="auto"/>
            </w:tcBorders>
            <w:vAlign w:val="center"/>
            <w:hideMark/>
          </w:tcPr>
          <w:p w14:paraId="73774A27" w14:textId="2C94B19B" w:rsidR="00E27E34" w:rsidRPr="00956292" w:rsidRDefault="00E27E34" w:rsidP="00F65A8D">
            <w:pPr>
              <w:spacing w:line="360" w:lineRule="auto"/>
              <w:rPr>
                <w:lang w:bidi="lo-LA"/>
              </w:rPr>
            </w:pPr>
            <w:r w:rsidRPr="00956292">
              <w:t>Ankstesniais laikotarpiais sukauptos piniginės lėšos (Vandentiekio ir nuotekų tinklų plėtra Šakių aglomeracijoje (projekto kodas VP3-3.1-AM-01-V-01-047).</w:t>
            </w:r>
          </w:p>
        </w:tc>
        <w:tc>
          <w:tcPr>
            <w:tcW w:w="1559" w:type="dxa"/>
            <w:tcBorders>
              <w:top w:val="single" w:sz="4" w:space="0" w:color="auto"/>
              <w:left w:val="single" w:sz="4" w:space="0" w:color="auto"/>
              <w:bottom w:val="single" w:sz="4" w:space="0" w:color="auto"/>
              <w:right w:val="single" w:sz="4" w:space="0" w:color="auto"/>
            </w:tcBorders>
            <w:noWrap/>
            <w:vAlign w:val="center"/>
          </w:tcPr>
          <w:p w14:paraId="2D31E18E" w14:textId="6E0AADEB" w:rsidR="00E27E34" w:rsidRPr="00956292" w:rsidRDefault="00E27E34" w:rsidP="001F6679">
            <w:pPr>
              <w:jc w:val="center"/>
              <w:rPr>
                <w:lang w:bidi="lo-LA"/>
              </w:rPr>
            </w:pPr>
            <w:r w:rsidRPr="00956292">
              <w:rPr>
                <w:lang w:bidi="lo-LA"/>
              </w:rPr>
              <w:t>0</w:t>
            </w:r>
          </w:p>
        </w:tc>
        <w:tc>
          <w:tcPr>
            <w:tcW w:w="1418" w:type="dxa"/>
            <w:tcBorders>
              <w:top w:val="single" w:sz="4" w:space="0" w:color="auto"/>
              <w:left w:val="single" w:sz="4" w:space="0" w:color="auto"/>
              <w:bottom w:val="single" w:sz="4" w:space="0" w:color="auto"/>
              <w:right w:val="single" w:sz="4" w:space="0" w:color="auto"/>
            </w:tcBorders>
            <w:noWrap/>
            <w:vAlign w:val="center"/>
          </w:tcPr>
          <w:p w14:paraId="6DA6C16D" w14:textId="42BD4A71" w:rsidR="00E27E34" w:rsidRPr="00956292" w:rsidRDefault="00E27E34" w:rsidP="001F6679">
            <w:pPr>
              <w:jc w:val="center"/>
              <w:rPr>
                <w:lang w:bidi="lo-LA"/>
              </w:rPr>
            </w:pPr>
            <w:r w:rsidRPr="00956292">
              <w:rPr>
                <w:lang w:bidi="lo-LA"/>
              </w:rPr>
              <w:t>12,72</w:t>
            </w:r>
          </w:p>
        </w:tc>
        <w:tc>
          <w:tcPr>
            <w:tcW w:w="1701" w:type="dxa"/>
            <w:tcBorders>
              <w:top w:val="single" w:sz="4" w:space="0" w:color="auto"/>
              <w:left w:val="single" w:sz="4" w:space="0" w:color="auto"/>
              <w:bottom w:val="single" w:sz="4" w:space="0" w:color="auto"/>
              <w:right w:val="single" w:sz="4" w:space="0" w:color="auto"/>
            </w:tcBorders>
            <w:noWrap/>
            <w:vAlign w:val="center"/>
          </w:tcPr>
          <w:p w14:paraId="31575F52" w14:textId="52970EC8" w:rsidR="00E27E34" w:rsidRPr="00956292" w:rsidRDefault="00E27E34" w:rsidP="001F6679">
            <w:pPr>
              <w:jc w:val="center"/>
              <w:rPr>
                <w:lang w:bidi="lo-LA"/>
              </w:rPr>
            </w:pPr>
            <w:r w:rsidRPr="00956292">
              <w:rPr>
                <w:lang w:bidi="lo-LA"/>
              </w:rPr>
              <w:t>0</w:t>
            </w:r>
          </w:p>
        </w:tc>
        <w:tc>
          <w:tcPr>
            <w:tcW w:w="1725" w:type="dxa"/>
            <w:tcBorders>
              <w:top w:val="single" w:sz="4" w:space="0" w:color="auto"/>
              <w:left w:val="single" w:sz="4" w:space="0" w:color="auto"/>
              <w:bottom w:val="single" w:sz="4" w:space="0" w:color="auto"/>
              <w:right w:val="single" w:sz="4" w:space="0" w:color="auto"/>
            </w:tcBorders>
            <w:noWrap/>
            <w:vAlign w:val="center"/>
          </w:tcPr>
          <w:p w14:paraId="7FF095D7" w14:textId="7CA9E337" w:rsidR="00E27E34" w:rsidRPr="00956292" w:rsidRDefault="00E27E34" w:rsidP="001F6679">
            <w:pPr>
              <w:jc w:val="center"/>
              <w:rPr>
                <w:lang w:bidi="lo-LA"/>
              </w:rPr>
            </w:pPr>
            <w:r w:rsidRPr="00956292">
              <w:rPr>
                <w:lang w:bidi="lo-LA"/>
              </w:rPr>
              <w:t>0</w:t>
            </w:r>
          </w:p>
        </w:tc>
        <w:tc>
          <w:tcPr>
            <w:tcW w:w="1559" w:type="dxa"/>
            <w:tcBorders>
              <w:top w:val="single" w:sz="4" w:space="0" w:color="auto"/>
              <w:left w:val="single" w:sz="4" w:space="0" w:color="auto"/>
              <w:bottom w:val="single" w:sz="4" w:space="0" w:color="auto"/>
              <w:right w:val="single" w:sz="4" w:space="0" w:color="auto"/>
            </w:tcBorders>
            <w:noWrap/>
            <w:vAlign w:val="center"/>
          </w:tcPr>
          <w:p w14:paraId="4BB15D21" w14:textId="1C7EB303" w:rsidR="00E27E34" w:rsidRPr="00956292" w:rsidRDefault="00E27E34" w:rsidP="001F6679">
            <w:pPr>
              <w:jc w:val="center"/>
              <w:rPr>
                <w:lang w:bidi="lo-LA"/>
              </w:rPr>
            </w:pPr>
            <w:r w:rsidRPr="00956292">
              <w:rPr>
                <w:lang w:bidi="lo-LA"/>
              </w:rPr>
              <w:t>0</w:t>
            </w:r>
          </w:p>
        </w:tc>
        <w:tc>
          <w:tcPr>
            <w:tcW w:w="1559" w:type="dxa"/>
            <w:tcBorders>
              <w:top w:val="single" w:sz="4" w:space="0" w:color="auto"/>
              <w:left w:val="single" w:sz="4" w:space="0" w:color="auto"/>
              <w:bottom w:val="single" w:sz="4" w:space="0" w:color="auto"/>
              <w:right w:val="single" w:sz="4" w:space="0" w:color="auto"/>
            </w:tcBorders>
            <w:vAlign w:val="center"/>
          </w:tcPr>
          <w:p w14:paraId="165B198F" w14:textId="17C02E4F" w:rsidR="00E27E34" w:rsidRPr="00956292" w:rsidRDefault="00E27E34" w:rsidP="001F6679">
            <w:pPr>
              <w:jc w:val="center"/>
              <w:rPr>
                <w:lang w:bidi="lo-LA"/>
              </w:rPr>
            </w:pPr>
            <w:r w:rsidRPr="00956292">
              <w:rPr>
                <w:lang w:bidi="lo-LA"/>
              </w:rPr>
              <w:t>12,72</w:t>
            </w:r>
          </w:p>
        </w:tc>
      </w:tr>
      <w:tr w:rsidR="00E27E34" w:rsidRPr="00956292" w14:paraId="7F70AD0F" w14:textId="77777777" w:rsidTr="000762EB">
        <w:trPr>
          <w:trHeight w:val="706"/>
        </w:trPr>
        <w:tc>
          <w:tcPr>
            <w:tcW w:w="694" w:type="dxa"/>
            <w:tcBorders>
              <w:top w:val="single" w:sz="4" w:space="0" w:color="auto"/>
              <w:left w:val="single" w:sz="8" w:space="0" w:color="auto"/>
              <w:bottom w:val="single" w:sz="4" w:space="0" w:color="auto"/>
              <w:right w:val="single" w:sz="4" w:space="0" w:color="auto"/>
            </w:tcBorders>
            <w:shd w:val="clear" w:color="auto" w:fill="D9D9D9" w:themeFill="background1" w:themeFillShade="D9"/>
            <w:noWrap/>
            <w:vAlign w:val="center"/>
            <w:hideMark/>
          </w:tcPr>
          <w:p w14:paraId="68E19F63" w14:textId="77777777" w:rsidR="00E27E34" w:rsidRPr="00956292" w:rsidRDefault="00E27E34" w:rsidP="00F65A8D">
            <w:pPr>
              <w:spacing w:line="360" w:lineRule="auto"/>
              <w:ind w:left="-118"/>
              <w:jc w:val="center"/>
              <w:rPr>
                <w:b/>
                <w:bCs/>
                <w:lang w:bidi="lo-LA"/>
              </w:rPr>
            </w:pPr>
            <w:r w:rsidRPr="00956292">
              <w:rPr>
                <w:b/>
                <w:bCs/>
                <w:lang w:bidi="lo-LA"/>
              </w:rPr>
              <w:t>2.</w:t>
            </w:r>
          </w:p>
        </w:tc>
        <w:tc>
          <w:tcPr>
            <w:tcW w:w="5108" w:type="dxa"/>
            <w:tcBorders>
              <w:top w:val="single" w:sz="4" w:space="0" w:color="auto"/>
              <w:left w:val="nil"/>
              <w:bottom w:val="single" w:sz="4" w:space="0" w:color="auto"/>
              <w:right w:val="single" w:sz="8" w:space="0" w:color="auto"/>
            </w:tcBorders>
            <w:shd w:val="clear" w:color="auto" w:fill="D9D9D9" w:themeFill="background1" w:themeFillShade="D9"/>
            <w:noWrap/>
            <w:vAlign w:val="center"/>
            <w:hideMark/>
          </w:tcPr>
          <w:p w14:paraId="32AC8623" w14:textId="77777777" w:rsidR="00E27E34" w:rsidRPr="00956292" w:rsidRDefault="00E27E34" w:rsidP="00F65A8D">
            <w:pPr>
              <w:spacing w:line="360" w:lineRule="auto"/>
              <w:rPr>
                <w:b/>
                <w:bCs/>
                <w:lang w:bidi="lo-LA"/>
              </w:rPr>
            </w:pPr>
            <w:r w:rsidRPr="00956292">
              <w:rPr>
                <w:b/>
                <w:bCs/>
                <w:lang w:bidi="lo-LA"/>
              </w:rPr>
              <w:t>Lėšų panaudojimas</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40A57E68" w14:textId="624E32B7" w:rsidR="00E27E34" w:rsidRPr="00956292" w:rsidRDefault="00E27E34" w:rsidP="001F6679">
            <w:pPr>
              <w:jc w:val="center"/>
              <w:rPr>
                <w:b/>
                <w:bCs/>
                <w:lang w:bidi="lo-LA"/>
              </w:rPr>
            </w:pPr>
            <w:r w:rsidRPr="00956292">
              <w:rPr>
                <w:b/>
                <w:bCs/>
                <w:lang w:bidi="lo-LA"/>
              </w:rPr>
              <w:t>773,02</w:t>
            </w:r>
          </w:p>
        </w:tc>
        <w:tc>
          <w:tcPr>
            <w:tcW w:w="1418"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27EF3DF0" w14:textId="72DD9E4D" w:rsidR="00E27E34" w:rsidRPr="00956292" w:rsidRDefault="00E27E34" w:rsidP="001F6679">
            <w:pPr>
              <w:jc w:val="center"/>
              <w:rPr>
                <w:b/>
                <w:bCs/>
                <w:lang w:bidi="lo-LA"/>
              </w:rPr>
            </w:pPr>
            <w:r w:rsidRPr="00956292">
              <w:rPr>
                <w:b/>
                <w:bCs/>
                <w:lang w:bidi="lo-LA"/>
              </w:rPr>
              <w:t>1113,69</w:t>
            </w:r>
          </w:p>
        </w:tc>
        <w:tc>
          <w:tcPr>
            <w:tcW w:w="1701"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2027F815" w14:textId="681416BD" w:rsidR="00E27E34" w:rsidRPr="00956292" w:rsidRDefault="00E27E34" w:rsidP="00BE4AAF">
            <w:pPr>
              <w:jc w:val="center"/>
              <w:rPr>
                <w:b/>
                <w:bCs/>
                <w:strike/>
                <w:color w:val="FF0000"/>
                <w:lang w:bidi="lo-LA"/>
              </w:rPr>
            </w:pPr>
            <w:r w:rsidRPr="00956292">
              <w:rPr>
                <w:b/>
                <w:bCs/>
                <w:lang w:bidi="lo-LA"/>
              </w:rPr>
              <w:t>429,3</w:t>
            </w:r>
            <w:r w:rsidR="008C0BAD" w:rsidRPr="00956292">
              <w:rPr>
                <w:b/>
                <w:bCs/>
                <w:lang w:bidi="lo-LA"/>
              </w:rPr>
              <w:t>5</w:t>
            </w:r>
          </w:p>
        </w:tc>
        <w:tc>
          <w:tcPr>
            <w:tcW w:w="1725"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3864F394" w14:textId="2BBA3F35" w:rsidR="005878EF" w:rsidRPr="00956292" w:rsidRDefault="005878EF" w:rsidP="00BE4AAF">
            <w:pPr>
              <w:jc w:val="center"/>
              <w:rPr>
                <w:b/>
                <w:bCs/>
                <w:color w:val="FF0000"/>
                <w:lang w:bidi="lo-LA"/>
              </w:rPr>
            </w:pPr>
            <w:r w:rsidRPr="00956292">
              <w:rPr>
                <w:b/>
                <w:bCs/>
                <w:lang w:bidi="lo-LA"/>
              </w:rPr>
              <w:t>28</w:t>
            </w:r>
            <w:r w:rsidR="003766CB" w:rsidRPr="00956292">
              <w:rPr>
                <w:b/>
                <w:bCs/>
                <w:lang w:bidi="lo-LA"/>
              </w:rPr>
              <w:t>7,00</w:t>
            </w:r>
          </w:p>
        </w:tc>
        <w:tc>
          <w:tcPr>
            <w:tcW w:w="1559" w:type="dxa"/>
            <w:tcBorders>
              <w:top w:val="single" w:sz="4" w:space="0" w:color="auto"/>
              <w:left w:val="nil"/>
              <w:bottom w:val="single" w:sz="4" w:space="0" w:color="auto"/>
              <w:right w:val="single" w:sz="8" w:space="0" w:color="auto"/>
            </w:tcBorders>
            <w:shd w:val="clear" w:color="auto" w:fill="D9D9D9" w:themeFill="background1" w:themeFillShade="D9"/>
            <w:noWrap/>
            <w:vAlign w:val="center"/>
          </w:tcPr>
          <w:p w14:paraId="13E14637" w14:textId="6FC2CF41" w:rsidR="005878EF" w:rsidRPr="00956292" w:rsidRDefault="0079109E" w:rsidP="00BE4AAF">
            <w:pPr>
              <w:jc w:val="center"/>
              <w:rPr>
                <w:b/>
                <w:bCs/>
                <w:lang w:bidi="lo-LA"/>
              </w:rPr>
            </w:pPr>
            <w:r w:rsidRPr="00956292">
              <w:rPr>
                <w:b/>
                <w:bCs/>
                <w:lang w:bidi="lo-LA"/>
              </w:rPr>
              <w:t>575,59</w:t>
            </w:r>
          </w:p>
        </w:tc>
        <w:tc>
          <w:tcPr>
            <w:tcW w:w="1559" w:type="dxa"/>
            <w:tcBorders>
              <w:top w:val="single" w:sz="4" w:space="0" w:color="auto"/>
              <w:left w:val="nil"/>
              <w:bottom w:val="single" w:sz="4" w:space="0" w:color="auto"/>
              <w:right w:val="single" w:sz="8" w:space="0" w:color="auto"/>
            </w:tcBorders>
            <w:shd w:val="clear" w:color="auto" w:fill="D9D9D9" w:themeFill="background1" w:themeFillShade="D9"/>
            <w:vAlign w:val="center"/>
          </w:tcPr>
          <w:p w14:paraId="4BD32CF6" w14:textId="7581D3DF" w:rsidR="005878EF" w:rsidRPr="00956292" w:rsidRDefault="00BD50A1" w:rsidP="00BE4AAF">
            <w:pPr>
              <w:jc w:val="center"/>
              <w:rPr>
                <w:b/>
                <w:bCs/>
                <w:lang w:bidi="lo-LA"/>
              </w:rPr>
            </w:pPr>
            <w:r w:rsidRPr="00956292">
              <w:rPr>
                <w:b/>
                <w:bCs/>
                <w:lang w:bidi="lo-LA"/>
              </w:rPr>
              <w:t>3</w:t>
            </w:r>
            <w:r w:rsidR="002D16FB" w:rsidRPr="00956292">
              <w:rPr>
                <w:b/>
                <w:bCs/>
                <w:lang w:bidi="lo-LA"/>
              </w:rPr>
              <w:t>178,65</w:t>
            </w:r>
          </w:p>
        </w:tc>
      </w:tr>
      <w:tr w:rsidR="00E27E34" w:rsidRPr="00956292" w14:paraId="778C5FB8" w14:textId="77777777" w:rsidTr="007D0E84">
        <w:trPr>
          <w:trHeight w:val="333"/>
        </w:trPr>
        <w:tc>
          <w:tcPr>
            <w:tcW w:w="694" w:type="dxa"/>
            <w:tcBorders>
              <w:top w:val="nil"/>
              <w:left w:val="single" w:sz="8" w:space="0" w:color="auto"/>
              <w:bottom w:val="single" w:sz="4" w:space="0" w:color="auto"/>
              <w:right w:val="single" w:sz="4" w:space="0" w:color="auto"/>
            </w:tcBorders>
            <w:noWrap/>
            <w:vAlign w:val="center"/>
            <w:hideMark/>
          </w:tcPr>
          <w:p w14:paraId="20AC1488" w14:textId="473A802F" w:rsidR="00E27E34" w:rsidRPr="00956292" w:rsidRDefault="00E27E34" w:rsidP="00F65A8D">
            <w:pPr>
              <w:spacing w:line="360" w:lineRule="auto"/>
              <w:ind w:left="-118"/>
              <w:jc w:val="center"/>
              <w:rPr>
                <w:b/>
                <w:bCs/>
                <w:lang w:bidi="lo-LA"/>
              </w:rPr>
            </w:pPr>
            <w:r w:rsidRPr="00956292">
              <w:rPr>
                <w:b/>
                <w:bCs/>
                <w:lang w:bidi="lo-LA"/>
              </w:rPr>
              <w:t>2.1.</w:t>
            </w:r>
          </w:p>
        </w:tc>
        <w:tc>
          <w:tcPr>
            <w:tcW w:w="5108" w:type="dxa"/>
            <w:tcBorders>
              <w:top w:val="nil"/>
              <w:left w:val="nil"/>
              <w:bottom w:val="single" w:sz="4" w:space="0" w:color="auto"/>
              <w:right w:val="single" w:sz="8" w:space="0" w:color="auto"/>
            </w:tcBorders>
            <w:noWrap/>
            <w:vAlign w:val="center"/>
            <w:hideMark/>
          </w:tcPr>
          <w:p w14:paraId="049C7775" w14:textId="5DC4F0F4" w:rsidR="00E27E34" w:rsidRPr="00956292" w:rsidRDefault="00E27E34" w:rsidP="00F65A8D">
            <w:pPr>
              <w:spacing w:line="360" w:lineRule="auto"/>
              <w:rPr>
                <w:b/>
                <w:bCs/>
                <w:lang w:bidi="lo-LA"/>
              </w:rPr>
            </w:pPr>
            <w:r w:rsidRPr="00956292">
              <w:rPr>
                <w:b/>
                <w:bCs/>
                <w:lang w:bidi="lo-LA"/>
              </w:rPr>
              <w:t>Investicijų ir plėtros projektams įgyvendinti</w:t>
            </w:r>
          </w:p>
        </w:tc>
        <w:tc>
          <w:tcPr>
            <w:tcW w:w="1559" w:type="dxa"/>
            <w:tcBorders>
              <w:top w:val="nil"/>
              <w:left w:val="nil"/>
              <w:bottom w:val="single" w:sz="4" w:space="0" w:color="auto"/>
              <w:right w:val="single" w:sz="4" w:space="0" w:color="auto"/>
            </w:tcBorders>
            <w:noWrap/>
            <w:vAlign w:val="center"/>
          </w:tcPr>
          <w:p w14:paraId="5D0BF3B5" w14:textId="4A2AF576" w:rsidR="00E27E34" w:rsidRPr="00956292" w:rsidRDefault="00E27E34" w:rsidP="001F6679">
            <w:pPr>
              <w:jc w:val="center"/>
              <w:rPr>
                <w:b/>
                <w:bCs/>
                <w:lang w:bidi="lo-LA"/>
              </w:rPr>
            </w:pPr>
            <w:r w:rsidRPr="00956292">
              <w:rPr>
                <w:b/>
                <w:bCs/>
                <w:lang w:bidi="lo-LA"/>
              </w:rPr>
              <w:t>721,18</w:t>
            </w:r>
          </w:p>
        </w:tc>
        <w:tc>
          <w:tcPr>
            <w:tcW w:w="1418" w:type="dxa"/>
            <w:tcBorders>
              <w:top w:val="nil"/>
              <w:left w:val="nil"/>
              <w:bottom w:val="single" w:sz="4" w:space="0" w:color="auto"/>
              <w:right w:val="single" w:sz="4" w:space="0" w:color="auto"/>
            </w:tcBorders>
            <w:noWrap/>
            <w:vAlign w:val="center"/>
          </w:tcPr>
          <w:p w14:paraId="2E915ABF" w14:textId="725E98D6" w:rsidR="00E27E34" w:rsidRPr="00956292" w:rsidRDefault="00E27E34" w:rsidP="001F6679">
            <w:pPr>
              <w:jc w:val="center"/>
              <w:rPr>
                <w:b/>
                <w:bCs/>
                <w:lang w:bidi="lo-LA"/>
              </w:rPr>
            </w:pPr>
            <w:r w:rsidRPr="00956292">
              <w:rPr>
                <w:b/>
                <w:bCs/>
                <w:lang w:bidi="lo-LA"/>
              </w:rPr>
              <w:t>957,56</w:t>
            </w:r>
          </w:p>
        </w:tc>
        <w:tc>
          <w:tcPr>
            <w:tcW w:w="1701" w:type="dxa"/>
            <w:tcBorders>
              <w:top w:val="nil"/>
              <w:left w:val="nil"/>
              <w:bottom w:val="single" w:sz="4" w:space="0" w:color="auto"/>
              <w:right w:val="single" w:sz="4" w:space="0" w:color="auto"/>
            </w:tcBorders>
            <w:noWrap/>
            <w:vAlign w:val="center"/>
          </w:tcPr>
          <w:p w14:paraId="19531739" w14:textId="4253B8AF" w:rsidR="00E27E34" w:rsidRPr="00956292" w:rsidRDefault="00E27E34" w:rsidP="00BE4AAF">
            <w:pPr>
              <w:jc w:val="center"/>
              <w:rPr>
                <w:b/>
                <w:bCs/>
                <w:strike/>
                <w:color w:val="FF0000"/>
                <w:lang w:bidi="lo-LA"/>
              </w:rPr>
            </w:pPr>
            <w:r w:rsidRPr="00956292">
              <w:rPr>
                <w:b/>
                <w:bCs/>
                <w:lang w:bidi="lo-LA"/>
              </w:rPr>
              <w:t>318,76</w:t>
            </w:r>
          </w:p>
        </w:tc>
        <w:tc>
          <w:tcPr>
            <w:tcW w:w="1725" w:type="dxa"/>
            <w:tcBorders>
              <w:top w:val="nil"/>
              <w:left w:val="nil"/>
              <w:bottom w:val="single" w:sz="4" w:space="0" w:color="auto"/>
              <w:right w:val="single" w:sz="4" w:space="0" w:color="auto"/>
            </w:tcBorders>
            <w:noWrap/>
            <w:vAlign w:val="center"/>
          </w:tcPr>
          <w:p w14:paraId="23AEA446" w14:textId="7491904E" w:rsidR="001226B9" w:rsidRPr="00956292" w:rsidRDefault="001226B9" w:rsidP="00BE4AAF">
            <w:pPr>
              <w:jc w:val="center"/>
              <w:rPr>
                <w:b/>
                <w:bCs/>
                <w:color w:val="FF0000"/>
                <w:lang w:bidi="lo-LA"/>
              </w:rPr>
            </w:pPr>
            <w:r w:rsidRPr="00956292">
              <w:rPr>
                <w:b/>
                <w:bCs/>
                <w:lang w:bidi="lo-LA"/>
              </w:rPr>
              <w:t>1</w:t>
            </w:r>
            <w:r w:rsidR="00A137E1" w:rsidRPr="00956292">
              <w:rPr>
                <w:b/>
                <w:bCs/>
                <w:lang w:bidi="lo-LA"/>
              </w:rPr>
              <w:t>59,01</w:t>
            </w:r>
          </w:p>
        </w:tc>
        <w:tc>
          <w:tcPr>
            <w:tcW w:w="1559" w:type="dxa"/>
            <w:tcBorders>
              <w:top w:val="nil"/>
              <w:left w:val="nil"/>
              <w:bottom w:val="single" w:sz="4" w:space="0" w:color="auto"/>
              <w:right w:val="single" w:sz="8" w:space="0" w:color="auto"/>
            </w:tcBorders>
            <w:noWrap/>
            <w:vAlign w:val="center"/>
          </w:tcPr>
          <w:p w14:paraId="7DE0DE9A" w14:textId="21C8BCB0" w:rsidR="001226B9" w:rsidRPr="00956292" w:rsidRDefault="00A137E1" w:rsidP="00BE4AAF">
            <w:pPr>
              <w:jc w:val="center"/>
              <w:rPr>
                <w:b/>
                <w:bCs/>
                <w:lang w:bidi="lo-LA"/>
              </w:rPr>
            </w:pPr>
            <w:r w:rsidRPr="00956292">
              <w:rPr>
                <w:b/>
                <w:bCs/>
                <w:lang w:bidi="lo-LA"/>
              </w:rPr>
              <w:t>230,7</w:t>
            </w:r>
            <w:r w:rsidR="00DA1779" w:rsidRPr="00956292">
              <w:rPr>
                <w:b/>
                <w:bCs/>
                <w:lang w:bidi="lo-LA"/>
              </w:rPr>
              <w:t>0</w:t>
            </w:r>
          </w:p>
        </w:tc>
        <w:tc>
          <w:tcPr>
            <w:tcW w:w="1559" w:type="dxa"/>
            <w:tcBorders>
              <w:top w:val="nil"/>
              <w:left w:val="nil"/>
              <w:bottom w:val="single" w:sz="4" w:space="0" w:color="auto"/>
              <w:right w:val="single" w:sz="8" w:space="0" w:color="auto"/>
            </w:tcBorders>
            <w:vAlign w:val="center"/>
          </w:tcPr>
          <w:p w14:paraId="6F10EE21" w14:textId="445CC219" w:rsidR="001226B9" w:rsidRPr="00956292" w:rsidRDefault="001226B9" w:rsidP="00BE4AAF">
            <w:pPr>
              <w:jc w:val="center"/>
              <w:rPr>
                <w:b/>
                <w:bCs/>
                <w:lang w:bidi="lo-LA"/>
              </w:rPr>
            </w:pPr>
            <w:r w:rsidRPr="00956292">
              <w:rPr>
                <w:b/>
                <w:bCs/>
                <w:lang w:bidi="lo-LA"/>
              </w:rPr>
              <w:t>2</w:t>
            </w:r>
            <w:r w:rsidR="00A137E1" w:rsidRPr="00956292">
              <w:rPr>
                <w:b/>
                <w:bCs/>
                <w:lang w:bidi="lo-LA"/>
              </w:rPr>
              <w:t>387,2</w:t>
            </w:r>
            <w:r w:rsidR="00DA1779" w:rsidRPr="00956292">
              <w:rPr>
                <w:b/>
                <w:bCs/>
                <w:lang w:bidi="lo-LA"/>
              </w:rPr>
              <w:t>1</w:t>
            </w:r>
          </w:p>
        </w:tc>
      </w:tr>
      <w:tr w:rsidR="00E27E34" w:rsidRPr="00956292" w14:paraId="3799C05E" w14:textId="77777777" w:rsidTr="007D0E84">
        <w:trPr>
          <w:trHeight w:val="367"/>
        </w:trPr>
        <w:tc>
          <w:tcPr>
            <w:tcW w:w="694" w:type="dxa"/>
            <w:tcBorders>
              <w:top w:val="single" w:sz="4" w:space="0" w:color="auto"/>
              <w:left w:val="single" w:sz="8" w:space="0" w:color="auto"/>
              <w:bottom w:val="single" w:sz="4" w:space="0" w:color="auto"/>
              <w:right w:val="single" w:sz="4" w:space="0" w:color="auto"/>
            </w:tcBorders>
            <w:noWrap/>
            <w:vAlign w:val="center"/>
            <w:hideMark/>
          </w:tcPr>
          <w:p w14:paraId="5F41203C" w14:textId="2839A5AB" w:rsidR="00E27E34" w:rsidRPr="00956292" w:rsidRDefault="00E27E34" w:rsidP="00F65A8D">
            <w:pPr>
              <w:spacing w:line="360" w:lineRule="auto"/>
              <w:ind w:left="-118"/>
              <w:jc w:val="center"/>
              <w:rPr>
                <w:lang w:bidi="lo-LA"/>
              </w:rPr>
            </w:pPr>
            <w:r w:rsidRPr="00956292">
              <w:rPr>
                <w:lang w:bidi="lo-LA"/>
              </w:rPr>
              <w:t>2.1.1.</w:t>
            </w:r>
          </w:p>
        </w:tc>
        <w:tc>
          <w:tcPr>
            <w:tcW w:w="5108" w:type="dxa"/>
            <w:tcBorders>
              <w:top w:val="single" w:sz="4" w:space="0" w:color="auto"/>
              <w:left w:val="nil"/>
              <w:bottom w:val="single" w:sz="4" w:space="0" w:color="auto"/>
              <w:right w:val="single" w:sz="8" w:space="0" w:color="auto"/>
            </w:tcBorders>
            <w:vAlign w:val="center"/>
            <w:hideMark/>
          </w:tcPr>
          <w:p w14:paraId="607E8A84" w14:textId="6F48B2C2" w:rsidR="00E27E34" w:rsidRPr="00956292" w:rsidRDefault="00E27E34" w:rsidP="00F65A8D">
            <w:pPr>
              <w:spacing w:line="360" w:lineRule="auto"/>
              <w:rPr>
                <w:lang w:bidi="lo-LA"/>
              </w:rPr>
            </w:pPr>
            <w:r w:rsidRPr="00956292">
              <w:rPr>
                <w:lang w:bidi="lo-LA"/>
              </w:rPr>
              <w:t>Projektas "Vandens tiekimo ir nuotekų tvarkymo sistemų renovavimas ir plėtra Šakių rajone" Nr. 05.3.2-APVA-R-014-41-0003</w:t>
            </w:r>
          </w:p>
        </w:tc>
        <w:tc>
          <w:tcPr>
            <w:tcW w:w="1559" w:type="dxa"/>
            <w:tcBorders>
              <w:top w:val="single" w:sz="4" w:space="0" w:color="auto"/>
              <w:left w:val="nil"/>
              <w:bottom w:val="single" w:sz="4" w:space="0" w:color="auto"/>
              <w:right w:val="single" w:sz="4" w:space="0" w:color="auto"/>
            </w:tcBorders>
            <w:noWrap/>
            <w:vAlign w:val="center"/>
          </w:tcPr>
          <w:p w14:paraId="76610F4C" w14:textId="3FF8E112" w:rsidR="00E27E34" w:rsidRPr="00956292" w:rsidRDefault="00E27E34" w:rsidP="001F6679">
            <w:pPr>
              <w:jc w:val="center"/>
              <w:rPr>
                <w:lang w:bidi="lo-LA"/>
              </w:rPr>
            </w:pPr>
            <w:r w:rsidRPr="00956292">
              <w:rPr>
                <w:lang w:bidi="lo-LA"/>
              </w:rPr>
              <w:t>685,99</w:t>
            </w:r>
          </w:p>
        </w:tc>
        <w:tc>
          <w:tcPr>
            <w:tcW w:w="1418" w:type="dxa"/>
            <w:tcBorders>
              <w:top w:val="single" w:sz="4" w:space="0" w:color="auto"/>
              <w:left w:val="nil"/>
              <w:bottom w:val="single" w:sz="4" w:space="0" w:color="auto"/>
              <w:right w:val="single" w:sz="4" w:space="0" w:color="auto"/>
            </w:tcBorders>
            <w:noWrap/>
            <w:vAlign w:val="center"/>
          </w:tcPr>
          <w:p w14:paraId="0494DCF6" w14:textId="6B821785" w:rsidR="00E27E34" w:rsidRPr="00956292" w:rsidRDefault="00E27E34" w:rsidP="001F6679">
            <w:pPr>
              <w:jc w:val="center"/>
              <w:rPr>
                <w:lang w:bidi="lo-LA"/>
              </w:rPr>
            </w:pPr>
            <w:r w:rsidRPr="00956292">
              <w:rPr>
                <w:lang w:bidi="lo-LA"/>
              </w:rPr>
              <w:t>527,6</w:t>
            </w:r>
            <w:r w:rsidR="007C1BA5" w:rsidRPr="00956292">
              <w:rPr>
                <w:lang w:bidi="lo-LA"/>
              </w:rPr>
              <w:t>4</w:t>
            </w:r>
          </w:p>
        </w:tc>
        <w:tc>
          <w:tcPr>
            <w:tcW w:w="1701" w:type="dxa"/>
            <w:tcBorders>
              <w:top w:val="single" w:sz="4" w:space="0" w:color="auto"/>
              <w:left w:val="nil"/>
              <w:bottom w:val="single" w:sz="4" w:space="0" w:color="auto"/>
              <w:right w:val="single" w:sz="4" w:space="0" w:color="auto"/>
            </w:tcBorders>
            <w:noWrap/>
            <w:vAlign w:val="center"/>
          </w:tcPr>
          <w:p w14:paraId="5DED70B4" w14:textId="6CFA564A" w:rsidR="00E27E34" w:rsidRPr="00956292" w:rsidRDefault="00E27E34" w:rsidP="001F6679">
            <w:pPr>
              <w:jc w:val="center"/>
              <w:rPr>
                <w:lang w:bidi="lo-LA"/>
              </w:rPr>
            </w:pPr>
            <w:r w:rsidRPr="00956292">
              <w:rPr>
                <w:lang w:bidi="lo-LA"/>
              </w:rPr>
              <w:t>0</w:t>
            </w:r>
          </w:p>
        </w:tc>
        <w:tc>
          <w:tcPr>
            <w:tcW w:w="1725" w:type="dxa"/>
            <w:tcBorders>
              <w:top w:val="single" w:sz="4" w:space="0" w:color="auto"/>
              <w:left w:val="nil"/>
              <w:bottom w:val="single" w:sz="4" w:space="0" w:color="auto"/>
              <w:right w:val="single" w:sz="4" w:space="0" w:color="auto"/>
            </w:tcBorders>
            <w:noWrap/>
            <w:vAlign w:val="center"/>
          </w:tcPr>
          <w:p w14:paraId="79099117" w14:textId="5ACD389C" w:rsidR="00E27E34" w:rsidRPr="00956292" w:rsidRDefault="00E27E34" w:rsidP="001F6679">
            <w:pPr>
              <w:jc w:val="center"/>
              <w:rPr>
                <w:lang w:bidi="lo-LA"/>
              </w:rPr>
            </w:pPr>
            <w:r w:rsidRPr="00956292">
              <w:rPr>
                <w:lang w:bidi="lo-LA"/>
              </w:rPr>
              <w:t>0</w:t>
            </w:r>
          </w:p>
        </w:tc>
        <w:tc>
          <w:tcPr>
            <w:tcW w:w="1559" w:type="dxa"/>
            <w:tcBorders>
              <w:top w:val="single" w:sz="4" w:space="0" w:color="auto"/>
              <w:left w:val="nil"/>
              <w:bottom w:val="single" w:sz="4" w:space="0" w:color="auto"/>
              <w:right w:val="single" w:sz="8" w:space="0" w:color="auto"/>
            </w:tcBorders>
            <w:noWrap/>
            <w:vAlign w:val="center"/>
          </w:tcPr>
          <w:p w14:paraId="7F10082D" w14:textId="31BC492A" w:rsidR="00E27E34" w:rsidRPr="00956292" w:rsidRDefault="00E27E34" w:rsidP="001F6679">
            <w:pPr>
              <w:jc w:val="center"/>
              <w:rPr>
                <w:lang w:bidi="lo-LA"/>
              </w:rPr>
            </w:pPr>
            <w:r w:rsidRPr="00956292">
              <w:rPr>
                <w:lang w:bidi="lo-LA"/>
              </w:rPr>
              <w:t>0</w:t>
            </w:r>
          </w:p>
        </w:tc>
        <w:tc>
          <w:tcPr>
            <w:tcW w:w="1559" w:type="dxa"/>
            <w:tcBorders>
              <w:top w:val="single" w:sz="4" w:space="0" w:color="auto"/>
              <w:left w:val="nil"/>
              <w:bottom w:val="single" w:sz="4" w:space="0" w:color="auto"/>
              <w:right w:val="single" w:sz="8" w:space="0" w:color="auto"/>
            </w:tcBorders>
            <w:vAlign w:val="center"/>
          </w:tcPr>
          <w:p w14:paraId="2BC1745C" w14:textId="733D2B15" w:rsidR="00E27E34" w:rsidRPr="00956292" w:rsidRDefault="00E27E34" w:rsidP="001F6679">
            <w:pPr>
              <w:jc w:val="center"/>
              <w:rPr>
                <w:lang w:bidi="lo-LA"/>
              </w:rPr>
            </w:pPr>
            <w:r w:rsidRPr="00956292">
              <w:rPr>
                <w:lang w:bidi="lo-LA"/>
              </w:rPr>
              <w:t>1213,6</w:t>
            </w:r>
            <w:r w:rsidR="007C1BA5" w:rsidRPr="00956292">
              <w:rPr>
                <w:lang w:bidi="lo-LA"/>
              </w:rPr>
              <w:t>3</w:t>
            </w:r>
          </w:p>
        </w:tc>
      </w:tr>
      <w:tr w:rsidR="00E27E34" w:rsidRPr="00956292" w14:paraId="1AA1A863" w14:textId="77777777" w:rsidTr="000742B8">
        <w:trPr>
          <w:trHeight w:val="487"/>
        </w:trPr>
        <w:tc>
          <w:tcPr>
            <w:tcW w:w="694" w:type="dxa"/>
            <w:tcBorders>
              <w:top w:val="nil"/>
              <w:left w:val="single" w:sz="8" w:space="0" w:color="auto"/>
              <w:bottom w:val="single" w:sz="4" w:space="0" w:color="auto"/>
              <w:right w:val="single" w:sz="4" w:space="0" w:color="auto"/>
            </w:tcBorders>
            <w:noWrap/>
            <w:vAlign w:val="center"/>
          </w:tcPr>
          <w:p w14:paraId="2D714A2F" w14:textId="7E3D77FF" w:rsidR="00E27E34" w:rsidRPr="00956292" w:rsidRDefault="00E27E34" w:rsidP="00F65A8D">
            <w:pPr>
              <w:spacing w:line="360" w:lineRule="auto"/>
              <w:ind w:left="-118"/>
              <w:jc w:val="center"/>
              <w:rPr>
                <w:lang w:bidi="lo-LA"/>
              </w:rPr>
            </w:pPr>
            <w:r w:rsidRPr="00956292">
              <w:rPr>
                <w:lang w:bidi="lo-LA"/>
              </w:rPr>
              <w:t>2.1.2.</w:t>
            </w:r>
          </w:p>
        </w:tc>
        <w:tc>
          <w:tcPr>
            <w:tcW w:w="5108" w:type="dxa"/>
            <w:tcBorders>
              <w:top w:val="nil"/>
              <w:left w:val="nil"/>
              <w:bottom w:val="single" w:sz="4" w:space="0" w:color="auto"/>
              <w:right w:val="single" w:sz="8" w:space="0" w:color="auto"/>
            </w:tcBorders>
            <w:vAlign w:val="bottom"/>
          </w:tcPr>
          <w:p w14:paraId="6E37C8A2" w14:textId="384391E5" w:rsidR="00E27E34" w:rsidRPr="00956292" w:rsidRDefault="00E27E34" w:rsidP="00F65A8D">
            <w:pPr>
              <w:spacing w:line="360" w:lineRule="auto"/>
              <w:rPr>
                <w:lang w:bidi="lo-LA"/>
              </w:rPr>
            </w:pPr>
            <w:r w:rsidRPr="00956292">
              <w:t xml:space="preserve">Projektas „Šakių rajono vandentvarkos sistemos plėtra“ Nr. </w:t>
            </w:r>
            <w:r w:rsidR="00956292" w:rsidRPr="003E1E9E">
              <w:t>24-211-P-0001</w:t>
            </w:r>
          </w:p>
        </w:tc>
        <w:tc>
          <w:tcPr>
            <w:tcW w:w="1559" w:type="dxa"/>
            <w:tcBorders>
              <w:top w:val="nil"/>
              <w:left w:val="nil"/>
              <w:bottom w:val="single" w:sz="4" w:space="0" w:color="auto"/>
              <w:right w:val="single" w:sz="4" w:space="0" w:color="auto"/>
            </w:tcBorders>
            <w:noWrap/>
            <w:vAlign w:val="center"/>
          </w:tcPr>
          <w:p w14:paraId="6D18EDB4" w14:textId="0564960A" w:rsidR="00E27E34" w:rsidRPr="00956292" w:rsidRDefault="00E27E34" w:rsidP="001F6679">
            <w:pPr>
              <w:jc w:val="center"/>
              <w:rPr>
                <w:lang w:bidi="lo-LA"/>
              </w:rPr>
            </w:pPr>
            <w:r w:rsidRPr="00956292">
              <w:rPr>
                <w:lang w:bidi="lo-LA"/>
              </w:rPr>
              <w:t>0</w:t>
            </w:r>
          </w:p>
        </w:tc>
        <w:tc>
          <w:tcPr>
            <w:tcW w:w="1418" w:type="dxa"/>
            <w:tcBorders>
              <w:top w:val="nil"/>
              <w:left w:val="nil"/>
              <w:bottom w:val="single" w:sz="4" w:space="0" w:color="auto"/>
              <w:right w:val="single" w:sz="4" w:space="0" w:color="auto"/>
            </w:tcBorders>
            <w:noWrap/>
            <w:vAlign w:val="center"/>
          </w:tcPr>
          <w:p w14:paraId="70640028" w14:textId="7EDCA0D8" w:rsidR="00E27E34" w:rsidRPr="00956292" w:rsidRDefault="00E27E34" w:rsidP="001F6679">
            <w:pPr>
              <w:jc w:val="center"/>
              <w:rPr>
                <w:lang w:bidi="lo-LA"/>
              </w:rPr>
            </w:pPr>
            <w:r w:rsidRPr="00956292">
              <w:rPr>
                <w:lang w:bidi="lo-LA"/>
              </w:rPr>
              <w:t>0</w:t>
            </w:r>
          </w:p>
        </w:tc>
        <w:tc>
          <w:tcPr>
            <w:tcW w:w="1701" w:type="dxa"/>
            <w:tcBorders>
              <w:top w:val="nil"/>
              <w:left w:val="nil"/>
              <w:bottom w:val="single" w:sz="4" w:space="0" w:color="auto"/>
              <w:right w:val="single" w:sz="4" w:space="0" w:color="auto"/>
            </w:tcBorders>
            <w:noWrap/>
            <w:vAlign w:val="center"/>
          </w:tcPr>
          <w:p w14:paraId="476702C8" w14:textId="71138CE8" w:rsidR="00E27E34" w:rsidRPr="00956292" w:rsidRDefault="00E27E34" w:rsidP="001F6679">
            <w:pPr>
              <w:jc w:val="center"/>
              <w:rPr>
                <w:lang w:bidi="lo-LA"/>
              </w:rPr>
            </w:pPr>
            <w:r w:rsidRPr="00956292">
              <w:rPr>
                <w:lang w:bidi="lo-LA"/>
              </w:rPr>
              <w:t>0</w:t>
            </w:r>
          </w:p>
        </w:tc>
        <w:tc>
          <w:tcPr>
            <w:tcW w:w="1725" w:type="dxa"/>
            <w:tcBorders>
              <w:top w:val="nil"/>
              <w:left w:val="nil"/>
              <w:bottom w:val="single" w:sz="4" w:space="0" w:color="auto"/>
              <w:right w:val="single" w:sz="4" w:space="0" w:color="auto"/>
            </w:tcBorders>
            <w:noWrap/>
            <w:vAlign w:val="center"/>
          </w:tcPr>
          <w:p w14:paraId="55E27D0F" w14:textId="161185AA" w:rsidR="00E27E34" w:rsidRPr="00956292" w:rsidRDefault="00E27E34" w:rsidP="001F6679">
            <w:pPr>
              <w:jc w:val="center"/>
              <w:rPr>
                <w:lang w:bidi="lo-LA"/>
              </w:rPr>
            </w:pPr>
            <w:r w:rsidRPr="00956292">
              <w:rPr>
                <w:lang w:bidi="lo-LA"/>
              </w:rPr>
              <w:t>0</w:t>
            </w:r>
          </w:p>
        </w:tc>
        <w:tc>
          <w:tcPr>
            <w:tcW w:w="1559" w:type="dxa"/>
            <w:tcBorders>
              <w:top w:val="nil"/>
              <w:left w:val="nil"/>
              <w:bottom w:val="single" w:sz="4" w:space="0" w:color="auto"/>
              <w:right w:val="single" w:sz="8" w:space="0" w:color="auto"/>
            </w:tcBorders>
            <w:noWrap/>
            <w:vAlign w:val="center"/>
          </w:tcPr>
          <w:p w14:paraId="6CE49073" w14:textId="7A2C4201" w:rsidR="001D1349" w:rsidRPr="00956292" w:rsidRDefault="001D1349" w:rsidP="001435B0">
            <w:pPr>
              <w:jc w:val="center"/>
              <w:rPr>
                <w:lang w:bidi="lo-LA"/>
              </w:rPr>
            </w:pPr>
            <w:r w:rsidRPr="00956292">
              <w:rPr>
                <w:lang w:bidi="lo-LA"/>
              </w:rPr>
              <w:t>64,50</w:t>
            </w:r>
          </w:p>
        </w:tc>
        <w:tc>
          <w:tcPr>
            <w:tcW w:w="1559" w:type="dxa"/>
            <w:tcBorders>
              <w:top w:val="nil"/>
              <w:left w:val="nil"/>
              <w:bottom w:val="single" w:sz="4" w:space="0" w:color="auto"/>
              <w:right w:val="single" w:sz="8" w:space="0" w:color="auto"/>
            </w:tcBorders>
            <w:vAlign w:val="center"/>
          </w:tcPr>
          <w:p w14:paraId="17866A1D" w14:textId="503D95C1" w:rsidR="001D1349" w:rsidRPr="00956292" w:rsidRDefault="001D1349" w:rsidP="001F6679">
            <w:pPr>
              <w:jc w:val="center"/>
              <w:rPr>
                <w:lang w:bidi="lo-LA"/>
              </w:rPr>
            </w:pPr>
            <w:r w:rsidRPr="00956292">
              <w:rPr>
                <w:lang w:bidi="lo-LA"/>
              </w:rPr>
              <w:t>64,50</w:t>
            </w:r>
          </w:p>
        </w:tc>
      </w:tr>
      <w:tr w:rsidR="00E27E34" w:rsidRPr="00956292" w14:paraId="47180C5E" w14:textId="77777777" w:rsidTr="00A57D19">
        <w:trPr>
          <w:trHeight w:val="429"/>
        </w:trPr>
        <w:tc>
          <w:tcPr>
            <w:tcW w:w="694" w:type="dxa"/>
            <w:tcBorders>
              <w:top w:val="nil"/>
              <w:left w:val="single" w:sz="8" w:space="0" w:color="auto"/>
              <w:bottom w:val="nil"/>
              <w:right w:val="single" w:sz="4" w:space="0" w:color="auto"/>
            </w:tcBorders>
            <w:noWrap/>
            <w:vAlign w:val="center"/>
            <w:hideMark/>
          </w:tcPr>
          <w:p w14:paraId="2075B2E9" w14:textId="5D4569BB" w:rsidR="00E27E34" w:rsidRPr="00956292" w:rsidRDefault="00E27E34" w:rsidP="00F65A8D">
            <w:pPr>
              <w:spacing w:line="360" w:lineRule="auto"/>
              <w:ind w:left="-118"/>
              <w:jc w:val="center"/>
              <w:rPr>
                <w:lang w:bidi="lo-LA"/>
              </w:rPr>
            </w:pPr>
            <w:r w:rsidRPr="00956292">
              <w:rPr>
                <w:lang w:bidi="lo-LA"/>
              </w:rPr>
              <w:t>2.1.3.</w:t>
            </w:r>
          </w:p>
        </w:tc>
        <w:tc>
          <w:tcPr>
            <w:tcW w:w="5108" w:type="dxa"/>
            <w:tcBorders>
              <w:top w:val="nil"/>
              <w:left w:val="nil"/>
              <w:bottom w:val="single" w:sz="4" w:space="0" w:color="auto"/>
              <w:right w:val="single" w:sz="8" w:space="0" w:color="auto"/>
            </w:tcBorders>
            <w:vAlign w:val="center"/>
            <w:hideMark/>
          </w:tcPr>
          <w:p w14:paraId="5E5D6989" w14:textId="06CBB2E9" w:rsidR="00E27E34" w:rsidRPr="00956292" w:rsidRDefault="00E27E34" w:rsidP="00F65A8D">
            <w:pPr>
              <w:spacing w:line="360" w:lineRule="auto"/>
              <w:rPr>
                <w:lang w:bidi="lo-LA"/>
              </w:rPr>
            </w:pPr>
            <w:r w:rsidRPr="00956292">
              <w:rPr>
                <w:lang w:bidi="lo-LA"/>
              </w:rPr>
              <w:t>Atsinaujinančių energijos šaltinių diegimas</w:t>
            </w:r>
          </w:p>
        </w:tc>
        <w:tc>
          <w:tcPr>
            <w:tcW w:w="1559" w:type="dxa"/>
            <w:tcBorders>
              <w:top w:val="nil"/>
              <w:left w:val="nil"/>
              <w:bottom w:val="single" w:sz="4" w:space="0" w:color="auto"/>
              <w:right w:val="single" w:sz="4" w:space="0" w:color="auto"/>
            </w:tcBorders>
            <w:noWrap/>
            <w:vAlign w:val="center"/>
          </w:tcPr>
          <w:p w14:paraId="541E8B73" w14:textId="0DD2B2FA" w:rsidR="00E27E34" w:rsidRPr="00956292" w:rsidRDefault="00E27E34" w:rsidP="001F6679">
            <w:pPr>
              <w:jc w:val="center"/>
              <w:rPr>
                <w:lang w:bidi="lo-LA"/>
              </w:rPr>
            </w:pPr>
            <w:r w:rsidRPr="00956292">
              <w:rPr>
                <w:lang w:bidi="lo-LA"/>
              </w:rPr>
              <w:t>0</w:t>
            </w:r>
          </w:p>
        </w:tc>
        <w:tc>
          <w:tcPr>
            <w:tcW w:w="1418" w:type="dxa"/>
            <w:tcBorders>
              <w:top w:val="nil"/>
              <w:left w:val="nil"/>
              <w:bottom w:val="single" w:sz="4" w:space="0" w:color="auto"/>
              <w:right w:val="single" w:sz="4" w:space="0" w:color="auto"/>
            </w:tcBorders>
            <w:noWrap/>
            <w:vAlign w:val="center"/>
          </w:tcPr>
          <w:p w14:paraId="32D896A4" w14:textId="06BBC1AA" w:rsidR="00E27E34" w:rsidRPr="00956292" w:rsidRDefault="00E27E34" w:rsidP="001F6679">
            <w:pPr>
              <w:jc w:val="center"/>
              <w:rPr>
                <w:lang w:bidi="lo-LA"/>
              </w:rPr>
            </w:pPr>
            <w:r w:rsidRPr="00956292">
              <w:rPr>
                <w:lang w:bidi="lo-LA"/>
              </w:rPr>
              <w:t>0</w:t>
            </w:r>
          </w:p>
        </w:tc>
        <w:tc>
          <w:tcPr>
            <w:tcW w:w="1701" w:type="dxa"/>
            <w:tcBorders>
              <w:top w:val="nil"/>
              <w:left w:val="nil"/>
              <w:bottom w:val="single" w:sz="4" w:space="0" w:color="auto"/>
              <w:right w:val="single" w:sz="4" w:space="0" w:color="auto"/>
            </w:tcBorders>
            <w:noWrap/>
            <w:vAlign w:val="center"/>
          </w:tcPr>
          <w:p w14:paraId="3A17DF94" w14:textId="5BA7B91C" w:rsidR="00E27E34" w:rsidRPr="00956292" w:rsidRDefault="00E27E34" w:rsidP="00BE4AAF">
            <w:pPr>
              <w:jc w:val="center"/>
              <w:rPr>
                <w:strike/>
                <w:lang w:bidi="lo-LA"/>
              </w:rPr>
            </w:pPr>
            <w:r w:rsidRPr="00956292">
              <w:rPr>
                <w:lang w:bidi="lo-LA"/>
              </w:rPr>
              <w:t>0</w:t>
            </w:r>
          </w:p>
        </w:tc>
        <w:tc>
          <w:tcPr>
            <w:tcW w:w="1725" w:type="dxa"/>
            <w:tcBorders>
              <w:top w:val="nil"/>
              <w:left w:val="nil"/>
              <w:bottom w:val="single" w:sz="4" w:space="0" w:color="auto"/>
              <w:right w:val="single" w:sz="4" w:space="0" w:color="auto"/>
            </w:tcBorders>
            <w:noWrap/>
            <w:vAlign w:val="center"/>
          </w:tcPr>
          <w:p w14:paraId="40E90DFA" w14:textId="6E01FBFA" w:rsidR="001D1349" w:rsidRPr="00956292" w:rsidRDefault="002D0AF4" w:rsidP="00BE4AAF">
            <w:pPr>
              <w:jc w:val="center"/>
              <w:rPr>
                <w:lang w:bidi="lo-LA"/>
              </w:rPr>
            </w:pPr>
            <w:r w:rsidRPr="00956292">
              <w:rPr>
                <w:lang w:bidi="lo-LA"/>
              </w:rPr>
              <w:t>36,09</w:t>
            </w:r>
          </w:p>
        </w:tc>
        <w:tc>
          <w:tcPr>
            <w:tcW w:w="1559" w:type="dxa"/>
            <w:tcBorders>
              <w:top w:val="nil"/>
              <w:left w:val="nil"/>
              <w:bottom w:val="single" w:sz="4" w:space="0" w:color="auto"/>
              <w:right w:val="single" w:sz="8" w:space="0" w:color="auto"/>
            </w:tcBorders>
            <w:noWrap/>
            <w:vAlign w:val="center"/>
          </w:tcPr>
          <w:p w14:paraId="47CA0829" w14:textId="34111ED7" w:rsidR="002D0AF4" w:rsidRPr="00956292" w:rsidRDefault="002D0AF4" w:rsidP="001F6679">
            <w:pPr>
              <w:jc w:val="center"/>
              <w:rPr>
                <w:lang w:bidi="lo-LA"/>
              </w:rPr>
            </w:pPr>
            <w:r w:rsidRPr="00956292">
              <w:rPr>
                <w:lang w:bidi="lo-LA"/>
              </w:rPr>
              <w:t>50,00</w:t>
            </w:r>
          </w:p>
        </w:tc>
        <w:tc>
          <w:tcPr>
            <w:tcW w:w="1559" w:type="dxa"/>
            <w:tcBorders>
              <w:top w:val="nil"/>
              <w:left w:val="nil"/>
              <w:bottom w:val="single" w:sz="4" w:space="0" w:color="auto"/>
              <w:right w:val="single" w:sz="8" w:space="0" w:color="auto"/>
            </w:tcBorders>
            <w:vAlign w:val="center"/>
          </w:tcPr>
          <w:p w14:paraId="0A03992D" w14:textId="56636E99" w:rsidR="001D1349" w:rsidRPr="00956292" w:rsidRDefault="002D0AF4" w:rsidP="002D0AF4">
            <w:pPr>
              <w:rPr>
                <w:lang w:bidi="lo-LA"/>
              </w:rPr>
            </w:pPr>
            <w:r w:rsidRPr="00956292">
              <w:rPr>
                <w:lang w:bidi="lo-LA"/>
              </w:rPr>
              <w:t xml:space="preserve">           86,09</w:t>
            </w:r>
          </w:p>
        </w:tc>
      </w:tr>
      <w:tr w:rsidR="00E27E34" w:rsidRPr="00956292" w14:paraId="6BC3B8B7" w14:textId="77777777" w:rsidTr="00A57D19">
        <w:trPr>
          <w:trHeight w:val="549"/>
        </w:trPr>
        <w:tc>
          <w:tcPr>
            <w:tcW w:w="694" w:type="dxa"/>
            <w:tcBorders>
              <w:top w:val="single" w:sz="4" w:space="0" w:color="auto"/>
              <w:left w:val="single" w:sz="8" w:space="0" w:color="auto"/>
              <w:bottom w:val="single" w:sz="4" w:space="0" w:color="auto"/>
              <w:right w:val="single" w:sz="4" w:space="0" w:color="auto"/>
            </w:tcBorders>
            <w:noWrap/>
            <w:vAlign w:val="center"/>
            <w:hideMark/>
          </w:tcPr>
          <w:p w14:paraId="009F54C2" w14:textId="600A1916" w:rsidR="00E27E34" w:rsidRPr="00956292" w:rsidRDefault="00E27E34" w:rsidP="00F65A8D">
            <w:pPr>
              <w:spacing w:line="360" w:lineRule="auto"/>
              <w:ind w:left="-118"/>
              <w:jc w:val="center"/>
              <w:rPr>
                <w:lang w:bidi="lo-LA"/>
              </w:rPr>
            </w:pPr>
            <w:r w:rsidRPr="00956292">
              <w:rPr>
                <w:lang w:bidi="lo-LA"/>
              </w:rPr>
              <w:t>2.1.4.</w:t>
            </w:r>
          </w:p>
        </w:tc>
        <w:tc>
          <w:tcPr>
            <w:tcW w:w="5108" w:type="dxa"/>
            <w:tcBorders>
              <w:top w:val="nil"/>
              <w:left w:val="nil"/>
              <w:bottom w:val="single" w:sz="4" w:space="0" w:color="auto"/>
              <w:right w:val="single" w:sz="8" w:space="0" w:color="auto"/>
            </w:tcBorders>
            <w:vAlign w:val="center"/>
            <w:hideMark/>
          </w:tcPr>
          <w:p w14:paraId="7B834B73" w14:textId="68C10C49" w:rsidR="00E27E34" w:rsidRPr="00956292" w:rsidRDefault="00E27E34" w:rsidP="00F65A8D">
            <w:pPr>
              <w:spacing w:line="360" w:lineRule="auto"/>
              <w:rPr>
                <w:lang w:bidi="lo-LA"/>
              </w:rPr>
            </w:pPr>
            <w:r w:rsidRPr="00956292">
              <w:rPr>
                <w:lang w:bidi="lo-LA"/>
              </w:rPr>
              <w:t>Vanden</w:t>
            </w:r>
            <w:r w:rsidR="00D0167B" w:rsidRPr="00956292">
              <w:rPr>
                <w:lang w:bidi="lo-LA"/>
              </w:rPr>
              <w:t>tvarkos infrastruktūros vystymas</w:t>
            </w:r>
            <w:r w:rsidRPr="00956292">
              <w:rPr>
                <w:lang w:bidi="lo-LA"/>
              </w:rPr>
              <w:t xml:space="preserve"> (Šakių rajono savivaldybė)</w:t>
            </w:r>
          </w:p>
        </w:tc>
        <w:tc>
          <w:tcPr>
            <w:tcW w:w="1559" w:type="dxa"/>
            <w:tcBorders>
              <w:top w:val="single" w:sz="4" w:space="0" w:color="auto"/>
              <w:left w:val="single" w:sz="8" w:space="0" w:color="auto"/>
              <w:bottom w:val="single" w:sz="4" w:space="0" w:color="auto"/>
              <w:right w:val="single" w:sz="4" w:space="0" w:color="auto"/>
            </w:tcBorders>
            <w:noWrap/>
            <w:vAlign w:val="center"/>
          </w:tcPr>
          <w:p w14:paraId="4C0F12CE" w14:textId="2AF843FC" w:rsidR="00E27E34" w:rsidRPr="00956292" w:rsidRDefault="00E27E34" w:rsidP="001F6679">
            <w:pPr>
              <w:jc w:val="center"/>
              <w:rPr>
                <w:lang w:bidi="lo-LA"/>
              </w:rPr>
            </w:pPr>
            <w:r w:rsidRPr="00956292">
              <w:rPr>
                <w:lang w:bidi="lo-LA"/>
              </w:rPr>
              <w:t>0</w:t>
            </w:r>
          </w:p>
        </w:tc>
        <w:tc>
          <w:tcPr>
            <w:tcW w:w="1418" w:type="dxa"/>
            <w:tcBorders>
              <w:top w:val="nil"/>
              <w:left w:val="nil"/>
              <w:bottom w:val="single" w:sz="4" w:space="0" w:color="auto"/>
              <w:right w:val="single" w:sz="4" w:space="0" w:color="auto"/>
            </w:tcBorders>
            <w:noWrap/>
            <w:vAlign w:val="center"/>
          </w:tcPr>
          <w:p w14:paraId="79513D94" w14:textId="503CB5C2" w:rsidR="00E27E34" w:rsidRPr="00956292" w:rsidRDefault="00E27E34" w:rsidP="001F6679">
            <w:pPr>
              <w:jc w:val="center"/>
              <w:rPr>
                <w:lang w:bidi="lo-LA"/>
              </w:rPr>
            </w:pPr>
            <w:r w:rsidRPr="00956292">
              <w:rPr>
                <w:lang w:bidi="lo-LA"/>
              </w:rPr>
              <w:t>0</w:t>
            </w:r>
          </w:p>
        </w:tc>
        <w:tc>
          <w:tcPr>
            <w:tcW w:w="1701" w:type="dxa"/>
            <w:tcBorders>
              <w:top w:val="nil"/>
              <w:left w:val="nil"/>
              <w:bottom w:val="single" w:sz="4" w:space="0" w:color="auto"/>
              <w:right w:val="single" w:sz="4" w:space="0" w:color="auto"/>
            </w:tcBorders>
            <w:noWrap/>
            <w:vAlign w:val="center"/>
          </w:tcPr>
          <w:p w14:paraId="3CB44150" w14:textId="5D6A7592" w:rsidR="00E27E34" w:rsidRPr="00956292" w:rsidRDefault="00E27E34" w:rsidP="00BE4AAF">
            <w:pPr>
              <w:jc w:val="center"/>
              <w:rPr>
                <w:strike/>
                <w:lang w:bidi="lo-LA"/>
              </w:rPr>
            </w:pPr>
            <w:r w:rsidRPr="00956292">
              <w:rPr>
                <w:lang w:bidi="lo-LA"/>
              </w:rPr>
              <w:t>0</w:t>
            </w:r>
          </w:p>
        </w:tc>
        <w:tc>
          <w:tcPr>
            <w:tcW w:w="1725" w:type="dxa"/>
            <w:tcBorders>
              <w:top w:val="nil"/>
              <w:left w:val="nil"/>
              <w:bottom w:val="single" w:sz="4" w:space="0" w:color="auto"/>
              <w:right w:val="single" w:sz="4" w:space="0" w:color="auto"/>
            </w:tcBorders>
            <w:noWrap/>
            <w:vAlign w:val="center"/>
          </w:tcPr>
          <w:p w14:paraId="6A3A7F4A" w14:textId="3415BD0B" w:rsidR="00D0167B" w:rsidRPr="00956292" w:rsidRDefault="002D16FB" w:rsidP="00BE4AAF">
            <w:pPr>
              <w:jc w:val="center"/>
              <w:rPr>
                <w:lang w:bidi="lo-LA"/>
              </w:rPr>
            </w:pPr>
            <w:r w:rsidRPr="00956292">
              <w:rPr>
                <w:lang w:bidi="lo-LA"/>
              </w:rPr>
              <w:t>121,60</w:t>
            </w:r>
          </w:p>
        </w:tc>
        <w:tc>
          <w:tcPr>
            <w:tcW w:w="1559" w:type="dxa"/>
            <w:tcBorders>
              <w:top w:val="nil"/>
              <w:left w:val="nil"/>
              <w:bottom w:val="single" w:sz="4" w:space="0" w:color="auto"/>
              <w:right w:val="single" w:sz="8" w:space="0" w:color="auto"/>
            </w:tcBorders>
            <w:noWrap/>
            <w:vAlign w:val="center"/>
          </w:tcPr>
          <w:p w14:paraId="613222EE" w14:textId="6F0EC96F" w:rsidR="00D0167B" w:rsidRPr="00956292" w:rsidRDefault="002D16FB" w:rsidP="001F6679">
            <w:pPr>
              <w:jc w:val="center"/>
              <w:rPr>
                <w:lang w:bidi="lo-LA"/>
              </w:rPr>
            </w:pPr>
            <w:r w:rsidRPr="00956292">
              <w:rPr>
                <w:lang w:bidi="lo-LA"/>
              </w:rPr>
              <w:t>116,20</w:t>
            </w:r>
          </w:p>
        </w:tc>
        <w:tc>
          <w:tcPr>
            <w:tcW w:w="1559" w:type="dxa"/>
            <w:tcBorders>
              <w:top w:val="single" w:sz="4" w:space="0" w:color="auto"/>
              <w:left w:val="single" w:sz="4" w:space="0" w:color="auto"/>
              <w:bottom w:val="single" w:sz="4" w:space="0" w:color="auto"/>
              <w:right w:val="single" w:sz="8" w:space="0" w:color="auto"/>
            </w:tcBorders>
            <w:vAlign w:val="center"/>
          </w:tcPr>
          <w:p w14:paraId="3247137F" w14:textId="61251692" w:rsidR="00D0167B" w:rsidRPr="00956292" w:rsidRDefault="002D16FB" w:rsidP="00BE4AAF">
            <w:pPr>
              <w:jc w:val="center"/>
              <w:rPr>
                <w:lang w:bidi="lo-LA"/>
              </w:rPr>
            </w:pPr>
            <w:r w:rsidRPr="00956292">
              <w:rPr>
                <w:lang w:bidi="lo-LA"/>
              </w:rPr>
              <w:t>237,80</w:t>
            </w:r>
          </w:p>
        </w:tc>
      </w:tr>
      <w:tr w:rsidR="00E27E34" w:rsidRPr="00956292" w14:paraId="0B01ECA7" w14:textId="77777777" w:rsidTr="00A57D19">
        <w:trPr>
          <w:trHeight w:val="485"/>
        </w:trPr>
        <w:tc>
          <w:tcPr>
            <w:tcW w:w="694" w:type="dxa"/>
            <w:tcBorders>
              <w:top w:val="single" w:sz="4" w:space="0" w:color="auto"/>
              <w:left w:val="single" w:sz="8" w:space="0" w:color="auto"/>
              <w:bottom w:val="single" w:sz="4" w:space="0" w:color="auto"/>
              <w:right w:val="single" w:sz="4" w:space="0" w:color="auto"/>
            </w:tcBorders>
            <w:noWrap/>
            <w:vAlign w:val="center"/>
            <w:hideMark/>
          </w:tcPr>
          <w:p w14:paraId="4E922C8E" w14:textId="592CEC13" w:rsidR="00E27E34" w:rsidRPr="00956292" w:rsidRDefault="00E27E34" w:rsidP="00F65A8D">
            <w:pPr>
              <w:spacing w:line="360" w:lineRule="auto"/>
              <w:ind w:left="-118"/>
              <w:jc w:val="center"/>
              <w:rPr>
                <w:lang w:bidi="lo-LA"/>
              </w:rPr>
            </w:pPr>
            <w:r w:rsidRPr="00956292">
              <w:rPr>
                <w:lang w:bidi="lo-LA"/>
              </w:rPr>
              <w:lastRenderedPageBreak/>
              <w:t>2.1.5.</w:t>
            </w:r>
          </w:p>
        </w:tc>
        <w:tc>
          <w:tcPr>
            <w:tcW w:w="5108" w:type="dxa"/>
            <w:tcBorders>
              <w:top w:val="single" w:sz="4" w:space="0" w:color="auto"/>
              <w:left w:val="nil"/>
              <w:bottom w:val="single" w:sz="4" w:space="0" w:color="auto"/>
              <w:right w:val="single" w:sz="8" w:space="0" w:color="auto"/>
            </w:tcBorders>
            <w:vAlign w:val="center"/>
          </w:tcPr>
          <w:p w14:paraId="58C428F6" w14:textId="30BF7AB3" w:rsidR="00E27E34" w:rsidRPr="00956292" w:rsidRDefault="00E27E34" w:rsidP="00F65A8D">
            <w:pPr>
              <w:spacing w:line="360" w:lineRule="auto"/>
              <w:rPr>
                <w:lang w:bidi="lo-LA"/>
              </w:rPr>
            </w:pPr>
            <w:r w:rsidRPr="00956292">
              <w:rPr>
                <w:lang w:bidi="lo-LA"/>
              </w:rPr>
              <w:t xml:space="preserve">Naujų </w:t>
            </w:r>
            <w:r w:rsidR="00C839E5" w:rsidRPr="00956292">
              <w:rPr>
                <w:lang w:bidi="lo-LA"/>
              </w:rPr>
              <w:t>artezinių</w:t>
            </w:r>
            <w:r w:rsidRPr="00956292">
              <w:rPr>
                <w:lang w:bidi="lo-LA"/>
              </w:rPr>
              <w:t xml:space="preserve"> gręžinių į</w:t>
            </w:r>
            <w:r w:rsidR="00C839E5" w:rsidRPr="00956292">
              <w:rPr>
                <w:lang w:bidi="lo-LA"/>
              </w:rPr>
              <w:t>rengimas</w:t>
            </w:r>
            <w:r w:rsidRPr="00956292">
              <w:rPr>
                <w:lang w:bidi="lo-LA"/>
              </w:rPr>
              <w:t xml:space="preserve"> (Šakių rajono savivaldybė)</w:t>
            </w:r>
          </w:p>
        </w:tc>
        <w:tc>
          <w:tcPr>
            <w:tcW w:w="1559" w:type="dxa"/>
            <w:tcBorders>
              <w:top w:val="single" w:sz="4" w:space="0" w:color="auto"/>
              <w:left w:val="single" w:sz="8" w:space="0" w:color="auto"/>
              <w:bottom w:val="single" w:sz="4" w:space="0" w:color="auto"/>
              <w:right w:val="single" w:sz="4" w:space="0" w:color="auto"/>
            </w:tcBorders>
            <w:noWrap/>
            <w:vAlign w:val="center"/>
          </w:tcPr>
          <w:p w14:paraId="3D37D39E" w14:textId="60AAA6D2" w:rsidR="00E27E34" w:rsidRPr="00956292" w:rsidRDefault="00E27E34" w:rsidP="001F6679">
            <w:pPr>
              <w:jc w:val="center"/>
              <w:rPr>
                <w:lang w:bidi="lo-LA"/>
              </w:rPr>
            </w:pPr>
            <w:r w:rsidRPr="00956292">
              <w:rPr>
                <w:lang w:bidi="lo-LA"/>
              </w:rPr>
              <w:t>35,19</w:t>
            </w:r>
          </w:p>
        </w:tc>
        <w:tc>
          <w:tcPr>
            <w:tcW w:w="1418" w:type="dxa"/>
            <w:tcBorders>
              <w:top w:val="single" w:sz="4" w:space="0" w:color="auto"/>
              <w:left w:val="single" w:sz="4" w:space="0" w:color="auto"/>
              <w:bottom w:val="single" w:sz="4" w:space="0" w:color="auto"/>
              <w:right w:val="single" w:sz="4" w:space="0" w:color="auto"/>
            </w:tcBorders>
            <w:noWrap/>
            <w:vAlign w:val="center"/>
          </w:tcPr>
          <w:p w14:paraId="21BE3608" w14:textId="259C57BB" w:rsidR="00E27E34" w:rsidRPr="00956292" w:rsidRDefault="00E27E34" w:rsidP="001F6679">
            <w:pPr>
              <w:jc w:val="center"/>
              <w:rPr>
                <w:lang w:bidi="lo-LA"/>
              </w:rPr>
            </w:pPr>
            <w:r w:rsidRPr="00956292">
              <w:rPr>
                <w:lang w:bidi="lo-LA"/>
              </w:rPr>
              <w:t>0</w:t>
            </w:r>
          </w:p>
        </w:tc>
        <w:tc>
          <w:tcPr>
            <w:tcW w:w="1701" w:type="dxa"/>
            <w:tcBorders>
              <w:top w:val="single" w:sz="4" w:space="0" w:color="auto"/>
              <w:left w:val="single" w:sz="4" w:space="0" w:color="auto"/>
              <w:bottom w:val="single" w:sz="4" w:space="0" w:color="auto"/>
              <w:right w:val="single" w:sz="4" w:space="0" w:color="auto"/>
            </w:tcBorders>
            <w:noWrap/>
            <w:vAlign w:val="center"/>
          </w:tcPr>
          <w:p w14:paraId="192B9E63" w14:textId="50447CDC" w:rsidR="00E27E34" w:rsidRPr="00956292" w:rsidRDefault="00E27E34" w:rsidP="00BE4AAF">
            <w:pPr>
              <w:jc w:val="center"/>
              <w:rPr>
                <w:strike/>
                <w:lang w:bidi="lo-LA"/>
              </w:rPr>
            </w:pPr>
            <w:r w:rsidRPr="00956292">
              <w:rPr>
                <w:lang w:bidi="lo-LA"/>
              </w:rPr>
              <w:t>0</w:t>
            </w:r>
          </w:p>
        </w:tc>
        <w:tc>
          <w:tcPr>
            <w:tcW w:w="1725" w:type="dxa"/>
            <w:tcBorders>
              <w:top w:val="single" w:sz="4" w:space="0" w:color="auto"/>
              <w:left w:val="nil"/>
              <w:bottom w:val="single" w:sz="4" w:space="0" w:color="auto"/>
              <w:right w:val="single" w:sz="4" w:space="0" w:color="auto"/>
            </w:tcBorders>
            <w:noWrap/>
            <w:vAlign w:val="center"/>
          </w:tcPr>
          <w:p w14:paraId="3967E866" w14:textId="644B2F4C" w:rsidR="00E27E34" w:rsidRPr="00956292" w:rsidRDefault="00E27E34" w:rsidP="00BE4AAF">
            <w:pPr>
              <w:jc w:val="center"/>
              <w:rPr>
                <w:strike/>
                <w:lang w:bidi="lo-LA"/>
              </w:rPr>
            </w:pPr>
            <w:r w:rsidRPr="00956292">
              <w:rPr>
                <w:lang w:bidi="lo-LA"/>
              </w:rPr>
              <w:t>0</w:t>
            </w:r>
          </w:p>
        </w:tc>
        <w:tc>
          <w:tcPr>
            <w:tcW w:w="1559" w:type="dxa"/>
            <w:tcBorders>
              <w:top w:val="single" w:sz="4" w:space="0" w:color="auto"/>
              <w:left w:val="nil"/>
              <w:bottom w:val="single" w:sz="4" w:space="0" w:color="auto"/>
              <w:right w:val="single" w:sz="8" w:space="0" w:color="auto"/>
            </w:tcBorders>
            <w:noWrap/>
            <w:vAlign w:val="center"/>
          </w:tcPr>
          <w:p w14:paraId="624B5FE1" w14:textId="09A88414" w:rsidR="008623ED" w:rsidRPr="00956292" w:rsidRDefault="008623ED" w:rsidP="008623ED">
            <w:pPr>
              <w:jc w:val="center"/>
              <w:rPr>
                <w:lang w:bidi="lo-LA"/>
              </w:rPr>
            </w:pPr>
            <w:r w:rsidRPr="00956292">
              <w:rPr>
                <w:lang w:bidi="lo-LA"/>
              </w:rPr>
              <w:t>0</w:t>
            </w:r>
          </w:p>
        </w:tc>
        <w:tc>
          <w:tcPr>
            <w:tcW w:w="1559" w:type="dxa"/>
            <w:tcBorders>
              <w:top w:val="single" w:sz="4" w:space="0" w:color="auto"/>
              <w:left w:val="single" w:sz="4" w:space="0" w:color="auto"/>
              <w:bottom w:val="single" w:sz="4" w:space="0" w:color="auto"/>
              <w:right w:val="single" w:sz="8" w:space="0" w:color="auto"/>
            </w:tcBorders>
            <w:vAlign w:val="center"/>
          </w:tcPr>
          <w:p w14:paraId="468F8584" w14:textId="52B8A335" w:rsidR="008623ED" w:rsidRPr="00956292" w:rsidRDefault="008623ED" w:rsidP="00BE4AAF">
            <w:pPr>
              <w:jc w:val="center"/>
              <w:rPr>
                <w:lang w:bidi="lo-LA"/>
              </w:rPr>
            </w:pPr>
            <w:r w:rsidRPr="00956292">
              <w:rPr>
                <w:lang w:bidi="lo-LA"/>
              </w:rPr>
              <w:t>35,19</w:t>
            </w:r>
          </w:p>
        </w:tc>
      </w:tr>
      <w:tr w:rsidR="00E27E34" w:rsidRPr="00956292" w14:paraId="5CF9FF75" w14:textId="77777777" w:rsidTr="00A57D19">
        <w:trPr>
          <w:trHeight w:val="266"/>
        </w:trPr>
        <w:tc>
          <w:tcPr>
            <w:tcW w:w="694" w:type="dxa"/>
            <w:tcBorders>
              <w:top w:val="nil"/>
              <w:left w:val="single" w:sz="8" w:space="0" w:color="auto"/>
              <w:bottom w:val="single" w:sz="4" w:space="0" w:color="auto"/>
              <w:right w:val="single" w:sz="4" w:space="0" w:color="auto"/>
            </w:tcBorders>
            <w:noWrap/>
            <w:vAlign w:val="center"/>
          </w:tcPr>
          <w:p w14:paraId="627A2BF9" w14:textId="09C6DE4C" w:rsidR="00E27E34" w:rsidRPr="00956292" w:rsidRDefault="00E27E34" w:rsidP="00F65A8D">
            <w:pPr>
              <w:spacing w:line="360" w:lineRule="auto"/>
              <w:ind w:left="-118"/>
              <w:jc w:val="center"/>
              <w:rPr>
                <w:lang w:bidi="lo-LA"/>
              </w:rPr>
            </w:pPr>
            <w:r w:rsidRPr="00956292">
              <w:rPr>
                <w:lang w:bidi="lo-LA"/>
              </w:rPr>
              <w:t>2.1.6.</w:t>
            </w:r>
          </w:p>
        </w:tc>
        <w:tc>
          <w:tcPr>
            <w:tcW w:w="5108" w:type="dxa"/>
            <w:tcBorders>
              <w:top w:val="nil"/>
              <w:left w:val="nil"/>
              <w:bottom w:val="single" w:sz="4" w:space="0" w:color="auto"/>
              <w:right w:val="single" w:sz="8" w:space="0" w:color="auto"/>
            </w:tcBorders>
            <w:vAlign w:val="center"/>
          </w:tcPr>
          <w:p w14:paraId="03F5CA33" w14:textId="74F6D988" w:rsidR="00E27E34" w:rsidRPr="00956292" w:rsidRDefault="00E27E34" w:rsidP="00F65A8D">
            <w:pPr>
              <w:spacing w:line="360" w:lineRule="auto"/>
              <w:rPr>
                <w:lang w:bidi="lo-LA"/>
              </w:rPr>
            </w:pPr>
            <w:r w:rsidRPr="00956292">
              <w:t>Vandentvarkos objektų remonto ir statybos darbai (Šakių rajono savivaldybė)</w:t>
            </w:r>
          </w:p>
        </w:tc>
        <w:tc>
          <w:tcPr>
            <w:tcW w:w="1559" w:type="dxa"/>
            <w:tcBorders>
              <w:top w:val="single" w:sz="4" w:space="0" w:color="auto"/>
              <w:left w:val="single" w:sz="8" w:space="0" w:color="auto"/>
              <w:bottom w:val="single" w:sz="4" w:space="0" w:color="auto"/>
              <w:right w:val="single" w:sz="4" w:space="0" w:color="auto"/>
            </w:tcBorders>
            <w:noWrap/>
            <w:vAlign w:val="center"/>
          </w:tcPr>
          <w:p w14:paraId="075AB8BC" w14:textId="432D3582" w:rsidR="00E27E34" w:rsidRPr="00956292" w:rsidRDefault="00E27E34" w:rsidP="001F6679">
            <w:pPr>
              <w:jc w:val="center"/>
              <w:rPr>
                <w:lang w:bidi="lo-LA"/>
              </w:rPr>
            </w:pPr>
            <w:r w:rsidRPr="00956292">
              <w:rPr>
                <w:lang w:bidi="lo-LA"/>
              </w:rPr>
              <w:t>0</w:t>
            </w:r>
          </w:p>
        </w:tc>
        <w:tc>
          <w:tcPr>
            <w:tcW w:w="1418" w:type="dxa"/>
            <w:tcBorders>
              <w:top w:val="single" w:sz="4" w:space="0" w:color="auto"/>
              <w:left w:val="single" w:sz="4" w:space="0" w:color="auto"/>
              <w:bottom w:val="single" w:sz="4" w:space="0" w:color="auto"/>
              <w:right w:val="single" w:sz="4" w:space="0" w:color="auto"/>
            </w:tcBorders>
            <w:noWrap/>
            <w:vAlign w:val="center"/>
          </w:tcPr>
          <w:p w14:paraId="3E6DAC3C" w14:textId="2BDE180C" w:rsidR="00E27E34" w:rsidRPr="00956292" w:rsidRDefault="00E27E34" w:rsidP="001F6679">
            <w:pPr>
              <w:jc w:val="center"/>
              <w:rPr>
                <w:lang w:bidi="lo-LA"/>
              </w:rPr>
            </w:pPr>
            <w:r w:rsidRPr="00956292">
              <w:rPr>
                <w:lang w:bidi="lo-LA"/>
              </w:rPr>
              <w:t>0</w:t>
            </w:r>
          </w:p>
        </w:tc>
        <w:tc>
          <w:tcPr>
            <w:tcW w:w="1701" w:type="dxa"/>
            <w:tcBorders>
              <w:top w:val="single" w:sz="4" w:space="0" w:color="auto"/>
              <w:left w:val="single" w:sz="4" w:space="0" w:color="auto"/>
              <w:bottom w:val="single" w:sz="4" w:space="0" w:color="auto"/>
              <w:right w:val="single" w:sz="4" w:space="0" w:color="auto"/>
            </w:tcBorders>
            <w:noWrap/>
            <w:vAlign w:val="center"/>
          </w:tcPr>
          <w:p w14:paraId="10754C85" w14:textId="657A29E0" w:rsidR="00E27E34" w:rsidRPr="00956292" w:rsidRDefault="00E27E34" w:rsidP="00BE4AAF">
            <w:pPr>
              <w:jc w:val="center"/>
              <w:rPr>
                <w:strike/>
                <w:lang w:bidi="lo-LA"/>
              </w:rPr>
            </w:pPr>
            <w:r w:rsidRPr="00956292">
              <w:rPr>
                <w:lang w:bidi="lo-LA"/>
              </w:rPr>
              <w:t>0</w:t>
            </w:r>
          </w:p>
        </w:tc>
        <w:tc>
          <w:tcPr>
            <w:tcW w:w="1725" w:type="dxa"/>
            <w:tcBorders>
              <w:top w:val="nil"/>
              <w:left w:val="nil"/>
              <w:bottom w:val="single" w:sz="4" w:space="0" w:color="auto"/>
              <w:right w:val="single" w:sz="4" w:space="0" w:color="auto"/>
            </w:tcBorders>
            <w:noWrap/>
            <w:vAlign w:val="center"/>
          </w:tcPr>
          <w:p w14:paraId="7F05522B" w14:textId="3E7C40E6" w:rsidR="008D7B2D" w:rsidRPr="00956292" w:rsidRDefault="008D7B2D" w:rsidP="008D7B2D">
            <w:pPr>
              <w:jc w:val="center"/>
              <w:rPr>
                <w:lang w:bidi="lo-LA"/>
              </w:rPr>
            </w:pPr>
            <w:r w:rsidRPr="00956292">
              <w:rPr>
                <w:lang w:bidi="lo-LA"/>
              </w:rPr>
              <w:t>0</w:t>
            </w:r>
          </w:p>
        </w:tc>
        <w:tc>
          <w:tcPr>
            <w:tcW w:w="1559" w:type="dxa"/>
            <w:tcBorders>
              <w:top w:val="nil"/>
              <w:left w:val="nil"/>
              <w:bottom w:val="single" w:sz="4" w:space="0" w:color="auto"/>
              <w:right w:val="single" w:sz="8" w:space="0" w:color="auto"/>
            </w:tcBorders>
            <w:noWrap/>
            <w:vAlign w:val="center"/>
          </w:tcPr>
          <w:p w14:paraId="0A2E433F" w14:textId="300AC3EA" w:rsidR="008D7B2D" w:rsidRPr="00956292" w:rsidRDefault="008D7B2D" w:rsidP="001F6679">
            <w:pPr>
              <w:jc w:val="center"/>
              <w:rPr>
                <w:lang w:bidi="lo-LA"/>
              </w:rPr>
            </w:pPr>
            <w:r w:rsidRPr="00956292">
              <w:rPr>
                <w:lang w:bidi="lo-LA"/>
              </w:rPr>
              <w:t>0</w:t>
            </w:r>
          </w:p>
        </w:tc>
        <w:tc>
          <w:tcPr>
            <w:tcW w:w="1559" w:type="dxa"/>
            <w:tcBorders>
              <w:top w:val="single" w:sz="4" w:space="0" w:color="auto"/>
              <w:left w:val="single" w:sz="4" w:space="0" w:color="auto"/>
              <w:bottom w:val="single" w:sz="4" w:space="0" w:color="auto"/>
              <w:right w:val="single" w:sz="8" w:space="0" w:color="auto"/>
            </w:tcBorders>
            <w:vAlign w:val="center"/>
          </w:tcPr>
          <w:p w14:paraId="2BD672AC" w14:textId="2111A4F5" w:rsidR="008D7B2D" w:rsidRPr="00956292" w:rsidRDefault="008D7B2D" w:rsidP="00BE4AAF">
            <w:pPr>
              <w:jc w:val="center"/>
              <w:rPr>
                <w:lang w:bidi="lo-LA"/>
              </w:rPr>
            </w:pPr>
            <w:r w:rsidRPr="00956292">
              <w:rPr>
                <w:lang w:bidi="lo-LA"/>
              </w:rPr>
              <w:t>0</w:t>
            </w:r>
          </w:p>
        </w:tc>
      </w:tr>
      <w:tr w:rsidR="00E27E34" w:rsidRPr="00956292" w14:paraId="77A8AF61" w14:textId="77777777" w:rsidTr="00A57D19">
        <w:trPr>
          <w:trHeight w:val="266"/>
        </w:trPr>
        <w:tc>
          <w:tcPr>
            <w:tcW w:w="694" w:type="dxa"/>
            <w:tcBorders>
              <w:top w:val="nil"/>
              <w:left w:val="single" w:sz="8" w:space="0" w:color="auto"/>
              <w:bottom w:val="single" w:sz="4" w:space="0" w:color="auto"/>
              <w:right w:val="single" w:sz="4" w:space="0" w:color="auto"/>
            </w:tcBorders>
            <w:noWrap/>
            <w:vAlign w:val="center"/>
          </w:tcPr>
          <w:p w14:paraId="03F3FB59" w14:textId="29A62B40" w:rsidR="00E27E34" w:rsidRPr="00956292" w:rsidRDefault="00E27E34" w:rsidP="00F65A8D">
            <w:pPr>
              <w:spacing w:line="360" w:lineRule="auto"/>
              <w:ind w:left="-118"/>
              <w:jc w:val="center"/>
              <w:rPr>
                <w:lang w:bidi="lo-LA"/>
              </w:rPr>
            </w:pPr>
            <w:r w:rsidRPr="00956292">
              <w:rPr>
                <w:lang w:bidi="lo-LA"/>
              </w:rPr>
              <w:t>2.1.7.</w:t>
            </w:r>
          </w:p>
        </w:tc>
        <w:tc>
          <w:tcPr>
            <w:tcW w:w="5108" w:type="dxa"/>
            <w:tcBorders>
              <w:top w:val="nil"/>
              <w:left w:val="nil"/>
              <w:bottom w:val="single" w:sz="4" w:space="0" w:color="auto"/>
              <w:right w:val="single" w:sz="8" w:space="0" w:color="auto"/>
            </w:tcBorders>
            <w:vAlign w:val="center"/>
          </w:tcPr>
          <w:p w14:paraId="41FE300B" w14:textId="2817045A" w:rsidR="00E27E34" w:rsidRPr="00956292" w:rsidRDefault="00E27E34" w:rsidP="00F65A8D">
            <w:pPr>
              <w:spacing w:line="360" w:lineRule="auto"/>
              <w:rPr>
                <w:lang w:bidi="lo-LA"/>
              </w:rPr>
            </w:pPr>
            <w:r w:rsidRPr="00956292">
              <w:t>Šakių rajono vandenviečių modernizavimas (Šakių rajono savivaldybė)</w:t>
            </w:r>
          </w:p>
        </w:tc>
        <w:tc>
          <w:tcPr>
            <w:tcW w:w="1559" w:type="dxa"/>
            <w:tcBorders>
              <w:top w:val="single" w:sz="4" w:space="0" w:color="auto"/>
              <w:left w:val="single" w:sz="8" w:space="0" w:color="auto"/>
              <w:bottom w:val="single" w:sz="4" w:space="0" w:color="auto"/>
              <w:right w:val="single" w:sz="4" w:space="0" w:color="auto"/>
            </w:tcBorders>
            <w:noWrap/>
            <w:vAlign w:val="center"/>
          </w:tcPr>
          <w:p w14:paraId="4F85DE00" w14:textId="69A89761" w:rsidR="00E27E34" w:rsidRPr="00956292" w:rsidRDefault="00E27E34" w:rsidP="001F6679">
            <w:pPr>
              <w:jc w:val="center"/>
              <w:rPr>
                <w:lang w:bidi="lo-LA"/>
              </w:rPr>
            </w:pPr>
            <w:r w:rsidRPr="00956292">
              <w:rPr>
                <w:lang w:bidi="lo-LA"/>
              </w:rPr>
              <w:t>0</w:t>
            </w:r>
          </w:p>
        </w:tc>
        <w:tc>
          <w:tcPr>
            <w:tcW w:w="1418" w:type="dxa"/>
            <w:tcBorders>
              <w:top w:val="single" w:sz="4" w:space="0" w:color="auto"/>
              <w:left w:val="single" w:sz="4" w:space="0" w:color="auto"/>
              <w:bottom w:val="single" w:sz="4" w:space="0" w:color="auto"/>
              <w:right w:val="single" w:sz="4" w:space="0" w:color="auto"/>
            </w:tcBorders>
            <w:noWrap/>
            <w:vAlign w:val="center"/>
          </w:tcPr>
          <w:p w14:paraId="5DA29531" w14:textId="03C45ADB" w:rsidR="00E27E34" w:rsidRPr="00956292" w:rsidRDefault="00E27E34" w:rsidP="001F6679">
            <w:pPr>
              <w:jc w:val="center"/>
              <w:rPr>
                <w:lang w:bidi="lo-LA"/>
              </w:rPr>
            </w:pPr>
            <w:r w:rsidRPr="00956292">
              <w:rPr>
                <w:lang w:bidi="lo-LA"/>
              </w:rPr>
              <w:t>0</w:t>
            </w:r>
          </w:p>
        </w:tc>
        <w:tc>
          <w:tcPr>
            <w:tcW w:w="1701" w:type="dxa"/>
            <w:tcBorders>
              <w:top w:val="single" w:sz="4" w:space="0" w:color="auto"/>
              <w:left w:val="single" w:sz="4" w:space="0" w:color="auto"/>
              <w:bottom w:val="single" w:sz="4" w:space="0" w:color="auto"/>
              <w:right w:val="single" w:sz="4" w:space="0" w:color="auto"/>
            </w:tcBorders>
            <w:noWrap/>
            <w:vAlign w:val="center"/>
          </w:tcPr>
          <w:p w14:paraId="414267EB" w14:textId="1B712651" w:rsidR="00E27E34" w:rsidRPr="00956292" w:rsidRDefault="00E27E34" w:rsidP="001F6679">
            <w:pPr>
              <w:jc w:val="center"/>
              <w:rPr>
                <w:lang w:bidi="lo-LA"/>
              </w:rPr>
            </w:pPr>
            <w:r w:rsidRPr="00956292">
              <w:rPr>
                <w:lang w:bidi="lo-LA"/>
              </w:rPr>
              <w:t>0</w:t>
            </w:r>
          </w:p>
        </w:tc>
        <w:tc>
          <w:tcPr>
            <w:tcW w:w="1725" w:type="dxa"/>
            <w:tcBorders>
              <w:top w:val="nil"/>
              <w:left w:val="nil"/>
              <w:bottom w:val="single" w:sz="4" w:space="0" w:color="auto"/>
              <w:right w:val="single" w:sz="4" w:space="0" w:color="auto"/>
            </w:tcBorders>
            <w:noWrap/>
            <w:vAlign w:val="center"/>
          </w:tcPr>
          <w:p w14:paraId="2B998A86" w14:textId="5ED7A0A1" w:rsidR="00E27E34" w:rsidRPr="00956292" w:rsidRDefault="00E27E34" w:rsidP="001F6679">
            <w:pPr>
              <w:jc w:val="center"/>
              <w:rPr>
                <w:lang w:bidi="lo-LA"/>
              </w:rPr>
            </w:pPr>
            <w:r w:rsidRPr="00956292">
              <w:rPr>
                <w:lang w:bidi="lo-LA"/>
              </w:rPr>
              <w:t>0</w:t>
            </w:r>
          </w:p>
        </w:tc>
        <w:tc>
          <w:tcPr>
            <w:tcW w:w="1559" w:type="dxa"/>
            <w:tcBorders>
              <w:top w:val="nil"/>
              <w:left w:val="nil"/>
              <w:bottom w:val="single" w:sz="4" w:space="0" w:color="auto"/>
              <w:right w:val="single" w:sz="8" w:space="0" w:color="auto"/>
            </w:tcBorders>
            <w:noWrap/>
            <w:vAlign w:val="center"/>
          </w:tcPr>
          <w:p w14:paraId="3C63FC97" w14:textId="7F7C6151" w:rsidR="00E27E34" w:rsidRPr="00956292" w:rsidRDefault="00E27E34" w:rsidP="001F6679">
            <w:pPr>
              <w:jc w:val="center"/>
              <w:rPr>
                <w:lang w:bidi="lo-LA"/>
              </w:rPr>
            </w:pPr>
            <w:r w:rsidRPr="00956292">
              <w:rPr>
                <w:lang w:bidi="lo-LA"/>
              </w:rPr>
              <w:t>0</w:t>
            </w:r>
          </w:p>
        </w:tc>
        <w:tc>
          <w:tcPr>
            <w:tcW w:w="1559" w:type="dxa"/>
            <w:tcBorders>
              <w:top w:val="single" w:sz="4" w:space="0" w:color="auto"/>
              <w:left w:val="single" w:sz="4" w:space="0" w:color="auto"/>
              <w:bottom w:val="single" w:sz="4" w:space="0" w:color="auto"/>
              <w:right w:val="single" w:sz="8" w:space="0" w:color="auto"/>
            </w:tcBorders>
            <w:vAlign w:val="center"/>
          </w:tcPr>
          <w:p w14:paraId="62DDF263" w14:textId="113A2AF7" w:rsidR="00E27E34" w:rsidRPr="00956292" w:rsidRDefault="00E27E34" w:rsidP="001F6679">
            <w:pPr>
              <w:jc w:val="center"/>
              <w:rPr>
                <w:lang w:bidi="lo-LA"/>
              </w:rPr>
            </w:pPr>
            <w:r w:rsidRPr="00956292">
              <w:rPr>
                <w:lang w:bidi="lo-LA"/>
              </w:rPr>
              <w:t>0</w:t>
            </w:r>
          </w:p>
        </w:tc>
      </w:tr>
      <w:tr w:rsidR="00E27E34" w:rsidRPr="00956292" w14:paraId="7649ACAA" w14:textId="77777777" w:rsidTr="00A57D19">
        <w:trPr>
          <w:trHeight w:val="266"/>
        </w:trPr>
        <w:tc>
          <w:tcPr>
            <w:tcW w:w="694" w:type="dxa"/>
            <w:tcBorders>
              <w:top w:val="nil"/>
              <w:left w:val="single" w:sz="8" w:space="0" w:color="auto"/>
              <w:bottom w:val="single" w:sz="4" w:space="0" w:color="auto"/>
              <w:right w:val="single" w:sz="4" w:space="0" w:color="auto"/>
            </w:tcBorders>
            <w:noWrap/>
            <w:vAlign w:val="center"/>
          </w:tcPr>
          <w:p w14:paraId="33CBAFB7" w14:textId="38B08804" w:rsidR="00E27E34" w:rsidRPr="00956292" w:rsidRDefault="00E27E34" w:rsidP="00F65A8D">
            <w:pPr>
              <w:spacing w:line="360" w:lineRule="auto"/>
              <w:ind w:left="-118"/>
              <w:jc w:val="center"/>
              <w:rPr>
                <w:lang w:bidi="lo-LA"/>
              </w:rPr>
            </w:pPr>
            <w:r w:rsidRPr="00956292">
              <w:rPr>
                <w:lang w:bidi="lo-LA"/>
              </w:rPr>
              <w:t>2.1.8.</w:t>
            </w:r>
          </w:p>
        </w:tc>
        <w:tc>
          <w:tcPr>
            <w:tcW w:w="5108" w:type="dxa"/>
            <w:tcBorders>
              <w:top w:val="nil"/>
              <w:left w:val="nil"/>
              <w:bottom w:val="single" w:sz="4" w:space="0" w:color="auto"/>
              <w:right w:val="single" w:sz="8" w:space="0" w:color="auto"/>
            </w:tcBorders>
            <w:vAlign w:val="center"/>
          </w:tcPr>
          <w:p w14:paraId="2820D3ED" w14:textId="0C5719ED" w:rsidR="00E27E34" w:rsidRPr="00956292" w:rsidRDefault="00E27E34" w:rsidP="00F65A8D">
            <w:pPr>
              <w:spacing w:line="360" w:lineRule="auto"/>
            </w:pPr>
            <w:r w:rsidRPr="00956292">
              <w:t>Vandentiekio ir nuotekų tinklų plėtra Šakių aglomeracijoje (projektas VP3-3.1-AM-01-V-01-047)</w:t>
            </w:r>
          </w:p>
        </w:tc>
        <w:tc>
          <w:tcPr>
            <w:tcW w:w="1559" w:type="dxa"/>
            <w:tcBorders>
              <w:top w:val="single" w:sz="4" w:space="0" w:color="auto"/>
              <w:left w:val="single" w:sz="8" w:space="0" w:color="auto"/>
              <w:bottom w:val="single" w:sz="4" w:space="0" w:color="auto"/>
              <w:right w:val="single" w:sz="4" w:space="0" w:color="auto"/>
            </w:tcBorders>
            <w:noWrap/>
            <w:vAlign w:val="center"/>
          </w:tcPr>
          <w:p w14:paraId="0E6EF9C7" w14:textId="4EE8C4F5" w:rsidR="00E27E34" w:rsidRPr="00956292" w:rsidRDefault="00E27E34" w:rsidP="001F6679">
            <w:pPr>
              <w:jc w:val="center"/>
              <w:rPr>
                <w:lang w:bidi="lo-LA"/>
              </w:rPr>
            </w:pPr>
            <w:r w:rsidRPr="00956292">
              <w:rPr>
                <w:lang w:bidi="lo-LA"/>
              </w:rPr>
              <w:t>0</w:t>
            </w:r>
          </w:p>
        </w:tc>
        <w:tc>
          <w:tcPr>
            <w:tcW w:w="1418" w:type="dxa"/>
            <w:tcBorders>
              <w:top w:val="single" w:sz="4" w:space="0" w:color="auto"/>
              <w:left w:val="single" w:sz="4" w:space="0" w:color="auto"/>
              <w:bottom w:val="single" w:sz="4" w:space="0" w:color="auto"/>
              <w:right w:val="single" w:sz="4" w:space="0" w:color="auto"/>
            </w:tcBorders>
            <w:noWrap/>
            <w:vAlign w:val="center"/>
          </w:tcPr>
          <w:p w14:paraId="5270F021" w14:textId="3119CC17" w:rsidR="00E27E34" w:rsidRPr="00956292" w:rsidRDefault="00E27E34" w:rsidP="001F6679">
            <w:pPr>
              <w:jc w:val="center"/>
              <w:rPr>
                <w:lang w:bidi="lo-LA"/>
              </w:rPr>
            </w:pPr>
            <w:r w:rsidRPr="00956292">
              <w:rPr>
                <w:lang w:bidi="lo-LA"/>
              </w:rPr>
              <w:t>152,72</w:t>
            </w:r>
          </w:p>
        </w:tc>
        <w:tc>
          <w:tcPr>
            <w:tcW w:w="1701" w:type="dxa"/>
            <w:tcBorders>
              <w:top w:val="single" w:sz="4" w:space="0" w:color="auto"/>
              <w:left w:val="single" w:sz="4" w:space="0" w:color="auto"/>
              <w:bottom w:val="single" w:sz="4" w:space="0" w:color="auto"/>
              <w:right w:val="single" w:sz="4" w:space="0" w:color="auto"/>
            </w:tcBorders>
            <w:noWrap/>
            <w:vAlign w:val="center"/>
          </w:tcPr>
          <w:p w14:paraId="51B8FB9A" w14:textId="761A622A" w:rsidR="00E27E34" w:rsidRPr="00956292" w:rsidRDefault="00E27E34" w:rsidP="001F6679">
            <w:pPr>
              <w:jc w:val="center"/>
              <w:rPr>
                <w:lang w:bidi="lo-LA"/>
              </w:rPr>
            </w:pPr>
            <w:r w:rsidRPr="00956292">
              <w:rPr>
                <w:lang w:bidi="lo-LA"/>
              </w:rPr>
              <w:t>0</w:t>
            </w:r>
          </w:p>
        </w:tc>
        <w:tc>
          <w:tcPr>
            <w:tcW w:w="1725" w:type="dxa"/>
            <w:tcBorders>
              <w:top w:val="nil"/>
              <w:left w:val="nil"/>
              <w:bottom w:val="single" w:sz="4" w:space="0" w:color="auto"/>
              <w:right w:val="single" w:sz="4" w:space="0" w:color="auto"/>
            </w:tcBorders>
            <w:noWrap/>
            <w:vAlign w:val="center"/>
          </w:tcPr>
          <w:p w14:paraId="40992613" w14:textId="6D34D220" w:rsidR="00E27E34" w:rsidRPr="00956292" w:rsidRDefault="00E27E34" w:rsidP="001F6679">
            <w:pPr>
              <w:jc w:val="center"/>
              <w:rPr>
                <w:lang w:bidi="lo-LA"/>
              </w:rPr>
            </w:pPr>
            <w:r w:rsidRPr="00956292">
              <w:rPr>
                <w:lang w:bidi="lo-LA"/>
              </w:rPr>
              <w:t>0</w:t>
            </w:r>
          </w:p>
        </w:tc>
        <w:tc>
          <w:tcPr>
            <w:tcW w:w="1559" w:type="dxa"/>
            <w:tcBorders>
              <w:top w:val="nil"/>
              <w:left w:val="nil"/>
              <w:bottom w:val="single" w:sz="4" w:space="0" w:color="auto"/>
              <w:right w:val="single" w:sz="8" w:space="0" w:color="auto"/>
            </w:tcBorders>
            <w:noWrap/>
            <w:vAlign w:val="center"/>
          </w:tcPr>
          <w:p w14:paraId="4E568CA8" w14:textId="1E6E12FB" w:rsidR="00E27E34" w:rsidRPr="00956292" w:rsidRDefault="00E27E34" w:rsidP="001F6679">
            <w:pPr>
              <w:jc w:val="center"/>
              <w:rPr>
                <w:lang w:bidi="lo-LA"/>
              </w:rPr>
            </w:pPr>
            <w:r w:rsidRPr="00956292">
              <w:rPr>
                <w:lang w:bidi="lo-LA"/>
              </w:rPr>
              <w:t>0</w:t>
            </w:r>
          </w:p>
        </w:tc>
        <w:tc>
          <w:tcPr>
            <w:tcW w:w="1559" w:type="dxa"/>
            <w:tcBorders>
              <w:top w:val="single" w:sz="4" w:space="0" w:color="auto"/>
              <w:left w:val="single" w:sz="4" w:space="0" w:color="auto"/>
              <w:bottom w:val="single" w:sz="4" w:space="0" w:color="auto"/>
              <w:right w:val="single" w:sz="8" w:space="0" w:color="auto"/>
            </w:tcBorders>
            <w:vAlign w:val="center"/>
          </w:tcPr>
          <w:p w14:paraId="695ED621" w14:textId="45B75337" w:rsidR="00E27E34" w:rsidRPr="00956292" w:rsidRDefault="00E27E34" w:rsidP="001F6679">
            <w:pPr>
              <w:jc w:val="center"/>
              <w:rPr>
                <w:lang w:bidi="lo-LA"/>
              </w:rPr>
            </w:pPr>
            <w:r w:rsidRPr="00956292">
              <w:rPr>
                <w:lang w:bidi="lo-LA"/>
              </w:rPr>
              <w:t>152,72</w:t>
            </w:r>
          </w:p>
        </w:tc>
      </w:tr>
      <w:tr w:rsidR="00E27E34" w:rsidRPr="00956292" w14:paraId="004B6DE7" w14:textId="77777777" w:rsidTr="00A57D19">
        <w:trPr>
          <w:trHeight w:val="266"/>
        </w:trPr>
        <w:tc>
          <w:tcPr>
            <w:tcW w:w="694" w:type="dxa"/>
            <w:tcBorders>
              <w:top w:val="single" w:sz="4" w:space="0" w:color="auto"/>
              <w:left w:val="single" w:sz="8" w:space="0" w:color="auto"/>
              <w:bottom w:val="single" w:sz="4" w:space="0" w:color="auto"/>
              <w:right w:val="single" w:sz="4" w:space="0" w:color="auto"/>
            </w:tcBorders>
            <w:noWrap/>
            <w:vAlign w:val="center"/>
          </w:tcPr>
          <w:p w14:paraId="0646972F" w14:textId="3E0C928A" w:rsidR="00E27E34" w:rsidRPr="00956292" w:rsidRDefault="00E27E34" w:rsidP="00F65A8D">
            <w:pPr>
              <w:spacing w:line="360" w:lineRule="auto"/>
              <w:ind w:left="-118"/>
              <w:jc w:val="center"/>
              <w:rPr>
                <w:lang w:bidi="lo-LA"/>
              </w:rPr>
            </w:pPr>
            <w:r w:rsidRPr="00956292">
              <w:rPr>
                <w:lang w:bidi="lo-LA"/>
              </w:rPr>
              <w:t>2.1.9.</w:t>
            </w:r>
          </w:p>
        </w:tc>
        <w:tc>
          <w:tcPr>
            <w:tcW w:w="5108" w:type="dxa"/>
            <w:tcBorders>
              <w:top w:val="single" w:sz="4" w:space="0" w:color="auto"/>
              <w:left w:val="nil"/>
              <w:bottom w:val="single" w:sz="4" w:space="0" w:color="auto"/>
              <w:right w:val="single" w:sz="8" w:space="0" w:color="auto"/>
            </w:tcBorders>
            <w:vAlign w:val="center"/>
          </w:tcPr>
          <w:p w14:paraId="5D22A071" w14:textId="77BDB677" w:rsidR="00E27E34" w:rsidRPr="00956292" w:rsidRDefault="00E27E34" w:rsidP="00F65A8D">
            <w:pPr>
              <w:spacing w:line="360" w:lineRule="auto"/>
            </w:pPr>
            <w:r w:rsidRPr="00956292">
              <w:t>Savivaldybės turto perdavimas patikėjimo teise</w:t>
            </w:r>
          </w:p>
        </w:tc>
        <w:tc>
          <w:tcPr>
            <w:tcW w:w="1559" w:type="dxa"/>
            <w:tcBorders>
              <w:top w:val="single" w:sz="4" w:space="0" w:color="auto"/>
              <w:left w:val="single" w:sz="8" w:space="0" w:color="auto"/>
              <w:bottom w:val="single" w:sz="4" w:space="0" w:color="auto"/>
              <w:right w:val="single" w:sz="4" w:space="0" w:color="auto"/>
            </w:tcBorders>
            <w:noWrap/>
            <w:vAlign w:val="center"/>
          </w:tcPr>
          <w:p w14:paraId="1471FC00" w14:textId="52D8C332" w:rsidR="00E27E34" w:rsidRPr="00956292" w:rsidRDefault="00E27E34" w:rsidP="001F6679">
            <w:pPr>
              <w:jc w:val="center"/>
              <w:rPr>
                <w:lang w:bidi="lo-LA"/>
              </w:rPr>
            </w:pPr>
            <w:r w:rsidRPr="00956292">
              <w:rPr>
                <w:lang w:bidi="lo-LA"/>
              </w:rPr>
              <w:t>0</w:t>
            </w:r>
          </w:p>
        </w:tc>
        <w:tc>
          <w:tcPr>
            <w:tcW w:w="1418" w:type="dxa"/>
            <w:tcBorders>
              <w:top w:val="single" w:sz="4" w:space="0" w:color="auto"/>
              <w:left w:val="single" w:sz="4" w:space="0" w:color="auto"/>
              <w:bottom w:val="single" w:sz="4" w:space="0" w:color="auto"/>
              <w:right w:val="single" w:sz="4" w:space="0" w:color="auto"/>
            </w:tcBorders>
            <w:noWrap/>
            <w:vAlign w:val="center"/>
          </w:tcPr>
          <w:p w14:paraId="73DD4385" w14:textId="2CFE051D" w:rsidR="00E27E34" w:rsidRPr="00956292" w:rsidRDefault="00E27E34" w:rsidP="001F6679">
            <w:pPr>
              <w:jc w:val="center"/>
              <w:rPr>
                <w:lang w:bidi="lo-LA"/>
              </w:rPr>
            </w:pPr>
            <w:r w:rsidRPr="00956292">
              <w:rPr>
                <w:lang w:bidi="lo-LA"/>
              </w:rPr>
              <w:t>277,20</w:t>
            </w:r>
          </w:p>
        </w:tc>
        <w:tc>
          <w:tcPr>
            <w:tcW w:w="1701" w:type="dxa"/>
            <w:tcBorders>
              <w:top w:val="single" w:sz="4" w:space="0" w:color="auto"/>
              <w:left w:val="single" w:sz="4" w:space="0" w:color="auto"/>
              <w:bottom w:val="single" w:sz="4" w:space="0" w:color="auto"/>
              <w:right w:val="single" w:sz="4" w:space="0" w:color="auto"/>
            </w:tcBorders>
            <w:noWrap/>
            <w:vAlign w:val="center"/>
          </w:tcPr>
          <w:p w14:paraId="0A743603" w14:textId="373B192C" w:rsidR="00E27E34" w:rsidRPr="00956292" w:rsidRDefault="00E27E34" w:rsidP="0009787D">
            <w:pPr>
              <w:jc w:val="center"/>
              <w:rPr>
                <w:lang w:bidi="lo-LA"/>
              </w:rPr>
            </w:pPr>
            <w:r w:rsidRPr="00956292">
              <w:rPr>
                <w:lang w:bidi="lo-LA"/>
              </w:rPr>
              <w:t>318,76</w:t>
            </w:r>
          </w:p>
        </w:tc>
        <w:tc>
          <w:tcPr>
            <w:tcW w:w="1725" w:type="dxa"/>
            <w:tcBorders>
              <w:top w:val="single" w:sz="4" w:space="0" w:color="auto"/>
              <w:left w:val="nil"/>
              <w:bottom w:val="single" w:sz="4" w:space="0" w:color="auto"/>
              <w:right w:val="single" w:sz="4" w:space="0" w:color="auto"/>
            </w:tcBorders>
            <w:noWrap/>
            <w:vAlign w:val="center"/>
          </w:tcPr>
          <w:p w14:paraId="2748CBC3" w14:textId="6950ADA4" w:rsidR="00180D4E" w:rsidRPr="00956292" w:rsidRDefault="00180D4E" w:rsidP="00BE4AAF">
            <w:pPr>
              <w:jc w:val="center"/>
              <w:rPr>
                <w:lang w:bidi="lo-LA"/>
              </w:rPr>
            </w:pPr>
            <w:r w:rsidRPr="00956292">
              <w:rPr>
                <w:lang w:bidi="lo-LA"/>
              </w:rPr>
              <w:t>1</w:t>
            </w:r>
            <w:r w:rsidR="002D16FB" w:rsidRPr="00956292">
              <w:rPr>
                <w:lang w:bidi="lo-LA"/>
              </w:rPr>
              <w:t>,32</w:t>
            </w:r>
          </w:p>
        </w:tc>
        <w:tc>
          <w:tcPr>
            <w:tcW w:w="1559" w:type="dxa"/>
            <w:tcBorders>
              <w:top w:val="single" w:sz="4" w:space="0" w:color="auto"/>
              <w:left w:val="nil"/>
              <w:bottom w:val="single" w:sz="4" w:space="0" w:color="auto"/>
              <w:right w:val="single" w:sz="8" w:space="0" w:color="auto"/>
            </w:tcBorders>
            <w:noWrap/>
            <w:vAlign w:val="center"/>
          </w:tcPr>
          <w:p w14:paraId="2EBDB3EF" w14:textId="6FD930EF" w:rsidR="008B4D7A" w:rsidRPr="00956292" w:rsidRDefault="002D16FB" w:rsidP="002D16FB">
            <w:pPr>
              <w:jc w:val="center"/>
              <w:rPr>
                <w:lang w:bidi="lo-LA"/>
              </w:rPr>
            </w:pPr>
            <w:r w:rsidRPr="00956292">
              <w:rPr>
                <w:lang w:bidi="lo-LA"/>
              </w:rPr>
              <w:t>0</w:t>
            </w:r>
          </w:p>
        </w:tc>
        <w:tc>
          <w:tcPr>
            <w:tcW w:w="1559" w:type="dxa"/>
            <w:tcBorders>
              <w:top w:val="single" w:sz="4" w:space="0" w:color="auto"/>
              <w:left w:val="single" w:sz="4" w:space="0" w:color="auto"/>
              <w:bottom w:val="single" w:sz="4" w:space="0" w:color="auto"/>
              <w:right w:val="single" w:sz="8" w:space="0" w:color="auto"/>
            </w:tcBorders>
            <w:vAlign w:val="center"/>
          </w:tcPr>
          <w:p w14:paraId="3EACA53A" w14:textId="412C50A7" w:rsidR="00180D4E" w:rsidRPr="00956292" w:rsidRDefault="002D16FB" w:rsidP="00BE4AAF">
            <w:pPr>
              <w:jc w:val="center"/>
              <w:rPr>
                <w:lang w:bidi="lo-LA"/>
              </w:rPr>
            </w:pPr>
            <w:r w:rsidRPr="00956292">
              <w:rPr>
                <w:lang w:bidi="lo-LA"/>
              </w:rPr>
              <w:t>597,28</w:t>
            </w:r>
          </w:p>
        </w:tc>
      </w:tr>
      <w:tr w:rsidR="00E27E34" w:rsidRPr="00956292" w14:paraId="549905F8" w14:textId="77777777" w:rsidTr="00A57D19">
        <w:trPr>
          <w:trHeight w:val="266"/>
        </w:trPr>
        <w:tc>
          <w:tcPr>
            <w:tcW w:w="694" w:type="dxa"/>
            <w:tcBorders>
              <w:top w:val="single" w:sz="4" w:space="0" w:color="auto"/>
              <w:left w:val="single" w:sz="8" w:space="0" w:color="auto"/>
              <w:bottom w:val="single" w:sz="4" w:space="0" w:color="auto"/>
              <w:right w:val="single" w:sz="4" w:space="0" w:color="auto"/>
            </w:tcBorders>
            <w:noWrap/>
            <w:vAlign w:val="center"/>
            <w:hideMark/>
          </w:tcPr>
          <w:p w14:paraId="63E07205" w14:textId="77777777" w:rsidR="00E27E34" w:rsidRPr="00956292" w:rsidRDefault="00E27E34" w:rsidP="00F65A8D">
            <w:pPr>
              <w:spacing w:line="360" w:lineRule="auto"/>
              <w:ind w:left="-118"/>
              <w:jc w:val="center"/>
              <w:rPr>
                <w:b/>
                <w:bCs/>
                <w:lang w:bidi="lo-LA"/>
              </w:rPr>
            </w:pPr>
            <w:r w:rsidRPr="00956292">
              <w:rPr>
                <w:b/>
                <w:bCs/>
                <w:lang w:bidi="lo-LA"/>
              </w:rPr>
              <w:t>2.2.</w:t>
            </w:r>
          </w:p>
        </w:tc>
        <w:tc>
          <w:tcPr>
            <w:tcW w:w="5108" w:type="dxa"/>
            <w:tcBorders>
              <w:top w:val="single" w:sz="4" w:space="0" w:color="auto"/>
              <w:left w:val="nil"/>
              <w:bottom w:val="single" w:sz="4" w:space="0" w:color="auto"/>
              <w:right w:val="single" w:sz="8" w:space="0" w:color="auto"/>
            </w:tcBorders>
            <w:noWrap/>
            <w:vAlign w:val="center"/>
            <w:hideMark/>
          </w:tcPr>
          <w:p w14:paraId="3483223A" w14:textId="77777777" w:rsidR="00E27E34" w:rsidRPr="00956292" w:rsidRDefault="00E27E34" w:rsidP="00F65A8D">
            <w:pPr>
              <w:spacing w:line="360" w:lineRule="auto"/>
              <w:rPr>
                <w:b/>
                <w:bCs/>
                <w:lang w:bidi="lo-LA"/>
              </w:rPr>
            </w:pPr>
            <w:r w:rsidRPr="00956292">
              <w:rPr>
                <w:b/>
                <w:bCs/>
                <w:lang w:bidi="lo-LA"/>
              </w:rPr>
              <w:t>Ilgalaikiam turtui įsigyti ir atnaujinti (renovuoti)</w:t>
            </w:r>
          </w:p>
        </w:tc>
        <w:tc>
          <w:tcPr>
            <w:tcW w:w="1559" w:type="dxa"/>
            <w:tcBorders>
              <w:top w:val="single" w:sz="4" w:space="0" w:color="auto"/>
              <w:left w:val="nil"/>
              <w:bottom w:val="single" w:sz="4" w:space="0" w:color="auto"/>
              <w:right w:val="single" w:sz="4" w:space="0" w:color="auto"/>
            </w:tcBorders>
            <w:noWrap/>
            <w:vAlign w:val="center"/>
          </w:tcPr>
          <w:p w14:paraId="0CF6372D" w14:textId="569C7998" w:rsidR="00E27E34" w:rsidRPr="00956292" w:rsidRDefault="00E27E34" w:rsidP="001F6679">
            <w:pPr>
              <w:jc w:val="center"/>
              <w:rPr>
                <w:b/>
                <w:bCs/>
                <w:lang w:bidi="lo-LA"/>
              </w:rPr>
            </w:pPr>
            <w:r w:rsidRPr="00956292">
              <w:rPr>
                <w:b/>
                <w:bCs/>
                <w:lang w:bidi="lo-LA"/>
              </w:rPr>
              <w:t>51,84</w:t>
            </w:r>
          </w:p>
        </w:tc>
        <w:tc>
          <w:tcPr>
            <w:tcW w:w="1418" w:type="dxa"/>
            <w:tcBorders>
              <w:top w:val="single" w:sz="4" w:space="0" w:color="auto"/>
              <w:left w:val="nil"/>
              <w:bottom w:val="single" w:sz="4" w:space="0" w:color="auto"/>
              <w:right w:val="single" w:sz="4" w:space="0" w:color="auto"/>
            </w:tcBorders>
            <w:noWrap/>
            <w:vAlign w:val="center"/>
          </w:tcPr>
          <w:p w14:paraId="5CAF609C" w14:textId="3AB92770" w:rsidR="00E27E34" w:rsidRPr="00956292" w:rsidRDefault="00E27E34" w:rsidP="008C0BAD">
            <w:pPr>
              <w:jc w:val="center"/>
              <w:rPr>
                <w:b/>
                <w:bCs/>
                <w:lang w:bidi="lo-LA"/>
              </w:rPr>
            </w:pPr>
            <w:r w:rsidRPr="00956292">
              <w:rPr>
                <w:b/>
                <w:bCs/>
                <w:lang w:bidi="lo-LA"/>
              </w:rPr>
              <w:t>156,13</w:t>
            </w:r>
            <w:r w:rsidR="0079757C" w:rsidRPr="00956292">
              <w:rPr>
                <w:b/>
                <w:bCs/>
                <w:lang w:bidi="lo-LA"/>
              </w:rPr>
              <w:t xml:space="preserve"> </w:t>
            </w:r>
          </w:p>
        </w:tc>
        <w:tc>
          <w:tcPr>
            <w:tcW w:w="1701" w:type="dxa"/>
            <w:tcBorders>
              <w:top w:val="single" w:sz="4" w:space="0" w:color="auto"/>
              <w:left w:val="nil"/>
              <w:bottom w:val="single" w:sz="4" w:space="0" w:color="auto"/>
              <w:right w:val="single" w:sz="4" w:space="0" w:color="auto"/>
            </w:tcBorders>
            <w:noWrap/>
            <w:vAlign w:val="center"/>
          </w:tcPr>
          <w:p w14:paraId="4F1A2167" w14:textId="57E4D85E" w:rsidR="00E27E34" w:rsidRPr="00956292" w:rsidRDefault="00E27E34" w:rsidP="00BE4AAF">
            <w:pPr>
              <w:jc w:val="center"/>
              <w:rPr>
                <w:b/>
                <w:bCs/>
                <w:strike/>
                <w:lang w:bidi="lo-LA"/>
              </w:rPr>
            </w:pPr>
            <w:r w:rsidRPr="00956292">
              <w:rPr>
                <w:b/>
                <w:bCs/>
                <w:lang w:bidi="lo-LA"/>
              </w:rPr>
              <w:t>110,</w:t>
            </w:r>
            <w:r w:rsidR="008C0BAD" w:rsidRPr="00956292">
              <w:rPr>
                <w:b/>
                <w:bCs/>
                <w:lang w:bidi="lo-LA"/>
              </w:rPr>
              <w:t>59</w:t>
            </w:r>
          </w:p>
        </w:tc>
        <w:tc>
          <w:tcPr>
            <w:tcW w:w="1725" w:type="dxa"/>
            <w:tcBorders>
              <w:top w:val="single" w:sz="4" w:space="0" w:color="auto"/>
              <w:left w:val="nil"/>
              <w:bottom w:val="single" w:sz="4" w:space="0" w:color="auto"/>
              <w:right w:val="single" w:sz="4" w:space="0" w:color="auto"/>
            </w:tcBorders>
            <w:noWrap/>
            <w:vAlign w:val="center"/>
          </w:tcPr>
          <w:p w14:paraId="3880595D" w14:textId="5D4DEE19" w:rsidR="00136A00" w:rsidRPr="00956292" w:rsidRDefault="00136A00" w:rsidP="00BE4AAF">
            <w:pPr>
              <w:jc w:val="center"/>
              <w:rPr>
                <w:b/>
                <w:bCs/>
                <w:lang w:bidi="lo-LA"/>
              </w:rPr>
            </w:pPr>
            <w:r w:rsidRPr="00956292">
              <w:rPr>
                <w:b/>
                <w:bCs/>
                <w:lang w:bidi="lo-LA"/>
              </w:rPr>
              <w:t>1</w:t>
            </w:r>
            <w:r w:rsidR="003508FC" w:rsidRPr="00956292">
              <w:rPr>
                <w:b/>
                <w:bCs/>
                <w:lang w:bidi="lo-LA"/>
              </w:rPr>
              <w:t>27,9</w:t>
            </w:r>
            <w:r w:rsidR="003766CB" w:rsidRPr="00956292">
              <w:rPr>
                <w:b/>
                <w:bCs/>
                <w:lang w:bidi="lo-LA"/>
              </w:rPr>
              <w:t>9</w:t>
            </w:r>
          </w:p>
        </w:tc>
        <w:tc>
          <w:tcPr>
            <w:tcW w:w="1559" w:type="dxa"/>
            <w:tcBorders>
              <w:top w:val="single" w:sz="4" w:space="0" w:color="auto"/>
              <w:left w:val="nil"/>
              <w:bottom w:val="single" w:sz="4" w:space="0" w:color="auto"/>
              <w:right w:val="single" w:sz="8" w:space="0" w:color="auto"/>
            </w:tcBorders>
            <w:noWrap/>
            <w:vAlign w:val="center"/>
          </w:tcPr>
          <w:p w14:paraId="2EF122AC" w14:textId="6DBEB90E" w:rsidR="00136A00" w:rsidRPr="00956292" w:rsidRDefault="003508FC" w:rsidP="00BE4AAF">
            <w:pPr>
              <w:jc w:val="center"/>
              <w:rPr>
                <w:b/>
                <w:bCs/>
                <w:lang w:bidi="lo-LA"/>
              </w:rPr>
            </w:pPr>
            <w:r w:rsidRPr="00956292">
              <w:rPr>
                <w:b/>
                <w:bCs/>
                <w:lang w:bidi="lo-LA"/>
              </w:rPr>
              <w:t>3</w:t>
            </w:r>
            <w:r w:rsidR="00DA1779" w:rsidRPr="00956292">
              <w:rPr>
                <w:b/>
                <w:bCs/>
                <w:lang w:bidi="lo-LA"/>
              </w:rPr>
              <w:t>4</w:t>
            </w:r>
            <w:r w:rsidRPr="00956292">
              <w:rPr>
                <w:b/>
                <w:bCs/>
                <w:lang w:bidi="lo-LA"/>
              </w:rPr>
              <w:t>4,89</w:t>
            </w:r>
          </w:p>
        </w:tc>
        <w:tc>
          <w:tcPr>
            <w:tcW w:w="1559" w:type="dxa"/>
            <w:tcBorders>
              <w:top w:val="single" w:sz="4" w:space="0" w:color="auto"/>
              <w:left w:val="nil"/>
              <w:bottom w:val="single" w:sz="4" w:space="0" w:color="auto"/>
              <w:right w:val="single" w:sz="8" w:space="0" w:color="auto"/>
            </w:tcBorders>
            <w:vAlign w:val="center"/>
          </w:tcPr>
          <w:p w14:paraId="4A770F76" w14:textId="09895700" w:rsidR="00136A00" w:rsidRPr="00956292" w:rsidRDefault="00DA1779" w:rsidP="00BE4AAF">
            <w:pPr>
              <w:jc w:val="center"/>
              <w:rPr>
                <w:b/>
                <w:bCs/>
                <w:lang w:bidi="lo-LA"/>
              </w:rPr>
            </w:pPr>
            <w:r w:rsidRPr="00956292">
              <w:rPr>
                <w:b/>
                <w:bCs/>
                <w:lang w:bidi="lo-LA"/>
              </w:rPr>
              <w:t>791,44</w:t>
            </w:r>
          </w:p>
        </w:tc>
      </w:tr>
      <w:tr w:rsidR="00E27E34" w:rsidRPr="00956292" w14:paraId="61A403F4" w14:textId="77777777" w:rsidTr="00A57D19">
        <w:trPr>
          <w:trHeight w:val="266"/>
        </w:trPr>
        <w:tc>
          <w:tcPr>
            <w:tcW w:w="694" w:type="dxa"/>
            <w:tcBorders>
              <w:top w:val="nil"/>
              <w:left w:val="single" w:sz="8" w:space="0" w:color="auto"/>
              <w:bottom w:val="single" w:sz="4" w:space="0" w:color="auto"/>
              <w:right w:val="single" w:sz="4" w:space="0" w:color="auto"/>
            </w:tcBorders>
            <w:noWrap/>
            <w:vAlign w:val="center"/>
            <w:hideMark/>
          </w:tcPr>
          <w:p w14:paraId="0D86EEB6" w14:textId="77777777" w:rsidR="00E27E34" w:rsidRPr="00956292" w:rsidRDefault="00E27E34" w:rsidP="00F65A8D">
            <w:pPr>
              <w:spacing w:line="360" w:lineRule="auto"/>
              <w:ind w:left="-118"/>
              <w:jc w:val="center"/>
              <w:rPr>
                <w:lang w:bidi="lo-LA"/>
              </w:rPr>
            </w:pPr>
            <w:r w:rsidRPr="00956292">
              <w:rPr>
                <w:lang w:bidi="lo-LA"/>
              </w:rPr>
              <w:t>2.2.1.</w:t>
            </w:r>
          </w:p>
        </w:tc>
        <w:tc>
          <w:tcPr>
            <w:tcW w:w="5108" w:type="dxa"/>
            <w:tcBorders>
              <w:top w:val="nil"/>
              <w:left w:val="nil"/>
              <w:bottom w:val="single" w:sz="4" w:space="0" w:color="auto"/>
              <w:right w:val="single" w:sz="8" w:space="0" w:color="auto"/>
            </w:tcBorders>
            <w:noWrap/>
            <w:vAlign w:val="center"/>
            <w:hideMark/>
          </w:tcPr>
          <w:p w14:paraId="0C807A03" w14:textId="45B16378" w:rsidR="00E27E34" w:rsidRPr="00956292" w:rsidRDefault="00E27E34" w:rsidP="00F65A8D">
            <w:pPr>
              <w:spacing w:line="360" w:lineRule="auto"/>
              <w:rPr>
                <w:lang w:bidi="lo-LA"/>
              </w:rPr>
            </w:pPr>
            <w:r w:rsidRPr="00956292">
              <w:rPr>
                <w:bCs/>
              </w:rPr>
              <w:t>Vandentiekio tinklų plėtra</w:t>
            </w:r>
            <w:r w:rsidR="00AC647B" w:rsidRPr="00956292">
              <w:rPr>
                <w:bCs/>
              </w:rPr>
              <w:t xml:space="preserve"> ir</w:t>
            </w:r>
            <w:r w:rsidRPr="00956292">
              <w:rPr>
                <w:bCs/>
              </w:rPr>
              <w:t xml:space="preserve"> renovacija</w:t>
            </w:r>
          </w:p>
        </w:tc>
        <w:tc>
          <w:tcPr>
            <w:tcW w:w="1559" w:type="dxa"/>
            <w:tcBorders>
              <w:top w:val="nil"/>
              <w:left w:val="nil"/>
              <w:bottom w:val="single" w:sz="4" w:space="0" w:color="auto"/>
              <w:right w:val="single" w:sz="4" w:space="0" w:color="auto"/>
            </w:tcBorders>
            <w:noWrap/>
            <w:vAlign w:val="center"/>
          </w:tcPr>
          <w:p w14:paraId="13B2E206" w14:textId="3FD0B4F5" w:rsidR="00E27E34" w:rsidRPr="00956292" w:rsidRDefault="00E27E34" w:rsidP="001F6679">
            <w:pPr>
              <w:jc w:val="center"/>
              <w:rPr>
                <w:lang w:bidi="lo-LA"/>
              </w:rPr>
            </w:pPr>
            <w:r w:rsidRPr="00956292">
              <w:rPr>
                <w:lang w:bidi="lo-LA"/>
              </w:rPr>
              <w:t>0</w:t>
            </w:r>
          </w:p>
        </w:tc>
        <w:tc>
          <w:tcPr>
            <w:tcW w:w="1418" w:type="dxa"/>
            <w:tcBorders>
              <w:top w:val="nil"/>
              <w:left w:val="nil"/>
              <w:bottom w:val="single" w:sz="4" w:space="0" w:color="auto"/>
              <w:right w:val="single" w:sz="4" w:space="0" w:color="auto"/>
            </w:tcBorders>
            <w:noWrap/>
            <w:vAlign w:val="center"/>
          </w:tcPr>
          <w:p w14:paraId="5095B5C1" w14:textId="6E0D0E98" w:rsidR="00E27E34" w:rsidRPr="00956292" w:rsidRDefault="00E27E34" w:rsidP="001F6679">
            <w:pPr>
              <w:jc w:val="center"/>
              <w:rPr>
                <w:lang w:bidi="lo-LA"/>
              </w:rPr>
            </w:pPr>
            <w:r w:rsidRPr="00956292">
              <w:rPr>
                <w:lang w:bidi="lo-LA"/>
              </w:rPr>
              <w:t>14,56</w:t>
            </w:r>
          </w:p>
        </w:tc>
        <w:tc>
          <w:tcPr>
            <w:tcW w:w="1701" w:type="dxa"/>
            <w:tcBorders>
              <w:top w:val="nil"/>
              <w:left w:val="nil"/>
              <w:bottom w:val="single" w:sz="4" w:space="0" w:color="auto"/>
              <w:right w:val="single" w:sz="4" w:space="0" w:color="auto"/>
            </w:tcBorders>
            <w:noWrap/>
            <w:vAlign w:val="center"/>
          </w:tcPr>
          <w:p w14:paraId="1A6A8216" w14:textId="13B4AE67" w:rsidR="00E27E34" w:rsidRPr="00956292" w:rsidRDefault="00E27E34" w:rsidP="00BE4AAF">
            <w:pPr>
              <w:jc w:val="center"/>
              <w:rPr>
                <w:strike/>
                <w:lang w:bidi="lo-LA"/>
              </w:rPr>
            </w:pPr>
            <w:r w:rsidRPr="00956292">
              <w:rPr>
                <w:lang w:bidi="lo-LA"/>
              </w:rPr>
              <w:t>2,32</w:t>
            </w:r>
          </w:p>
        </w:tc>
        <w:tc>
          <w:tcPr>
            <w:tcW w:w="1725" w:type="dxa"/>
            <w:tcBorders>
              <w:top w:val="nil"/>
              <w:left w:val="nil"/>
              <w:bottom w:val="single" w:sz="4" w:space="0" w:color="auto"/>
              <w:right w:val="single" w:sz="4" w:space="0" w:color="auto"/>
            </w:tcBorders>
            <w:noWrap/>
            <w:vAlign w:val="center"/>
          </w:tcPr>
          <w:p w14:paraId="030D38B9" w14:textId="1FA8292D" w:rsidR="00D03403" w:rsidRPr="00956292" w:rsidRDefault="00D03403" w:rsidP="00BE4AAF">
            <w:pPr>
              <w:jc w:val="center"/>
              <w:rPr>
                <w:lang w:bidi="lo-LA"/>
              </w:rPr>
            </w:pPr>
            <w:r w:rsidRPr="00956292">
              <w:rPr>
                <w:lang w:bidi="lo-LA"/>
              </w:rPr>
              <w:t>5,33</w:t>
            </w:r>
          </w:p>
        </w:tc>
        <w:tc>
          <w:tcPr>
            <w:tcW w:w="1559" w:type="dxa"/>
            <w:tcBorders>
              <w:top w:val="nil"/>
              <w:left w:val="nil"/>
              <w:bottom w:val="single" w:sz="4" w:space="0" w:color="auto"/>
              <w:right w:val="single" w:sz="8" w:space="0" w:color="auto"/>
            </w:tcBorders>
            <w:noWrap/>
            <w:vAlign w:val="center"/>
          </w:tcPr>
          <w:p w14:paraId="2D45C38F" w14:textId="15583DC9" w:rsidR="00D03403" w:rsidRPr="00956292" w:rsidRDefault="00D03403" w:rsidP="00BE4AAF">
            <w:pPr>
              <w:jc w:val="center"/>
              <w:rPr>
                <w:lang w:bidi="lo-LA"/>
              </w:rPr>
            </w:pPr>
            <w:r w:rsidRPr="00956292">
              <w:rPr>
                <w:lang w:bidi="lo-LA"/>
              </w:rPr>
              <w:t>22,50</w:t>
            </w:r>
          </w:p>
        </w:tc>
        <w:tc>
          <w:tcPr>
            <w:tcW w:w="1559" w:type="dxa"/>
            <w:tcBorders>
              <w:top w:val="nil"/>
              <w:left w:val="nil"/>
              <w:bottom w:val="single" w:sz="4" w:space="0" w:color="auto"/>
              <w:right w:val="single" w:sz="8" w:space="0" w:color="auto"/>
            </w:tcBorders>
            <w:vAlign w:val="center"/>
          </w:tcPr>
          <w:p w14:paraId="672716D6" w14:textId="551814F0" w:rsidR="00D03403" w:rsidRPr="00956292" w:rsidRDefault="00D03403" w:rsidP="00BE4AAF">
            <w:pPr>
              <w:jc w:val="center"/>
              <w:rPr>
                <w:lang w:bidi="lo-LA"/>
              </w:rPr>
            </w:pPr>
            <w:r w:rsidRPr="00956292">
              <w:rPr>
                <w:lang w:bidi="lo-LA"/>
              </w:rPr>
              <w:t>44,70</w:t>
            </w:r>
          </w:p>
        </w:tc>
      </w:tr>
      <w:tr w:rsidR="00E27E34" w:rsidRPr="00956292" w14:paraId="43B6E8A7" w14:textId="77777777" w:rsidTr="00A57D19">
        <w:trPr>
          <w:trHeight w:val="266"/>
        </w:trPr>
        <w:tc>
          <w:tcPr>
            <w:tcW w:w="694" w:type="dxa"/>
            <w:tcBorders>
              <w:top w:val="nil"/>
              <w:left w:val="single" w:sz="8" w:space="0" w:color="auto"/>
              <w:bottom w:val="single" w:sz="4" w:space="0" w:color="auto"/>
              <w:right w:val="single" w:sz="4" w:space="0" w:color="auto"/>
            </w:tcBorders>
            <w:noWrap/>
            <w:vAlign w:val="center"/>
            <w:hideMark/>
          </w:tcPr>
          <w:p w14:paraId="6C389D47" w14:textId="1F54BF83" w:rsidR="00E27E34" w:rsidRPr="00956292" w:rsidRDefault="00E27E34" w:rsidP="00F65A8D">
            <w:pPr>
              <w:spacing w:line="360" w:lineRule="auto"/>
              <w:ind w:left="-118"/>
              <w:jc w:val="center"/>
              <w:rPr>
                <w:lang w:bidi="lo-LA"/>
              </w:rPr>
            </w:pPr>
            <w:r w:rsidRPr="00956292">
              <w:rPr>
                <w:lang w:bidi="lo-LA"/>
              </w:rPr>
              <w:t>2.2.2.</w:t>
            </w:r>
          </w:p>
        </w:tc>
        <w:tc>
          <w:tcPr>
            <w:tcW w:w="5108" w:type="dxa"/>
            <w:tcBorders>
              <w:top w:val="nil"/>
              <w:left w:val="nil"/>
              <w:bottom w:val="single" w:sz="4" w:space="0" w:color="auto"/>
              <w:right w:val="single" w:sz="8" w:space="0" w:color="auto"/>
            </w:tcBorders>
            <w:noWrap/>
            <w:vAlign w:val="center"/>
            <w:hideMark/>
          </w:tcPr>
          <w:p w14:paraId="52F68D60" w14:textId="5003362F" w:rsidR="00E27E34" w:rsidRPr="00956292" w:rsidRDefault="00E27E34" w:rsidP="00F65A8D">
            <w:pPr>
              <w:spacing w:line="360" w:lineRule="auto"/>
              <w:rPr>
                <w:lang w:bidi="lo-LA"/>
              </w:rPr>
            </w:pPr>
            <w:r w:rsidRPr="00956292">
              <w:rPr>
                <w:bCs/>
              </w:rPr>
              <w:t>Vandentiekio tinklų rekonstrukcija</w:t>
            </w:r>
          </w:p>
        </w:tc>
        <w:tc>
          <w:tcPr>
            <w:tcW w:w="1559" w:type="dxa"/>
            <w:tcBorders>
              <w:top w:val="nil"/>
              <w:left w:val="nil"/>
              <w:bottom w:val="single" w:sz="4" w:space="0" w:color="auto"/>
              <w:right w:val="single" w:sz="4" w:space="0" w:color="auto"/>
            </w:tcBorders>
            <w:noWrap/>
            <w:vAlign w:val="center"/>
          </w:tcPr>
          <w:p w14:paraId="5C6BF619" w14:textId="539095B2" w:rsidR="00E27E34" w:rsidRPr="00956292" w:rsidRDefault="00E27E34" w:rsidP="001F6679">
            <w:pPr>
              <w:jc w:val="center"/>
              <w:rPr>
                <w:lang w:bidi="lo-LA"/>
              </w:rPr>
            </w:pPr>
            <w:r w:rsidRPr="00956292">
              <w:rPr>
                <w:lang w:bidi="lo-LA"/>
              </w:rPr>
              <w:t>0</w:t>
            </w:r>
          </w:p>
        </w:tc>
        <w:tc>
          <w:tcPr>
            <w:tcW w:w="1418" w:type="dxa"/>
            <w:tcBorders>
              <w:top w:val="nil"/>
              <w:left w:val="nil"/>
              <w:bottom w:val="single" w:sz="4" w:space="0" w:color="auto"/>
              <w:right w:val="single" w:sz="4" w:space="0" w:color="auto"/>
            </w:tcBorders>
            <w:noWrap/>
            <w:vAlign w:val="center"/>
          </w:tcPr>
          <w:p w14:paraId="34CD08E8" w14:textId="05F5BD5B" w:rsidR="00E27E34" w:rsidRPr="00956292" w:rsidRDefault="00E27E34" w:rsidP="001F6679">
            <w:pPr>
              <w:jc w:val="center"/>
              <w:rPr>
                <w:lang w:bidi="lo-LA"/>
              </w:rPr>
            </w:pPr>
            <w:r w:rsidRPr="00956292">
              <w:rPr>
                <w:lang w:bidi="lo-LA"/>
              </w:rPr>
              <w:t>0</w:t>
            </w:r>
          </w:p>
        </w:tc>
        <w:tc>
          <w:tcPr>
            <w:tcW w:w="1701" w:type="dxa"/>
            <w:tcBorders>
              <w:top w:val="nil"/>
              <w:left w:val="nil"/>
              <w:bottom w:val="single" w:sz="4" w:space="0" w:color="auto"/>
              <w:right w:val="single" w:sz="4" w:space="0" w:color="auto"/>
            </w:tcBorders>
            <w:noWrap/>
            <w:vAlign w:val="center"/>
          </w:tcPr>
          <w:p w14:paraId="38DB6E5E" w14:textId="0C767C37" w:rsidR="00E27E34" w:rsidRPr="00956292" w:rsidRDefault="00E27E34" w:rsidP="00BE4AAF">
            <w:pPr>
              <w:jc w:val="center"/>
              <w:rPr>
                <w:strike/>
                <w:lang w:bidi="lo-LA"/>
              </w:rPr>
            </w:pPr>
            <w:r w:rsidRPr="00956292">
              <w:rPr>
                <w:lang w:bidi="lo-LA"/>
              </w:rPr>
              <w:t>2,36</w:t>
            </w:r>
          </w:p>
        </w:tc>
        <w:tc>
          <w:tcPr>
            <w:tcW w:w="1725" w:type="dxa"/>
            <w:tcBorders>
              <w:top w:val="nil"/>
              <w:left w:val="nil"/>
              <w:bottom w:val="single" w:sz="4" w:space="0" w:color="auto"/>
              <w:right w:val="single" w:sz="4" w:space="0" w:color="auto"/>
            </w:tcBorders>
            <w:noWrap/>
            <w:vAlign w:val="center"/>
          </w:tcPr>
          <w:p w14:paraId="5525EDEE" w14:textId="2F8F1EC0" w:rsidR="008A2143" w:rsidRPr="00956292" w:rsidRDefault="008A2143" w:rsidP="00BE4AAF">
            <w:pPr>
              <w:jc w:val="center"/>
              <w:rPr>
                <w:lang w:bidi="lo-LA"/>
              </w:rPr>
            </w:pPr>
            <w:r w:rsidRPr="00956292">
              <w:rPr>
                <w:lang w:bidi="lo-LA"/>
              </w:rPr>
              <w:t>8,44</w:t>
            </w:r>
          </w:p>
        </w:tc>
        <w:tc>
          <w:tcPr>
            <w:tcW w:w="1559" w:type="dxa"/>
            <w:tcBorders>
              <w:top w:val="nil"/>
              <w:left w:val="nil"/>
              <w:bottom w:val="single" w:sz="4" w:space="0" w:color="auto"/>
              <w:right w:val="single" w:sz="8" w:space="0" w:color="auto"/>
            </w:tcBorders>
            <w:noWrap/>
            <w:vAlign w:val="center"/>
          </w:tcPr>
          <w:p w14:paraId="2B259EE0" w14:textId="60A3AB2E" w:rsidR="00E27E34" w:rsidRPr="00956292" w:rsidRDefault="00E27E34" w:rsidP="00BE4AAF">
            <w:pPr>
              <w:jc w:val="center"/>
              <w:rPr>
                <w:strike/>
                <w:lang w:bidi="lo-LA"/>
              </w:rPr>
            </w:pPr>
            <w:r w:rsidRPr="00956292">
              <w:rPr>
                <w:lang w:bidi="lo-LA"/>
              </w:rPr>
              <w:t>2,50</w:t>
            </w:r>
          </w:p>
        </w:tc>
        <w:tc>
          <w:tcPr>
            <w:tcW w:w="1559" w:type="dxa"/>
            <w:tcBorders>
              <w:top w:val="nil"/>
              <w:left w:val="nil"/>
              <w:bottom w:val="single" w:sz="4" w:space="0" w:color="auto"/>
              <w:right w:val="single" w:sz="8" w:space="0" w:color="auto"/>
            </w:tcBorders>
            <w:vAlign w:val="center"/>
          </w:tcPr>
          <w:p w14:paraId="58796224" w14:textId="76F45FB1" w:rsidR="008A2143" w:rsidRPr="00956292" w:rsidRDefault="008A2143" w:rsidP="00BE4AAF">
            <w:pPr>
              <w:jc w:val="center"/>
              <w:rPr>
                <w:lang w:bidi="lo-LA"/>
              </w:rPr>
            </w:pPr>
            <w:r w:rsidRPr="00956292">
              <w:rPr>
                <w:lang w:bidi="lo-LA"/>
              </w:rPr>
              <w:t>13,31</w:t>
            </w:r>
          </w:p>
        </w:tc>
      </w:tr>
      <w:tr w:rsidR="00E27E34" w:rsidRPr="00956292" w14:paraId="2131FFDE" w14:textId="77777777" w:rsidTr="00A57D19">
        <w:trPr>
          <w:trHeight w:val="266"/>
        </w:trPr>
        <w:tc>
          <w:tcPr>
            <w:tcW w:w="694" w:type="dxa"/>
            <w:tcBorders>
              <w:top w:val="nil"/>
              <w:left w:val="single" w:sz="8" w:space="0" w:color="auto"/>
              <w:bottom w:val="single" w:sz="4" w:space="0" w:color="auto"/>
              <w:right w:val="single" w:sz="4" w:space="0" w:color="auto"/>
            </w:tcBorders>
            <w:noWrap/>
            <w:vAlign w:val="center"/>
            <w:hideMark/>
          </w:tcPr>
          <w:p w14:paraId="5B0825E2" w14:textId="19EF7BAF" w:rsidR="00E27E34" w:rsidRPr="00956292" w:rsidRDefault="00E27E34" w:rsidP="00F65A8D">
            <w:pPr>
              <w:spacing w:line="360" w:lineRule="auto"/>
              <w:ind w:left="-118"/>
              <w:jc w:val="center"/>
              <w:rPr>
                <w:lang w:bidi="lo-LA"/>
              </w:rPr>
            </w:pPr>
            <w:r w:rsidRPr="00956292">
              <w:rPr>
                <w:lang w:bidi="lo-LA"/>
              </w:rPr>
              <w:t>2.2.3.</w:t>
            </w:r>
          </w:p>
        </w:tc>
        <w:tc>
          <w:tcPr>
            <w:tcW w:w="5108" w:type="dxa"/>
            <w:tcBorders>
              <w:top w:val="nil"/>
              <w:left w:val="nil"/>
              <w:bottom w:val="single" w:sz="4" w:space="0" w:color="auto"/>
              <w:right w:val="single" w:sz="8" w:space="0" w:color="auto"/>
            </w:tcBorders>
            <w:noWrap/>
            <w:vAlign w:val="center"/>
            <w:hideMark/>
          </w:tcPr>
          <w:p w14:paraId="62A2396C" w14:textId="1FAA0C50" w:rsidR="00E27E34" w:rsidRPr="00956292" w:rsidRDefault="00E27E34" w:rsidP="00F65A8D">
            <w:pPr>
              <w:spacing w:line="360" w:lineRule="auto"/>
              <w:rPr>
                <w:lang w:bidi="lo-LA"/>
              </w:rPr>
            </w:pPr>
            <w:r w:rsidRPr="00956292">
              <w:rPr>
                <w:bCs/>
              </w:rPr>
              <w:t xml:space="preserve">Vandens gerinimo įrenginių statyba </w:t>
            </w:r>
            <w:r w:rsidR="00534771" w:rsidRPr="00956292">
              <w:rPr>
                <w:bCs/>
              </w:rPr>
              <w:t xml:space="preserve">ir </w:t>
            </w:r>
            <w:r w:rsidRPr="00956292">
              <w:rPr>
                <w:bCs/>
              </w:rPr>
              <w:t>modernizacija</w:t>
            </w:r>
          </w:p>
        </w:tc>
        <w:tc>
          <w:tcPr>
            <w:tcW w:w="1559" w:type="dxa"/>
            <w:tcBorders>
              <w:top w:val="nil"/>
              <w:left w:val="nil"/>
              <w:bottom w:val="single" w:sz="4" w:space="0" w:color="auto"/>
              <w:right w:val="single" w:sz="4" w:space="0" w:color="auto"/>
            </w:tcBorders>
            <w:noWrap/>
            <w:vAlign w:val="center"/>
          </w:tcPr>
          <w:p w14:paraId="04B29F0C" w14:textId="1607A946" w:rsidR="00E27E34" w:rsidRPr="00956292" w:rsidRDefault="00E27E34" w:rsidP="001F6679">
            <w:pPr>
              <w:jc w:val="center"/>
              <w:rPr>
                <w:lang w:bidi="lo-LA"/>
              </w:rPr>
            </w:pPr>
            <w:r w:rsidRPr="00956292">
              <w:rPr>
                <w:lang w:bidi="lo-LA"/>
              </w:rPr>
              <w:t>0,29</w:t>
            </w:r>
          </w:p>
        </w:tc>
        <w:tc>
          <w:tcPr>
            <w:tcW w:w="1418" w:type="dxa"/>
            <w:tcBorders>
              <w:top w:val="nil"/>
              <w:left w:val="single" w:sz="8" w:space="0" w:color="auto"/>
              <w:bottom w:val="single" w:sz="4" w:space="0" w:color="auto"/>
              <w:right w:val="single" w:sz="4" w:space="0" w:color="auto"/>
            </w:tcBorders>
            <w:noWrap/>
            <w:vAlign w:val="center"/>
          </w:tcPr>
          <w:p w14:paraId="538C3CEA" w14:textId="5C08C637" w:rsidR="00E27E34" w:rsidRPr="00956292" w:rsidRDefault="00E27E34" w:rsidP="001F6679">
            <w:pPr>
              <w:jc w:val="center"/>
              <w:rPr>
                <w:lang w:bidi="lo-LA"/>
              </w:rPr>
            </w:pPr>
            <w:r w:rsidRPr="00956292">
              <w:rPr>
                <w:lang w:bidi="lo-LA"/>
              </w:rPr>
              <w:t>19,51</w:t>
            </w:r>
          </w:p>
        </w:tc>
        <w:tc>
          <w:tcPr>
            <w:tcW w:w="1701" w:type="dxa"/>
            <w:tcBorders>
              <w:top w:val="nil"/>
              <w:left w:val="single" w:sz="8" w:space="0" w:color="auto"/>
              <w:bottom w:val="single" w:sz="4" w:space="0" w:color="auto"/>
              <w:right w:val="single" w:sz="4" w:space="0" w:color="auto"/>
            </w:tcBorders>
            <w:noWrap/>
            <w:vAlign w:val="center"/>
          </w:tcPr>
          <w:p w14:paraId="4609C7A1" w14:textId="67C5133D" w:rsidR="00E27E34" w:rsidRPr="00956292" w:rsidRDefault="00E27E34" w:rsidP="00BE4AAF">
            <w:pPr>
              <w:jc w:val="center"/>
              <w:rPr>
                <w:strike/>
                <w:lang w:bidi="lo-LA"/>
              </w:rPr>
            </w:pPr>
            <w:r w:rsidRPr="00956292">
              <w:rPr>
                <w:lang w:bidi="lo-LA"/>
              </w:rPr>
              <w:t>29,05</w:t>
            </w:r>
          </w:p>
        </w:tc>
        <w:tc>
          <w:tcPr>
            <w:tcW w:w="1725" w:type="dxa"/>
            <w:tcBorders>
              <w:top w:val="nil"/>
              <w:left w:val="single" w:sz="8" w:space="0" w:color="auto"/>
              <w:bottom w:val="single" w:sz="4" w:space="0" w:color="auto"/>
              <w:right w:val="single" w:sz="4" w:space="0" w:color="auto"/>
            </w:tcBorders>
            <w:noWrap/>
            <w:vAlign w:val="center"/>
          </w:tcPr>
          <w:p w14:paraId="003C578A" w14:textId="21D91666" w:rsidR="002F3AF9" w:rsidRPr="00956292" w:rsidRDefault="002F3AF9" w:rsidP="00BE4AAF">
            <w:pPr>
              <w:jc w:val="center"/>
              <w:rPr>
                <w:lang w:bidi="lo-LA"/>
              </w:rPr>
            </w:pPr>
            <w:r w:rsidRPr="00956292">
              <w:rPr>
                <w:lang w:bidi="lo-LA"/>
              </w:rPr>
              <w:t>37,30</w:t>
            </w:r>
          </w:p>
        </w:tc>
        <w:tc>
          <w:tcPr>
            <w:tcW w:w="1559" w:type="dxa"/>
            <w:tcBorders>
              <w:top w:val="nil"/>
              <w:left w:val="nil"/>
              <w:bottom w:val="single" w:sz="4" w:space="0" w:color="auto"/>
              <w:right w:val="single" w:sz="8" w:space="0" w:color="auto"/>
            </w:tcBorders>
            <w:noWrap/>
            <w:vAlign w:val="center"/>
          </w:tcPr>
          <w:p w14:paraId="25F6F9C3" w14:textId="18C105D2" w:rsidR="002F3AF9" w:rsidRPr="00956292" w:rsidRDefault="002F3AF9" w:rsidP="001F6679">
            <w:pPr>
              <w:jc w:val="center"/>
              <w:rPr>
                <w:lang w:bidi="lo-LA"/>
              </w:rPr>
            </w:pPr>
            <w:r w:rsidRPr="00956292">
              <w:rPr>
                <w:lang w:bidi="lo-LA"/>
              </w:rPr>
              <w:t>30,00</w:t>
            </w:r>
          </w:p>
        </w:tc>
        <w:tc>
          <w:tcPr>
            <w:tcW w:w="1559" w:type="dxa"/>
            <w:tcBorders>
              <w:top w:val="nil"/>
              <w:left w:val="nil"/>
              <w:bottom w:val="single" w:sz="4" w:space="0" w:color="auto"/>
              <w:right w:val="single" w:sz="8" w:space="0" w:color="auto"/>
            </w:tcBorders>
            <w:vAlign w:val="center"/>
          </w:tcPr>
          <w:p w14:paraId="5031CA7D" w14:textId="37BBA7C9" w:rsidR="002F3AF9" w:rsidRPr="00956292" w:rsidRDefault="002F3AF9" w:rsidP="00BE4AAF">
            <w:pPr>
              <w:jc w:val="center"/>
              <w:rPr>
                <w:lang w:bidi="lo-LA"/>
              </w:rPr>
            </w:pPr>
            <w:r w:rsidRPr="00956292">
              <w:rPr>
                <w:lang w:bidi="lo-LA"/>
              </w:rPr>
              <w:t>116,16</w:t>
            </w:r>
          </w:p>
        </w:tc>
      </w:tr>
      <w:tr w:rsidR="00E27E34" w:rsidRPr="00956292" w14:paraId="7E650369" w14:textId="77777777" w:rsidTr="00A57D19">
        <w:trPr>
          <w:trHeight w:val="266"/>
        </w:trPr>
        <w:tc>
          <w:tcPr>
            <w:tcW w:w="694" w:type="dxa"/>
            <w:tcBorders>
              <w:top w:val="nil"/>
              <w:left w:val="single" w:sz="8" w:space="0" w:color="auto"/>
              <w:bottom w:val="single" w:sz="4" w:space="0" w:color="auto"/>
              <w:right w:val="single" w:sz="4" w:space="0" w:color="auto"/>
            </w:tcBorders>
            <w:noWrap/>
            <w:vAlign w:val="center"/>
            <w:hideMark/>
          </w:tcPr>
          <w:p w14:paraId="1631B50D" w14:textId="77777777" w:rsidR="00E27E34" w:rsidRPr="00956292" w:rsidRDefault="00E27E34" w:rsidP="00F65A8D">
            <w:pPr>
              <w:spacing w:line="360" w:lineRule="auto"/>
              <w:ind w:left="-118"/>
              <w:jc w:val="center"/>
              <w:rPr>
                <w:lang w:bidi="lo-LA"/>
              </w:rPr>
            </w:pPr>
            <w:r w:rsidRPr="00956292">
              <w:rPr>
                <w:lang w:bidi="lo-LA"/>
              </w:rPr>
              <w:t>2.2.4.</w:t>
            </w:r>
          </w:p>
        </w:tc>
        <w:tc>
          <w:tcPr>
            <w:tcW w:w="5108" w:type="dxa"/>
            <w:tcBorders>
              <w:top w:val="nil"/>
              <w:left w:val="nil"/>
              <w:bottom w:val="single" w:sz="4" w:space="0" w:color="auto"/>
              <w:right w:val="single" w:sz="8" w:space="0" w:color="auto"/>
            </w:tcBorders>
            <w:vAlign w:val="center"/>
            <w:hideMark/>
          </w:tcPr>
          <w:p w14:paraId="0BFB7F8E" w14:textId="1187770A" w:rsidR="00E27E34" w:rsidRPr="00956292" w:rsidRDefault="00E27E34" w:rsidP="00F65A8D">
            <w:pPr>
              <w:spacing w:line="360" w:lineRule="auto"/>
              <w:rPr>
                <w:lang w:bidi="lo-LA"/>
              </w:rPr>
            </w:pPr>
            <w:r w:rsidRPr="00956292">
              <w:rPr>
                <w:bCs/>
              </w:rPr>
              <w:t>Nuotekų tvarkymo plėtra</w:t>
            </w:r>
            <w:r w:rsidR="00534771" w:rsidRPr="00956292">
              <w:rPr>
                <w:bCs/>
              </w:rPr>
              <w:t xml:space="preserve"> ir </w:t>
            </w:r>
            <w:r w:rsidRPr="00956292">
              <w:rPr>
                <w:bCs/>
              </w:rPr>
              <w:t>renovacija</w:t>
            </w:r>
          </w:p>
        </w:tc>
        <w:tc>
          <w:tcPr>
            <w:tcW w:w="1559" w:type="dxa"/>
            <w:tcBorders>
              <w:top w:val="nil"/>
              <w:left w:val="nil"/>
              <w:bottom w:val="single" w:sz="4" w:space="0" w:color="auto"/>
              <w:right w:val="single" w:sz="4" w:space="0" w:color="auto"/>
            </w:tcBorders>
            <w:noWrap/>
            <w:vAlign w:val="center"/>
          </w:tcPr>
          <w:p w14:paraId="56DAA962" w14:textId="0EC323E5" w:rsidR="00E27E34" w:rsidRPr="00956292" w:rsidRDefault="00E27E34" w:rsidP="001F6679">
            <w:pPr>
              <w:jc w:val="center"/>
              <w:rPr>
                <w:lang w:bidi="lo-LA"/>
              </w:rPr>
            </w:pPr>
            <w:r w:rsidRPr="00956292">
              <w:rPr>
                <w:lang w:bidi="lo-LA"/>
              </w:rPr>
              <w:t>0</w:t>
            </w:r>
          </w:p>
        </w:tc>
        <w:tc>
          <w:tcPr>
            <w:tcW w:w="1418" w:type="dxa"/>
            <w:tcBorders>
              <w:top w:val="nil"/>
              <w:left w:val="nil"/>
              <w:bottom w:val="single" w:sz="4" w:space="0" w:color="auto"/>
              <w:right w:val="single" w:sz="4" w:space="0" w:color="auto"/>
            </w:tcBorders>
            <w:noWrap/>
            <w:vAlign w:val="center"/>
          </w:tcPr>
          <w:p w14:paraId="1DA0E97F" w14:textId="0DD4D27C" w:rsidR="00E27E34" w:rsidRPr="00956292" w:rsidRDefault="00E27E34" w:rsidP="001F6679">
            <w:pPr>
              <w:jc w:val="center"/>
              <w:rPr>
                <w:lang w:bidi="lo-LA"/>
              </w:rPr>
            </w:pPr>
            <w:r w:rsidRPr="00956292">
              <w:rPr>
                <w:lang w:bidi="lo-LA"/>
              </w:rPr>
              <w:t>0,67</w:t>
            </w:r>
          </w:p>
        </w:tc>
        <w:tc>
          <w:tcPr>
            <w:tcW w:w="1701" w:type="dxa"/>
            <w:tcBorders>
              <w:top w:val="nil"/>
              <w:left w:val="nil"/>
              <w:bottom w:val="single" w:sz="4" w:space="0" w:color="auto"/>
              <w:right w:val="single" w:sz="4" w:space="0" w:color="auto"/>
            </w:tcBorders>
            <w:noWrap/>
            <w:vAlign w:val="center"/>
          </w:tcPr>
          <w:p w14:paraId="412A7F42" w14:textId="2C78EEFC" w:rsidR="00E27E34" w:rsidRPr="00956292" w:rsidRDefault="00E27E34" w:rsidP="00BE4AAF">
            <w:pPr>
              <w:jc w:val="center"/>
              <w:rPr>
                <w:strike/>
                <w:lang w:bidi="lo-LA"/>
              </w:rPr>
            </w:pPr>
            <w:r w:rsidRPr="00956292">
              <w:rPr>
                <w:lang w:bidi="lo-LA"/>
              </w:rPr>
              <w:t>0,72</w:t>
            </w:r>
          </w:p>
        </w:tc>
        <w:tc>
          <w:tcPr>
            <w:tcW w:w="1725" w:type="dxa"/>
            <w:tcBorders>
              <w:top w:val="nil"/>
              <w:left w:val="nil"/>
              <w:bottom w:val="single" w:sz="4" w:space="0" w:color="auto"/>
              <w:right w:val="single" w:sz="4" w:space="0" w:color="auto"/>
            </w:tcBorders>
            <w:noWrap/>
            <w:vAlign w:val="center"/>
          </w:tcPr>
          <w:p w14:paraId="1660E3D1" w14:textId="53F8F57F" w:rsidR="001E583C" w:rsidRPr="00956292" w:rsidRDefault="001E583C" w:rsidP="001F6679">
            <w:pPr>
              <w:jc w:val="center"/>
              <w:rPr>
                <w:lang w:bidi="lo-LA"/>
              </w:rPr>
            </w:pPr>
            <w:r w:rsidRPr="00956292">
              <w:rPr>
                <w:lang w:bidi="lo-LA"/>
              </w:rPr>
              <w:t>0</w:t>
            </w:r>
          </w:p>
        </w:tc>
        <w:tc>
          <w:tcPr>
            <w:tcW w:w="1559" w:type="dxa"/>
            <w:tcBorders>
              <w:top w:val="nil"/>
              <w:left w:val="nil"/>
              <w:bottom w:val="single" w:sz="4" w:space="0" w:color="auto"/>
              <w:right w:val="single" w:sz="8" w:space="0" w:color="auto"/>
            </w:tcBorders>
            <w:noWrap/>
            <w:vAlign w:val="center"/>
          </w:tcPr>
          <w:p w14:paraId="1E107E6D" w14:textId="7988F3EF" w:rsidR="00577352" w:rsidRPr="00956292" w:rsidRDefault="00577352" w:rsidP="001F6679">
            <w:pPr>
              <w:jc w:val="center"/>
              <w:rPr>
                <w:lang w:bidi="lo-LA"/>
              </w:rPr>
            </w:pPr>
            <w:r w:rsidRPr="00956292">
              <w:rPr>
                <w:lang w:bidi="lo-LA"/>
              </w:rPr>
              <w:t>0</w:t>
            </w:r>
          </w:p>
        </w:tc>
        <w:tc>
          <w:tcPr>
            <w:tcW w:w="1559" w:type="dxa"/>
            <w:tcBorders>
              <w:top w:val="nil"/>
              <w:left w:val="nil"/>
              <w:bottom w:val="single" w:sz="4" w:space="0" w:color="auto"/>
              <w:right w:val="single" w:sz="8" w:space="0" w:color="auto"/>
            </w:tcBorders>
            <w:vAlign w:val="center"/>
          </w:tcPr>
          <w:p w14:paraId="5E4E56CE" w14:textId="763089A7" w:rsidR="00577352" w:rsidRPr="00956292" w:rsidRDefault="00577352" w:rsidP="00BE4AAF">
            <w:pPr>
              <w:jc w:val="center"/>
              <w:rPr>
                <w:lang w:bidi="lo-LA"/>
              </w:rPr>
            </w:pPr>
            <w:r w:rsidRPr="00956292">
              <w:rPr>
                <w:lang w:bidi="lo-LA"/>
              </w:rPr>
              <w:t>1,39</w:t>
            </w:r>
          </w:p>
        </w:tc>
      </w:tr>
      <w:tr w:rsidR="00E27E34" w:rsidRPr="00956292" w14:paraId="2030B3A7" w14:textId="77777777" w:rsidTr="00A57D19">
        <w:trPr>
          <w:trHeight w:val="266"/>
        </w:trPr>
        <w:tc>
          <w:tcPr>
            <w:tcW w:w="694" w:type="dxa"/>
            <w:tcBorders>
              <w:top w:val="single" w:sz="4" w:space="0" w:color="auto"/>
              <w:left w:val="single" w:sz="8" w:space="0" w:color="auto"/>
              <w:bottom w:val="single" w:sz="4" w:space="0" w:color="auto"/>
              <w:right w:val="single" w:sz="4" w:space="0" w:color="auto"/>
            </w:tcBorders>
            <w:noWrap/>
            <w:vAlign w:val="center"/>
            <w:hideMark/>
          </w:tcPr>
          <w:p w14:paraId="0440C68A" w14:textId="77777777" w:rsidR="00E27E34" w:rsidRPr="00956292" w:rsidRDefault="00E27E34" w:rsidP="00F65A8D">
            <w:pPr>
              <w:spacing w:line="360" w:lineRule="auto"/>
              <w:ind w:left="-118"/>
              <w:jc w:val="center"/>
              <w:rPr>
                <w:lang w:bidi="lo-LA"/>
              </w:rPr>
            </w:pPr>
            <w:r w:rsidRPr="00956292">
              <w:rPr>
                <w:lang w:bidi="lo-LA"/>
              </w:rPr>
              <w:t>2.2.5.</w:t>
            </w:r>
          </w:p>
        </w:tc>
        <w:tc>
          <w:tcPr>
            <w:tcW w:w="5108" w:type="dxa"/>
            <w:tcBorders>
              <w:top w:val="single" w:sz="4" w:space="0" w:color="auto"/>
              <w:left w:val="nil"/>
              <w:bottom w:val="single" w:sz="4" w:space="0" w:color="auto"/>
              <w:right w:val="single" w:sz="8" w:space="0" w:color="auto"/>
            </w:tcBorders>
            <w:noWrap/>
            <w:vAlign w:val="center"/>
            <w:hideMark/>
          </w:tcPr>
          <w:p w14:paraId="440D451E" w14:textId="74311599" w:rsidR="00E27E34" w:rsidRPr="00956292" w:rsidRDefault="00E27E34" w:rsidP="00F65A8D">
            <w:pPr>
              <w:spacing w:line="360" w:lineRule="auto"/>
              <w:rPr>
                <w:lang w:bidi="lo-LA"/>
              </w:rPr>
            </w:pPr>
            <w:r w:rsidRPr="00956292">
              <w:rPr>
                <w:bCs/>
              </w:rPr>
              <w:t>Nuotekų valyklų įrengimų atnaujinimas</w:t>
            </w:r>
          </w:p>
        </w:tc>
        <w:tc>
          <w:tcPr>
            <w:tcW w:w="1559" w:type="dxa"/>
            <w:tcBorders>
              <w:top w:val="single" w:sz="4" w:space="0" w:color="auto"/>
              <w:left w:val="single" w:sz="8" w:space="0" w:color="auto"/>
              <w:bottom w:val="single" w:sz="4" w:space="0" w:color="auto"/>
              <w:right w:val="single" w:sz="4" w:space="0" w:color="auto"/>
            </w:tcBorders>
            <w:noWrap/>
            <w:vAlign w:val="center"/>
          </w:tcPr>
          <w:p w14:paraId="3AF051AA" w14:textId="6FD1E34F" w:rsidR="00E27E34" w:rsidRPr="00956292" w:rsidRDefault="00E27E34" w:rsidP="001F6679">
            <w:pPr>
              <w:jc w:val="center"/>
              <w:rPr>
                <w:lang w:bidi="lo-LA"/>
              </w:rPr>
            </w:pPr>
            <w:r w:rsidRPr="00956292">
              <w:rPr>
                <w:lang w:bidi="lo-LA"/>
              </w:rPr>
              <w:t>0</w:t>
            </w:r>
          </w:p>
        </w:tc>
        <w:tc>
          <w:tcPr>
            <w:tcW w:w="1418" w:type="dxa"/>
            <w:tcBorders>
              <w:top w:val="single" w:sz="4" w:space="0" w:color="auto"/>
              <w:left w:val="single" w:sz="4" w:space="0" w:color="auto"/>
              <w:bottom w:val="single" w:sz="4" w:space="0" w:color="auto"/>
              <w:right w:val="single" w:sz="4" w:space="0" w:color="auto"/>
            </w:tcBorders>
            <w:noWrap/>
            <w:vAlign w:val="center"/>
          </w:tcPr>
          <w:p w14:paraId="3079CD43" w14:textId="456A782B" w:rsidR="00E27E34" w:rsidRPr="00956292" w:rsidRDefault="00E27E34" w:rsidP="001F6679">
            <w:pPr>
              <w:jc w:val="center"/>
              <w:rPr>
                <w:lang w:bidi="lo-LA"/>
              </w:rPr>
            </w:pPr>
            <w:r w:rsidRPr="00956292">
              <w:rPr>
                <w:lang w:bidi="lo-LA"/>
              </w:rPr>
              <w:t>0</w:t>
            </w:r>
          </w:p>
        </w:tc>
        <w:tc>
          <w:tcPr>
            <w:tcW w:w="1701" w:type="dxa"/>
            <w:tcBorders>
              <w:top w:val="single" w:sz="4" w:space="0" w:color="auto"/>
              <w:left w:val="nil"/>
              <w:bottom w:val="single" w:sz="4" w:space="0" w:color="auto"/>
              <w:right w:val="single" w:sz="4" w:space="0" w:color="auto"/>
            </w:tcBorders>
            <w:noWrap/>
            <w:vAlign w:val="center"/>
          </w:tcPr>
          <w:p w14:paraId="4BC44966" w14:textId="25E9274D" w:rsidR="00BE4AAF" w:rsidRPr="00956292" w:rsidRDefault="00BE4AAF" w:rsidP="00BE4AAF">
            <w:pPr>
              <w:jc w:val="center"/>
              <w:rPr>
                <w:strike/>
                <w:lang w:bidi="lo-LA"/>
              </w:rPr>
            </w:pPr>
            <w:r w:rsidRPr="00956292">
              <w:rPr>
                <w:lang w:bidi="lo-LA"/>
              </w:rPr>
              <w:t>0</w:t>
            </w:r>
          </w:p>
        </w:tc>
        <w:tc>
          <w:tcPr>
            <w:tcW w:w="1725" w:type="dxa"/>
            <w:tcBorders>
              <w:top w:val="single" w:sz="4" w:space="0" w:color="auto"/>
              <w:left w:val="nil"/>
              <w:bottom w:val="single" w:sz="4" w:space="0" w:color="auto"/>
              <w:right w:val="single" w:sz="4" w:space="0" w:color="auto"/>
            </w:tcBorders>
            <w:noWrap/>
            <w:vAlign w:val="center"/>
          </w:tcPr>
          <w:p w14:paraId="4440A186" w14:textId="5F222BCE" w:rsidR="001E583C" w:rsidRPr="00956292" w:rsidRDefault="001E583C" w:rsidP="00BE4AAF">
            <w:pPr>
              <w:jc w:val="center"/>
              <w:rPr>
                <w:strike/>
                <w:lang w:bidi="lo-LA"/>
              </w:rPr>
            </w:pPr>
            <w:r w:rsidRPr="00956292">
              <w:rPr>
                <w:lang w:bidi="lo-LA"/>
              </w:rPr>
              <w:t>0</w:t>
            </w:r>
          </w:p>
        </w:tc>
        <w:tc>
          <w:tcPr>
            <w:tcW w:w="1559" w:type="dxa"/>
            <w:tcBorders>
              <w:top w:val="single" w:sz="4" w:space="0" w:color="auto"/>
              <w:left w:val="nil"/>
              <w:bottom w:val="single" w:sz="4" w:space="0" w:color="auto"/>
              <w:right w:val="single" w:sz="8" w:space="0" w:color="auto"/>
            </w:tcBorders>
            <w:noWrap/>
            <w:vAlign w:val="center"/>
          </w:tcPr>
          <w:p w14:paraId="7E8178DA" w14:textId="68FB411C" w:rsidR="00E27E34" w:rsidRPr="00956292" w:rsidRDefault="00797009" w:rsidP="00797009">
            <w:pPr>
              <w:jc w:val="center"/>
              <w:rPr>
                <w:lang w:bidi="lo-LA"/>
              </w:rPr>
            </w:pPr>
            <w:r w:rsidRPr="00956292">
              <w:rPr>
                <w:lang w:bidi="lo-LA"/>
              </w:rPr>
              <w:t>12</w:t>
            </w:r>
            <w:r w:rsidR="00E27E34" w:rsidRPr="00956292">
              <w:rPr>
                <w:lang w:bidi="lo-LA"/>
              </w:rPr>
              <w:t>,50</w:t>
            </w:r>
          </w:p>
        </w:tc>
        <w:tc>
          <w:tcPr>
            <w:tcW w:w="1559" w:type="dxa"/>
            <w:tcBorders>
              <w:top w:val="single" w:sz="4" w:space="0" w:color="auto"/>
              <w:left w:val="nil"/>
              <w:bottom w:val="single" w:sz="4" w:space="0" w:color="auto"/>
              <w:right w:val="single" w:sz="8" w:space="0" w:color="auto"/>
            </w:tcBorders>
            <w:vAlign w:val="center"/>
          </w:tcPr>
          <w:p w14:paraId="0D4160F1" w14:textId="661B8DA3" w:rsidR="001E583C" w:rsidRPr="00956292" w:rsidRDefault="001E583C" w:rsidP="00BE4AAF">
            <w:pPr>
              <w:jc w:val="center"/>
              <w:rPr>
                <w:lang w:bidi="lo-LA"/>
              </w:rPr>
            </w:pPr>
            <w:r w:rsidRPr="00956292">
              <w:rPr>
                <w:lang w:bidi="lo-LA"/>
              </w:rPr>
              <w:t>12,50</w:t>
            </w:r>
          </w:p>
        </w:tc>
      </w:tr>
      <w:tr w:rsidR="00E27E34" w:rsidRPr="00956292" w14:paraId="7E9C1A10" w14:textId="77777777" w:rsidTr="00A57D19">
        <w:trPr>
          <w:trHeight w:val="266"/>
        </w:trPr>
        <w:tc>
          <w:tcPr>
            <w:tcW w:w="694" w:type="dxa"/>
            <w:tcBorders>
              <w:top w:val="nil"/>
              <w:left w:val="single" w:sz="8" w:space="0" w:color="auto"/>
              <w:bottom w:val="single" w:sz="4" w:space="0" w:color="auto"/>
              <w:right w:val="single" w:sz="4" w:space="0" w:color="auto"/>
            </w:tcBorders>
            <w:noWrap/>
            <w:vAlign w:val="center"/>
            <w:hideMark/>
          </w:tcPr>
          <w:p w14:paraId="0768C6B1" w14:textId="448B0FC7" w:rsidR="00E27E34" w:rsidRPr="00956292" w:rsidRDefault="00E27E34" w:rsidP="00F65A8D">
            <w:pPr>
              <w:spacing w:line="360" w:lineRule="auto"/>
              <w:ind w:left="-118"/>
              <w:jc w:val="center"/>
              <w:rPr>
                <w:lang w:bidi="lo-LA"/>
              </w:rPr>
            </w:pPr>
            <w:r w:rsidRPr="00956292">
              <w:rPr>
                <w:lang w:bidi="lo-LA"/>
              </w:rPr>
              <w:t>2.2.6.</w:t>
            </w:r>
          </w:p>
        </w:tc>
        <w:tc>
          <w:tcPr>
            <w:tcW w:w="5108" w:type="dxa"/>
            <w:tcBorders>
              <w:top w:val="nil"/>
              <w:left w:val="nil"/>
              <w:bottom w:val="single" w:sz="4" w:space="0" w:color="auto"/>
              <w:right w:val="single" w:sz="8" w:space="0" w:color="auto"/>
            </w:tcBorders>
            <w:noWrap/>
            <w:vAlign w:val="center"/>
            <w:hideMark/>
          </w:tcPr>
          <w:p w14:paraId="599B308B" w14:textId="581C8F36" w:rsidR="00E27E34" w:rsidRPr="00956292" w:rsidRDefault="00E27E34" w:rsidP="00F65A8D">
            <w:pPr>
              <w:spacing w:line="360" w:lineRule="auto"/>
              <w:rPr>
                <w:lang w:bidi="lo-LA"/>
              </w:rPr>
            </w:pPr>
            <w:r w:rsidRPr="00956292">
              <w:t>Kompiuterinė ir programinė įrang</w:t>
            </w:r>
            <w:r w:rsidR="002A7263" w:rsidRPr="00956292">
              <w:t>a</w:t>
            </w:r>
          </w:p>
        </w:tc>
        <w:tc>
          <w:tcPr>
            <w:tcW w:w="1559" w:type="dxa"/>
            <w:tcBorders>
              <w:top w:val="single" w:sz="4" w:space="0" w:color="auto"/>
              <w:left w:val="single" w:sz="8" w:space="0" w:color="auto"/>
              <w:bottom w:val="single" w:sz="4" w:space="0" w:color="auto"/>
              <w:right w:val="single" w:sz="4" w:space="0" w:color="auto"/>
            </w:tcBorders>
            <w:noWrap/>
            <w:vAlign w:val="center"/>
          </w:tcPr>
          <w:p w14:paraId="33AC1854" w14:textId="466A4C59" w:rsidR="00E27E34" w:rsidRPr="00956292" w:rsidRDefault="00E27E34" w:rsidP="001F6679">
            <w:pPr>
              <w:jc w:val="center"/>
              <w:rPr>
                <w:lang w:bidi="lo-LA"/>
              </w:rPr>
            </w:pPr>
            <w:r w:rsidRPr="00956292">
              <w:rPr>
                <w:lang w:bidi="lo-LA"/>
              </w:rPr>
              <w:t>2,55</w:t>
            </w:r>
          </w:p>
        </w:tc>
        <w:tc>
          <w:tcPr>
            <w:tcW w:w="1418" w:type="dxa"/>
            <w:tcBorders>
              <w:top w:val="single" w:sz="4" w:space="0" w:color="auto"/>
              <w:left w:val="single" w:sz="4" w:space="0" w:color="auto"/>
              <w:bottom w:val="single" w:sz="4" w:space="0" w:color="auto"/>
              <w:right w:val="single" w:sz="4" w:space="0" w:color="auto"/>
            </w:tcBorders>
            <w:noWrap/>
            <w:vAlign w:val="center"/>
          </w:tcPr>
          <w:p w14:paraId="6C2E2235" w14:textId="70E05E22" w:rsidR="00E27E34" w:rsidRPr="00956292" w:rsidRDefault="00E27E34" w:rsidP="001F6679">
            <w:pPr>
              <w:jc w:val="center"/>
              <w:rPr>
                <w:lang w:bidi="lo-LA"/>
              </w:rPr>
            </w:pPr>
            <w:r w:rsidRPr="00956292">
              <w:rPr>
                <w:lang w:bidi="lo-LA"/>
              </w:rPr>
              <w:t>1,41</w:t>
            </w:r>
          </w:p>
        </w:tc>
        <w:tc>
          <w:tcPr>
            <w:tcW w:w="1701" w:type="dxa"/>
            <w:tcBorders>
              <w:top w:val="single" w:sz="4" w:space="0" w:color="auto"/>
              <w:left w:val="single" w:sz="4" w:space="0" w:color="auto"/>
              <w:bottom w:val="single" w:sz="4" w:space="0" w:color="auto"/>
              <w:right w:val="single" w:sz="4" w:space="0" w:color="auto"/>
            </w:tcBorders>
            <w:noWrap/>
            <w:vAlign w:val="center"/>
          </w:tcPr>
          <w:p w14:paraId="40E34756" w14:textId="7BFB23CE" w:rsidR="00E27E34" w:rsidRPr="00956292" w:rsidRDefault="00E27E34" w:rsidP="00BE4AAF">
            <w:pPr>
              <w:jc w:val="center"/>
              <w:rPr>
                <w:strike/>
                <w:lang w:bidi="lo-LA"/>
              </w:rPr>
            </w:pPr>
            <w:r w:rsidRPr="00956292">
              <w:rPr>
                <w:lang w:bidi="lo-LA"/>
              </w:rPr>
              <w:t>1,54</w:t>
            </w:r>
          </w:p>
        </w:tc>
        <w:tc>
          <w:tcPr>
            <w:tcW w:w="1725" w:type="dxa"/>
            <w:tcBorders>
              <w:top w:val="single" w:sz="4" w:space="0" w:color="auto"/>
              <w:left w:val="single" w:sz="4" w:space="0" w:color="auto"/>
              <w:bottom w:val="single" w:sz="4" w:space="0" w:color="auto"/>
              <w:right w:val="single" w:sz="4" w:space="0" w:color="auto"/>
            </w:tcBorders>
            <w:noWrap/>
            <w:vAlign w:val="center"/>
          </w:tcPr>
          <w:p w14:paraId="6A348049" w14:textId="7601EE69" w:rsidR="008F3F11" w:rsidRPr="00956292" w:rsidRDefault="008F3F11" w:rsidP="00BE4AAF">
            <w:pPr>
              <w:jc w:val="center"/>
              <w:rPr>
                <w:lang w:bidi="lo-LA"/>
              </w:rPr>
            </w:pPr>
            <w:r w:rsidRPr="00956292">
              <w:rPr>
                <w:lang w:bidi="lo-LA"/>
              </w:rPr>
              <w:t>0,58</w:t>
            </w:r>
          </w:p>
        </w:tc>
        <w:tc>
          <w:tcPr>
            <w:tcW w:w="1559" w:type="dxa"/>
            <w:tcBorders>
              <w:top w:val="single" w:sz="4" w:space="0" w:color="auto"/>
              <w:left w:val="single" w:sz="4" w:space="0" w:color="auto"/>
              <w:bottom w:val="single" w:sz="4" w:space="0" w:color="auto"/>
              <w:right w:val="single" w:sz="8" w:space="0" w:color="auto"/>
            </w:tcBorders>
            <w:noWrap/>
            <w:vAlign w:val="center"/>
          </w:tcPr>
          <w:p w14:paraId="7B2A6CBF" w14:textId="73DF0571" w:rsidR="008F3F11" w:rsidRPr="00956292" w:rsidRDefault="008F3F11" w:rsidP="001F6679">
            <w:pPr>
              <w:jc w:val="center"/>
              <w:rPr>
                <w:lang w:bidi="lo-LA"/>
              </w:rPr>
            </w:pPr>
            <w:r w:rsidRPr="00956292">
              <w:rPr>
                <w:lang w:bidi="lo-LA"/>
              </w:rPr>
              <w:t>3,95</w:t>
            </w:r>
          </w:p>
        </w:tc>
        <w:tc>
          <w:tcPr>
            <w:tcW w:w="1559" w:type="dxa"/>
            <w:tcBorders>
              <w:top w:val="nil"/>
              <w:left w:val="nil"/>
              <w:bottom w:val="single" w:sz="4" w:space="0" w:color="auto"/>
              <w:right w:val="single" w:sz="8" w:space="0" w:color="auto"/>
            </w:tcBorders>
            <w:vAlign w:val="center"/>
          </w:tcPr>
          <w:p w14:paraId="4C8DFFD3" w14:textId="09847A1E" w:rsidR="008F3F11" w:rsidRPr="00956292" w:rsidRDefault="008F3F11" w:rsidP="00BE4AAF">
            <w:pPr>
              <w:jc w:val="center"/>
              <w:rPr>
                <w:strike/>
                <w:lang w:bidi="lo-LA"/>
              </w:rPr>
            </w:pPr>
            <w:r w:rsidRPr="00956292">
              <w:rPr>
                <w:lang w:bidi="lo-LA"/>
              </w:rPr>
              <w:t>10,03</w:t>
            </w:r>
          </w:p>
        </w:tc>
      </w:tr>
      <w:tr w:rsidR="00E27E34" w:rsidRPr="00956292" w14:paraId="65C93FE2" w14:textId="77777777" w:rsidTr="00A57D19">
        <w:trPr>
          <w:trHeight w:val="266"/>
        </w:trPr>
        <w:tc>
          <w:tcPr>
            <w:tcW w:w="694" w:type="dxa"/>
            <w:tcBorders>
              <w:top w:val="single" w:sz="4" w:space="0" w:color="auto"/>
              <w:left w:val="single" w:sz="4" w:space="0" w:color="auto"/>
              <w:bottom w:val="single" w:sz="4" w:space="0" w:color="auto"/>
              <w:right w:val="single" w:sz="4" w:space="0" w:color="auto"/>
            </w:tcBorders>
            <w:noWrap/>
            <w:vAlign w:val="center"/>
            <w:hideMark/>
          </w:tcPr>
          <w:p w14:paraId="45A0E4E7" w14:textId="77777777" w:rsidR="00E27E34" w:rsidRPr="00956292" w:rsidRDefault="00E27E34" w:rsidP="00F65A8D">
            <w:pPr>
              <w:spacing w:line="360" w:lineRule="auto"/>
              <w:ind w:left="-118"/>
              <w:jc w:val="center"/>
              <w:rPr>
                <w:lang w:bidi="lo-LA"/>
              </w:rPr>
            </w:pPr>
            <w:r w:rsidRPr="00956292">
              <w:rPr>
                <w:lang w:bidi="lo-LA"/>
              </w:rPr>
              <w:t>2.2.7.</w:t>
            </w:r>
          </w:p>
        </w:tc>
        <w:tc>
          <w:tcPr>
            <w:tcW w:w="5108" w:type="dxa"/>
            <w:tcBorders>
              <w:top w:val="single" w:sz="4" w:space="0" w:color="auto"/>
              <w:left w:val="single" w:sz="4" w:space="0" w:color="auto"/>
              <w:bottom w:val="single" w:sz="4" w:space="0" w:color="auto"/>
              <w:right w:val="single" w:sz="4" w:space="0" w:color="auto"/>
            </w:tcBorders>
            <w:noWrap/>
            <w:vAlign w:val="center"/>
            <w:hideMark/>
          </w:tcPr>
          <w:p w14:paraId="487A4CF5" w14:textId="660A605D" w:rsidR="00E27E34" w:rsidRPr="00956292" w:rsidRDefault="00E27E34" w:rsidP="00F65A8D">
            <w:pPr>
              <w:spacing w:line="360" w:lineRule="auto"/>
              <w:rPr>
                <w:lang w:bidi="lo-LA"/>
              </w:rPr>
            </w:pPr>
            <w:r w:rsidRPr="00956292">
              <w:t xml:space="preserve">Transporto priemonių įsigijimas </w:t>
            </w:r>
          </w:p>
        </w:tc>
        <w:tc>
          <w:tcPr>
            <w:tcW w:w="1559" w:type="dxa"/>
            <w:tcBorders>
              <w:top w:val="single" w:sz="4" w:space="0" w:color="auto"/>
              <w:left w:val="single" w:sz="4" w:space="0" w:color="auto"/>
              <w:bottom w:val="single" w:sz="4" w:space="0" w:color="auto"/>
              <w:right w:val="single" w:sz="4" w:space="0" w:color="auto"/>
            </w:tcBorders>
            <w:noWrap/>
            <w:vAlign w:val="center"/>
          </w:tcPr>
          <w:p w14:paraId="3BECE072" w14:textId="3FF53D72" w:rsidR="00E27E34" w:rsidRPr="00956292" w:rsidRDefault="00E27E34" w:rsidP="001F6679">
            <w:pPr>
              <w:jc w:val="center"/>
              <w:rPr>
                <w:lang w:bidi="lo-LA"/>
              </w:rPr>
            </w:pPr>
            <w:r w:rsidRPr="00956292">
              <w:rPr>
                <w:lang w:bidi="lo-LA"/>
              </w:rPr>
              <w:t>0</w:t>
            </w:r>
          </w:p>
        </w:tc>
        <w:tc>
          <w:tcPr>
            <w:tcW w:w="1418" w:type="dxa"/>
            <w:tcBorders>
              <w:top w:val="single" w:sz="4" w:space="0" w:color="auto"/>
              <w:left w:val="single" w:sz="4" w:space="0" w:color="auto"/>
              <w:bottom w:val="single" w:sz="4" w:space="0" w:color="auto"/>
              <w:right w:val="single" w:sz="4" w:space="0" w:color="auto"/>
            </w:tcBorders>
            <w:noWrap/>
            <w:vAlign w:val="center"/>
          </w:tcPr>
          <w:p w14:paraId="096B49A3" w14:textId="7180D4E5" w:rsidR="00E27E34" w:rsidRPr="00956292" w:rsidRDefault="00E27E34" w:rsidP="001F6679">
            <w:pPr>
              <w:jc w:val="center"/>
              <w:rPr>
                <w:lang w:bidi="lo-LA"/>
              </w:rPr>
            </w:pPr>
            <w:r w:rsidRPr="00956292">
              <w:rPr>
                <w:lang w:bidi="lo-LA"/>
              </w:rPr>
              <w:t>10,10</w:t>
            </w:r>
          </w:p>
        </w:tc>
        <w:tc>
          <w:tcPr>
            <w:tcW w:w="1701" w:type="dxa"/>
            <w:tcBorders>
              <w:top w:val="single" w:sz="4" w:space="0" w:color="auto"/>
              <w:left w:val="single" w:sz="4" w:space="0" w:color="auto"/>
              <w:bottom w:val="single" w:sz="4" w:space="0" w:color="auto"/>
              <w:right w:val="single" w:sz="4" w:space="0" w:color="auto"/>
            </w:tcBorders>
            <w:noWrap/>
            <w:vAlign w:val="center"/>
          </w:tcPr>
          <w:p w14:paraId="73F4ABFB" w14:textId="588D50AC" w:rsidR="00E27E34" w:rsidRPr="00956292" w:rsidRDefault="00E27E34" w:rsidP="00BE4AAF">
            <w:pPr>
              <w:jc w:val="center"/>
              <w:rPr>
                <w:strike/>
                <w:lang w:bidi="lo-LA"/>
              </w:rPr>
            </w:pPr>
            <w:r w:rsidRPr="00956292">
              <w:rPr>
                <w:lang w:bidi="lo-LA"/>
              </w:rPr>
              <w:t>6,00</w:t>
            </w:r>
          </w:p>
        </w:tc>
        <w:tc>
          <w:tcPr>
            <w:tcW w:w="1725" w:type="dxa"/>
            <w:tcBorders>
              <w:top w:val="single" w:sz="4" w:space="0" w:color="auto"/>
              <w:left w:val="single" w:sz="4" w:space="0" w:color="auto"/>
              <w:bottom w:val="single" w:sz="4" w:space="0" w:color="auto"/>
              <w:right w:val="single" w:sz="4" w:space="0" w:color="auto"/>
            </w:tcBorders>
            <w:noWrap/>
            <w:vAlign w:val="center"/>
          </w:tcPr>
          <w:p w14:paraId="0C76BE1D" w14:textId="7DF16ACA" w:rsidR="008F3F11" w:rsidRPr="00956292" w:rsidRDefault="008F3F11" w:rsidP="001F6679">
            <w:pPr>
              <w:jc w:val="center"/>
              <w:rPr>
                <w:lang w:bidi="lo-LA"/>
              </w:rPr>
            </w:pPr>
            <w:r w:rsidRPr="00956292">
              <w:rPr>
                <w:lang w:bidi="lo-LA"/>
              </w:rPr>
              <w:t>13,30</w:t>
            </w:r>
          </w:p>
        </w:tc>
        <w:tc>
          <w:tcPr>
            <w:tcW w:w="1559" w:type="dxa"/>
            <w:tcBorders>
              <w:top w:val="single" w:sz="4" w:space="0" w:color="auto"/>
              <w:left w:val="single" w:sz="4" w:space="0" w:color="auto"/>
              <w:bottom w:val="single" w:sz="4" w:space="0" w:color="auto"/>
              <w:right w:val="single" w:sz="4" w:space="0" w:color="auto"/>
            </w:tcBorders>
            <w:noWrap/>
            <w:vAlign w:val="center"/>
          </w:tcPr>
          <w:p w14:paraId="426810D0" w14:textId="3DC1225D" w:rsidR="008F3F11" w:rsidRPr="00956292" w:rsidRDefault="008F3F11" w:rsidP="001F6679">
            <w:pPr>
              <w:jc w:val="center"/>
              <w:rPr>
                <w:lang w:bidi="lo-LA"/>
              </w:rPr>
            </w:pPr>
            <w:r w:rsidRPr="00956292">
              <w:rPr>
                <w:lang w:bidi="lo-LA"/>
              </w:rPr>
              <w:t>5</w:t>
            </w:r>
          </w:p>
        </w:tc>
        <w:tc>
          <w:tcPr>
            <w:tcW w:w="1559" w:type="dxa"/>
            <w:tcBorders>
              <w:top w:val="single" w:sz="4" w:space="0" w:color="auto"/>
              <w:left w:val="single" w:sz="4" w:space="0" w:color="auto"/>
              <w:bottom w:val="single" w:sz="4" w:space="0" w:color="auto"/>
              <w:right w:val="single" w:sz="4" w:space="0" w:color="auto"/>
            </w:tcBorders>
            <w:vAlign w:val="center"/>
          </w:tcPr>
          <w:p w14:paraId="3AF861B5" w14:textId="0957FA89" w:rsidR="008F3F11" w:rsidRPr="00956292" w:rsidRDefault="008F3F11" w:rsidP="00BE4AAF">
            <w:pPr>
              <w:jc w:val="center"/>
              <w:rPr>
                <w:lang w:bidi="lo-LA"/>
              </w:rPr>
            </w:pPr>
            <w:r w:rsidRPr="00956292">
              <w:rPr>
                <w:lang w:bidi="lo-LA"/>
              </w:rPr>
              <w:t>34,40</w:t>
            </w:r>
          </w:p>
        </w:tc>
      </w:tr>
      <w:tr w:rsidR="00E27E34" w:rsidRPr="00956292" w14:paraId="2CAFF981" w14:textId="77777777" w:rsidTr="00A57D19">
        <w:trPr>
          <w:trHeight w:val="266"/>
        </w:trPr>
        <w:tc>
          <w:tcPr>
            <w:tcW w:w="694" w:type="dxa"/>
            <w:tcBorders>
              <w:top w:val="single" w:sz="4" w:space="0" w:color="auto"/>
              <w:left w:val="single" w:sz="4" w:space="0" w:color="auto"/>
              <w:bottom w:val="single" w:sz="4" w:space="0" w:color="auto"/>
              <w:right w:val="single" w:sz="4" w:space="0" w:color="auto"/>
            </w:tcBorders>
            <w:noWrap/>
            <w:vAlign w:val="center"/>
            <w:hideMark/>
          </w:tcPr>
          <w:p w14:paraId="74A4A6DA" w14:textId="77777777" w:rsidR="00E27E34" w:rsidRPr="00956292" w:rsidRDefault="00E27E34" w:rsidP="00F65A8D">
            <w:pPr>
              <w:spacing w:line="360" w:lineRule="auto"/>
              <w:ind w:left="-118"/>
              <w:jc w:val="center"/>
              <w:rPr>
                <w:lang w:bidi="lo-LA"/>
              </w:rPr>
            </w:pPr>
            <w:r w:rsidRPr="00956292">
              <w:rPr>
                <w:lang w:bidi="lo-LA"/>
              </w:rPr>
              <w:t>2.2.8.</w:t>
            </w:r>
          </w:p>
        </w:tc>
        <w:tc>
          <w:tcPr>
            <w:tcW w:w="5108" w:type="dxa"/>
            <w:tcBorders>
              <w:top w:val="single" w:sz="4" w:space="0" w:color="auto"/>
              <w:left w:val="single" w:sz="4" w:space="0" w:color="auto"/>
              <w:bottom w:val="single" w:sz="4" w:space="0" w:color="auto"/>
              <w:right w:val="single" w:sz="4" w:space="0" w:color="auto"/>
            </w:tcBorders>
            <w:noWrap/>
            <w:vAlign w:val="center"/>
            <w:hideMark/>
          </w:tcPr>
          <w:p w14:paraId="6BA1ECA8" w14:textId="3FD38307" w:rsidR="00E27E34" w:rsidRPr="00956292" w:rsidRDefault="00E27E34" w:rsidP="00F65A8D">
            <w:pPr>
              <w:spacing w:line="360" w:lineRule="auto"/>
              <w:rPr>
                <w:lang w:bidi="lo-LA"/>
              </w:rPr>
            </w:pPr>
            <w:r w:rsidRPr="00956292">
              <w:t>Transporto priemonių remontas</w:t>
            </w:r>
          </w:p>
        </w:tc>
        <w:tc>
          <w:tcPr>
            <w:tcW w:w="1559" w:type="dxa"/>
            <w:tcBorders>
              <w:top w:val="single" w:sz="4" w:space="0" w:color="auto"/>
              <w:left w:val="single" w:sz="4" w:space="0" w:color="auto"/>
              <w:bottom w:val="single" w:sz="4" w:space="0" w:color="auto"/>
              <w:right w:val="single" w:sz="4" w:space="0" w:color="auto"/>
            </w:tcBorders>
            <w:noWrap/>
            <w:vAlign w:val="center"/>
          </w:tcPr>
          <w:p w14:paraId="437C3A7E" w14:textId="30625939" w:rsidR="00E27E34" w:rsidRPr="00956292" w:rsidRDefault="00E27E34" w:rsidP="001F6679">
            <w:pPr>
              <w:jc w:val="center"/>
              <w:rPr>
                <w:lang w:bidi="lo-LA"/>
              </w:rPr>
            </w:pPr>
            <w:r w:rsidRPr="00956292">
              <w:rPr>
                <w:lang w:bidi="lo-LA"/>
              </w:rPr>
              <w:t>3,83</w:t>
            </w:r>
          </w:p>
        </w:tc>
        <w:tc>
          <w:tcPr>
            <w:tcW w:w="1418" w:type="dxa"/>
            <w:tcBorders>
              <w:top w:val="single" w:sz="4" w:space="0" w:color="auto"/>
              <w:left w:val="single" w:sz="4" w:space="0" w:color="auto"/>
              <w:bottom w:val="single" w:sz="4" w:space="0" w:color="auto"/>
              <w:right w:val="single" w:sz="4" w:space="0" w:color="auto"/>
            </w:tcBorders>
            <w:noWrap/>
            <w:vAlign w:val="center"/>
          </w:tcPr>
          <w:p w14:paraId="0FDCD1E3" w14:textId="6AEAB0CC" w:rsidR="00E27E34" w:rsidRPr="00956292" w:rsidRDefault="00E27E34" w:rsidP="001F6679">
            <w:pPr>
              <w:jc w:val="center"/>
              <w:rPr>
                <w:lang w:bidi="lo-LA"/>
              </w:rPr>
            </w:pPr>
            <w:r w:rsidRPr="00956292">
              <w:rPr>
                <w:lang w:bidi="lo-LA"/>
              </w:rPr>
              <w:t>0</w:t>
            </w:r>
          </w:p>
        </w:tc>
        <w:tc>
          <w:tcPr>
            <w:tcW w:w="1701" w:type="dxa"/>
            <w:tcBorders>
              <w:top w:val="single" w:sz="4" w:space="0" w:color="auto"/>
              <w:left w:val="single" w:sz="4" w:space="0" w:color="auto"/>
              <w:bottom w:val="single" w:sz="4" w:space="0" w:color="auto"/>
              <w:right w:val="single" w:sz="4" w:space="0" w:color="auto"/>
            </w:tcBorders>
            <w:noWrap/>
            <w:vAlign w:val="center"/>
          </w:tcPr>
          <w:p w14:paraId="256CAA56" w14:textId="470154B5" w:rsidR="00E27E34" w:rsidRPr="00956292" w:rsidRDefault="00E27E34" w:rsidP="00BE4AAF">
            <w:pPr>
              <w:jc w:val="center"/>
              <w:rPr>
                <w:strike/>
                <w:lang w:bidi="lo-LA"/>
              </w:rPr>
            </w:pPr>
            <w:r w:rsidRPr="00956292">
              <w:rPr>
                <w:lang w:bidi="lo-LA"/>
              </w:rPr>
              <w:t>0</w:t>
            </w:r>
          </w:p>
        </w:tc>
        <w:tc>
          <w:tcPr>
            <w:tcW w:w="1725" w:type="dxa"/>
            <w:tcBorders>
              <w:top w:val="single" w:sz="4" w:space="0" w:color="auto"/>
              <w:left w:val="single" w:sz="4" w:space="0" w:color="auto"/>
              <w:bottom w:val="single" w:sz="4" w:space="0" w:color="auto"/>
              <w:right w:val="single" w:sz="4" w:space="0" w:color="auto"/>
            </w:tcBorders>
            <w:noWrap/>
            <w:vAlign w:val="center"/>
          </w:tcPr>
          <w:p w14:paraId="54CF79E9" w14:textId="17B78D2B" w:rsidR="00300EB9" w:rsidRPr="00956292" w:rsidRDefault="00300EB9" w:rsidP="00BE4AAF">
            <w:pPr>
              <w:jc w:val="center"/>
              <w:rPr>
                <w:lang w:bidi="lo-LA"/>
              </w:rPr>
            </w:pPr>
            <w:r w:rsidRPr="00956292">
              <w:rPr>
                <w:lang w:bidi="lo-LA"/>
              </w:rPr>
              <w:t>1,95</w:t>
            </w:r>
          </w:p>
        </w:tc>
        <w:tc>
          <w:tcPr>
            <w:tcW w:w="1559" w:type="dxa"/>
            <w:tcBorders>
              <w:top w:val="single" w:sz="4" w:space="0" w:color="auto"/>
              <w:left w:val="single" w:sz="4" w:space="0" w:color="auto"/>
              <w:bottom w:val="single" w:sz="4" w:space="0" w:color="auto"/>
              <w:right w:val="single" w:sz="4" w:space="0" w:color="auto"/>
            </w:tcBorders>
            <w:noWrap/>
            <w:vAlign w:val="center"/>
          </w:tcPr>
          <w:p w14:paraId="3684C33A" w14:textId="3D661FC2" w:rsidR="00E27E34" w:rsidRPr="00956292" w:rsidRDefault="00E27E34" w:rsidP="001F6679">
            <w:pPr>
              <w:jc w:val="center"/>
              <w:rPr>
                <w:lang w:bidi="lo-LA"/>
              </w:rPr>
            </w:pPr>
            <w:r w:rsidRPr="00956292">
              <w:rPr>
                <w:lang w:bidi="lo-LA"/>
              </w:rPr>
              <w:t>1,72</w:t>
            </w:r>
          </w:p>
        </w:tc>
        <w:tc>
          <w:tcPr>
            <w:tcW w:w="1559" w:type="dxa"/>
            <w:tcBorders>
              <w:top w:val="single" w:sz="4" w:space="0" w:color="auto"/>
              <w:left w:val="single" w:sz="4" w:space="0" w:color="auto"/>
              <w:bottom w:val="single" w:sz="4" w:space="0" w:color="auto"/>
              <w:right w:val="single" w:sz="4" w:space="0" w:color="auto"/>
            </w:tcBorders>
            <w:vAlign w:val="center"/>
          </w:tcPr>
          <w:p w14:paraId="3F72A851" w14:textId="7D705E1A" w:rsidR="00300EB9" w:rsidRPr="00956292" w:rsidRDefault="00300EB9" w:rsidP="00BE4AAF">
            <w:pPr>
              <w:jc w:val="center"/>
              <w:rPr>
                <w:lang w:bidi="lo-LA"/>
              </w:rPr>
            </w:pPr>
            <w:r w:rsidRPr="00956292">
              <w:rPr>
                <w:lang w:bidi="lo-LA"/>
              </w:rPr>
              <w:t>7,50</w:t>
            </w:r>
          </w:p>
        </w:tc>
      </w:tr>
      <w:tr w:rsidR="00E27E34" w:rsidRPr="00956292" w14:paraId="6BE454D7" w14:textId="77777777" w:rsidTr="00E7604C">
        <w:trPr>
          <w:trHeight w:val="266"/>
        </w:trPr>
        <w:tc>
          <w:tcPr>
            <w:tcW w:w="694" w:type="dxa"/>
            <w:tcBorders>
              <w:top w:val="nil"/>
              <w:left w:val="single" w:sz="8" w:space="0" w:color="auto"/>
              <w:bottom w:val="single" w:sz="4" w:space="0" w:color="auto"/>
              <w:right w:val="single" w:sz="4" w:space="0" w:color="auto"/>
            </w:tcBorders>
            <w:noWrap/>
            <w:vAlign w:val="center"/>
            <w:hideMark/>
          </w:tcPr>
          <w:p w14:paraId="760387AD" w14:textId="77777777" w:rsidR="00E27E34" w:rsidRPr="00956292" w:rsidRDefault="00E27E34" w:rsidP="00F65A8D">
            <w:pPr>
              <w:spacing w:line="360" w:lineRule="auto"/>
              <w:ind w:left="-118"/>
              <w:jc w:val="center"/>
              <w:rPr>
                <w:lang w:bidi="lo-LA"/>
              </w:rPr>
            </w:pPr>
            <w:r w:rsidRPr="00956292">
              <w:rPr>
                <w:lang w:bidi="lo-LA"/>
              </w:rPr>
              <w:t>2.2.9.</w:t>
            </w:r>
          </w:p>
        </w:tc>
        <w:tc>
          <w:tcPr>
            <w:tcW w:w="5108" w:type="dxa"/>
            <w:tcBorders>
              <w:top w:val="nil"/>
              <w:left w:val="nil"/>
              <w:bottom w:val="single" w:sz="4" w:space="0" w:color="auto"/>
              <w:right w:val="single" w:sz="8" w:space="0" w:color="auto"/>
            </w:tcBorders>
            <w:noWrap/>
            <w:vAlign w:val="center"/>
            <w:hideMark/>
          </w:tcPr>
          <w:p w14:paraId="0078F26F" w14:textId="1009A85E" w:rsidR="00E27E34" w:rsidRPr="00956292" w:rsidRDefault="00E27E34" w:rsidP="00F65A8D">
            <w:pPr>
              <w:spacing w:line="360" w:lineRule="auto"/>
              <w:rPr>
                <w:lang w:bidi="lo-LA"/>
              </w:rPr>
            </w:pPr>
            <w:r w:rsidRPr="00956292">
              <w:t>Ekskavatoriaus įsigijimas</w:t>
            </w:r>
          </w:p>
        </w:tc>
        <w:tc>
          <w:tcPr>
            <w:tcW w:w="1559" w:type="dxa"/>
            <w:tcBorders>
              <w:top w:val="single" w:sz="4" w:space="0" w:color="auto"/>
              <w:left w:val="single" w:sz="8" w:space="0" w:color="auto"/>
              <w:bottom w:val="single" w:sz="4" w:space="0" w:color="auto"/>
              <w:right w:val="single" w:sz="4" w:space="0" w:color="auto"/>
            </w:tcBorders>
            <w:noWrap/>
            <w:vAlign w:val="center"/>
          </w:tcPr>
          <w:p w14:paraId="0802E249" w14:textId="708FFD7D" w:rsidR="00E27E34" w:rsidRPr="00956292" w:rsidRDefault="00E27E34" w:rsidP="001F6679">
            <w:pPr>
              <w:jc w:val="center"/>
              <w:rPr>
                <w:lang w:bidi="lo-LA"/>
              </w:rPr>
            </w:pPr>
            <w:r w:rsidRPr="00956292">
              <w:rPr>
                <w:lang w:bidi="lo-LA"/>
              </w:rPr>
              <w:t>0</w:t>
            </w:r>
          </w:p>
        </w:tc>
        <w:tc>
          <w:tcPr>
            <w:tcW w:w="1418" w:type="dxa"/>
            <w:tcBorders>
              <w:top w:val="single" w:sz="4" w:space="0" w:color="auto"/>
              <w:left w:val="single" w:sz="4" w:space="0" w:color="auto"/>
              <w:bottom w:val="single" w:sz="4" w:space="0" w:color="auto"/>
              <w:right w:val="single" w:sz="4" w:space="0" w:color="auto"/>
            </w:tcBorders>
            <w:noWrap/>
            <w:vAlign w:val="center"/>
          </w:tcPr>
          <w:p w14:paraId="71AFC81C" w14:textId="5EFC8E5B" w:rsidR="00E27E34" w:rsidRPr="00956292" w:rsidRDefault="00E27E34" w:rsidP="001F6679">
            <w:pPr>
              <w:jc w:val="center"/>
              <w:rPr>
                <w:lang w:bidi="lo-LA"/>
              </w:rPr>
            </w:pPr>
            <w:r w:rsidRPr="00956292">
              <w:rPr>
                <w:lang w:bidi="lo-LA"/>
              </w:rPr>
              <w:t>0</w:t>
            </w:r>
          </w:p>
        </w:tc>
        <w:tc>
          <w:tcPr>
            <w:tcW w:w="1701" w:type="dxa"/>
            <w:tcBorders>
              <w:top w:val="single" w:sz="4" w:space="0" w:color="auto"/>
              <w:left w:val="single" w:sz="4" w:space="0" w:color="auto"/>
              <w:bottom w:val="single" w:sz="4" w:space="0" w:color="auto"/>
              <w:right w:val="single" w:sz="4" w:space="0" w:color="auto"/>
            </w:tcBorders>
            <w:noWrap/>
            <w:vAlign w:val="center"/>
          </w:tcPr>
          <w:p w14:paraId="7F9CBFD9" w14:textId="5973CF90" w:rsidR="00E27E34" w:rsidRPr="00956292" w:rsidRDefault="00E27E34" w:rsidP="00BE4AAF">
            <w:pPr>
              <w:jc w:val="center"/>
              <w:rPr>
                <w:strike/>
                <w:lang w:bidi="lo-LA"/>
              </w:rPr>
            </w:pPr>
            <w:r w:rsidRPr="00956292">
              <w:rPr>
                <w:lang w:bidi="lo-LA"/>
              </w:rPr>
              <w:t>0</w:t>
            </w:r>
          </w:p>
        </w:tc>
        <w:tc>
          <w:tcPr>
            <w:tcW w:w="1725" w:type="dxa"/>
            <w:tcBorders>
              <w:top w:val="single" w:sz="4" w:space="0" w:color="auto"/>
              <w:left w:val="single" w:sz="4" w:space="0" w:color="auto"/>
              <w:bottom w:val="single" w:sz="4" w:space="0" w:color="auto"/>
              <w:right w:val="single" w:sz="4" w:space="0" w:color="auto"/>
            </w:tcBorders>
            <w:noWrap/>
            <w:vAlign w:val="center"/>
          </w:tcPr>
          <w:p w14:paraId="3B78D467" w14:textId="0A33EB2A" w:rsidR="00741D4C" w:rsidRPr="00956292" w:rsidRDefault="00741D4C" w:rsidP="00BE4AAF">
            <w:pPr>
              <w:jc w:val="center"/>
              <w:rPr>
                <w:lang w:bidi="lo-LA"/>
              </w:rPr>
            </w:pPr>
            <w:r w:rsidRPr="00956292">
              <w:rPr>
                <w:lang w:bidi="lo-LA"/>
              </w:rPr>
              <w:t>0</w:t>
            </w:r>
          </w:p>
        </w:tc>
        <w:tc>
          <w:tcPr>
            <w:tcW w:w="1559" w:type="dxa"/>
            <w:tcBorders>
              <w:top w:val="single" w:sz="4" w:space="0" w:color="auto"/>
              <w:left w:val="single" w:sz="4" w:space="0" w:color="auto"/>
              <w:bottom w:val="single" w:sz="4" w:space="0" w:color="auto"/>
              <w:right w:val="single" w:sz="8" w:space="0" w:color="auto"/>
            </w:tcBorders>
            <w:noWrap/>
            <w:vAlign w:val="center"/>
          </w:tcPr>
          <w:p w14:paraId="257954E7" w14:textId="48BA4CE3" w:rsidR="00741D4C" w:rsidRPr="00956292" w:rsidRDefault="00741D4C" w:rsidP="001F6679">
            <w:pPr>
              <w:jc w:val="center"/>
              <w:rPr>
                <w:lang w:bidi="lo-LA"/>
              </w:rPr>
            </w:pPr>
            <w:r w:rsidRPr="00956292">
              <w:rPr>
                <w:lang w:bidi="lo-LA"/>
              </w:rPr>
              <w:t>120,00</w:t>
            </w:r>
          </w:p>
        </w:tc>
        <w:tc>
          <w:tcPr>
            <w:tcW w:w="1559" w:type="dxa"/>
            <w:tcBorders>
              <w:top w:val="nil"/>
              <w:left w:val="nil"/>
              <w:bottom w:val="single" w:sz="4" w:space="0" w:color="auto"/>
              <w:right w:val="single" w:sz="8" w:space="0" w:color="auto"/>
            </w:tcBorders>
            <w:vAlign w:val="center"/>
          </w:tcPr>
          <w:p w14:paraId="552E4A46" w14:textId="7C192251" w:rsidR="00E27E34" w:rsidRPr="00956292" w:rsidRDefault="00E27E34" w:rsidP="00BE4AAF">
            <w:pPr>
              <w:jc w:val="center"/>
              <w:rPr>
                <w:strike/>
                <w:lang w:bidi="lo-LA"/>
              </w:rPr>
            </w:pPr>
            <w:r w:rsidRPr="00956292">
              <w:rPr>
                <w:lang w:bidi="lo-LA"/>
              </w:rPr>
              <w:t>120,00</w:t>
            </w:r>
          </w:p>
        </w:tc>
      </w:tr>
      <w:tr w:rsidR="00E27E34" w:rsidRPr="00956292" w14:paraId="171CCEDC" w14:textId="77777777" w:rsidTr="00E7604C">
        <w:trPr>
          <w:trHeight w:val="266"/>
        </w:trPr>
        <w:tc>
          <w:tcPr>
            <w:tcW w:w="694" w:type="dxa"/>
            <w:tcBorders>
              <w:top w:val="single" w:sz="4" w:space="0" w:color="auto"/>
              <w:left w:val="single" w:sz="8" w:space="0" w:color="auto"/>
              <w:bottom w:val="single" w:sz="4" w:space="0" w:color="auto"/>
              <w:right w:val="single" w:sz="4" w:space="0" w:color="auto"/>
            </w:tcBorders>
            <w:noWrap/>
            <w:vAlign w:val="center"/>
            <w:hideMark/>
          </w:tcPr>
          <w:p w14:paraId="3197AE26" w14:textId="77777777" w:rsidR="00E27E34" w:rsidRPr="00956292" w:rsidRDefault="00E27E34" w:rsidP="00F65A8D">
            <w:pPr>
              <w:spacing w:line="360" w:lineRule="auto"/>
              <w:ind w:left="-118"/>
              <w:jc w:val="center"/>
              <w:rPr>
                <w:lang w:bidi="lo-LA"/>
              </w:rPr>
            </w:pPr>
            <w:r w:rsidRPr="00956292">
              <w:rPr>
                <w:lang w:bidi="lo-LA"/>
              </w:rPr>
              <w:lastRenderedPageBreak/>
              <w:t>2.2.10.</w:t>
            </w:r>
          </w:p>
        </w:tc>
        <w:tc>
          <w:tcPr>
            <w:tcW w:w="5108" w:type="dxa"/>
            <w:tcBorders>
              <w:top w:val="single" w:sz="4" w:space="0" w:color="auto"/>
              <w:left w:val="nil"/>
              <w:bottom w:val="single" w:sz="4" w:space="0" w:color="auto"/>
              <w:right w:val="single" w:sz="8" w:space="0" w:color="auto"/>
            </w:tcBorders>
            <w:noWrap/>
            <w:vAlign w:val="center"/>
            <w:hideMark/>
          </w:tcPr>
          <w:p w14:paraId="2300ACF7" w14:textId="64A3805E" w:rsidR="00E27E34" w:rsidRPr="00956292" w:rsidRDefault="00E27E34" w:rsidP="00F65A8D">
            <w:pPr>
              <w:spacing w:line="360" w:lineRule="auto"/>
              <w:rPr>
                <w:lang w:bidi="lo-LA"/>
              </w:rPr>
            </w:pPr>
            <w:r w:rsidRPr="00956292">
              <w:t>Vandens motorini</w:t>
            </w:r>
            <w:r w:rsidR="002A7263" w:rsidRPr="00956292">
              <w:t>s</w:t>
            </w:r>
            <w:r w:rsidRPr="00956292">
              <w:t xml:space="preserve"> siurbl</w:t>
            </w:r>
            <w:r w:rsidR="002A7263" w:rsidRPr="00956292">
              <w:t>ys</w:t>
            </w:r>
          </w:p>
        </w:tc>
        <w:tc>
          <w:tcPr>
            <w:tcW w:w="1559" w:type="dxa"/>
            <w:tcBorders>
              <w:top w:val="single" w:sz="4" w:space="0" w:color="auto"/>
              <w:left w:val="single" w:sz="8" w:space="0" w:color="auto"/>
              <w:bottom w:val="single" w:sz="4" w:space="0" w:color="auto"/>
              <w:right w:val="single" w:sz="4" w:space="0" w:color="auto"/>
            </w:tcBorders>
            <w:noWrap/>
            <w:vAlign w:val="center"/>
          </w:tcPr>
          <w:p w14:paraId="2F943E9A" w14:textId="2477B5E1" w:rsidR="00E27E34" w:rsidRPr="00956292" w:rsidRDefault="00E27E34" w:rsidP="001F6679">
            <w:pPr>
              <w:jc w:val="center"/>
              <w:rPr>
                <w:lang w:bidi="lo-LA"/>
              </w:rPr>
            </w:pPr>
            <w:r w:rsidRPr="00956292">
              <w:rPr>
                <w:lang w:bidi="lo-LA"/>
              </w:rPr>
              <w:t>0</w:t>
            </w:r>
          </w:p>
        </w:tc>
        <w:tc>
          <w:tcPr>
            <w:tcW w:w="1418" w:type="dxa"/>
            <w:tcBorders>
              <w:top w:val="single" w:sz="4" w:space="0" w:color="auto"/>
              <w:left w:val="nil"/>
              <w:bottom w:val="single" w:sz="4" w:space="0" w:color="auto"/>
              <w:right w:val="single" w:sz="4" w:space="0" w:color="auto"/>
            </w:tcBorders>
            <w:noWrap/>
            <w:vAlign w:val="center"/>
          </w:tcPr>
          <w:p w14:paraId="653273EF" w14:textId="53B1621F" w:rsidR="00E27E34" w:rsidRPr="00956292" w:rsidRDefault="00E27E34" w:rsidP="001F6679">
            <w:pPr>
              <w:jc w:val="center"/>
              <w:rPr>
                <w:lang w:bidi="lo-LA"/>
              </w:rPr>
            </w:pPr>
            <w:r w:rsidRPr="00956292">
              <w:rPr>
                <w:lang w:bidi="lo-LA"/>
              </w:rPr>
              <w:t>0</w:t>
            </w:r>
          </w:p>
        </w:tc>
        <w:tc>
          <w:tcPr>
            <w:tcW w:w="1701" w:type="dxa"/>
            <w:tcBorders>
              <w:top w:val="single" w:sz="4" w:space="0" w:color="auto"/>
              <w:left w:val="nil"/>
              <w:bottom w:val="single" w:sz="4" w:space="0" w:color="auto"/>
              <w:right w:val="single" w:sz="4" w:space="0" w:color="auto"/>
            </w:tcBorders>
            <w:noWrap/>
            <w:vAlign w:val="center"/>
          </w:tcPr>
          <w:p w14:paraId="5B96776E" w14:textId="50861335" w:rsidR="00E27E34" w:rsidRPr="00956292" w:rsidRDefault="00BE4AAF" w:rsidP="001F6679">
            <w:pPr>
              <w:jc w:val="center"/>
              <w:rPr>
                <w:lang w:bidi="lo-LA"/>
              </w:rPr>
            </w:pPr>
            <w:r w:rsidRPr="00956292">
              <w:rPr>
                <w:lang w:bidi="lo-LA"/>
              </w:rPr>
              <w:t>0</w:t>
            </w:r>
          </w:p>
        </w:tc>
        <w:tc>
          <w:tcPr>
            <w:tcW w:w="1725" w:type="dxa"/>
            <w:tcBorders>
              <w:top w:val="single" w:sz="4" w:space="0" w:color="auto"/>
              <w:left w:val="nil"/>
              <w:bottom w:val="single" w:sz="4" w:space="0" w:color="auto"/>
              <w:right w:val="single" w:sz="4" w:space="0" w:color="auto"/>
            </w:tcBorders>
            <w:noWrap/>
            <w:vAlign w:val="center"/>
          </w:tcPr>
          <w:p w14:paraId="3670AE79" w14:textId="65C0830D" w:rsidR="00E27E34" w:rsidRPr="00956292" w:rsidRDefault="00E27E34" w:rsidP="001F6679">
            <w:pPr>
              <w:jc w:val="center"/>
              <w:rPr>
                <w:lang w:bidi="lo-LA"/>
              </w:rPr>
            </w:pPr>
            <w:r w:rsidRPr="00956292">
              <w:rPr>
                <w:lang w:bidi="lo-LA"/>
              </w:rPr>
              <w:t>0</w:t>
            </w:r>
          </w:p>
        </w:tc>
        <w:tc>
          <w:tcPr>
            <w:tcW w:w="1559" w:type="dxa"/>
            <w:tcBorders>
              <w:top w:val="single" w:sz="4" w:space="0" w:color="auto"/>
              <w:left w:val="nil"/>
              <w:bottom w:val="single" w:sz="4" w:space="0" w:color="auto"/>
              <w:right w:val="single" w:sz="8" w:space="0" w:color="auto"/>
            </w:tcBorders>
            <w:noWrap/>
            <w:vAlign w:val="center"/>
          </w:tcPr>
          <w:p w14:paraId="1BE226EF" w14:textId="692EBE59" w:rsidR="00E27E34" w:rsidRPr="00956292" w:rsidRDefault="00E27E34" w:rsidP="00BE4AAF">
            <w:pPr>
              <w:jc w:val="center"/>
              <w:rPr>
                <w:strike/>
                <w:lang w:bidi="lo-LA"/>
              </w:rPr>
            </w:pPr>
            <w:r w:rsidRPr="00956292">
              <w:rPr>
                <w:lang w:bidi="lo-LA"/>
              </w:rPr>
              <w:t>1,50</w:t>
            </w:r>
          </w:p>
        </w:tc>
        <w:tc>
          <w:tcPr>
            <w:tcW w:w="1559" w:type="dxa"/>
            <w:tcBorders>
              <w:top w:val="single" w:sz="4" w:space="0" w:color="auto"/>
              <w:left w:val="nil"/>
              <w:bottom w:val="single" w:sz="4" w:space="0" w:color="auto"/>
              <w:right w:val="single" w:sz="8" w:space="0" w:color="auto"/>
            </w:tcBorders>
            <w:vAlign w:val="center"/>
          </w:tcPr>
          <w:p w14:paraId="58A6EE9C" w14:textId="67E12C5B" w:rsidR="00E27E34" w:rsidRPr="00956292" w:rsidRDefault="00E27E34" w:rsidP="001F6679">
            <w:pPr>
              <w:jc w:val="center"/>
              <w:rPr>
                <w:lang w:bidi="lo-LA"/>
              </w:rPr>
            </w:pPr>
            <w:r w:rsidRPr="00956292">
              <w:rPr>
                <w:lang w:bidi="lo-LA"/>
              </w:rPr>
              <w:t>1,50</w:t>
            </w:r>
          </w:p>
        </w:tc>
      </w:tr>
      <w:tr w:rsidR="00E27E34" w:rsidRPr="00956292" w14:paraId="2260584F" w14:textId="77777777" w:rsidTr="007D0E84">
        <w:trPr>
          <w:trHeight w:val="356"/>
        </w:trPr>
        <w:tc>
          <w:tcPr>
            <w:tcW w:w="694" w:type="dxa"/>
            <w:tcBorders>
              <w:top w:val="nil"/>
              <w:left w:val="single" w:sz="8" w:space="0" w:color="auto"/>
              <w:bottom w:val="single" w:sz="4" w:space="0" w:color="auto"/>
              <w:right w:val="single" w:sz="4" w:space="0" w:color="auto"/>
            </w:tcBorders>
            <w:noWrap/>
            <w:vAlign w:val="center"/>
            <w:hideMark/>
          </w:tcPr>
          <w:p w14:paraId="47388EE2" w14:textId="77777777" w:rsidR="00E27E34" w:rsidRPr="00956292" w:rsidRDefault="00E27E34" w:rsidP="00F65A8D">
            <w:pPr>
              <w:spacing w:line="360" w:lineRule="auto"/>
              <w:ind w:left="-118"/>
              <w:jc w:val="center"/>
              <w:rPr>
                <w:lang w:bidi="lo-LA"/>
              </w:rPr>
            </w:pPr>
            <w:r w:rsidRPr="00956292">
              <w:rPr>
                <w:lang w:bidi="lo-LA"/>
              </w:rPr>
              <w:t>2.2.11.</w:t>
            </w:r>
          </w:p>
        </w:tc>
        <w:tc>
          <w:tcPr>
            <w:tcW w:w="5108" w:type="dxa"/>
            <w:tcBorders>
              <w:top w:val="nil"/>
              <w:left w:val="nil"/>
              <w:bottom w:val="single" w:sz="4" w:space="0" w:color="auto"/>
              <w:right w:val="single" w:sz="8" w:space="0" w:color="auto"/>
            </w:tcBorders>
            <w:noWrap/>
            <w:vAlign w:val="center"/>
            <w:hideMark/>
          </w:tcPr>
          <w:p w14:paraId="5FCE6072" w14:textId="4B69DA16" w:rsidR="00E27E34" w:rsidRPr="00956292" w:rsidRDefault="00E27E34" w:rsidP="00F65A8D">
            <w:pPr>
              <w:spacing w:line="360" w:lineRule="auto"/>
              <w:rPr>
                <w:lang w:bidi="lo-LA"/>
              </w:rPr>
            </w:pPr>
            <w:r w:rsidRPr="00956292">
              <w:rPr>
                <w:bCs/>
              </w:rPr>
              <w:t>Naujų vandens gręžinių įrengimas</w:t>
            </w:r>
          </w:p>
        </w:tc>
        <w:tc>
          <w:tcPr>
            <w:tcW w:w="1559" w:type="dxa"/>
            <w:tcBorders>
              <w:top w:val="nil"/>
              <w:left w:val="nil"/>
              <w:bottom w:val="single" w:sz="4" w:space="0" w:color="auto"/>
              <w:right w:val="single" w:sz="4" w:space="0" w:color="auto"/>
            </w:tcBorders>
            <w:noWrap/>
            <w:vAlign w:val="center"/>
          </w:tcPr>
          <w:p w14:paraId="2019D718" w14:textId="446F8FD3" w:rsidR="00E27E34" w:rsidRPr="00956292" w:rsidRDefault="00E27E34" w:rsidP="001F6679">
            <w:pPr>
              <w:jc w:val="center"/>
              <w:rPr>
                <w:lang w:bidi="lo-LA"/>
              </w:rPr>
            </w:pPr>
            <w:r w:rsidRPr="00956292">
              <w:rPr>
                <w:lang w:bidi="lo-LA"/>
              </w:rPr>
              <w:t>0</w:t>
            </w:r>
          </w:p>
        </w:tc>
        <w:tc>
          <w:tcPr>
            <w:tcW w:w="1418" w:type="dxa"/>
            <w:tcBorders>
              <w:top w:val="nil"/>
              <w:left w:val="single" w:sz="8" w:space="0" w:color="auto"/>
              <w:bottom w:val="single" w:sz="4" w:space="0" w:color="auto"/>
              <w:right w:val="single" w:sz="4" w:space="0" w:color="auto"/>
            </w:tcBorders>
            <w:noWrap/>
            <w:vAlign w:val="center"/>
          </w:tcPr>
          <w:p w14:paraId="1A5D6B65" w14:textId="06ED79A8" w:rsidR="00E27E34" w:rsidRPr="00956292" w:rsidRDefault="00E27E34" w:rsidP="001F6679">
            <w:pPr>
              <w:jc w:val="center"/>
              <w:rPr>
                <w:lang w:bidi="lo-LA"/>
              </w:rPr>
            </w:pPr>
            <w:r w:rsidRPr="00956292">
              <w:rPr>
                <w:lang w:bidi="lo-LA"/>
              </w:rPr>
              <w:t>0</w:t>
            </w:r>
          </w:p>
        </w:tc>
        <w:tc>
          <w:tcPr>
            <w:tcW w:w="1701" w:type="dxa"/>
            <w:tcBorders>
              <w:top w:val="nil"/>
              <w:left w:val="single" w:sz="8" w:space="0" w:color="auto"/>
              <w:bottom w:val="single" w:sz="4" w:space="0" w:color="auto"/>
              <w:right w:val="single" w:sz="4" w:space="0" w:color="auto"/>
            </w:tcBorders>
            <w:noWrap/>
            <w:vAlign w:val="center"/>
          </w:tcPr>
          <w:p w14:paraId="0CEDB399" w14:textId="5F60DA00" w:rsidR="00E27E34" w:rsidRPr="00956292" w:rsidRDefault="00E27E34" w:rsidP="001F6679">
            <w:pPr>
              <w:jc w:val="center"/>
              <w:rPr>
                <w:lang w:bidi="lo-LA"/>
              </w:rPr>
            </w:pPr>
            <w:r w:rsidRPr="00956292">
              <w:rPr>
                <w:lang w:bidi="lo-LA"/>
              </w:rPr>
              <w:t>0</w:t>
            </w:r>
          </w:p>
        </w:tc>
        <w:tc>
          <w:tcPr>
            <w:tcW w:w="1725" w:type="dxa"/>
            <w:tcBorders>
              <w:top w:val="nil"/>
              <w:left w:val="single" w:sz="8" w:space="0" w:color="auto"/>
              <w:bottom w:val="single" w:sz="4" w:space="0" w:color="auto"/>
              <w:right w:val="single" w:sz="4" w:space="0" w:color="auto"/>
            </w:tcBorders>
            <w:noWrap/>
            <w:vAlign w:val="center"/>
          </w:tcPr>
          <w:p w14:paraId="160FA703" w14:textId="21982624" w:rsidR="00E27E34" w:rsidRPr="00956292" w:rsidRDefault="00E27E34" w:rsidP="001F6679">
            <w:pPr>
              <w:jc w:val="center"/>
              <w:rPr>
                <w:lang w:bidi="lo-LA"/>
              </w:rPr>
            </w:pPr>
            <w:r w:rsidRPr="00956292">
              <w:rPr>
                <w:lang w:bidi="lo-LA"/>
              </w:rPr>
              <w:t>0</w:t>
            </w:r>
          </w:p>
        </w:tc>
        <w:tc>
          <w:tcPr>
            <w:tcW w:w="1559" w:type="dxa"/>
            <w:tcBorders>
              <w:top w:val="nil"/>
              <w:left w:val="nil"/>
              <w:bottom w:val="single" w:sz="4" w:space="0" w:color="auto"/>
              <w:right w:val="single" w:sz="8" w:space="0" w:color="auto"/>
            </w:tcBorders>
            <w:noWrap/>
            <w:vAlign w:val="center"/>
          </w:tcPr>
          <w:p w14:paraId="7186DAEE" w14:textId="3BAA6673" w:rsidR="00E025E6" w:rsidRPr="00956292" w:rsidRDefault="00E025E6" w:rsidP="001F6679">
            <w:pPr>
              <w:jc w:val="center"/>
              <w:rPr>
                <w:lang w:bidi="lo-LA"/>
              </w:rPr>
            </w:pPr>
            <w:r w:rsidRPr="00956292">
              <w:rPr>
                <w:lang w:bidi="lo-LA"/>
              </w:rPr>
              <w:t>30,00</w:t>
            </w:r>
          </w:p>
        </w:tc>
        <w:tc>
          <w:tcPr>
            <w:tcW w:w="1559" w:type="dxa"/>
            <w:tcBorders>
              <w:top w:val="nil"/>
              <w:left w:val="nil"/>
              <w:bottom w:val="single" w:sz="4" w:space="0" w:color="auto"/>
              <w:right w:val="single" w:sz="8" w:space="0" w:color="auto"/>
            </w:tcBorders>
            <w:vAlign w:val="center"/>
          </w:tcPr>
          <w:p w14:paraId="75499184" w14:textId="6EE6B75E" w:rsidR="00E025E6" w:rsidRPr="00956292" w:rsidRDefault="00E025E6" w:rsidP="001F6679">
            <w:pPr>
              <w:jc w:val="center"/>
              <w:rPr>
                <w:lang w:bidi="lo-LA"/>
              </w:rPr>
            </w:pPr>
            <w:r w:rsidRPr="00956292">
              <w:rPr>
                <w:lang w:bidi="lo-LA"/>
              </w:rPr>
              <w:t>30,00</w:t>
            </w:r>
          </w:p>
        </w:tc>
      </w:tr>
      <w:tr w:rsidR="00E27E34" w:rsidRPr="00956292" w14:paraId="31539E38" w14:textId="77777777" w:rsidTr="007D0E84">
        <w:trPr>
          <w:trHeight w:val="266"/>
        </w:trPr>
        <w:tc>
          <w:tcPr>
            <w:tcW w:w="694" w:type="dxa"/>
            <w:tcBorders>
              <w:top w:val="single" w:sz="4" w:space="0" w:color="auto"/>
              <w:left w:val="single" w:sz="8" w:space="0" w:color="auto"/>
              <w:bottom w:val="single" w:sz="4" w:space="0" w:color="auto"/>
              <w:right w:val="single" w:sz="4" w:space="0" w:color="auto"/>
            </w:tcBorders>
            <w:noWrap/>
            <w:vAlign w:val="center"/>
            <w:hideMark/>
          </w:tcPr>
          <w:p w14:paraId="6528A324" w14:textId="77777777" w:rsidR="00E27E34" w:rsidRPr="00956292" w:rsidRDefault="00E27E34" w:rsidP="00F65A8D">
            <w:pPr>
              <w:spacing w:line="360" w:lineRule="auto"/>
              <w:ind w:left="-118"/>
              <w:jc w:val="center"/>
              <w:rPr>
                <w:lang w:bidi="lo-LA"/>
              </w:rPr>
            </w:pPr>
            <w:r w:rsidRPr="00956292">
              <w:rPr>
                <w:lang w:bidi="lo-LA"/>
              </w:rPr>
              <w:t>2.2.12.</w:t>
            </w:r>
          </w:p>
        </w:tc>
        <w:tc>
          <w:tcPr>
            <w:tcW w:w="5108" w:type="dxa"/>
            <w:tcBorders>
              <w:top w:val="single" w:sz="4" w:space="0" w:color="auto"/>
              <w:left w:val="nil"/>
              <w:bottom w:val="single" w:sz="4" w:space="0" w:color="auto"/>
              <w:right w:val="single" w:sz="8" w:space="0" w:color="auto"/>
            </w:tcBorders>
            <w:noWrap/>
            <w:vAlign w:val="center"/>
            <w:hideMark/>
          </w:tcPr>
          <w:p w14:paraId="6307911D" w14:textId="4D1739B3" w:rsidR="00E27E34" w:rsidRPr="00956292" w:rsidRDefault="00E27E34" w:rsidP="00F65A8D">
            <w:pPr>
              <w:spacing w:line="360" w:lineRule="auto"/>
              <w:rPr>
                <w:lang w:bidi="lo-LA"/>
              </w:rPr>
            </w:pPr>
            <w:r w:rsidRPr="00956292">
              <w:t>Požeminio vandens rezervuar</w:t>
            </w:r>
            <w:r w:rsidR="002A7263" w:rsidRPr="00956292">
              <w:t>as</w:t>
            </w:r>
          </w:p>
        </w:tc>
        <w:tc>
          <w:tcPr>
            <w:tcW w:w="1559" w:type="dxa"/>
            <w:tcBorders>
              <w:top w:val="single" w:sz="4" w:space="0" w:color="auto"/>
              <w:left w:val="single" w:sz="8" w:space="0" w:color="auto"/>
              <w:bottom w:val="single" w:sz="4" w:space="0" w:color="auto"/>
              <w:right w:val="single" w:sz="4" w:space="0" w:color="auto"/>
            </w:tcBorders>
            <w:noWrap/>
            <w:vAlign w:val="center"/>
          </w:tcPr>
          <w:p w14:paraId="07EBC7B3" w14:textId="233C65F9" w:rsidR="00E27E34" w:rsidRPr="00956292" w:rsidRDefault="00E27E34" w:rsidP="001F6679">
            <w:pPr>
              <w:jc w:val="center"/>
              <w:rPr>
                <w:lang w:bidi="lo-LA"/>
              </w:rPr>
            </w:pPr>
            <w:r w:rsidRPr="00956292">
              <w:rPr>
                <w:lang w:bidi="lo-LA"/>
              </w:rPr>
              <w:t>0</w:t>
            </w:r>
          </w:p>
        </w:tc>
        <w:tc>
          <w:tcPr>
            <w:tcW w:w="1418" w:type="dxa"/>
            <w:tcBorders>
              <w:top w:val="single" w:sz="4" w:space="0" w:color="auto"/>
              <w:left w:val="single" w:sz="4" w:space="0" w:color="auto"/>
              <w:bottom w:val="single" w:sz="4" w:space="0" w:color="auto"/>
              <w:right w:val="single" w:sz="4" w:space="0" w:color="auto"/>
            </w:tcBorders>
            <w:noWrap/>
            <w:vAlign w:val="center"/>
          </w:tcPr>
          <w:p w14:paraId="7B58DACA" w14:textId="5F20C4BE" w:rsidR="00E27E34" w:rsidRPr="00956292" w:rsidRDefault="00E27E34" w:rsidP="001F6679">
            <w:pPr>
              <w:jc w:val="center"/>
              <w:rPr>
                <w:lang w:bidi="lo-LA"/>
              </w:rPr>
            </w:pPr>
            <w:r w:rsidRPr="00956292">
              <w:rPr>
                <w:lang w:bidi="lo-LA"/>
              </w:rPr>
              <w:t>0</w:t>
            </w:r>
          </w:p>
        </w:tc>
        <w:tc>
          <w:tcPr>
            <w:tcW w:w="1701" w:type="dxa"/>
            <w:tcBorders>
              <w:top w:val="single" w:sz="4" w:space="0" w:color="auto"/>
              <w:left w:val="single" w:sz="4" w:space="0" w:color="auto"/>
              <w:bottom w:val="single" w:sz="4" w:space="0" w:color="auto"/>
              <w:right w:val="single" w:sz="4" w:space="0" w:color="auto"/>
            </w:tcBorders>
            <w:noWrap/>
            <w:vAlign w:val="center"/>
          </w:tcPr>
          <w:p w14:paraId="1ACE8380" w14:textId="3BD7556E" w:rsidR="00E27E34" w:rsidRPr="00956292" w:rsidRDefault="00E27E34" w:rsidP="00BE4AAF">
            <w:pPr>
              <w:jc w:val="center"/>
              <w:rPr>
                <w:strike/>
                <w:lang w:bidi="lo-LA"/>
              </w:rPr>
            </w:pPr>
            <w:r w:rsidRPr="00956292">
              <w:rPr>
                <w:lang w:bidi="lo-LA"/>
              </w:rPr>
              <w:t>0</w:t>
            </w:r>
          </w:p>
        </w:tc>
        <w:tc>
          <w:tcPr>
            <w:tcW w:w="1725" w:type="dxa"/>
            <w:tcBorders>
              <w:top w:val="single" w:sz="4" w:space="0" w:color="auto"/>
              <w:left w:val="single" w:sz="4" w:space="0" w:color="auto"/>
              <w:bottom w:val="single" w:sz="4" w:space="0" w:color="auto"/>
              <w:right w:val="single" w:sz="4" w:space="0" w:color="auto"/>
            </w:tcBorders>
            <w:noWrap/>
            <w:vAlign w:val="center"/>
          </w:tcPr>
          <w:p w14:paraId="7F9792BF" w14:textId="1B57DD8F" w:rsidR="00E27E34" w:rsidRPr="00956292" w:rsidRDefault="00E27E34" w:rsidP="005515F6">
            <w:pPr>
              <w:jc w:val="center"/>
              <w:rPr>
                <w:lang w:bidi="lo-LA"/>
              </w:rPr>
            </w:pPr>
            <w:r w:rsidRPr="00956292">
              <w:rPr>
                <w:lang w:bidi="lo-LA"/>
              </w:rPr>
              <w:t>0</w:t>
            </w:r>
          </w:p>
        </w:tc>
        <w:tc>
          <w:tcPr>
            <w:tcW w:w="1559" w:type="dxa"/>
            <w:tcBorders>
              <w:top w:val="single" w:sz="4" w:space="0" w:color="auto"/>
              <w:left w:val="single" w:sz="4" w:space="0" w:color="auto"/>
              <w:bottom w:val="single" w:sz="4" w:space="0" w:color="auto"/>
              <w:right w:val="single" w:sz="8" w:space="0" w:color="auto"/>
            </w:tcBorders>
            <w:noWrap/>
            <w:vAlign w:val="center"/>
          </w:tcPr>
          <w:p w14:paraId="74E5B400" w14:textId="6EB1A46A" w:rsidR="00E27E34" w:rsidRPr="00956292" w:rsidRDefault="00DA1779" w:rsidP="00BE4AAF">
            <w:pPr>
              <w:jc w:val="center"/>
              <w:rPr>
                <w:strike/>
                <w:lang w:bidi="lo-LA"/>
              </w:rPr>
            </w:pPr>
            <w:r w:rsidRPr="00956292">
              <w:rPr>
                <w:lang w:bidi="lo-LA"/>
              </w:rPr>
              <w:t>0</w:t>
            </w:r>
          </w:p>
        </w:tc>
        <w:tc>
          <w:tcPr>
            <w:tcW w:w="1559" w:type="dxa"/>
            <w:tcBorders>
              <w:top w:val="single" w:sz="4" w:space="0" w:color="auto"/>
              <w:left w:val="nil"/>
              <w:bottom w:val="single" w:sz="4" w:space="0" w:color="auto"/>
              <w:right w:val="single" w:sz="8" w:space="0" w:color="auto"/>
            </w:tcBorders>
            <w:vAlign w:val="center"/>
          </w:tcPr>
          <w:p w14:paraId="093780C4" w14:textId="62BA0A6B" w:rsidR="00E27E34" w:rsidRPr="00956292" w:rsidRDefault="00DA1779" w:rsidP="001F6679">
            <w:pPr>
              <w:jc w:val="center"/>
              <w:rPr>
                <w:lang w:bidi="lo-LA"/>
              </w:rPr>
            </w:pPr>
            <w:r w:rsidRPr="00956292">
              <w:rPr>
                <w:lang w:bidi="lo-LA"/>
              </w:rPr>
              <w:t>0</w:t>
            </w:r>
          </w:p>
        </w:tc>
      </w:tr>
      <w:tr w:rsidR="00E27E34" w:rsidRPr="00956292" w14:paraId="4F918BE0" w14:textId="77777777" w:rsidTr="00A57D19">
        <w:trPr>
          <w:trHeight w:val="266"/>
        </w:trPr>
        <w:tc>
          <w:tcPr>
            <w:tcW w:w="694" w:type="dxa"/>
            <w:tcBorders>
              <w:top w:val="nil"/>
              <w:left w:val="single" w:sz="8" w:space="0" w:color="auto"/>
              <w:bottom w:val="single" w:sz="4" w:space="0" w:color="auto"/>
              <w:right w:val="single" w:sz="4" w:space="0" w:color="auto"/>
            </w:tcBorders>
            <w:noWrap/>
            <w:vAlign w:val="center"/>
            <w:hideMark/>
          </w:tcPr>
          <w:p w14:paraId="6FE99AF7" w14:textId="77777777" w:rsidR="00E27E34" w:rsidRPr="00956292" w:rsidRDefault="00E27E34" w:rsidP="00F65A8D">
            <w:pPr>
              <w:spacing w:line="360" w:lineRule="auto"/>
              <w:ind w:left="-118"/>
              <w:jc w:val="center"/>
              <w:rPr>
                <w:lang w:bidi="lo-LA"/>
              </w:rPr>
            </w:pPr>
            <w:r w:rsidRPr="00956292">
              <w:rPr>
                <w:lang w:bidi="lo-LA"/>
              </w:rPr>
              <w:t>2.2.13.</w:t>
            </w:r>
          </w:p>
        </w:tc>
        <w:tc>
          <w:tcPr>
            <w:tcW w:w="5108" w:type="dxa"/>
            <w:tcBorders>
              <w:top w:val="nil"/>
              <w:left w:val="nil"/>
              <w:bottom w:val="single" w:sz="4" w:space="0" w:color="auto"/>
              <w:right w:val="single" w:sz="8" w:space="0" w:color="auto"/>
            </w:tcBorders>
            <w:noWrap/>
            <w:vAlign w:val="center"/>
            <w:hideMark/>
          </w:tcPr>
          <w:p w14:paraId="6FEAE0A7" w14:textId="0FDBB56A" w:rsidR="00E27E34" w:rsidRPr="00956292" w:rsidRDefault="002A7263" w:rsidP="00F65A8D">
            <w:pPr>
              <w:spacing w:line="360" w:lineRule="auto"/>
              <w:rPr>
                <w:lang w:bidi="lo-LA"/>
              </w:rPr>
            </w:pPr>
            <w:r w:rsidRPr="00956292">
              <w:t>H</w:t>
            </w:r>
            <w:r w:rsidR="00E27E34" w:rsidRPr="00956292">
              <w:t>idrantų įsigijimas ir atstatymas</w:t>
            </w:r>
          </w:p>
        </w:tc>
        <w:tc>
          <w:tcPr>
            <w:tcW w:w="1559" w:type="dxa"/>
            <w:tcBorders>
              <w:top w:val="single" w:sz="4" w:space="0" w:color="auto"/>
              <w:left w:val="single" w:sz="8" w:space="0" w:color="auto"/>
              <w:bottom w:val="single" w:sz="4" w:space="0" w:color="auto"/>
              <w:right w:val="single" w:sz="4" w:space="0" w:color="auto"/>
            </w:tcBorders>
            <w:noWrap/>
            <w:vAlign w:val="center"/>
          </w:tcPr>
          <w:p w14:paraId="7F177F85" w14:textId="493E1F86" w:rsidR="00E27E34" w:rsidRPr="00956292" w:rsidRDefault="00E27E34" w:rsidP="001F6679">
            <w:pPr>
              <w:jc w:val="center"/>
              <w:rPr>
                <w:lang w:bidi="lo-LA"/>
              </w:rPr>
            </w:pPr>
            <w:r w:rsidRPr="00956292">
              <w:rPr>
                <w:lang w:bidi="lo-LA"/>
              </w:rPr>
              <w:t>0,62</w:t>
            </w:r>
          </w:p>
        </w:tc>
        <w:tc>
          <w:tcPr>
            <w:tcW w:w="1418" w:type="dxa"/>
            <w:tcBorders>
              <w:top w:val="single" w:sz="4" w:space="0" w:color="auto"/>
              <w:left w:val="single" w:sz="4" w:space="0" w:color="auto"/>
              <w:bottom w:val="single" w:sz="4" w:space="0" w:color="auto"/>
              <w:right w:val="single" w:sz="4" w:space="0" w:color="auto"/>
            </w:tcBorders>
            <w:noWrap/>
            <w:vAlign w:val="center"/>
          </w:tcPr>
          <w:p w14:paraId="43841172" w14:textId="241412AF" w:rsidR="00E27E34" w:rsidRPr="00956292" w:rsidRDefault="00E27E34" w:rsidP="001F6679">
            <w:pPr>
              <w:jc w:val="center"/>
              <w:rPr>
                <w:lang w:bidi="lo-LA"/>
              </w:rPr>
            </w:pPr>
            <w:r w:rsidRPr="00956292">
              <w:rPr>
                <w:lang w:bidi="lo-LA"/>
              </w:rPr>
              <w:t>0</w:t>
            </w:r>
          </w:p>
        </w:tc>
        <w:tc>
          <w:tcPr>
            <w:tcW w:w="1701" w:type="dxa"/>
            <w:tcBorders>
              <w:top w:val="single" w:sz="4" w:space="0" w:color="auto"/>
              <w:left w:val="single" w:sz="4" w:space="0" w:color="auto"/>
              <w:bottom w:val="single" w:sz="4" w:space="0" w:color="auto"/>
              <w:right w:val="single" w:sz="4" w:space="0" w:color="auto"/>
            </w:tcBorders>
            <w:noWrap/>
            <w:vAlign w:val="center"/>
          </w:tcPr>
          <w:p w14:paraId="3C9E0D45" w14:textId="6DCE09C9" w:rsidR="00E27E34" w:rsidRPr="00956292" w:rsidRDefault="00E27E34" w:rsidP="00BE4AAF">
            <w:pPr>
              <w:jc w:val="center"/>
              <w:rPr>
                <w:strike/>
                <w:lang w:bidi="lo-LA"/>
              </w:rPr>
            </w:pPr>
            <w:r w:rsidRPr="00956292">
              <w:rPr>
                <w:lang w:bidi="lo-LA"/>
              </w:rPr>
              <w:t>1,37</w:t>
            </w:r>
          </w:p>
        </w:tc>
        <w:tc>
          <w:tcPr>
            <w:tcW w:w="1725" w:type="dxa"/>
            <w:tcBorders>
              <w:top w:val="single" w:sz="4" w:space="0" w:color="auto"/>
              <w:left w:val="single" w:sz="4" w:space="0" w:color="auto"/>
              <w:bottom w:val="single" w:sz="4" w:space="0" w:color="auto"/>
              <w:right w:val="single" w:sz="4" w:space="0" w:color="auto"/>
            </w:tcBorders>
            <w:noWrap/>
            <w:vAlign w:val="center"/>
          </w:tcPr>
          <w:p w14:paraId="166FD527" w14:textId="5B5CA705" w:rsidR="00E27E34" w:rsidRPr="00956292" w:rsidRDefault="000C603E" w:rsidP="00BE4AAF">
            <w:pPr>
              <w:jc w:val="center"/>
              <w:rPr>
                <w:strike/>
                <w:lang w:bidi="lo-LA"/>
              </w:rPr>
            </w:pPr>
            <w:r w:rsidRPr="00956292">
              <w:rPr>
                <w:lang w:bidi="lo-LA"/>
              </w:rPr>
              <w:t>0</w:t>
            </w:r>
            <w:r w:rsidR="00E27E34" w:rsidRPr="00956292">
              <w:rPr>
                <w:lang w:bidi="lo-LA"/>
              </w:rPr>
              <w:t xml:space="preserve"> </w:t>
            </w:r>
          </w:p>
        </w:tc>
        <w:tc>
          <w:tcPr>
            <w:tcW w:w="1559" w:type="dxa"/>
            <w:tcBorders>
              <w:top w:val="single" w:sz="4" w:space="0" w:color="auto"/>
              <w:left w:val="single" w:sz="4" w:space="0" w:color="auto"/>
              <w:bottom w:val="single" w:sz="4" w:space="0" w:color="auto"/>
              <w:right w:val="single" w:sz="8" w:space="0" w:color="auto"/>
            </w:tcBorders>
            <w:noWrap/>
            <w:vAlign w:val="center"/>
          </w:tcPr>
          <w:p w14:paraId="5B50FEC6" w14:textId="714D240C" w:rsidR="00E27E34" w:rsidRPr="00956292" w:rsidRDefault="00E27E34" w:rsidP="001F6679">
            <w:pPr>
              <w:jc w:val="center"/>
              <w:rPr>
                <w:lang w:bidi="lo-LA"/>
              </w:rPr>
            </w:pPr>
            <w:r w:rsidRPr="00956292">
              <w:rPr>
                <w:lang w:bidi="lo-LA"/>
              </w:rPr>
              <w:t>0</w:t>
            </w:r>
          </w:p>
        </w:tc>
        <w:tc>
          <w:tcPr>
            <w:tcW w:w="1559" w:type="dxa"/>
            <w:tcBorders>
              <w:top w:val="single" w:sz="4" w:space="0" w:color="auto"/>
              <w:left w:val="single" w:sz="4" w:space="0" w:color="auto"/>
              <w:bottom w:val="single" w:sz="4" w:space="0" w:color="auto"/>
              <w:right w:val="single" w:sz="8" w:space="0" w:color="auto"/>
            </w:tcBorders>
            <w:vAlign w:val="center"/>
          </w:tcPr>
          <w:p w14:paraId="2BA76319" w14:textId="75BA8971" w:rsidR="000C603E" w:rsidRPr="00956292" w:rsidRDefault="000C603E" w:rsidP="00BE4AAF">
            <w:pPr>
              <w:jc w:val="center"/>
              <w:rPr>
                <w:lang w:bidi="lo-LA"/>
              </w:rPr>
            </w:pPr>
            <w:r w:rsidRPr="00956292">
              <w:rPr>
                <w:lang w:bidi="lo-LA"/>
              </w:rPr>
              <w:t>1,99</w:t>
            </w:r>
          </w:p>
        </w:tc>
      </w:tr>
      <w:tr w:rsidR="00E27E34" w:rsidRPr="00956292" w14:paraId="33DA192C" w14:textId="77777777" w:rsidTr="00A57D19">
        <w:trPr>
          <w:trHeight w:val="266"/>
        </w:trPr>
        <w:tc>
          <w:tcPr>
            <w:tcW w:w="694" w:type="dxa"/>
            <w:tcBorders>
              <w:top w:val="nil"/>
              <w:left w:val="single" w:sz="8" w:space="0" w:color="auto"/>
              <w:bottom w:val="single" w:sz="4" w:space="0" w:color="auto"/>
              <w:right w:val="single" w:sz="4" w:space="0" w:color="auto"/>
            </w:tcBorders>
            <w:noWrap/>
            <w:vAlign w:val="center"/>
            <w:hideMark/>
          </w:tcPr>
          <w:p w14:paraId="1DAFE964" w14:textId="77777777" w:rsidR="00E27E34" w:rsidRPr="00956292" w:rsidRDefault="00E27E34" w:rsidP="00F65A8D">
            <w:pPr>
              <w:spacing w:line="360" w:lineRule="auto"/>
              <w:ind w:left="-118"/>
              <w:jc w:val="center"/>
              <w:rPr>
                <w:lang w:bidi="lo-LA"/>
              </w:rPr>
            </w:pPr>
            <w:r w:rsidRPr="00956292">
              <w:rPr>
                <w:lang w:bidi="lo-LA"/>
              </w:rPr>
              <w:t>2.2.14.</w:t>
            </w:r>
          </w:p>
        </w:tc>
        <w:tc>
          <w:tcPr>
            <w:tcW w:w="5108" w:type="dxa"/>
            <w:tcBorders>
              <w:top w:val="nil"/>
              <w:left w:val="nil"/>
              <w:bottom w:val="single" w:sz="4" w:space="0" w:color="auto"/>
              <w:right w:val="single" w:sz="8" w:space="0" w:color="auto"/>
            </w:tcBorders>
            <w:noWrap/>
            <w:vAlign w:val="center"/>
            <w:hideMark/>
          </w:tcPr>
          <w:p w14:paraId="00997314" w14:textId="61645496" w:rsidR="00E27E34" w:rsidRPr="00956292" w:rsidRDefault="00E27E34" w:rsidP="00F65A8D">
            <w:pPr>
              <w:spacing w:line="360" w:lineRule="auto"/>
              <w:rPr>
                <w:lang w:bidi="lo-LA"/>
              </w:rPr>
            </w:pPr>
            <w:r w:rsidRPr="00956292">
              <w:t>Pavarų dažnio keitikli</w:t>
            </w:r>
            <w:r w:rsidR="002A7263" w:rsidRPr="00956292">
              <w:t>ai</w:t>
            </w:r>
          </w:p>
        </w:tc>
        <w:tc>
          <w:tcPr>
            <w:tcW w:w="1559" w:type="dxa"/>
            <w:tcBorders>
              <w:top w:val="single" w:sz="4" w:space="0" w:color="auto"/>
              <w:left w:val="single" w:sz="8" w:space="0" w:color="auto"/>
              <w:bottom w:val="single" w:sz="4" w:space="0" w:color="auto"/>
              <w:right w:val="single" w:sz="4" w:space="0" w:color="auto"/>
            </w:tcBorders>
            <w:noWrap/>
            <w:vAlign w:val="center"/>
          </w:tcPr>
          <w:p w14:paraId="54A55472" w14:textId="6668AC10" w:rsidR="00E27E34" w:rsidRPr="00956292" w:rsidRDefault="00E27E34" w:rsidP="001F6679">
            <w:pPr>
              <w:jc w:val="center"/>
              <w:rPr>
                <w:lang w:bidi="lo-LA"/>
              </w:rPr>
            </w:pPr>
            <w:r w:rsidRPr="00956292">
              <w:rPr>
                <w:lang w:bidi="lo-LA"/>
              </w:rPr>
              <w:t>0,84</w:t>
            </w:r>
          </w:p>
        </w:tc>
        <w:tc>
          <w:tcPr>
            <w:tcW w:w="1418" w:type="dxa"/>
            <w:tcBorders>
              <w:top w:val="single" w:sz="4" w:space="0" w:color="auto"/>
              <w:left w:val="single" w:sz="4" w:space="0" w:color="auto"/>
              <w:bottom w:val="single" w:sz="4" w:space="0" w:color="auto"/>
              <w:right w:val="single" w:sz="4" w:space="0" w:color="auto"/>
            </w:tcBorders>
            <w:noWrap/>
            <w:vAlign w:val="center"/>
          </w:tcPr>
          <w:p w14:paraId="65A5710A" w14:textId="11DD3982" w:rsidR="00E27E34" w:rsidRPr="00956292" w:rsidRDefault="00E27E34" w:rsidP="001F6679">
            <w:pPr>
              <w:jc w:val="center"/>
              <w:rPr>
                <w:lang w:bidi="lo-LA"/>
              </w:rPr>
            </w:pPr>
            <w:r w:rsidRPr="00956292">
              <w:rPr>
                <w:lang w:bidi="lo-LA"/>
              </w:rPr>
              <w:t>0</w:t>
            </w:r>
          </w:p>
        </w:tc>
        <w:tc>
          <w:tcPr>
            <w:tcW w:w="1701" w:type="dxa"/>
            <w:tcBorders>
              <w:top w:val="single" w:sz="4" w:space="0" w:color="auto"/>
              <w:left w:val="single" w:sz="4" w:space="0" w:color="auto"/>
              <w:bottom w:val="single" w:sz="4" w:space="0" w:color="auto"/>
              <w:right w:val="single" w:sz="4" w:space="0" w:color="auto"/>
            </w:tcBorders>
            <w:noWrap/>
            <w:vAlign w:val="center"/>
          </w:tcPr>
          <w:p w14:paraId="16EE8A11" w14:textId="1BAA2E88" w:rsidR="00E27E34" w:rsidRPr="00956292" w:rsidRDefault="00E27E34" w:rsidP="00BE4AAF">
            <w:pPr>
              <w:jc w:val="center"/>
              <w:rPr>
                <w:strike/>
                <w:lang w:bidi="lo-LA"/>
              </w:rPr>
            </w:pPr>
            <w:r w:rsidRPr="00956292">
              <w:rPr>
                <w:lang w:bidi="lo-LA"/>
              </w:rPr>
              <w:t>9,78</w:t>
            </w:r>
          </w:p>
        </w:tc>
        <w:tc>
          <w:tcPr>
            <w:tcW w:w="1725" w:type="dxa"/>
            <w:tcBorders>
              <w:top w:val="single" w:sz="4" w:space="0" w:color="auto"/>
              <w:left w:val="single" w:sz="4" w:space="0" w:color="auto"/>
              <w:bottom w:val="single" w:sz="4" w:space="0" w:color="auto"/>
              <w:right w:val="single" w:sz="4" w:space="0" w:color="auto"/>
            </w:tcBorders>
            <w:noWrap/>
            <w:vAlign w:val="center"/>
          </w:tcPr>
          <w:p w14:paraId="58336433" w14:textId="37493F46" w:rsidR="008F6888" w:rsidRPr="00956292" w:rsidRDefault="008F6888" w:rsidP="00BE4AAF">
            <w:pPr>
              <w:jc w:val="center"/>
              <w:rPr>
                <w:lang w:bidi="lo-LA"/>
              </w:rPr>
            </w:pPr>
            <w:r w:rsidRPr="00956292">
              <w:rPr>
                <w:lang w:bidi="lo-LA"/>
              </w:rPr>
              <w:t>1,15</w:t>
            </w:r>
          </w:p>
        </w:tc>
        <w:tc>
          <w:tcPr>
            <w:tcW w:w="1559" w:type="dxa"/>
            <w:tcBorders>
              <w:top w:val="single" w:sz="4" w:space="0" w:color="auto"/>
              <w:left w:val="single" w:sz="4" w:space="0" w:color="auto"/>
              <w:bottom w:val="single" w:sz="4" w:space="0" w:color="auto"/>
              <w:right w:val="single" w:sz="8" w:space="0" w:color="auto"/>
            </w:tcBorders>
            <w:noWrap/>
            <w:vAlign w:val="center"/>
          </w:tcPr>
          <w:p w14:paraId="4697D0F1" w14:textId="092B51B8" w:rsidR="00E27E34" w:rsidRPr="00956292" w:rsidRDefault="00E27E34" w:rsidP="001F6679">
            <w:pPr>
              <w:jc w:val="center"/>
              <w:rPr>
                <w:lang w:bidi="lo-LA"/>
              </w:rPr>
            </w:pPr>
            <w:r w:rsidRPr="00956292">
              <w:rPr>
                <w:lang w:bidi="lo-LA"/>
              </w:rPr>
              <w:t>0</w:t>
            </w:r>
          </w:p>
        </w:tc>
        <w:tc>
          <w:tcPr>
            <w:tcW w:w="1559" w:type="dxa"/>
            <w:tcBorders>
              <w:top w:val="nil"/>
              <w:left w:val="nil"/>
              <w:bottom w:val="single" w:sz="4" w:space="0" w:color="auto"/>
              <w:right w:val="single" w:sz="8" w:space="0" w:color="auto"/>
            </w:tcBorders>
            <w:vAlign w:val="center"/>
          </w:tcPr>
          <w:p w14:paraId="1ADD38D6" w14:textId="7304D313" w:rsidR="008F6888" w:rsidRPr="00956292" w:rsidRDefault="008F6888" w:rsidP="00BE4AAF">
            <w:pPr>
              <w:jc w:val="center"/>
              <w:rPr>
                <w:lang w:bidi="lo-LA"/>
              </w:rPr>
            </w:pPr>
            <w:r w:rsidRPr="00956292">
              <w:rPr>
                <w:lang w:bidi="lo-LA"/>
              </w:rPr>
              <w:t>11,77</w:t>
            </w:r>
          </w:p>
        </w:tc>
      </w:tr>
      <w:tr w:rsidR="00E27E34" w:rsidRPr="00956292" w14:paraId="5A92D9F0" w14:textId="77777777" w:rsidTr="00A57D19">
        <w:trPr>
          <w:trHeight w:val="266"/>
        </w:trPr>
        <w:tc>
          <w:tcPr>
            <w:tcW w:w="694" w:type="dxa"/>
            <w:tcBorders>
              <w:top w:val="single" w:sz="4" w:space="0" w:color="auto"/>
              <w:left w:val="single" w:sz="4" w:space="0" w:color="auto"/>
              <w:bottom w:val="single" w:sz="4" w:space="0" w:color="auto"/>
              <w:right w:val="single" w:sz="4" w:space="0" w:color="auto"/>
            </w:tcBorders>
            <w:noWrap/>
            <w:vAlign w:val="center"/>
            <w:hideMark/>
          </w:tcPr>
          <w:p w14:paraId="51048600" w14:textId="77777777" w:rsidR="00E27E34" w:rsidRPr="00956292" w:rsidRDefault="00E27E34" w:rsidP="00F65A8D">
            <w:pPr>
              <w:spacing w:line="360" w:lineRule="auto"/>
              <w:ind w:left="-118"/>
              <w:jc w:val="center"/>
              <w:rPr>
                <w:lang w:bidi="lo-LA"/>
              </w:rPr>
            </w:pPr>
            <w:r w:rsidRPr="00956292">
              <w:rPr>
                <w:lang w:bidi="lo-LA"/>
              </w:rPr>
              <w:t>2.2.15.</w:t>
            </w:r>
          </w:p>
        </w:tc>
        <w:tc>
          <w:tcPr>
            <w:tcW w:w="5108" w:type="dxa"/>
            <w:tcBorders>
              <w:top w:val="single" w:sz="4" w:space="0" w:color="auto"/>
              <w:left w:val="single" w:sz="4" w:space="0" w:color="auto"/>
              <w:bottom w:val="single" w:sz="4" w:space="0" w:color="auto"/>
              <w:right w:val="single" w:sz="4" w:space="0" w:color="auto"/>
            </w:tcBorders>
            <w:noWrap/>
            <w:vAlign w:val="center"/>
            <w:hideMark/>
          </w:tcPr>
          <w:p w14:paraId="35957FBF" w14:textId="16D77DE5" w:rsidR="00E27E34" w:rsidRPr="00956292" w:rsidRDefault="00E27E34" w:rsidP="00F65A8D">
            <w:pPr>
              <w:spacing w:line="360" w:lineRule="auto"/>
              <w:rPr>
                <w:lang w:bidi="lo-LA"/>
              </w:rPr>
            </w:pPr>
            <w:r w:rsidRPr="00956292">
              <w:t>Vandens apskaitos prietais</w:t>
            </w:r>
            <w:r w:rsidR="002A7263" w:rsidRPr="00956292">
              <w:t>ai</w:t>
            </w:r>
          </w:p>
        </w:tc>
        <w:tc>
          <w:tcPr>
            <w:tcW w:w="1559" w:type="dxa"/>
            <w:tcBorders>
              <w:top w:val="single" w:sz="4" w:space="0" w:color="auto"/>
              <w:left w:val="single" w:sz="4" w:space="0" w:color="auto"/>
              <w:bottom w:val="single" w:sz="4" w:space="0" w:color="auto"/>
              <w:right w:val="single" w:sz="4" w:space="0" w:color="auto"/>
            </w:tcBorders>
            <w:noWrap/>
            <w:vAlign w:val="center"/>
          </w:tcPr>
          <w:p w14:paraId="543A437D" w14:textId="0F4A49D6" w:rsidR="00E27E34" w:rsidRPr="00956292" w:rsidRDefault="00E27E34" w:rsidP="001F6679">
            <w:pPr>
              <w:jc w:val="center"/>
              <w:rPr>
                <w:lang w:bidi="lo-LA"/>
              </w:rPr>
            </w:pPr>
            <w:r w:rsidRPr="00956292">
              <w:rPr>
                <w:lang w:bidi="lo-LA"/>
              </w:rPr>
              <w:t>8,39</w:t>
            </w:r>
          </w:p>
        </w:tc>
        <w:tc>
          <w:tcPr>
            <w:tcW w:w="1418" w:type="dxa"/>
            <w:tcBorders>
              <w:top w:val="single" w:sz="4" w:space="0" w:color="auto"/>
              <w:left w:val="single" w:sz="4" w:space="0" w:color="auto"/>
              <w:bottom w:val="single" w:sz="4" w:space="0" w:color="auto"/>
              <w:right w:val="single" w:sz="4" w:space="0" w:color="auto"/>
            </w:tcBorders>
            <w:noWrap/>
            <w:vAlign w:val="center"/>
          </w:tcPr>
          <w:p w14:paraId="5A3C04E6" w14:textId="553C2605" w:rsidR="00E27E34" w:rsidRPr="00956292" w:rsidRDefault="00E27E34" w:rsidP="001F6679">
            <w:pPr>
              <w:jc w:val="center"/>
              <w:rPr>
                <w:lang w:bidi="lo-LA"/>
              </w:rPr>
            </w:pPr>
            <w:r w:rsidRPr="00956292">
              <w:rPr>
                <w:lang w:bidi="lo-LA"/>
              </w:rPr>
              <w:t>2,34</w:t>
            </w:r>
          </w:p>
        </w:tc>
        <w:tc>
          <w:tcPr>
            <w:tcW w:w="1701" w:type="dxa"/>
            <w:tcBorders>
              <w:top w:val="single" w:sz="4" w:space="0" w:color="auto"/>
              <w:left w:val="single" w:sz="4" w:space="0" w:color="auto"/>
              <w:bottom w:val="single" w:sz="4" w:space="0" w:color="auto"/>
              <w:right w:val="single" w:sz="4" w:space="0" w:color="auto"/>
            </w:tcBorders>
            <w:noWrap/>
            <w:vAlign w:val="center"/>
          </w:tcPr>
          <w:p w14:paraId="4B94DA60" w14:textId="156BD928" w:rsidR="00E27E34" w:rsidRPr="00956292" w:rsidRDefault="00E27E34" w:rsidP="00BE4AAF">
            <w:pPr>
              <w:jc w:val="center"/>
              <w:rPr>
                <w:strike/>
                <w:lang w:bidi="lo-LA"/>
              </w:rPr>
            </w:pPr>
            <w:r w:rsidRPr="00956292">
              <w:rPr>
                <w:lang w:bidi="lo-LA"/>
              </w:rPr>
              <w:t>1,72</w:t>
            </w:r>
          </w:p>
        </w:tc>
        <w:tc>
          <w:tcPr>
            <w:tcW w:w="1725" w:type="dxa"/>
            <w:tcBorders>
              <w:top w:val="single" w:sz="4" w:space="0" w:color="auto"/>
              <w:left w:val="single" w:sz="4" w:space="0" w:color="auto"/>
              <w:bottom w:val="single" w:sz="4" w:space="0" w:color="auto"/>
              <w:right w:val="single" w:sz="4" w:space="0" w:color="auto"/>
            </w:tcBorders>
            <w:noWrap/>
            <w:vAlign w:val="center"/>
          </w:tcPr>
          <w:p w14:paraId="288A6127" w14:textId="1AEE31D7" w:rsidR="00415F06" w:rsidRPr="00956292" w:rsidRDefault="00415F06" w:rsidP="00BE4AAF">
            <w:pPr>
              <w:jc w:val="center"/>
              <w:rPr>
                <w:lang w:bidi="lo-LA"/>
              </w:rPr>
            </w:pPr>
            <w:r w:rsidRPr="00956292">
              <w:rPr>
                <w:lang w:bidi="lo-LA"/>
              </w:rPr>
              <w:t>2,19</w:t>
            </w:r>
          </w:p>
        </w:tc>
        <w:tc>
          <w:tcPr>
            <w:tcW w:w="1559" w:type="dxa"/>
            <w:tcBorders>
              <w:top w:val="single" w:sz="4" w:space="0" w:color="auto"/>
              <w:left w:val="single" w:sz="4" w:space="0" w:color="auto"/>
              <w:bottom w:val="single" w:sz="4" w:space="0" w:color="auto"/>
              <w:right w:val="single" w:sz="4" w:space="0" w:color="auto"/>
            </w:tcBorders>
            <w:noWrap/>
            <w:vAlign w:val="center"/>
          </w:tcPr>
          <w:p w14:paraId="5FBDEB8F" w14:textId="0F66130D" w:rsidR="00E27E34" w:rsidRPr="00956292" w:rsidRDefault="00E27E34" w:rsidP="001F6679">
            <w:pPr>
              <w:jc w:val="center"/>
              <w:rPr>
                <w:lang w:bidi="lo-LA"/>
              </w:rPr>
            </w:pPr>
            <w:r w:rsidRPr="00956292">
              <w:rPr>
                <w:lang w:bidi="lo-LA"/>
              </w:rPr>
              <w:t>0,60</w:t>
            </w:r>
          </w:p>
        </w:tc>
        <w:tc>
          <w:tcPr>
            <w:tcW w:w="1559" w:type="dxa"/>
            <w:tcBorders>
              <w:top w:val="single" w:sz="4" w:space="0" w:color="auto"/>
              <w:left w:val="single" w:sz="4" w:space="0" w:color="auto"/>
              <w:bottom w:val="single" w:sz="4" w:space="0" w:color="auto"/>
              <w:right w:val="single" w:sz="4" w:space="0" w:color="auto"/>
            </w:tcBorders>
            <w:vAlign w:val="center"/>
          </w:tcPr>
          <w:p w14:paraId="653C6F9D" w14:textId="0CB733CE" w:rsidR="00415F06" w:rsidRPr="00956292" w:rsidRDefault="00415F06" w:rsidP="00BE4AAF">
            <w:pPr>
              <w:jc w:val="center"/>
              <w:rPr>
                <w:lang w:bidi="lo-LA"/>
              </w:rPr>
            </w:pPr>
            <w:r w:rsidRPr="00956292">
              <w:rPr>
                <w:lang w:bidi="lo-LA"/>
              </w:rPr>
              <w:t>15,24</w:t>
            </w:r>
          </w:p>
        </w:tc>
      </w:tr>
      <w:tr w:rsidR="00E27E34" w:rsidRPr="00956292" w14:paraId="3C3C4B78" w14:textId="77777777" w:rsidTr="00A57D19">
        <w:trPr>
          <w:trHeight w:val="266"/>
        </w:trPr>
        <w:tc>
          <w:tcPr>
            <w:tcW w:w="694" w:type="dxa"/>
            <w:tcBorders>
              <w:top w:val="single" w:sz="4" w:space="0" w:color="auto"/>
              <w:left w:val="single" w:sz="4" w:space="0" w:color="auto"/>
              <w:bottom w:val="single" w:sz="4" w:space="0" w:color="auto"/>
              <w:right w:val="single" w:sz="4" w:space="0" w:color="auto"/>
            </w:tcBorders>
            <w:noWrap/>
            <w:vAlign w:val="center"/>
            <w:hideMark/>
          </w:tcPr>
          <w:p w14:paraId="4EBFA859" w14:textId="59A1500A" w:rsidR="00E27E34" w:rsidRPr="00956292" w:rsidRDefault="00E27E34" w:rsidP="00F65A8D">
            <w:pPr>
              <w:spacing w:line="360" w:lineRule="auto"/>
              <w:ind w:left="-118"/>
              <w:jc w:val="center"/>
              <w:rPr>
                <w:lang w:bidi="lo-LA"/>
              </w:rPr>
            </w:pPr>
            <w:r w:rsidRPr="00956292">
              <w:rPr>
                <w:lang w:bidi="lo-LA"/>
              </w:rPr>
              <w:t>2.2.16.</w:t>
            </w:r>
          </w:p>
        </w:tc>
        <w:tc>
          <w:tcPr>
            <w:tcW w:w="5108" w:type="dxa"/>
            <w:tcBorders>
              <w:top w:val="single" w:sz="4" w:space="0" w:color="auto"/>
              <w:left w:val="single" w:sz="4" w:space="0" w:color="auto"/>
              <w:bottom w:val="single" w:sz="4" w:space="0" w:color="auto"/>
              <w:right w:val="single" w:sz="4" w:space="0" w:color="auto"/>
            </w:tcBorders>
            <w:noWrap/>
            <w:vAlign w:val="center"/>
            <w:hideMark/>
          </w:tcPr>
          <w:p w14:paraId="29AA4835" w14:textId="1B3FD1B2" w:rsidR="00E27E34" w:rsidRPr="00956292" w:rsidRDefault="00E27E34" w:rsidP="00F65A8D">
            <w:pPr>
              <w:spacing w:line="360" w:lineRule="auto"/>
              <w:rPr>
                <w:lang w:bidi="lo-LA"/>
              </w:rPr>
            </w:pPr>
            <w:r w:rsidRPr="00956292">
              <w:rPr>
                <w:bCs/>
              </w:rPr>
              <w:t xml:space="preserve">Vandens siurblių </w:t>
            </w:r>
            <w:r w:rsidR="002A7263" w:rsidRPr="00956292">
              <w:rPr>
                <w:bCs/>
              </w:rPr>
              <w:t>keitimas gręžiniuose</w:t>
            </w:r>
          </w:p>
        </w:tc>
        <w:tc>
          <w:tcPr>
            <w:tcW w:w="1559" w:type="dxa"/>
            <w:tcBorders>
              <w:top w:val="single" w:sz="4" w:space="0" w:color="auto"/>
              <w:left w:val="single" w:sz="4" w:space="0" w:color="auto"/>
              <w:bottom w:val="single" w:sz="4" w:space="0" w:color="auto"/>
              <w:right w:val="single" w:sz="4" w:space="0" w:color="auto"/>
            </w:tcBorders>
            <w:noWrap/>
            <w:vAlign w:val="center"/>
          </w:tcPr>
          <w:p w14:paraId="2BA3A806" w14:textId="77C2AF94" w:rsidR="00E27E34" w:rsidRPr="00956292" w:rsidRDefault="00E27E34" w:rsidP="001F6679">
            <w:pPr>
              <w:jc w:val="center"/>
              <w:rPr>
                <w:lang w:bidi="lo-LA"/>
              </w:rPr>
            </w:pPr>
            <w:r w:rsidRPr="00956292">
              <w:rPr>
                <w:lang w:bidi="lo-LA"/>
              </w:rPr>
              <w:t>2,13</w:t>
            </w:r>
          </w:p>
        </w:tc>
        <w:tc>
          <w:tcPr>
            <w:tcW w:w="1418" w:type="dxa"/>
            <w:tcBorders>
              <w:top w:val="single" w:sz="4" w:space="0" w:color="auto"/>
              <w:left w:val="single" w:sz="4" w:space="0" w:color="auto"/>
              <w:bottom w:val="single" w:sz="4" w:space="0" w:color="auto"/>
              <w:right w:val="single" w:sz="4" w:space="0" w:color="auto"/>
            </w:tcBorders>
            <w:noWrap/>
            <w:vAlign w:val="center"/>
          </w:tcPr>
          <w:p w14:paraId="4071BFDA" w14:textId="4E7AB9F1" w:rsidR="00E27E34" w:rsidRPr="00956292" w:rsidRDefault="00E27E34" w:rsidP="001F6679">
            <w:pPr>
              <w:jc w:val="center"/>
              <w:rPr>
                <w:lang w:bidi="lo-LA"/>
              </w:rPr>
            </w:pPr>
            <w:r w:rsidRPr="00956292">
              <w:rPr>
                <w:lang w:bidi="lo-LA"/>
              </w:rPr>
              <w:t>56,20</w:t>
            </w:r>
          </w:p>
        </w:tc>
        <w:tc>
          <w:tcPr>
            <w:tcW w:w="1701" w:type="dxa"/>
            <w:tcBorders>
              <w:top w:val="single" w:sz="4" w:space="0" w:color="auto"/>
              <w:left w:val="single" w:sz="4" w:space="0" w:color="auto"/>
              <w:bottom w:val="single" w:sz="4" w:space="0" w:color="auto"/>
              <w:right w:val="single" w:sz="4" w:space="0" w:color="auto"/>
            </w:tcBorders>
            <w:noWrap/>
            <w:vAlign w:val="center"/>
          </w:tcPr>
          <w:p w14:paraId="66D9E795" w14:textId="1D544C72" w:rsidR="00E27E34" w:rsidRPr="00956292" w:rsidRDefault="00E27E34" w:rsidP="00BE4AAF">
            <w:pPr>
              <w:jc w:val="center"/>
              <w:rPr>
                <w:strike/>
                <w:lang w:bidi="lo-LA"/>
              </w:rPr>
            </w:pPr>
            <w:r w:rsidRPr="00956292">
              <w:rPr>
                <w:lang w:bidi="lo-LA"/>
              </w:rPr>
              <w:t>3,69</w:t>
            </w:r>
          </w:p>
        </w:tc>
        <w:tc>
          <w:tcPr>
            <w:tcW w:w="1725" w:type="dxa"/>
            <w:tcBorders>
              <w:top w:val="single" w:sz="4" w:space="0" w:color="auto"/>
              <w:left w:val="single" w:sz="4" w:space="0" w:color="auto"/>
              <w:bottom w:val="single" w:sz="4" w:space="0" w:color="auto"/>
              <w:right w:val="single" w:sz="4" w:space="0" w:color="auto"/>
            </w:tcBorders>
            <w:noWrap/>
            <w:vAlign w:val="center"/>
          </w:tcPr>
          <w:p w14:paraId="509633B7" w14:textId="049E1E49" w:rsidR="00A1740D" w:rsidRPr="00956292" w:rsidRDefault="00A1740D" w:rsidP="00BE4AAF">
            <w:pPr>
              <w:jc w:val="center"/>
              <w:rPr>
                <w:lang w:bidi="lo-LA"/>
              </w:rPr>
            </w:pPr>
            <w:r w:rsidRPr="00956292">
              <w:rPr>
                <w:lang w:bidi="lo-LA"/>
              </w:rPr>
              <w:t>5,18</w:t>
            </w:r>
          </w:p>
        </w:tc>
        <w:tc>
          <w:tcPr>
            <w:tcW w:w="1559" w:type="dxa"/>
            <w:tcBorders>
              <w:top w:val="single" w:sz="4" w:space="0" w:color="auto"/>
              <w:left w:val="single" w:sz="4" w:space="0" w:color="auto"/>
              <w:bottom w:val="single" w:sz="4" w:space="0" w:color="auto"/>
              <w:right w:val="single" w:sz="4" w:space="0" w:color="auto"/>
            </w:tcBorders>
            <w:noWrap/>
            <w:vAlign w:val="center"/>
          </w:tcPr>
          <w:p w14:paraId="2D4AE599" w14:textId="61A7E5E8" w:rsidR="00A1740D" w:rsidRPr="00956292" w:rsidRDefault="00A1740D" w:rsidP="001F6679">
            <w:pPr>
              <w:jc w:val="center"/>
              <w:rPr>
                <w:lang w:bidi="lo-LA"/>
              </w:rPr>
            </w:pPr>
            <w:r w:rsidRPr="00956292">
              <w:rPr>
                <w:lang w:bidi="lo-LA"/>
              </w:rPr>
              <w:t>7,00</w:t>
            </w:r>
          </w:p>
        </w:tc>
        <w:tc>
          <w:tcPr>
            <w:tcW w:w="1559" w:type="dxa"/>
            <w:tcBorders>
              <w:top w:val="single" w:sz="4" w:space="0" w:color="auto"/>
              <w:left w:val="single" w:sz="4" w:space="0" w:color="auto"/>
              <w:bottom w:val="single" w:sz="4" w:space="0" w:color="auto"/>
              <w:right w:val="single" w:sz="4" w:space="0" w:color="auto"/>
            </w:tcBorders>
            <w:vAlign w:val="center"/>
          </w:tcPr>
          <w:p w14:paraId="5168CAE3" w14:textId="0A95AF4F" w:rsidR="00A1740D" w:rsidRPr="00956292" w:rsidRDefault="00A1740D" w:rsidP="00BE4AAF">
            <w:pPr>
              <w:jc w:val="center"/>
              <w:rPr>
                <w:lang w:bidi="lo-LA"/>
              </w:rPr>
            </w:pPr>
            <w:r w:rsidRPr="00956292">
              <w:rPr>
                <w:lang w:bidi="lo-LA"/>
              </w:rPr>
              <w:t>74,20</w:t>
            </w:r>
          </w:p>
        </w:tc>
      </w:tr>
      <w:tr w:rsidR="00E27E34" w:rsidRPr="00956292" w14:paraId="2A96AED9" w14:textId="77777777" w:rsidTr="00A57D19">
        <w:trPr>
          <w:trHeight w:val="286"/>
        </w:trPr>
        <w:tc>
          <w:tcPr>
            <w:tcW w:w="694" w:type="dxa"/>
            <w:tcBorders>
              <w:top w:val="single" w:sz="4" w:space="0" w:color="auto"/>
              <w:left w:val="single" w:sz="4" w:space="0" w:color="auto"/>
              <w:bottom w:val="single" w:sz="4" w:space="0" w:color="auto"/>
              <w:right w:val="single" w:sz="4" w:space="0" w:color="auto"/>
            </w:tcBorders>
            <w:noWrap/>
            <w:vAlign w:val="center"/>
            <w:hideMark/>
          </w:tcPr>
          <w:p w14:paraId="70280EBC" w14:textId="77777777" w:rsidR="00E27E34" w:rsidRPr="00956292" w:rsidRDefault="00E27E34" w:rsidP="00F65A8D">
            <w:pPr>
              <w:spacing w:line="360" w:lineRule="auto"/>
              <w:ind w:left="-118"/>
              <w:jc w:val="center"/>
              <w:rPr>
                <w:lang w:bidi="lo-LA"/>
              </w:rPr>
            </w:pPr>
            <w:r w:rsidRPr="00956292">
              <w:rPr>
                <w:lang w:bidi="lo-LA"/>
              </w:rPr>
              <w:t>2.2.17.</w:t>
            </w:r>
          </w:p>
        </w:tc>
        <w:tc>
          <w:tcPr>
            <w:tcW w:w="5108" w:type="dxa"/>
            <w:tcBorders>
              <w:top w:val="single" w:sz="4" w:space="0" w:color="auto"/>
              <w:left w:val="single" w:sz="4" w:space="0" w:color="auto"/>
              <w:bottom w:val="single" w:sz="4" w:space="0" w:color="auto"/>
              <w:right w:val="single" w:sz="4" w:space="0" w:color="auto"/>
            </w:tcBorders>
            <w:noWrap/>
            <w:vAlign w:val="center"/>
            <w:hideMark/>
          </w:tcPr>
          <w:p w14:paraId="4BCA41D3" w14:textId="6FE22558" w:rsidR="00E27E34" w:rsidRPr="00956292" w:rsidRDefault="00E27E34" w:rsidP="00F65A8D">
            <w:pPr>
              <w:spacing w:line="360" w:lineRule="auto"/>
              <w:rPr>
                <w:lang w:bidi="lo-LA"/>
              </w:rPr>
            </w:pPr>
            <w:proofErr w:type="spellStart"/>
            <w:r w:rsidRPr="00956292">
              <w:t>Hidroforų</w:t>
            </w:r>
            <w:proofErr w:type="spellEnd"/>
            <w:r w:rsidRPr="00956292">
              <w:t xml:space="preserve"> įsigijimas</w:t>
            </w:r>
            <w:r w:rsidR="002A7263" w:rsidRPr="00956292">
              <w:t xml:space="preserve"> ir </w:t>
            </w:r>
            <w:r w:rsidRPr="00956292">
              <w:t>keitimas</w:t>
            </w:r>
          </w:p>
        </w:tc>
        <w:tc>
          <w:tcPr>
            <w:tcW w:w="1559" w:type="dxa"/>
            <w:tcBorders>
              <w:top w:val="single" w:sz="4" w:space="0" w:color="auto"/>
              <w:left w:val="single" w:sz="4" w:space="0" w:color="auto"/>
              <w:bottom w:val="single" w:sz="4" w:space="0" w:color="auto"/>
              <w:right w:val="single" w:sz="4" w:space="0" w:color="auto"/>
            </w:tcBorders>
            <w:noWrap/>
            <w:vAlign w:val="center"/>
          </w:tcPr>
          <w:p w14:paraId="67C74A19" w14:textId="73D56003" w:rsidR="00E27E34" w:rsidRPr="00956292" w:rsidRDefault="00E27E34" w:rsidP="001F6679">
            <w:pPr>
              <w:jc w:val="center"/>
              <w:rPr>
                <w:lang w:bidi="lo-LA"/>
              </w:rPr>
            </w:pPr>
            <w:r w:rsidRPr="00956292">
              <w:rPr>
                <w:lang w:bidi="lo-LA"/>
              </w:rPr>
              <w:t>0,57</w:t>
            </w:r>
          </w:p>
        </w:tc>
        <w:tc>
          <w:tcPr>
            <w:tcW w:w="1418" w:type="dxa"/>
            <w:tcBorders>
              <w:top w:val="single" w:sz="4" w:space="0" w:color="auto"/>
              <w:left w:val="single" w:sz="4" w:space="0" w:color="auto"/>
              <w:bottom w:val="single" w:sz="4" w:space="0" w:color="auto"/>
              <w:right w:val="single" w:sz="4" w:space="0" w:color="auto"/>
            </w:tcBorders>
            <w:noWrap/>
            <w:vAlign w:val="center"/>
          </w:tcPr>
          <w:p w14:paraId="63728A0E" w14:textId="25B6D11C" w:rsidR="00E27E34" w:rsidRPr="00956292" w:rsidRDefault="00E27E34" w:rsidP="001F6679">
            <w:pPr>
              <w:jc w:val="center"/>
              <w:rPr>
                <w:lang w:bidi="lo-LA"/>
              </w:rPr>
            </w:pPr>
            <w:r w:rsidRPr="00956292">
              <w:rPr>
                <w:lang w:bidi="lo-LA"/>
              </w:rPr>
              <w:t>0</w:t>
            </w:r>
          </w:p>
        </w:tc>
        <w:tc>
          <w:tcPr>
            <w:tcW w:w="1701" w:type="dxa"/>
            <w:tcBorders>
              <w:top w:val="single" w:sz="4" w:space="0" w:color="auto"/>
              <w:left w:val="single" w:sz="4" w:space="0" w:color="auto"/>
              <w:bottom w:val="single" w:sz="4" w:space="0" w:color="auto"/>
              <w:right w:val="single" w:sz="4" w:space="0" w:color="auto"/>
            </w:tcBorders>
            <w:noWrap/>
            <w:vAlign w:val="center"/>
          </w:tcPr>
          <w:p w14:paraId="3C272748" w14:textId="26729F53" w:rsidR="00E27E34" w:rsidRPr="00956292" w:rsidRDefault="00E27E34" w:rsidP="00640312">
            <w:pPr>
              <w:jc w:val="center"/>
              <w:rPr>
                <w:strike/>
                <w:lang w:bidi="lo-LA"/>
              </w:rPr>
            </w:pPr>
            <w:r w:rsidRPr="00956292">
              <w:rPr>
                <w:lang w:bidi="lo-LA"/>
              </w:rPr>
              <w:t>0</w:t>
            </w:r>
          </w:p>
        </w:tc>
        <w:tc>
          <w:tcPr>
            <w:tcW w:w="1725" w:type="dxa"/>
            <w:tcBorders>
              <w:top w:val="single" w:sz="4" w:space="0" w:color="auto"/>
              <w:left w:val="single" w:sz="4" w:space="0" w:color="auto"/>
              <w:bottom w:val="single" w:sz="4" w:space="0" w:color="auto"/>
              <w:right w:val="single" w:sz="4" w:space="0" w:color="auto"/>
            </w:tcBorders>
            <w:noWrap/>
            <w:vAlign w:val="center"/>
          </w:tcPr>
          <w:p w14:paraId="451ADA16" w14:textId="36A5B27D" w:rsidR="00061080" w:rsidRPr="00956292" w:rsidRDefault="00061080" w:rsidP="001F6679">
            <w:pPr>
              <w:jc w:val="center"/>
              <w:rPr>
                <w:lang w:bidi="lo-LA"/>
              </w:rPr>
            </w:pPr>
            <w:r w:rsidRPr="00956292">
              <w:rPr>
                <w:lang w:bidi="lo-LA"/>
              </w:rPr>
              <w:t>0</w:t>
            </w:r>
          </w:p>
        </w:tc>
        <w:tc>
          <w:tcPr>
            <w:tcW w:w="1559" w:type="dxa"/>
            <w:tcBorders>
              <w:top w:val="single" w:sz="4" w:space="0" w:color="auto"/>
              <w:left w:val="single" w:sz="4" w:space="0" w:color="auto"/>
              <w:bottom w:val="single" w:sz="4" w:space="0" w:color="auto"/>
              <w:right w:val="single" w:sz="4" w:space="0" w:color="auto"/>
            </w:tcBorders>
            <w:noWrap/>
            <w:vAlign w:val="center"/>
          </w:tcPr>
          <w:p w14:paraId="322D4B2B" w14:textId="094CC719" w:rsidR="00061080" w:rsidRPr="00956292" w:rsidRDefault="00061080" w:rsidP="001F6679">
            <w:pPr>
              <w:jc w:val="center"/>
              <w:rPr>
                <w:lang w:bidi="lo-LA"/>
              </w:rPr>
            </w:pPr>
            <w:r w:rsidRPr="00956292">
              <w:rPr>
                <w:lang w:bidi="lo-LA"/>
              </w:rPr>
              <w:t>0,93</w:t>
            </w:r>
          </w:p>
        </w:tc>
        <w:tc>
          <w:tcPr>
            <w:tcW w:w="1559" w:type="dxa"/>
            <w:tcBorders>
              <w:top w:val="single" w:sz="4" w:space="0" w:color="auto"/>
              <w:left w:val="single" w:sz="4" w:space="0" w:color="auto"/>
              <w:bottom w:val="single" w:sz="4" w:space="0" w:color="auto"/>
              <w:right w:val="single" w:sz="4" w:space="0" w:color="auto"/>
            </w:tcBorders>
            <w:vAlign w:val="center"/>
          </w:tcPr>
          <w:p w14:paraId="600E95D3" w14:textId="22AEBC26" w:rsidR="00061080" w:rsidRPr="00956292" w:rsidRDefault="00061080" w:rsidP="00640312">
            <w:pPr>
              <w:jc w:val="center"/>
              <w:rPr>
                <w:lang w:bidi="lo-LA"/>
              </w:rPr>
            </w:pPr>
            <w:r w:rsidRPr="00956292">
              <w:rPr>
                <w:lang w:bidi="lo-LA"/>
              </w:rPr>
              <w:t>1,49</w:t>
            </w:r>
          </w:p>
        </w:tc>
      </w:tr>
      <w:tr w:rsidR="00E27E34" w:rsidRPr="00956292" w14:paraId="436982F9" w14:textId="77777777" w:rsidTr="00A57D19">
        <w:trPr>
          <w:trHeight w:val="259"/>
        </w:trPr>
        <w:tc>
          <w:tcPr>
            <w:tcW w:w="694" w:type="dxa"/>
            <w:tcBorders>
              <w:top w:val="single" w:sz="4" w:space="0" w:color="auto"/>
              <w:left w:val="single" w:sz="4" w:space="0" w:color="auto"/>
              <w:bottom w:val="single" w:sz="4" w:space="0" w:color="auto"/>
              <w:right w:val="single" w:sz="4" w:space="0" w:color="auto"/>
            </w:tcBorders>
            <w:noWrap/>
            <w:vAlign w:val="center"/>
            <w:hideMark/>
          </w:tcPr>
          <w:p w14:paraId="71BE8396" w14:textId="134C9768" w:rsidR="00E27E34" w:rsidRPr="00956292" w:rsidRDefault="00E27E34" w:rsidP="00F65A8D">
            <w:pPr>
              <w:spacing w:line="360" w:lineRule="auto"/>
              <w:ind w:left="-118"/>
              <w:jc w:val="center"/>
              <w:rPr>
                <w:lang w:bidi="lo-LA"/>
              </w:rPr>
            </w:pPr>
            <w:r w:rsidRPr="00956292">
              <w:rPr>
                <w:lang w:bidi="lo-LA"/>
              </w:rPr>
              <w:t>2.2.18.</w:t>
            </w:r>
          </w:p>
        </w:tc>
        <w:tc>
          <w:tcPr>
            <w:tcW w:w="5108" w:type="dxa"/>
            <w:tcBorders>
              <w:top w:val="single" w:sz="4" w:space="0" w:color="auto"/>
              <w:left w:val="nil"/>
              <w:bottom w:val="single" w:sz="4" w:space="0" w:color="auto"/>
              <w:right w:val="single" w:sz="8" w:space="0" w:color="auto"/>
            </w:tcBorders>
            <w:noWrap/>
            <w:vAlign w:val="center"/>
            <w:hideMark/>
          </w:tcPr>
          <w:p w14:paraId="34CAF9A5" w14:textId="2849F218" w:rsidR="00E27E34" w:rsidRPr="00956292" w:rsidRDefault="00E27E34" w:rsidP="00F65A8D">
            <w:pPr>
              <w:spacing w:line="360" w:lineRule="auto"/>
              <w:rPr>
                <w:lang w:bidi="lo-LA"/>
              </w:rPr>
            </w:pPr>
            <w:r w:rsidRPr="00956292">
              <w:t xml:space="preserve">Kompresorių </w:t>
            </w:r>
            <w:r w:rsidR="001C49AD" w:rsidRPr="00956292">
              <w:t>atnaujinimas</w:t>
            </w:r>
          </w:p>
        </w:tc>
        <w:tc>
          <w:tcPr>
            <w:tcW w:w="1559" w:type="dxa"/>
            <w:tcBorders>
              <w:top w:val="single" w:sz="4" w:space="0" w:color="auto"/>
              <w:left w:val="nil"/>
              <w:bottom w:val="single" w:sz="4" w:space="0" w:color="auto"/>
              <w:right w:val="single" w:sz="4" w:space="0" w:color="auto"/>
            </w:tcBorders>
            <w:noWrap/>
            <w:vAlign w:val="center"/>
          </w:tcPr>
          <w:p w14:paraId="1CDED479" w14:textId="30C15355" w:rsidR="00E27E34" w:rsidRPr="00956292" w:rsidRDefault="00E27E34" w:rsidP="001F6679">
            <w:pPr>
              <w:jc w:val="center"/>
              <w:rPr>
                <w:lang w:bidi="lo-LA"/>
              </w:rPr>
            </w:pPr>
            <w:r w:rsidRPr="00956292">
              <w:rPr>
                <w:lang w:bidi="lo-LA"/>
              </w:rPr>
              <w:t>0</w:t>
            </w:r>
          </w:p>
        </w:tc>
        <w:tc>
          <w:tcPr>
            <w:tcW w:w="1418" w:type="dxa"/>
            <w:tcBorders>
              <w:top w:val="single" w:sz="4" w:space="0" w:color="auto"/>
              <w:left w:val="nil"/>
              <w:bottom w:val="single" w:sz="4" w:space="0" w:color="auto"/>
              <w:right w:val="single" w:sz="4" w:space="0" w:color="auto"/>
            </w:tcBorders>
            <w:noWrap/>
            <w:vAlign w:val="center"/>
          </w:tcPr>
          <w:p w14:paraId="2B89E6C6" w14:textId="03A6A046" w:rsidR="00E27E34" w:rsidRPr="00956292" w:rsidRDefault="00E27E34" w:rsidP="001F6679">
            <w:pPr>
              <w:jc w:val="center"/>
              <w:rPr>
                <w:lang w:bidi="lo-LA"/>
              </w:rPr>
            </w:pPr>
            <w:r w:rsidRPr="00956292">
              <w:rPr>
                <w:lang w:bidi="lo-LA"/>
              </w:rPr>
              <w:t>0</w:t>
            </w:r>
          </w:p>
        </w:tc>
        <w:tc>
          <w:tcPr>
            <w:tcW w:w="1701" w:type="dxa"/>
            <w:tcBorders>
              <w:top w:val="single" w:sz="4" w:space="0" w:color="auto"/>
              <w:left w:val="nil"/>
              <w:bottom w:val="single" w:sz="4" w:space="0" w:color="auto"/>
              <w:right w:val="single" w:sz="4" w:space="0" w:color="auto"/>
            </w:tcBorders>
            <w:noWrap/>
            <w:vAlign w:val="center"/>
          </w:tcPr>
          <w:p w14:paraId="6466F1F9" w14:textId="2A5F6058" w:rsidR="00E27E34" w:rsidRPr="00956292" w:rsidRDefault="00E27E34" w:rsidP="001F6679">
            <w:pPr>
              <w:jc w:val="center"/>
              <w:rPr>
                <w:lang w:bidi="lo-LA"/>
              </w:rPr>
            </w:pPr>
            <w:r w:rsidRPr="00956292">
              <w:rPr>
                <w:lang w:bidi="lo-LA"/>
              </w:rPr>
              <w:t>0</w:t>
            </w:r>
          </w:p>
        </w:tc>
        <w:tc>
          <w:tcPr>
            <w:tcW w:w="1725" w:type="dxa"/>
            <w:tcBorders>
              <w:top w:val="single" w:sz="4" w:space="0" w:color="auto"/>
              <w:left w:val="nil"/>
              <w:bottom w:val="single" w:sz="4" w:space="0" w:color="auto"/>
              <w:right w:val="single" w:sz="4" w:space="0" w:color="auto"/>
            </w:tcBorders>
            <w:noWrap/>
            <w:vAlign w:val="center"/>
          </w:tcPr>
          <w:p w14:paraId="5C5DD890" w14:textId="534DB6AC" w:rsidR="008C71F2" w:rsidRPr="00956292" w:rsidRDefault="008C71F2" w:rsidP="001F6679">
            <w:pPr>
              <w:jc w:val="center"/>
              <w:rPr>
                <w:lang w:bidi="lo-LA"/>
              </w:rPr>
            </w:pPr>
            <w:r w:rsidRPr="00956292">
              <w:rPr>
                <w:lang w:bidi="lo-LA"/>
              </w:rPr>
              <w:t>0,00</w:t>
            </w:r>
          </w:p>
        </w:tc>
        <w:tc>
          <w:tcPr>
            <w:tcW w:w="1559" w:type="dxa"/>
            <w:tcBorders>
              <w:top w:val="single" w:sz="4" w:space="0" w:color="auto"/>
              <w:left w:val="nil"/>
              <w:bottom w:val="single" w:sz="4" w:space="0" w:color="auto"/>
              <w:right w:val="single" w:sz="8" w:space="0" w:color="auto"/>
            </w:tcBorders>
            <w:noWrap/>
            <w:vAlign w:val="center"/>
          </w:tcPr>
          <w:p w14:paraId="1749F6DD" w14:textId="34190EB9" w:rsidR="00E27E34" w:rsidRPr="00956292" w:rsidRDefault="00E27E34" w:rsidP="001F6679">
            <w:pPr>
              <w:jc w:val="center"/>
              <w:rPr>
                <w:lang w:bidi="lo-LA"/>
              </w:rPr>
            </w:pPr>
            <w:r w:rsidRPr="00956292">
              <w:rPr>
                <w:lang w:bidi="lo-LA"/>
              </w:rPr>
              <w:t>1,00</w:t>
            </w:r>
          </w:p>
        </w:tc>
        <w:tc>
          <w:tcPr>
            <w:tcW w:w="1559" w:type="dxa"/>
            <w:tcBorders>
              <w:top w:val="single" w:sz="4" w:space="0" w:color="auto"/>
              <w:left w:val="nil"/>
              <w:bottom w:val="single" w:sz="4" w:space="0" w:color="auto"/>
              <w:right w:val="single" w:sz="4" w:space="0" w:color="auto"/>
            </w:tcBorders>
            <w:vAlign w:val="center"/>
          </w:tcPr>
          <w:p w14:paraId="2724A20D" w14:textId="2DEAB4EB" w:rsidR="008C71F2" w:rsidRPr="00956292" w:rsidRDefault="008C71F2" w:rsidP="001F6679">
            <w:pPr>
              <w:jc w:val="center"/>
              <w:rPr>
                <w:lang w:bidi="lo-LA"/>
              </w:rPr>
            </w:pPr>
            <w:r w:rsidRPr="00956292">
              <w:rPr>
                <w:lang w:bidi="lo-LA"/>
              </w:rPr>
              <w:t>1,00</w:t>
            </w:r>
          </w:p>
        </w:tc>
      </w:tr>
      <w:tr w:rsidR="00E27E34" w:rsidRPr="00956292" w14:paraId="09F665E7" w14:textId="77777777" w:rsidTr="00A57D19">
        <w:trPr>
          <w:trHeight w:val="266"/>
        </w:trPr>
        <w:tc>
          <w:tcPr>
            <w:tcW w:w="694" w:type="dxa"/>
            <w:tcBorders>
              <w:top w:val="nil"/>
              <w:left w:val="single" w:sz="8" w:space="0" w:color="auto"/>
              <w:bottom w:val="single" w:sz="4" w:space="0" w:color="auto"/>
              <w:right w:val="single" w:sz="4" w:space="0" w:color="auto"/>
            </w:tcBorders>
            <w:noWrap/>
            <w:vAlign w:val="center"/>
            <w:hideMark/>
          </w:tcPr>
          <w:p w14:paraId="41D2516A" w14:textId="77777777" w:rsidR="00E27E34" w:rsidRPr="00956292" w:rsidRDefault="00E27E34" w:rsidP="00F65A8D">
            <w:pPr>
              <w:spacing w:line="360" w:lineRule="auto"/>
              <w:ind w:left="-118"/>
              <w:jc w:val="center"/>
              <w:rPr>
                <w:lang w:bidi="lo-LA"/>
              </w:rPr>
            </w:pPr>
            <w:r w:rsidRPr="00956292">
              <w:rPr>
                <w:lang w:bidi="lo-LA"/>
              </w:rPr>
              <w:t>2.2.19.</w:t>
            </w:r>
          </w:p>
        </w:tc>
        <w:tc>
          <w:tcPr>
            <w:tcW w:w="5108" w:type="dxa"/>
            <w:tcBorders>
              <w:top w:val="nil"/>
              <w:left w:val="nil"/>
              <w:bottom w:val="single" w:sz="4" w:space="0" w:color="auto"/>
              <w:right w:val="single" w:sz="8" w:space="0" w:color="auto"/>
            </w:tcBorders>
            <w:noWrap/>
            <w:vAlign w:val="center"/>
            <w:hideMark/>
          </w:tcPr>
          <w:p w14:paraId="3C8A29DF" w14:textId="729B4374" w:rsidR="00E27E34" w:rsidRPr="00956292" w:rsidRDefault="00E27E34" w:rsidP="00F65A8D">
            <w:pPr>
              <w:spacing w:line="360" w:lineRule="auto"/>
              <w:rPr>
                <w:lang w:bidi="lo-LA"/>
              </w:rPr>
            </w:pPr>
            <w:proofErr w:type="spellStart"/>
            <w:r w:rsidRPr="00956292">
              <w:t>Debitomačių</w:t>
            </w:r>
            <w:proofErr w:type="spellEnd"/>
            <w:r w:rsidRPr="00956292">
              <w:t xml:space="preserve"> įsigijimas </w:t>
            </w:r>
          </w:p>
        </w:tc>
        <w:tc>
          <w:tcPr>
            <w:tcW w:w="1559" w:type="dxa"/>
            <w:tcBorders>
              <w:top w:val="single" w:sz="4" w:space="0" w:color="auto"/>
              <w:left w:val="single" w:sz="8" w:space="0" w:color="auto"/>
              <w:bottom w:val="single" w:sz="4" w:space="0" w:color="auto"/>
              <w:right w:val="single" w:sz="4" w:space="0" w:color="auto"/>
            </w:tcBorders>
            <w:noWrap/>
            <w:vAlign w:val="center"/>
          </w:tcPr>
          <w:p w14:paraId="79299DFC" w14:textId="533D0BB7" w:rsidR="00E27E34" w:rsidRPr="00956292" w:rsidRDefault="00E27E34" w:rsidP="001F6679">
            <w:pPr>
              <w:jc w:val="center"/>
              <w:rPr>
                <w:lang w:bidi="lo-LA"/>
              </w:rPr>
            </w:pPr>
            <w:r w:rsidRPr="00956292">
              <w:rPr>
                <w:lang w:bidi="lo-LA"/>
              </w:rPr>
              <w:t>1,90</w:t>
            </w:r>
          </w:p>
        </w:tc>
        <w:tc>
          <w:tcPr>
            <w:tcW w:w="1418" w:type="dxa"/>
            <w:tcBorders>
              <w:top w:val="nil"/>
              <w:left w:val="nil"/>
              <w:bottom w:val="single" w:sz="4" w:space="0" w:color="auto"/>
              <w:right w:val="single" w:sz="4" w:space="0" w:color="auto"/>
            </w:tcBorders>
            <w:noWrap/>
            <w:vAlign w:val="center"/>
          </w:tcPr>
          <w:p w14:paraId="4C9EC3C2" w14:textId="67F74997" w:rsidR="00E27E34" w:rsidRPr="00956292" w:rsidRDefault="00E27E34" w:rsidP="001F6679">
            <w:pPr>
              <w:jc w:val="center"/>
              <w:rPr>
                <w:lang w:bidi="lo-LA"/>
              </w:rPr>
            </w:pPr>
            <w:r w:rsidRPr="00956292">
              <w:rPr>
                <w:lang w:bidi="lo-LA"/>
              </w:rPr>
              <w:t>0</w:t>
            </w:r>
          </w:p>
        </w:tc>
        <w:tc>
          <w:tcPr>
            <w:tcW w:w="1701" w:type="dxa"/>
            <w:tcBorders>
              <w:top w:val="nil"/>
              <w:left w:val="nil"/>
              <w:bottom w:val="single" w:sz="4" w:space="0" w:color="auto"/>
              <w:right w:val="single" w:sz="4" w:space="0" w:color="auto"/>
            </w:tcBorders>
            <w:noWrap/>
            <w:vAlign w:val="center"/>
          </w:tcPr>
          <w:p w14:paraId="01C8C305" w14:textId="42BD81C2" w:rsidR="00E27E34" w:rsidRPr="00956292" w:rsidRDefault="00E27E34" w:rsidP="001F6679">
            <w:pPr>
              <w:jc w:val="center"/>
              <w:rPr>
                <w:lang w:bidi="lo-LA"/>
              </w:rPr>
            </w:pPr>
            <w:r w:rsidRPr="00956292">
              <w:rPr>
                <w:lang w:bidi="lo-LA"/>
              </w:rPr>
              <w:t>0</w:t>
            </w:r>
          </w:p>
        </w:tc>
        <w:tc>
          <w:tcPr>
            <w:tcW w:w="1725" w:type="dxa"/>
            <w:tcBorders>
              <w:top w:val="single" w:sz="4" w:space="0" w:color="auto"/>
              <w:left w:val="single" w:sz="4" w:space="0" w:color="auto"/>
              <w:bottom w:val="single" w:sz="4" w:space="0" w:color="auto"/>
              <w:right w:val="single" w:sz="4" w:space="0" w:color="auto"/>
            </w:tcBorders>
            <w:noWrap/>
            <w:vAlign w:val="center"/>
          </w:tcPr>
          <w:p w14:paraId="0DEE4C9E" w14:textId="7B27D8AC" w:rsidR="00E27E34" w:rsidRPr="00956292" w:rsidRDefault="00E27E34" w:rsidP="001F6679">
            <w:pPr>
              <w:jc w:val="center"/>
              <w:rPr>
                <w:lang w:bidi="lo-LA"/>
              </w:rPr>
            </w:pPr>
            <w:r w:rsidRPr="00956292">
              <w:rPr>
                <w:lang w:bidi="lo-LA"/>
              </w:rPr>
              <w:t>0</w:t>
            </w:r>
          </w:p>
        </w:tc>
        <w:tc>
          <w:tcPr>
            <w:tcW w:w="1559" w:type="dxa"/>
            <w:tcBorders>
              <w:top w:val="nil"/>
              <w:left w:val="nil"/>
              <w:bottom w:val="single" w:sz="4" w:space="0" w:color="auto"/>
              <w:right w:val="single" w:sz="8" w:space="0" w:color="auto"/>
            </w:tcBorders>
            <w:noWrap/>
            <w:vAlign w:val="center"/>
          </w:tcPr>
          <w:p w14:paraId="09FE0CEA" w14:textId="7C4C74C1" w:rsidR="00E27E34" w:rsidRPr="00956292" w:rsidRDefault="00E27E34" w:rsidP="001F6679">
            <w:pPr>
              <w:jc w:val="center"/>
              <w:rPr>
                <w:lang w:bidi="lo-LA"/>
              </w:rPr>
            </w:pPr>
            <w:r w:rsidRPr="00956292">
              <w:rPr>
                <w:lang w:bidi="lo-LA"/>
              </w:rPr>
              <w:t>0</w:t>
            </w:r>
          </w:p>
        </w:tc>
        <w:tc>
          <w:tcPr>
            <w:tcW w:w="1559" w:type="dxa"/>
            <w:tcBorders>
              <w:top w:val="nil"/>
              <w:left w:val="nil"/>
              <w:bottom w:val="single" w:sz="4" w:space="0" w:color="auto"/>
              <w:right w:val="single" w:sz="8" w:space="0" w:color="auto"/>
            </w:tcBorders>
            <w:vAlign w:val="center"/>
          </w:tcPr>
          <w:p w14:paraId="1E7BAF07" w14:textId="0915BCA2" w:rsidR="00E27E34" w:rsidRPr="00956292" w:rsidRDefault="00E27E34" w:rsidP="001F6679">
            <w:pPr>
              <w:jc w:val="center"/>
              <w:rPr>
                <w:lang w:bidi="lo-LA"/>
              </w:rPr>
            </w:pPr>
            <w:r w:rsidRPr="00956292">
              <w:rPr>
                <w:lang w:bidi="lo-LA"/>
              </w:rPr>
              <w:t>1,90</w:t>
            </w:r>
          </w:p>
        </w:tc>
      </w:tr>
      <w:tr w:rsidR="00E27E34" w:rsidRPr="00956292" w14:paraId="48A76CA6" w14:textId="77777777" w:rsidTr="00A57D19">
        <w:trPr>
          <w:trHeight w:val="266"/>
        </w:trPr>
        <w:tc>
          <w:tcPr>
            <w:tcW w:w="694" w:type="dxa"/>
            <w:tcBorders>
              <w:top w:val="nil"/>
              <w:left w:val="single" w:sz="8" w:space="0" w:color="auto"/>
              <w:bottom w:val="single" w:sz="4" w:space="0" w:color="auto"/>
              <w:right w:val="single" w:sz="4" w:space="0" w:color="auto"/>
            </w:tcBorders>
            <w:noWrap/>
            <w:vAlign w:val="center"/>
          </w:tcPr>
          <w:p w14:paraId="122E9E13" w14:textId="0BFF7444" w:rsidR="00E27E34" w:rsidRPr="00956292" w:rsidRDefault="00E27E34" w:rsidP="00F65A8D">
            <w:pPr>
              <w:spacing w:line="360" w:lineRule="auto"/>
              <w:ind w:left="-118"/>
              <w:jc w:val="center"/>
              <w:rPr>
                <w:lang w:bidi="lo-LA"/>
              </w:rPr>
            </w:pPr>
            <w:r w:rsidRPr="00956292">
              <w:rPr>
                <w:lang w:bidi="lo-LA"/>
              </w:rPr>
              <w:t>2.2.20.</w:t>
            </w:r>
          </w:p>
        </w:tc>
        <w:tc>
          <w:tcPr>
            <w:tcW w:w="5108" w:type="dxa"/>
            <w:tcBorders>
              <w:top w:val="nil"/>
              <w:left w:val="nil"/>
              <w:bottom w:val="single" w:sz="4" w:space="0" w:color="auto"/>
              <w:right w:val="single" w:sz="8" w:space="0" w:color="auto"/>
            </w:tcBorders>
            <w:noWrap/>
            <w:vAlign w:val="center"/>
          </w:tcPr>
          <w:p w14:paraId="217307BC" w14:textId="79DCCB68" w:rsidR="00E27E34" w:rsidRPr="00956292" w:rsidRDefault="00E27E34" w:rsidP="00F65A8D">
            <w:pPr>
              <w:spacing w:line="360" w:lineRule="auto"/>
              <w:rPr>
                <w:lang w:bidi="lo-LA"/>
              </w:rPr>
            </w:pPr>
            <w:r w:rsidRPr="00956292">
              <w:rPr>
                <w:bCs/>
              </w:rPr>
              <w:t>Nuotekų siurblių keitimas</w:t>
            </w:r>
          </w:p>
        </w:tc>
        <w:tc>
          <w:tcPr>
            <w:tcW w:w="1559" w:type="dxa"/>
            <w:tcBorders>
              <w:top w:val="single" w:sz="4" w:space="0" w:color="auto"/>
              <w:left w:val="single" w:sz="8" w:space="0" w:color="auto"/>
              <w:bottom w:val="single" w:sz="4" w:space="0" w:color="auto"/>
              <w:right w:val="single" w:sz="4" w:space="0" w:color="auto"/>
            </w:tcBorders>
            <w:noWrap/>
            <w:vAlign w:val="center"/>
          </w:tcPr>
          <w:p w14:paraId="75C95ADF" w14:textId="48FC92C1" w:rsidR="00E27E34" w:rsidRPr="00956292" w:rsidRDefault="00E27E34" w:rsidP="001F6679">
            <w:pPr>
              <w:jc w:val="center"/>
              <w:rPr>
                <w:lang w:bidi="lo-LA"/>
              </w:rPr>
            </w:pPr>
            <w:r w:rsidRPr="00956292">
              <w:rPr>
                <w:lang w:bidi="lo-LA"/>
              </w:rPr>
              <w:t>0,00</w:t>
            </w:r>
          </w:p>
        </w:tc>
        <w:tc>
          <w:tcPr>
            <w:tcW w:w="1418" w:type="dxa"/>
            <w:tcBorders>
              <w:top w:val="nil"/>
              <w:left w:val="nil"/>
              <w:bottom w:val="single" w:sz="4" w:space="0" w:color="auto"/>
              <w:right w:val="single" w:sz="4" w:space="0" w:color="auto"/>
            </w:tcBorders>
            <w:noWrap/>
            <w:vAlign w:val="center"/>
          </w:tcPr>
          <w:p w14:paraId="48B00948" w14:textId="65A929D6" w:rsidR="00E27E34" w:rsidRPr="00956292" w:rsidRDefault="00E27E34" w:rsidP="001F6679">
            <w:pPr>
              <w:jc w:val="center"/>
              <w:rPr>
                <w:lang w:bidi="lo-LA"/>
              </w:rPr>
            </w:pPr>
            <w:r w:rsidRPr="00956292">
              <w:rPr>
                <w:lang w:bidi="lo-LA"/>
              </w:rPr>
              <w:t>3,45</w:t>
            </w:r>
          </w:p>
        </w:tc>
        <w:tc>
          <w:tcPr>
            <w:tcW w:w="1701" w:type="dxa"/>
            <w:tcBorders>
              <w:top w:val="nil"/>
              <w:left w:val="nil"/>
              <w:bottom w:val="single" w:sz="4" w:space="0" w:color="auto"/>
              <w:right w:val="single" w:sz="4" w:space="0" w:color="auto"/>
            </w:tcBorders>
            <w:noWrap/>
            <w:vAlign w:val="center"/>
          </w:tcPr>
          <w:p w14:paraId="2460FB21" w14:textId="1FDDFF13" w:rsidR="00E27E34" w:rsidRPr="00956292" w:rsidRDefault="00E27E34" w:rsidP="00640312">
            <w:pPr>
              <w:jc w:val="center"/>
              <w:rPr>
                <w:strike/>
                <w:lang w:bidi="lo-LA"/>
              </w:rPr>
            </w:pPr>
            <w:r w:rsidRPr="00956292">
              <w:rPr>
                <w:lang w:bidi="lo-LA"/>
              </w:rPr>
              <w:t>1,50</w:t>
            </w:r>
          </w:p>
        </w:tc>
        <w:tc>
          <w:tcPr>
            <w:tcW w:w="1725" w:type="dxa"/>
            <w:tcBorders>
              <w:top w:val="single" w:sz="4" w:space="0" w:color="auto"/>
              <w:left w:val="single" w:sz="4" w:space="0" w:color="auto"/>
              <w:bottom w:val="single" w:sz="4" w:space="0" w:color="auto"/>
              <w:right w:val="single" w:sz="4" w:space="0" w:color="auto"/>
            </w:tcBorders>
            <w:noWrap/>
            <w:vAlign w:val="center"/>
          </w:tcPr>
          <w:p w14:paraId="378EF103" w14:textId="6C20CB07" w:rsidR="006F23FC" w:rsidRPr="00956292" w:rsidRDefault="006F23FC" w:rsidP="00640312">
            <w:pPr>
              <w:jc w:val="center"/>
              <w:rPr>
                <w:lang w:bidi="lo-LA"/>
              </w:rPr>
            </w:pPr>
            <w:r w:rsidRPr="00956292">
              <w:rPr>
                <w:lang w:bidi="lo-LA"/>
              </w:rPr>
              <w:t>5,25</w:t>
            </w:r>
          </w:p>
        </w:tc>
        <w:tc>
          <w:tcPr>
            <w:tcW w:w="1559" w:type="dxa"/>
            <w:tcBorders>
              <w:top w:val="nil"/>
              <w:left w:val="nil"/>
              <w:bottom w:val="single" w:sz="4" w:space="0" w:color="auto"/>
              <w:right w:val="single" w:sz="8" w:space="0" w:color="auto"/>
            </w:tcBorders>
            <w:noWrap/>
            <w:vAlign w:val="center"/>
          </w:tcPr>
          <w:p w14:paraId="01C0D9A2" w14:textId="52FFD1ED" w:rsidR="006F23FC" w:rsidRPr="00956292" w:rsidRDefault="006F23FC" w:rsidP="001F6679">
            <w:pPr>
              <w:jc w:val="center"/>
              <w:rPr>
                <w:lang w:bidi="lo-LA"/>
              </w:rPr>
            </w:pPr>
            <w:r w:rsidRPr="00956292">
              <w:rPr>
                <w:lang w:bidi="lo-LA"/>
              </w:rPr>
              <w:t>10</w:t>
            </w:r>
          </w:p>
        </w:tc>
        <w:tc>
          <w:tcPr>
            <w:tcW w:w="1559" w:type="dxa"/>
            <w:tcBorders>
              <w:top w:val="nil"/>
              <w:left w:val="nil"/>
              <w:bottom w:val="single" w:sz="4" w:space="0" w:color="auto"/>
              <w:right w:val="single" w:sz="8" w:space="0" w:color="auto"/>
            </w:tcBorders>
            <w:vAlign w:val="center"/>
          </w:tcPr>
          <w:p w14:paraId="25A1BB9E" w14:textId="061904D6" w:rsidR="006F23FC" w:rsidRPr="00956292" w:rsidRDefault="006F23FC" w:rsidP="00640312">
            <w:pPr>
              <w:jc w:val="center"/>
              <w:rPr>
                <w:lang w:bidi="lo-LA"/>
              </w:rPr>
            </w:pPr>
            <w:r w:rsidRPr="00956292">
              <w:rPr>
                <w:lang w:bidi="lo-LA"/>
              </w:rPr>
              <w:t>20,20</w:t>
            </w:r>
          </w:p>
        </w:tc>
      </w:tr>
      <w:tr w:rsidR="00E27E34" w:rsidRPr="00956292" w14:paraId="3F4A1A20" w14:textId="77777777" w:rsidTr="00A57D19">
        <w:trPr>
          <w:trHeight w:val="266"/>
        </w:trPr>
        <w:tc>
          <w:tcPr>
            <w:tcW w:w="694" w:type="dxa"/>
            <w:tcBorders>
              <w:top w:val="nil"/>
              <w:left w:val="single" w:sz="8" w:space="0" w:color="auto"/>
              <w:bottom w:val="single" w:sz="4" w:space="0" w:color="auto"/>
              <w:right w:val="single" w:sz="4" w:space="0" w:color="auto"/>
            </w:tcBorders>
            <w:noWrap/>
            <w:vAlign w:val="center"/>
          </w:tcPr>
          <w:p w14:paraId="0AF9D494" w14:textId="6C550EEB" w:rsidR="00E27E34" w:rsidRPr="00956292" w:rsidRDefault="00E27E34" w:rsidP="00F65A8D">
            <w:pPr>
              <w:spacing w:line="360" w:lineRule="auto"/>
              <w:ind w:left="-118"/>
              <w:jc w:val="center"/>
              <w:rPr>
                <w:lang w:bidi="lo-LA"/>
              </w:rPr>
            </w:pPr>
            <w:r w:rsidRPr="00956292">
              <w:rPr>
                <w:lang w:bidi="lo-LA"/>
              </w:rPr>
              <w:t>2.2.21.</w:t>
            </w:r>
          </w:p>
        </w:tc>
        <w:tc>
          <w:tcPr>
            <w:tcW w:w="5108" w:type="dxa"/>
            <w:tcBorders>
              <w:top w:val="nil"/>
              <w:left w:val="nil"/>
              <w:bottom w:val="single" w:sz="4" w:space="0" w:color="auto"/>
              <w:right w:val="single" w:sz="8" w:space="0" w:color="auto"/>
            </w:tcBorders>
            <w:noWrap/>
            <w:vAlign w:val="center"/>
          </w:tcPr>
          <w:p w14:paraId="2D5CF2F4" w14:textId="2220B16D" w:rsidR="00E27E34" w:rsidRPr="00956292" w:rsidRDefault="00E27E34" w:rsidP="00F65A8D">
            <w:pPr>
              <w:spacing w:line="360" w:lineRule="auto"/>
              <w:rPr>
                <w:lang w:bidi="lo-LA"/>
              </w:rPr>
            </w:pPr>
            <w:r w:rsidRPr="00956292">
              <w:rPr>
                <w:bCs/>
              </w:rPr>
              <w:t>Orapūčių</w:t>
            </w:r>
            <w:r w:rsidR="001C49AD" w:rsidRPr="00956292">
              <w:rPr>
                <w:bCs/>
              </w:rPr>
              <w:t xml:space="preserve"> ir </w:t>
            </w:r>
            <w:r w:rsidRPr="00956292">
              <w:rPr>
                <w:bCs/>
              </w:rPr>
              <w:t xml:space="preserve">maišyklių </w:t>
            </w:r>
            <w:r w:rsidR="001C49AD" w:rsidRPr="00956292">
              <w:rPr>
                <w:bCs/>
              </w:rPr>
              <w:t>atnaujinimas</w:t>
            </w:r>
          </w:p>
        </w:tc>
        <w:tc>
          <w:tcPr>
            <w:tcW w:w="1559" w:type="dxa"/>
            <w:tcBorders>
              <w:top w:val="single" w:sz="4" w:space="0" w:color="auto"/>
              <w:left w:val="single" w:sz="8" w:space="0" w:color="auto"/>
              <w:bottom w:val="single" w:sz="4" w:space="0" w:color="auto"/>
              <w:right w:val="single" w:sz="4" w:space="0" w:color="auto"/>
            </w:tcBorders>
            <w:noWrap/>
            <w:vAlign w:val="center"/>
          </w:tcPr>
          <w:p w14:paraId="1C9B028C" w14:textId="0C30ECB3" w:rsidR="00E27E34" w:rsidRPr="00956292" w:rsidRDefault="00E27E34" w:rsidP="001F6679">
            <w:pPr>
              <w:jc w:val="center"/>
              <w:rPr>
                <w:lang w:bidi="lo-LA"/>
              </w:rPr>
            </w:pPr>
            <w:r w:rsidRPr="00956292">
              <w:rPr>
                <w:lang w:bidi="lo-LA"/>
              </w:rPr>
              <w:t>3,34</w:t>
            </w:r>
          </w:p>
        </w:tc>
        <w:tc>
          <w:tcPr>
            <w:tcW w:w="1418" w:type="dxa"/>
            <w:tcBorders>
              <w:top w:val="nil"/>
              <w:left w:val="nil"/>
              <w:bottom w:val="single" w:sz="4" w:space="0" w:color="auto"/>
              <w:right w:val="single" w:sz="4" w:space="0" w:color="auto"/>
            </w:tcBorders>
            <w:noWrap/>
            <w:vAlign w:val="center"/>
          </w:tcPr>
          <w:p w14:paraId="01BD7AEC" w14:textId="43C7DE55" w:rsidR="00E27E34" w:rsidRPr="00956292" w:rsidRDefault="00E27E34" w:rsidP="001F6679">
            <w:pPr>
              <w:jc w:val="center"/>
              <w:rPr>
                <w:lang w:bidi="lo-LA"/>
              </w:rPr>
            </w:pPr>
            <w:r w:rsidRPr="00956292">
              <w:rPr>
                <w:lang w:bidi="lo-LA"/>
              </w:rPr>
              <w:t>4,20</w:t>
            </w:r>
          </w:p>
        </w:tc>
        <w:tc>
          <w:tcPr>
            <w:tcW w:w="1701" w:type="dxa"/>
            <w:tcBorders>
              <w:top w:val="nil"/>
              <w:left w:val="nil"/>
              <w:bottom w:val="single" w:sz="4" w:space="0" w:color="auto"/>
              <w:right w:val="single" w:sz="4" w:space="0" w:color="auto"/>
            </w:tcBorders>
            <w:noWrap/>
            <w:vAlign w:val="center"/>
          </w:tcPr>
          <w:p w14:paraId="5D215CD7" w14:textId="1BB198C7" w:rsidR="00E27E34" w:rsidRPr="00956292" w:rsidRDefault="00E27E34" w:rsidP="001F6679">
            <w:pPr>
              <w:jc w:val="center"/>
              <w:rPr>
                <w:lang w:bidi="lo-LA"/>
              </w:rPr>
            </w:pPr>
            <w:r w:rsidRPr="00956292">
              <w:rPr>
                <w:lang w:bidi="lo-LA"/>
              </w:rPr>
              <w:t>0</w:t>
            </w:r>
          </w:p>
        </w:tc>
        <w:tc>
          <w:tcPr>
            <w:tcW w:w="1725" w:type="dxa"/>
            <w:tcBorders>
              <w:top w:val="single" w:sz="4" w:space="0" w:color="auto"/>
              <w:left w:val="single" w:sz="4" w:space="0" w:color="auto"/>
              <w:bottom w:val="single" w:sz="4" w:space="0" w:color="auto"/>
              <w:right w:val="single" w:sz="4" w:space="0" w:color="auto"/>
            </w:tcBorders>
            <w:noWrap/>
            <w:vAlign w:val="center"/>
          </w:tcPr>
          <w:p w14:paraId="63F38B48" w14:textId="5CE130C6" w:rsidR="00D60244" w:rsidRPr="00956292" w:rsidRDefault="00D60244" w:rsidP="001F6679">
            <w:pPr>
              <w:jc w:val="center"/>
              <w:rPr>
                <w:lang w:bidi="lo-LA"/>
              </w:rPr>
            </w:pPr>
            <w:r w:rsidRPr="00956292">
              <w:rPr>
                <w:lang w:bidi="lo-LA"/>
              </w:rPr>
              <w:t>0</w:t>
            </w:r>
          </w:p>
        </w:tc>
        <w:tc>
          <w:tcPr>
            <w:tcW w:w="1559" w:type="dxa"/>
            <w:tcBorders>
              <w:top w:val="nil"/>
              <w:left w:val="nil"/>
              <w:bottom w:val="single" w:sz="4" w:space="0" w:color="auto"/>
              <w:right w:val="single" w:sz="8" w:space="0" w:color="auto"/>
            </w:tcBorders>
            <w:noWrap/>
            <w:vAlign w:val="center"/>
          </w:tcPr>
          <w:p w14:paraId="11333E92" w14:textId="45C0F860" w:rsidR="00E27E34" w:rsidRPr="00956292" w:rsidRDefault="00E27E34" w:rsidP="001F6679">
            <w:pPr>
              <w:jc w:val="center"/>
              <w:rPr>
                <w:lang w:bidi="lo-LA"/>
              </w:rPr>
            </w:pPr>
            <w:r w:rsidRPr="00956292">
              <w:rPr>
                <w:lang w:bidi="lo-LA"/>
              </w:rPr>
              <w:t>0</w:t>
            </w:r>
          </w:p>
        </w:tc>
        <w:tc>
          <w:tcPr>
            <w:tcW w:w="1559" w:type="dxa"/>
            <w:tcBorders>
              <w:top w:val="nil"/>
              <w:left w:val="nil"/>
              <w:bottom w:val="single" w:sz="4" w:space="0" w:color="auto"/>
              <w:right w:val="single" w:sz="8" w:space="0" w:color="auto"/>
            </w:tcBorders>
            <w:vAlign w:val="center"/>
          </w:tcPr>
          <w:p w14:paraId="1B73A9E9" w14:textId="70434B28" w:rsidR="00D60244" w:rsidRPr="00956292" w:rsidRDefault="00D60244" w:rsidP="001F6679">
            <w:pPr>
              <w:jc w:val="center"/>
              <w:rPr>
                <w:lang w:bidi="lo-LA"/>
              </w:rPr>
            </w:pPr>
            <w:r w:rsidRPr="00956292">
              <w:rPr>
                <w:lang w:bidi="lo-LA"/>
              </w:rPr>
              <w:t>7,54</w:t>
            </w:r>
          </w:p>
        </w:tc>
      </w:tr>
      <w:tr w:rsidR="00E27E34" w:rsidRPr="00956292" w14:paraId="0152A1AB" w14:textId="77777777" w:rsidTr="00A57D19">
        <w:trPr>
          <w:trHeight w:val="266"/>
        </w:trPr>
        <w:tc>
          <w:tcPr>
            <w:tcW w:w="694" w:type="dxa"/>
            <w:tcBorders>
              <w:top w:val="nil"/>
              <w:left w:val="single" w:sz="8" w:space="0" w:color="auto"/>
              <w:bottom w:val="single" w:sz="4" w:space="0" w:color="auto"/>
              <w:right w:val="single" w:sz="4" w:space="0" w:color="auto"/>
            </w:tcBorders>
            <w:noWrap/>
            <w:vAlign w:val="center"/>
          </w:tcPr>
          <w:p w14:paraId="1BB825B5" w14:textId="162A4E7A" w:rsidR="00E27E34" w:rsidRPr="00956292" w:rsidRDefault="00E27E34" w:rsidP="00F65A8D">
            <w:pPr>
              <w:spacing w:line="360" w:lineRule="auto"/>
              <w:ind w:left="-118"/>
              <w:jc w:val="center"/>
              <w:rPr>
                <w:lang w:bidi="lo-LA"/>
              </w:rPr>
            </w:pPr>
            <w:r w:rsidRPr="00956292">
              <w:rPr>
                <w:lang w:bidi="lo-LA"/>
              </w:rPr>
              <w:t>2.2.22.</w:t>
            </w:r>
          </w:p>
        </w:tc>
        <w:tc>
          <w:tcPr>
            <w:tcW w:w="5108" w:type="dxa"/>
            <w:tcBorders>
              <w:top w:val="nil"/>
              <w:left w:val="nil"/>
              <w:bottom w:val="single" w:sz="4" w:space="0" w:color="auto"/>
              <w:right w:val="single" w:sz="8" w:space="0" w:color="auto"/>
            </w:tcBorders>
            <w:noWrap/>
            <w:vAlign w:val="center"/>
          </w:tcPr>
          <w:p w14:paraId="028B53BE" w14:textId="369492F4" w:rsidR="00E27E34" w:rsidRPr="00956292" w:rsidRDefault="00E27E34" w:rsidP="00F65A8D">
            <w:pPr>
              <w:spacing w:line="360" w:lineRule="auto"/>
              <w:rPr>
                <w:lang w:bidi="lo-LA"/>
              </w:rPr>
            </w:pPr>
            <w:r w:rsidRPr="00956292">
              <w:t xml:space="preserve">Apskaitos prietaisų </w:t>
            </w:r>
            <w:r w:rsidR="001C49AD" w:rsidRPr="00956292">
              <w:t>atnaujinimas</w:t>
            </w:r>
          </w:p>
        </w:tc>
        <w:tc>
          <w:tcPr>
            <w:tcW w:w="1559" w:type="dxa"/>
            <w:tcBorders>
              <w:top w:val="single" w:sz="4" w:space="0" w:color="auto"/>
              <w:left w:val="single" w:sz="8" w:space="0" w:color="auto"/>
              <w:bottom w:val="single" w:sz="4" w:space="0" w:color="auto"/>
              <w:right w:val="single" w:sz="4" w:space="0" w:color="auto"/>
            </w:tcBorders>
            <w:noWrap/>
            <w:vAlign w:val="center"/>
          </w:tcPr>
          <w:p w14:paraId="60814D91" w14:textId="2A49AF3B" w:rsidR="00E27E34" w:rsidRPr="00956292" w:rsidRDefault="00E27E34" w:rsidP="001F6679">
            <w:pPr>
              <w:jc w:val="center"/>
              <w:rPr>
                <w:lang w:bidi="lo-LA"/>
              </w:rPr>
            </w:pPr>
            <w:r w:rsidRPr="00956292">
              <w:rPr>
                <w:lang w:bidi="lo-LA"/>
              </w:rPr>
              <w:t>24,83</w:t>
            </w:r>
          </w:p>
        </w:tc>
        <w:tc>
          <w:tcPr>
            <w:tcW w:w="1418" w:type="dxa"/>
            <w:tcBorders>
              <w:top w:val="nil"/>
              <w:left w:val="nil"/>
              <w:bottom w:val="single" w:sz="4" w:space="0" w:color="auto"/>
              <w:right w:val="single" w:sz="4" w:space="0" w:color="auto"/>
            </w:tcBorders>
            <w:noWrap/>
            <w:vAlign w:val="center"/>
          </w:tcPr>
          <w:p w14:paraId="5B8999BA" w14:textId="162C7D19" w:rsidR="00E27E34" w:rsidRPr="00956292" w:rsidRDefault="00E27E34" w:rsidP="001F6679">
            <w:pPr>
              <w:jc w:val="center"/>
              <w:rPr>
                <w:lang w:bidi="lo-LA"/>
              </w:rPr>
            </w:pPr>
            <w:r w:rsidRPr="00956292">
              <w:rPr>
                <w:lang w:bidi="lo-LA"/>
              </w:rPr>
              <w:t>24,99</w:t>
            </w:r>
          </w:p>
        </w:tc>
        <w:tc>
          <w:tcPr>
            <w:tcW w:w="1701" w:type="dxa"/>
            <w:tcBorders>
              <w:top w:val="nil"/>
              <w:left w:val="nil"/>
              <w:bottom w:val="single" w:sz="4" w:space="0" w:color="auto"/>
              <w:right w:val="single" w:sz="4" w:space="0" w:color="auto"/>
            </w:tcBorders>
            <w:noWrap/>
            <w:vAlign w:val="center"/>
          </w:tcPr>
          <w:p w14:paraId="48DB5D8B" w14:textId="2A72A806" w:rsidR="00E27E34" w:rsidRPr="00956292" w:rsidRDefault="00E27E34" w:rsidP="00640312">
            <w:pPr>
              <w:jc w:val="center"/>
              <w:rPr>
                <w:strike/>
                <w:lang w:bidi="lo-LA"/>
              </w:rPr>
            </w:pPr>
            <w:r w:rsidRPr="00956292">
              <w:rPr>
                <w:lang w:bidi="lo-LA"/>
              </w:rPr>
              <w:t>33,11</w:t>
            </w:r>
          </w:p>
        </w:tc>
        <w:tc>
          <w:tcPr>
            <w:tcW w:w="1725" w:type="dxa"/>
            <w:tcBorders>
              <w:top w:val="single" w:sz="4" w:space="0" w:color="auto"/>
              <w:left w:val="single" w:sz="4" w:space="0" w:color="auto"/>
              <w:bottom w:val="single" w:sz="4" w:space="0" w:color="auto"/>
              <w:right w:val="single" w:sz="4" w:space="0" w:color="auto"/>
            </w:tcBorders>
            <w:noWrap/>
            <w:vAlign w:val="center"/>
          </w:tcPr>
          <w:p w14:paraId="22A089B2" w14:textId="5D254ADD" w:rsidR="007A3A3D" w:rsidRPr="00956292" w:rsidRDefault="007A3A3D" w:rsidP="00640312">
            <w:pPr>
              <w:jc w:val="center"/>
              <w:rPr>
                <w:lang w:bidi="lo-LA"/>
              </w:rPr>
            </w:pPr>
            <w:r w:rsidRPr="00956292">
              <w:rPr>
                <w:lang w:bidi="lo-LA"/>
              </w:rPr>
              <w:t>29,37</w:t>
            </w:r>
          </w:p>
        </w:tc>
        <w:tc>
          <w:tcPr>
            <w:tcW w:w="1559" w:type="dxa"/>
            <w:tcBorders>
              <w:top w:val="nil"/>
              <w:left w:val="nil"/>
              <w:bottom w:val="single" w:sz="4" w:space="0" w:color="auto"/>
              <w:right w:val="single" w:sz="8" w:space="0" w:color="auto"/>
            </w:tcBorders>
            <w:noWrap/>
            <w:vAlign w:val="center"/>
          </w:tcPr>
          <w:p w14:paraId="03CF303C" w14:textId="122D25B7" w:rsidR="00E27E34" w:rsidRPr="00956292" w:rsidRDefault="00E27E34" w:rsidP="001F6679">
            <w:pPr>
              <w:jc w:val="center"/>
              <w:rPr>
                <w:lang w:bidi="lo-LA"/>
              </w:rPr>
            </w:pPr>
            <w:r w:rsidRPr="00956292">
              <w:rPr>
                <w:lang w:bidi="lo-LA"/>
              </w:rPr>
              <w:t>11,9</w:t>
            </w:r>
            <w:r w:rsidR="00DA1779" w:rsidRPr="00956292">
              <w:rPr>
                <w:lang w:bidi="lo-LA"/>
              </w:rPr>
              <w:t>7</w:t>
            </w:r>
          </w:p>
        </w:tc>
        <w:tc>
          <w:tcPr>
            <w:tcW w:w="1559" w:type="dxa"/>
            <w:tcBorders>
              <w:top w:val="nil"/>
              <w:left w:val="nil"/>
              <w:bottom w:val="single" w:sz="4" w:space="0" w:color="auto"/>
              <w:right w:val="single" w:sz="8" w:space="0" w:color="auto"/>
            </w:tcBorders>
            <w:vAlign w:val="center"/>
          </w:tcPr>
          <w:p w14:paraId="1F0E43FA" w14:textId="1A5FCE6E" w:rsidR="007A3A3D" w:rsidRPr="00956292" w:rsidRDefault="007A3A3D" w:rsidP="00640312">
            <w:pPr>
              <w:jc w:val="center"/>
              <w:rPr>
                <w:lang w:bidi="lo-LA"/>
              </w:rPr>
            </w:pPr>
            <w:r w:rsidRPr="00956292">
              <w:rPr>
                <w:lang w:bidi="lo-LA"/>
              </w:rPr>
              <w:t>124,27</w:t>
            </w:r>
          </w:p>
        </w:tc>
      </w:tr>
      <w:tr w:rsidR="00E27E34" w:rsidRPr="00956292" w14:paraId="44949FAC" w14:textId="77777777" w:rsidTr="00A57D19">
        <w:trPr>
          <w:trHeight w:val="266"/>
        </w:trPr>
        <w:tc>
          <w:tcPr>
            <w:tcW w:w="694" w:type="dxa"/>
            <w:tcBorders>
              <w:top w:val="nil"/>
              <w:left w:val="single" w:sz="8" w:space="0" w:color="auto"/>
              <w:bottom w:val="single" w:sz="4" w:space="0" w:color="auto"/>
              <w:right w:val="single" w:sz="4" w:space="0" w:color="auto"/>
            </w:tcBorders>
            <w:noWrap/>
            <w:vAlign w:val="center"/>
          </w:tcPr>
          <w:p w14:paraId="088853A1" w14:textId="326E61B7" w:rsidR="00E27E34" w:rsidRPr="00956292" w:rsidRDefault="00E27E34" w:rsidP="00F65A8D">
            <w:pPr>
              <w:spacing w:line="360" w:lineRule="auto"/>
              <w:ind w:left="-118"/>
              <w:jc w:val="center"/>
              <w:rPr>
                <w:lang w:bidi="lo-LA"/>
              </w:rPr>
            </w:pPr>
            <w:r w:rsidRPr="00956292">
              <w:rPr>
                <w:lang w:bidi="lo-LA"/>
              </w:rPr>
              <w:t>2.2.23.</w:t>
            </w:r>
          </w:p>
        </w:tc>
        <w:tc>
          <w:tcPr>
            <w:tcW w:w="5108" w:type="dxa"/>
            <w:tcBorders>
              <w:top w:val="nil"/>
              <w:left w:val="nil"/>
              <w:bottom w:val="single" w:sz="4" w:space="0" w:color="auto"/>
              <w:right w:val="single" w:sz="8" w:space="0" w:color="auto"/>
            </w:tcBorders>
            <w:noWrap/>
            <w:vAlign w:val="center"/>
          </w:tcPr>
          <w:p w14:paraId="70FCFCE9" w14:textId="40E7E319" w:rsidR="00E27E34" w:rsidRPr="00956292" w:rsidRDefault="00E27E34" w:rsidP="00F65A8D">
            <w:pPr>
              <w:spacing w:line="360" w:lineRule="auto"/>
              <w:rPr>
                <w:lang w:bidi="lo-LA"/>
              </w:rPr>
            </w:pPr>
            <w:r w:rsidRPr="00956292">
              <w:t>Gamybinio inventoriaus įsigijimas (žoliapjovės, krūmapjovės, įrankiai ir t.t.)</w:t>
            </w:r>
          </w:p>
        </w:tc>
        <w:tc>
          <w:tcPr>
            <w:tcW w:w="1559" w:type="dxa"/>
            <w:tcBorders>
              <w:top w:val="single" w:sz="4" w:space="0" w:color="auto"/>
              <w:left w:val="single" w:sz="8" w:space="0" w:color="auto"/>
              <w:bottom w:val="single" w:sz="4" w:space="0" w:color="auto"/>
              <w:right w:val="single" w:sz="4" w:space="0" w:color="auto"/>
            </w:tcBorders>
            <w:noWrap/>
            <w:vAlign w:val="center"/>
          </w:tcPr>
          <w:p w14:paraId="162DB4F8" w14:textId="66CBCF21" w:rsidR="00E27E34" w:rsidRPr="00956292" w:rsidRDefault="00E27E34" w:rsidP="001F6679">
            <w:pPr>
              <w:jc w:val="center"/>
              <w:rPr>
                <w:lang w:bidi="lo-LA"/>
              </w:rPr>
            </w:pPr>
            <w:r w:rsidRPr="00956292">
              <w:rPr>
                <w:lang w:bidi="lo-LA"/>
              </w:rPr>
              <w:t>0</w:t>
            </w:r>
          </w:p>
        </w:tc>
        <w:tc>
          <w:tcPr>
            <w:tcW w:w="1418" w:type="dxa"/>
            <w:tcBorders>
              <w:top w:val="nil"/>
              <w:left w:val="nil"/>
              <w:bottom w:val="single" w:sz="4" w:space="0" w:color="auto"/>
              <w:right w:val="single" w:sz="4" w:space="0" w:color="auto"/>
            </w:tcBorders>
            <w:noWrap/>
            <w:vAlign w:val="center"/>
          </w:tcPr>
          <w:p w14:paraId="72843FB2" w14:textId="4242C280" w:rsidR="00E27E34" w:rsidRPr="00956292" w:rsidRDefault="00E27E34" w:rsidP="001F6679">
            <w:pPr>
              <w:jc w:val="center"/>
              <w:rPr>
                <w:lang w:bidi="lo-LA"/>
              </w:rPr>
            </w:pPr>
            <w:r w:rsidRPr="00956292">
              <w:rPr>
                <w:lang w:bidi="lo-LA"/>
              </w:rPr>
              <w:t>0</w:t>
            </w:r>
          </w:p>
        </w:tc>
        <w:tc>
          <w:tcPr>
            <w:tcW w:w="1701" w:type="dxa"/>
            <w:tcBorders>
              <w:top w:val="nil"/>
              <w:left w:val="nil"/>
              <w:bottom w:val="single" w:sz="4" w:space="0" w:color="auto"/>
              <w:right w:val="single" w:sz="4" w:space="0" w:color="auto"/>
            </w:tcBorders>
            <w:noWrap/>
            <w:vAlign w:val="center"/>
          </w:tcPr>
          <w:p w14:paraId="568C72F1" w14:textId="0BEF4E32" w:rsidR="00E27E34" w:rsidRPr="00956292" w:rsidRDefault="00E27E34" w:rsidP="00640312">
            <w:pPr>
              <w:jc w:val="center"/>
              <w:rPr>
                <w:strike/>
                <w:lang w:bidi="lo-LA"/>
              </w:rPr>
            </w:pPr>
            <w:r w:rsidRPr="00956292">
              <w:rPr>
                <w:lang w:bidi="lo-LA"/>
              </w:rPr>
              <w:t>0,84</w:t>
            </w:r>
          </w:p>
        </w:tc>
        <w:tc>
          <w:tcPr>
            <w:tcW w:w="1725" w:type="dxa"/>
            <w:tcBorders>
              <w:top w:val="single" w:sz="4" w:space="0" w:color="auto"/>
              <w:left w:val="single" w:sz="4" w:space="0" w:color="auto"/>
              <w:bottom w:val="single" w:sz="4" w:space="0" w:color="auto"/>
              <w:right w:val="single" w:sz="4" w:space="0" w:color="auto"/>
            </w:tcBorders>
            <w:noWrap/>
            <w:vAlign w:val="center"/>
          </w:tcPr>
          <w:p w14:paraId="65227B50" w14:textId="738C1712" w:rsidR="007A3A3D" w:rsidRPr="00956292" w:rsidRDefault="007A3A3D" w:rsidP="00640312">
            <w:pPr>
              <w:jc w:val="center"/>
              <w:rPr>
                <w:lang w:bidi="lo-LA"/>
              </w:rPr>
            </w:pPr>
            <w:r w:rsidRPr="00956292">
              <w:rPr>
                <w:lang w:bidi="lo-LA"/>
              </w:rPr>
              <w:t>2,58</w:t>
            </w:r>
          </w:p>
        </w:tc>
        <w:tc>
          <w:tcPr>
            <w:tcW w:w="1559" w:type="dxa"/>
            <w:tcBorders>
              <w:top w:val="nil"/>
              <w:left w:val="nil"/>
              <w:bottom w:val="single" w:sz="4" w:space="0" w:color="auto"/>
              <w:right w:val="single" w:sz="8" w:space="0" w:color="auto"/>
            </w:tcBorders>
            <w:noWrap/>
            <w:vAlign w:val="center"/>
          </w:tcPr>
          <w:p w14:paraId="76E19E40" w14:textId="54227F13" w:rsidR="00E27E34" w:rsidRPr="00956292" w:rsidRDefault="00E27E34" w:rsidP="001F6679">
            <w:pPr>
              <w:jc w:val="center"/>
              <w:rPr>
                <w:lang w:bidi="lo-LA"/>
              </w:rPr>
            </w:pPr>
            <w:r w:rsidRPr="00956292">
              <w:rPr>
                <w:lang w:bidi="lo-LA"/>
              </w:rPr>
              <w:t>1,22</w:t>
            </w:r>
          </w:p>
        </w:tc>
        <w:tc>
          <w:tcPr>
            <w:tcW w:w="1559" w:type="dxa"/>
            <w:tcBorders>
              <w:top w:val="nil"/>
              <w:left w:val="nil"/>
              <w:bottom w:val="single" w:sz="4" w:space="0" w:color="auto"/>
              <w:right w:val="single" w:sz="8" w:space="0" w:color="auto"/>
            </w:tcBorders>
            <w:vAlign w:val="center"/>
          </w:tcPr>
          <w:p w14:paraId="0700CBBC" w14:textId="233E6549" w:rsidR="007A3A3D" w:rsidRPr="00956292" w:rsidRDefault="007A3A3D" w:rsidP="001F6679">
            <w:pPr>
              <w:jc w:val="center"/>
              <w:rPr>
                <w:lang w:bidi="lo-LA"/>
              </w:rPr>
            </w:pPr>
            <w:r w:rsidRPr="00956292">
              <w:rPr>
                <w:lang w:bidi="lo-LA"/>
              </w:rPr>
              <w:t>4,64</w:t>
            </w:r>
          </w:p>
        </w:tc>
      </w:tr>
      <w:tr w:rsidR="00E27E34" w:rsidRPr="00956292" w14:paraId="3D05B372" w14:textId="77777777" w:rsidTr="00A57D19">
        <w:trPr>
          <w:trHeight w:val="339"/>
        </w:trPr>
        <w:tc>
          <w:tcPr>
            <w:tcW w:w="694" w:type="dxa"/>
            <w:tcBorders>
              <w:top w:val="nil"/>
              <w:left w:val="single" w:sz="8" w:space="0" w:color="auto"/>
              <w:bottom w:val="single" w:sz="4" w:space="0" w:color="auto"/>
              <w:right w:val="single" w:sz="4" w:space="0" w:color="auto"/>
            </w:tcBorders>
            <w:noWrap/>
            <w:vAlign w:val="center"/>
            <w:hideMark/>
          </w:tcPr>
          <w:p w14:paraId="4CB017E6" w14:textId="5E7EF470" w:rsidR="00E27E34" w:rsidRPr="00956292" w:rsidRDefault="00E27E34" w:rsidP="00F65A8D">
            <w:pPr>
              <w:spacing w:line="360" w:lineRule="auto"/>
              <w:ind w:left="-118"/>
              <w:jc w:val="center"/>
              <w:rPr>
                <w:lang w:bidi="lo-LA"/>
              </w:rPr>
            </w:pPr>
            <w:r w:rsidRPr="00956292">
              <w:rPr>
                <w:lang w:bidi="lo-LA"/>
              </w:rPr>
              <w:t>2.2.24</w:t>
            </w:r>
            <w:r w:rsidR="000648D2" w:rsidRPr="00956292">
              <w:rPr>
                <w:lang w:bidi="lo-LA"/>
              </w:rPr>
              <w:t>.</w:t>
            </w:r>
          </w:p>
        </w:tc>
        <w:tc>
          <w:tcPr>
            <w:tcW w:w="5108" w:type="dxa"/>
            <w:tcBorders>
              <w:top w:val="nil"/>
              <w:left w:val="nil"/>
              <w:bottom w:val="single" w:sz="4" w:space="0" w:color="auto"/>
              <w:right w:val="single" w:sz="8" w:space="0" w:color="auto"/>
            </w:tcBorders>
            <w:noWrap/>
            <w:vAlign w:val="center"/>
            <w:hideMark/>
          </w:tcPr>
          <w:p w14:paraId="1A91A940" w14:textId="7176B08B" w:rsidR="00E27E34" w:rsidRPr="00956292" w:rsidRDefault="001C49AD" w:rsidP="00F65A8D">
            <w:pPr>
              <w:spacing w:line="360" w:lineRule="auto"/>
              <w:rPr>
                <w:lang w:bidi="lo-LA"/>
              </w:rPr>
            </w:pPr>
            <w:r w:rsidRPr="00956292">
              <w:t>I</w:t>
            </w:r>
            <w:r w:rsidR="00E27E34" w:rsidRPr="00956292">
              <w:t>nfrastruktūros objektų perėmimas</w:t>
            </w:r>
            <w:r w:rsidRPr="00956292">
              <w:t xml:space="preserve">  </w:t>
            </w:r>
            <w:r w:rsidR="00E27E34" w:rsidRPr="00956292">
              <w:t>/išpirkimas</w:t>
            </w:r>
          </w:p>
        </w:tc>
        <w:tc>
          <w:tcPr>
            <w:tcW w:w="1559" w:type="dxa"/>
            <w:tcBorders>
              <w:top w:val="single" w:sz="4" w:space="0" w:color="auto"/>
              <w:left w:val="single" w:sz="8" w:space="0" w:color="auto"/>
              <w:bottom w:val="single" w:sz="4" w:space="0" w:color="auto"/>
              <w:right w:val="single" w:sz="4" w:space="0" w:color="auto"/>
            </w:tcBorders>
            <w:noWrap/>
            <w:vAlign w:val="center"/>
          </w:tcPr>
          <w:p w14:paraId="3F4919C4" w14:textId="5D57D1B1" w:rsidR="00E27E34" w:rsidRPr="00956292" w:rsidRDefault="00E27E34" w:rsidP="001F6679">
            <w:pPr>
              <w:jc w:val="center"/>
              <w:rPr>
                <w:lang w:bidi="lo-LA"/>
              </w:rPr>
            </w:pPr>
            <w:r w:rsidRPr="00956292">
              <w:rPr>
                <w:lang w:bidi="lo-LA"/>
              </w:rPr>
              <w:t>2,55</w:t>
            </w:r>
          </w:p>
        </w:tc>
        <w:tc>
          <w:tcPr>
            <w:tcW w:w="1418" w:type="dxa"/>
            <w:tcBorders>
              <w:top w:val="single" w:sz="4" w:space="0" w:color="auto"/>
              <w:left w:val="single" w:sz="4" w:space="0" w:color="auto"/>
              <w:bottom w:val="single" w:sz="4" w:space="0" w:color="auto"/>
              <w:right w:val="single" w:sz="4" w:space="0" w:color="auto"/>
            </w:tcBorders>
            <w:noWrap/>
            <w:vAlign w:val="center"/>
          </w:tcPr>
          <w:p w14:paraId="726E590E" w14:textId="510DBD8C" w:rsidR="00E27E34" w:rsidRPr="00956292" w:rsidRDefault="00E27E34" w:rsidP="00CE4424">
            <w:pPr>
              <w:jc w:val="center"/>
              <w:rPr>
                <w:strike/>
                <w:lang w:bidi="lo-LA"/>
              </w:rPr>
            </w:pPr>
            <w:r w:rsidRPr="00956292">
              <w:rPr>
                <w:lang w:bidi="lo-LA"/>
              </w:rPr>
              <w:t>9,34</w:t>
            </w:r>
          </w:p>
        </w:tc>
        <w:tc>
          <w:tcPr>
            <w:tcW w:w="1701" w:type="dxa"/>
            <w:tcBorders>
              <w:top w:val="nil"/>
              <w:left w:val="nil"/>
              <w:bottom w:val="single" w:sz="4" w:space="0" w:color="auto"/>
              <w:right w:val="single" w:sz="4" w:space="0" w:color="auto"/>
            </w:tcBorders>
            <w:noWrap/>
            <w:vAlign w:val="center"/>
          </w:tcPr>
          <w:p w14:paraId="0E5B5AA9" w14:textId="606CDDE7" w:rsidR="00E27E34" w:rsidRPr="00956292" w:rsidRDefault="00E27E34" w:rsidP="001F6679">
            <w:pPr>
              <w:jc w:val="center"/>
              <w:rPr>
                <w:lang w:bidi="lo-LA"/>
              </w:rPr>
            </w:pPr>
            <w:r w:rsidRPr="00956292">
              <w:rPr>
                <w:lang w:bidi="lo-LA"/>
              </w:rPr>
              <w:t>0</w:t>
            </w:r>
          </w:p>
        </w:tc>
        <w:tc>
          <w:tcPr>
            <w:tcW w:w="1725" w:type="dxa"/>
            <w:tcBorders>
              <w:top w:val="single" w:sz="4" w:space="0" w:color="auto"/>
              <w:left w:val="single" w:sz="4" w:space="0" w:color="auto"/>
              <w:bottom w:val="single" w:sz="4" w:space="0" w:color="auto"/>
              <w:right w:val="single" w:sz="4" w:space="0" w:color="auto"/>
            </w:tcBorders>
            <w:noWrap/>
            <w:vAlign w:val="center"/>
          </w:tcPr>
          <w:p w14:paraId="61B1C083" w14:textId="7276F837" w:rsidR="003766CB" w:rsidRPr="00956292" w:rsidRDefault="009353EE" w:rsidP="003766CB">
            <w:pPr>
              <w:jc w:val="center"/>
              <w:rPr>
                <w:lang w:bidi="lo-LA"/>
              </w:rPr>
            </w:pPr>
            <w:r w:rsidRPr="00956292">
              <w:rPr>
                <w:lang w:bidi="lo-LA"/>
              </w:rPr>
              <w:t>12,9</w:t>
            </w:r>
            <w:r w:rsidR="003766CB" w:rsidRPr="00956292">
              <w:rPr>
                <w:lang w:bidi="lo-LA"/>
              </w:rPr>
              <w:t>2</w:t>
            </w:r>
          </w:p>
        </w:tc>
        <w:tc>
          <w:tcPr>
            <w:tcW w:w="1559" w:type="dxa"/>
            <w:tcBorders>
              <w:top w:val="nil"/>
              <w:left w:val="nil"/>
              <w:bottom w:val="single" w:sz="4" w:space="0" w:color="auto"/>
              <w:right w:val="single" w:sz="8" w:space="0" w:color="auto"/>
            </w:tcBorders>
            <w:noWrap/>
            <w:vAlign w:val="center"/>
          </w:tcPr>
          <w:p w14:paraId="7B33477D" w14:textId="7FA61948" w:rsidR="00E27E34" w:rsidRPr="00956292" w:rsidRDefault="00E27E34" w:rsidP="001F6679">
            <w:pPr>
              <w:jc w:val="center"/>
              <w:rPr>
                <w:lang w:bidi="lo-LA"/>
              </w:rPr>
            </w:pPr>
            <w:r w:rsidRPr="00956292">
              <w:rPr>
                <w:lang w:bidi="lo-LA"/>
              </w:rPr>
              <w:t>0</w:t>
            </w:r>
          </w:p>
        </w:tc>
        <w:tc>
          <w:tcPr>
            <w:tcW w:w="1559" w:type="dxa"/>
            <w:tcBorders>
              <w:top w:val="nil"/>
              <w:left w:val="nil"/>
              <w:bottom w:val="single" w:sz="4" w:space="0" w:color="auto"/>
              <w:right w:val="single" w:sz="8" w:space="0" w:color="auto"/>
            </w:tcBorders>
            <w:vAlign w:val="center"/>
          </w:tcPr>
          <w:p w14:paraId="27CB4AEA" w14:textId="3A921B62" w:rsidR="009353EE" w:rsidRPr="00956292" w:rsidRDefault="009353EE" w:rsidP="001F6679">
            <w:pPr>
              <w:jc w:val="center"/>
              <w:rPr>
                <w:lang w:bidi="lo-LA"/>
              </w:rPr>
            </w:pPr>
            <w:r w:rsidRPr="00956292">
              <w:rPr>
                <w:lang w:bidi="lo-LA"/>
              </w:rPr>
              <w:t>24,81</w:t>
            </w:r>
          </w:p>
        </w:tc>
      </w:tr>
      <w:tr w:rsidR="00E27E34" w:rsidRPr="00956292" w14:paraId="6ECEE790" w14:textId="77777777" w:rsidTr="00A57D19">
        <w:trPr>
          <w:trHeight w:val="339"/>
        </w:trPr>
        <w:tc>
          <w:tcPr>
            <w:tcW w:w="694" w:type="dxa"/>
            <w:tcBorders>
              <w:top w:val="nil"/>
              <w:left w:val="single" w:sz="8" w:space="0" w:color="auto"/>
              <w:bottom w:val="single" w:sz="4" w:space="0" w:color="auto"/>
              <w:right w:val="single" w:sz="4" w:space="0" w:color="auto"/>
            </w:tcBorders>
            <w:noWrap/>
            <w:vAlign w:val="center"/>
            <w:hideMark/>
          </w:tcPr>
          <w:p w14:paraId="1EC1FE59" w14:textId="5946F014" w:rsidR="00E27E34" w:rsidRPr="00956292" w:rsidRDefault="00E27E34" w:rsidP="00F65A8D">
            <w:pPr>
              <w:spacing w:line="360" w:lineRule="auto"/>
              <w:ind w:left="-118"/>
              <w:jc w:val="center"/>
              <w:rPr>
                <w:lang w:bidi="lo-LA"/>
              </w:rPr>
            </w:pPr>
            <w:r w:rsidRPr="00956292">
              <w:rPr>
                <w:lang w:bidi="lo-LA"/>
              </w:rPr>
              <w:t>2.2.25.</w:t>
            </w:r>
          </w:p>
        </w:tc>
        <w:tc>
          <w:tcPr>
            <w:tcW w:w="5108" w:type="dxa"/>
            <w:tcBorders>
              <w:top w:val="nil"/>
              <w:left w:val="nil"/>
              <w:bottom w:val="single" w:sz="4" w:space="0" w:color="auto"/>
              <w:right w:val="single" w:sz="8" w:space="0" w:color="auto"/>
            </w:tcBorders>
            <w:noWrap/>
            <w:vAlign w:val="center"/>
            <w:hideMark/>
          </w:tcPr>
          <w:p w14:paraId="13475F52" w14:textId="6112FAEC" w:rsidR="00E27E34" w:rsidRPr="00956292" w:rsidRDefault="00E27E34" w:rsidP="00F65A8D">
            <w:pPr>
              <w:spacing w:line="360" w:lineRule="auto"/>
              <w:rPr>
                <w:lang w:bidi="lo-LA"/>
              </w:rPr>
            </w:pPr>
            <w:r w:rsidRPr="00956292">
              <w:t xml:space="preserve">Autogaražo </w:t>
            </w:r>
            <w:r w:rsidR="001C49AD" w:rsidRPr="00956292">
              <w:t xml:space="preserve">statyba </w:t>
            </w:r>
            <w:r w:rsidRPr="00956292">
              <w:t>technik</w:t>
            </w:r>
            <w:r w:rsidR="001C49AD" w:rsidRPr="00956292">
              <w:t>ai</w:t>
            </w:r>
            <w:r w:rsidRPr="00956292">
              <w:t xml:space="preserve"> </w:t>
            </w:r>
          </w:p>
        </w:tc>
        <w:tc>
          <w:tcPr>
            <w:tcW w:w="1559" w:type="dxa"/>
            <w:tcBorders>
              <w:top w:val="single" w:sz="4" w:space="0" w:color="auto"/>
              <w:left w:val="single" w:sz="8" w:space="0" w:color="auto"/>
              <w:bottom w:val="single" w:sz="4" w:space="0" w:color="auto"/>
              <w:right w:val="single" w:sz="4" w:space="0" w:color="auto"/>
            </w:tcBorders>
            <w:noWrap/>
            <w:vAlign w:val="center"/>
          </w:tcPr>
          <w:p w14:paraId="601EA8C4" w14:textId="72AA1818" w:rsidR="00E27E34" w:rsidRPr="00956292" w:rsidRDefault="00E27E34" w:rsidP="001F6679">
            <w:pPr>
              <w:jc w:val="center"/>
              <w:rPr>
                <w:lang w:bidi="lo-LA"/>
              </w:rPr>
            </w:pPr>
            <w:r w:rsidRPr="00956292">
              <w:rPr>
                <w:lang w:bidi="lo-LA"/>
              </w:rPr>
              <w:t>0</w:t>
            </w:r>
          </w:p>
        </w:tc>
        <w:tc>
          <w:tcPr>
            <w:tcW w:w="1418" w:type="dxa"/>
            <w:tcBorders>
              <w:top w:val="single" w:sz="4" w:space="0" w:color="auto"/>
              <w:left w:val="single" w:sz="4" w:space="0" w:color="auto"/>
              <w:bottom w:val="single" w:sz="4" w:space="0" w:color="auto"/>
              <w:right w:val="single" w:sz="4" w:space="0" w:color="auto"/>
            </w:tcBorders>
            <w:noWrap/>
            <w:vAlign w:val="center"/>
          </w:tcPr>
          <w:p w14:paraId="133D5C9E" w14:textId="026B4F47" w:rsidR="00E27E34" w:rsidRPr="00956292" w:rsidRDefault="00E27E34" w:rsidP="001F6679">
            <w:pPr>
              <w:jc w:val="center"/>
              <w:rPr>
                <w:lang w:bidi="lo-LA"/>
              </w:rPr>
            </w:pPr>
            <w:r w:rsidRPr="00956292">
              <w:rPr>
                <w:lang w:bidi="lo-LA"/>
              </w:rPr>
              <w:t>0</w:t>
            </w:r>
          </w:p>
        </w:tc>
        <w:tc>
          <w:tcPr>
            <w:tcW w:w="1701" w:type="dxa"/>
            <w:tcBorders>
              <w:top w:val="single" w:sz="4" w:space="0" w:color="auto"/>
              <w:left w:val="single" w:sz="4" w:space="0" w:color="auto"/>
              <w:bottom w:val="single" w:sz="4" w:space="0" w:color="auto"/>
              <w:right w:val="single" w:sz="4" w:space="0" w:color="auto"/>
            </w:tcBorders>
            <w:noWrap/>
            <w:vAlign w:val="center"/>
          </w:tcPr>
          <w:p w14:paraId="3416E514" w14:textId="69CD0253" w:rsidR="00E27E34" w:rsidRPr="00956292" w:rsidRDefault="00E27E34" w:rsidP="001F6679">
            <w:pPr>
              <w:jc w:val="center"/>
              <w:rPr>
                <w:lang w:bidi="lo-LA"/>
              </w:rPr>
            </w:pPr>
            <w:r w:rsidRPr="00956292">
              <w:rPr>
                <w:lang w:bidi="lo-LA"/>
              </w:rPr>
              <w:t>0</w:t>
            </w:r>
          </w:p>
        </w:tc>
        <w:tc>
          <w:tcPr>
            <w:tcW w:w="1725" w:type="dxa"/>
            <w:tcBorders>
              <w:top w:val="single" w:sz="4" w:space="0" w:color="auto"/>
              <w:left w:val="single" w:sz="4" w:space="0" w:color="auto"/>
              <w:bottom w:val="single" w:sz="4" w:space="0" w:color="auto"/>
              <w:right w:val="single" w:sz="4" w:space="0" w:color="auto"/>
            </w:tcBorders>
            <w:noWrap/>
            <w:vAlign w:val="center"/>
          </w:tcPr>
          <w:p w14:paraId="6D5EF546" w14:textId="534F3C1F" w:rsidR="00E27E34" w:rsidRPr="00956292" w:rsidRDefault="00E27E34" w:rsidP="001F6679">
            <w:pPr>
              <w:jc w:val="center"/>
              <w:rPr>
                <w:lang w:bidi="lo-LA"/>
              </w:rPr>
            </w:pPr>
            <w:r w:rsidRPr="00956292">
              <w:rPr>
                <w:lang w:bidi="lo-LA"/>
              </w:rPr>
              <w:t>0</w:t>
            </w:r>
          </w:p>
        </w:tc>
        <w:tc>
          <w:tcPr>
            <w:tcW w:w="1559" w:type="dxa"/>
            <w:tcBorders>
              <w:top w:val="single" w:sz="4" w:space="0" w:color="auto"/>
              <w:left w:val="single" w:sz="4" w:space="0" w:color="auto"/>
              <w:bottom w:val="single" w:sz="4" w:space="0" w:color="auto"/>
              <w:right w:val="single" w:sz="8" w:space="0" w:color="auto"/>
            </w:tcBorders>
            <w:noWrap/>
            <w:vAlign w:val="center"/>
          </w:tcPr>
          <w:p w14:paraId="6EF4636E" w14:textId="368B2B71" w:rsidR="00E27E34" w:rsidRPr="00956292" w:rsidRDefault="0046467B" w:rsidP="001F6679">
            <w:pPr>
              <w:jc w:val="center"/>
              <w:rPr>
                <w:lang w:bidi="lo-LA"/>
              </w:rPr>
            </w:pPr>
            <w:r w:rsidRPr="00956292">
              <w:rPr>
                <w:lang w:bidi="lo-LA"/>
              </w:rPr>
              <w:t>3</w:t>
            </w:r>
            <w:r w:rsidR="00E27E34" w:rsidRPr="00956292">
              <w:rPr>
                <w:lang w:bidi="lo-LA"/>
              </w:rPr>
              <w:t>0</w:t>
            </w:r>
            <w:r w:rsidRPr="00956292">
              <w:rPr>
                <w:lang w:bidi="lo-LA"/>
              </w:rPr>
              <w:t>,00</w:t>
            </w:r>
          </w:p>
        </w:tc>
        <w:tc>
          <w:tcPr>
            <w:tcW w:w="1559" w:type="dxa"/>
            <w:tcBorders>
              <w:top w:val="single" w:sz="4" w:space="0" w:color="auto"/>
              <w:left w:val="single" w:sz="4" w:space="0" w:color="auto"/>
              <w:bottom w:val="single" w:sz="4" w:space="0" w:color="auto"/>
              <w:right w:val="single" w:sz="8" w:space="0" w:color="auto"/>
            </w:tcBorders>
            <w:vAlign w:val="center"/>
          </w:tcPr>
          <w:p w14:paraId="78123D84" w14:textId="0069ABF2" w:rsidR="00E27E34" w:rsidRPr="00956292" w:rsidRDefault="00E27E34" w:rsidP="001F6679">
            <w:pPr>
              <w:jc w:val="center"/>
              <w:rPr>
                <w:lang w:bidi="lo-LA"/>
              </w:rPr>
            </w:pPr>
            <w:r w:rsidRPr="00956292">
              <w:rPr>
                <w:lang w:bidi="lo-LA"/>
              </w:rPr>
              <w:t>30,00</w:t>
            </w:r>
          </w:p>
        </w:tc>
      </w:tr>
      <w:tr w:rsidR="00E27E34" w:rsidRPr="00956292" w14:paraId="0805424F" w14:textId="77777777" w:rsidTr="000762EB">
        <w:trPr>
          <w:trHeight w:val="364"/>
        </w:trPr>
        <w:tc>
          <w:tcPr>
            <w:tcW w:w="694" w:type="dxa"/>
            <w:tcBorders>
              <w:top w:val="nil"/>
              <w:left w:val="single" w:sz="8" w:space="0" w:color="auto"/>
              <w:bottom w:val="single" w:sz="4" w:space="0" w:color="auto"/>
              <w:right w:val="single" w:sz="4" w:space="0" w:color="auto"/>
            </w:tcBorders>
            <w:noWrap/>
            <w:vAlign w:val="center"/>
            <w:hideMark/>
          </w:tcPr>
          <w:p w14:paraId="12966DD6" w14:textId="723B29B7" w:rsidR="00E27E34" w:rsidRPr="00956292" w:rsidRDefault="00E27E34" w:rsidP="00F65A8D">
            <w:pPr>
              <w:spacing w:line="360" w:lineRule="auto"/>
              <w:ind w:left="-118"/>
              <w:jc w:val="center"/>
              <w:rPr>
                <w:lang w:bidi="lo-LA"/>
              </w:rPr>
            </w:pPr>
            <w:r w:rsidRPr="00956292">
              <w:rPr>
                <w:lang w:bidi="lo-LA"/>
              </w:rPr>
              <w:t>2.2.26.</w:t>
            </w:r>
          </w:p>
        </w:tc>
        <w:tc>
          <w:tcPr>
            <w:tcW w:w="5108" w:type="dxa"/>
            <w:tcBorders>
              <w:top w:val="nil"/>
              <w:left w:val="nil"/>
              <w:bottom w:val="single" w:sz="4" w:space="0" w:color="auto"/>
              <w:right w:val="single" w:sz="8" w:space="0" w:color="auto"/>
            </w:tcBorders>
            <w:vAlign w:val="center"/>
            <w:hideMark/>
          </w:tcPr>
          <w:p w14:paraId="30005B39" w14:textId="1BA28FC7" w:rsidR="00E27E34" w:rsidRPr="00956292" w:rsidRDefault="00E27E34" w:rsidP="00F65A8D">
            <w:pPr>
              <w:spacing w:line="360" w:lineRule="auto"/>
              <w:rPr>
                <w:lang w:bidi="lo-LA"/>
              </w:rPr>
            </w:pPr>
            <w:r w:rsidRPr="00956292">
              <w:t>Kabelių ieškiklio įsigijimas</w:t>
            </w:r>
          </w:p>
        </w:tc>
        <w:tc>
          <w:tcPr>
            <w:tcW w:w="1559" w:type="dxa"/>
            <w:tcBorders>
              <w:top w:val="single" w:sz="4" w:space="0" w:color="auto"/>
              <w:left w:val="single" w:sz="8" w:space="0" w:color="auto"/>
              <w:bottom w:val="single" w:sz="4" w:space="0" w:color="auto"/>
              <w:right w:val="single" w:sz="4" w:space="0" w:color="auto"/>
            </w:tcBorders>
            <w:noWrap/>
            <w:vAlign w:val="center"/>
          </w:tcPr>
          <w:p w14:paraId="74755337" w14:textId="7EF600EE" w:rsidR="00E27E34" w:rsidRPr="00956292" w:rsidRDefault="00E27E34" w:rsidP="001F6679">
            <w:pPr>
              <w:jc w:val="center"/>
              <w:rPr>
                <w:lang w:bidi="lo-LA"/>
              </w:rPr>
            </w:pPr>
            <w:r w:rsidRPr="00956292">
              <w:rPr>
                <w:lang w:bidi="lo-LA"/>
              </w:rPr>
              <w:t>0</w:t>
            </w:r>
          </w:p>
        </w:tc>
        <w:tc>
          <w:tcPr>
            <w:tcW w:w="1418" w:type="dxa"/>
            <w:tcBorders>
              <w:top w:val="single" w:sz="4" w:space="0" w:color="auto"/>
              <w:left w:val="single" w:sz="4" w:space="0" w:color="auto"/>
              <w:bottom w:val="single" w:sz="4" w:space="0" w:color="auto"/>
              <w:right w:val="single" w:sz="4" w:space="0" w:color="auto"/>
            </w:tcBorders>
            <w:noWrap/>
            <w:vAlign w:val="center"/>
          </w:tcPr>
          <w:p w14:paraId="54064A95" w14:textId="44D4D0E2" w:rsidR="00E27E34" w:rsidRPr="00956292" w:rsidRDefault="00E27E34" w:rsidP="001F6679">
            <w:pPr>
              <w:jc w:val="center"/>
              <w:rPr>
                <w:lang w:bidi="lo-LA"/>
              </w:rPr>
            </w:pPr>
            <w:r w:rsidRPr="00956292">
              <w:rPr>
                <w:lang w:bidi="lo-LA"/>
              </w:rPr>
              <w:t>0</w:t>
            </w:r>
          </w:p>
        </w:tc>
        <w:tc>
          <w:tcPr>
            <w:tcW w:w="1701" w:type="dxa"/>
            <w:tcBorders>
              <w:top w:val="single" w:sz="4" w:space="0" w:color="auto"/>
              <w:left w:val="single" w:sz="4" w:space="0" w:color="auto"/>
              <w:bottom w:val="single" w:sz="4" w:space="0" w:color="auto"/>
              <w:right w:val="single" w:sz="4" w:space="0" w:color="auto"/>
            </w:tcBorders>
            <w:noWrap/>
            <w:vAlign w:val="center"/>
          </w:tcPr>
          <w:p w14:paraId="10681BA9" w14:textId="644BDFC6" w:rsidR="00E27E34" w:rsidRPr="00956292" w:rsidRDefault="00E27E34" w:rsidP="00640312">
            <w:pPr>
              <w:jc w:val="center"/>
              <w:rPr>
                <w:strike/>
                <w:lang w:bidi="lo-LA"/>
              </w:rPr>
            </w:pPr>
            <w:r w:rsidRPr="00956292">
              <w:rPr>
                <w:lang w:bidi="lo-LA"/>
              </w:rPr>
              <w:t>0,75</w:t>
            </w:r>
          </w:p>
        </w:tc>
        <w:tc>
          <w:tcPr>
            <w:tcW w:w="1725" w:type="dxa"/>
            <w:tcBorders>
              <w:top w:val="single" w:sz="4" w:space="0" w:color="auto"/>
              <w:left w:val="single" w:sz="4" w:space="0" w:color="auto"/>
              <w:bottom w:val="single" w:sz="4" w:space="0" w:color="auto"/>
              <w:right w:val="single" w:sz="4" w:space="0" w:color="auto"/>
            </w:tcBorders>
            <w:noWrap/>
            <w:vAlign w:val="center"/>
          </w:tcPr>
          <w:p w14:paraId="04F9DA98" w14:textId="1CFE3528" w:rsidR="00E27E34" w:rsidRPr="00956292" w:rsidRDefault="00E27E34" w:rsidP="001F6679">
            <w:pPr>
              <w:jc w:val="center"/>
              <w:rPr>
                <w:lang w:bidi="lo-LA"/>
              </w:rPr>
            </w:pPr>
            <w:r w:rsidRPr="00956292">
              <w:rPr>
                <w:lang w:bidi="lo-LA"/>
              </w:rPr>
              <w:t>0</w:t>
            </w:r>
          </w:p>
        </w:tc>
        <w:tc>
          <w:tcPr>
            <w:tcW w:w="1559" w:type="dxa"/>
            <w:tcBorders>
              <w:top w:val="single" w:sz="4" w:space="0" w:color="auto"/>
              <w:left w:val="single" w:sz="4" w:space="0" w:color="auto"/>
              <w:bottom w:val="single" w:sz="4" w:space="0" w:color="auto"/>
              <w:right w:val="single" w:sz="8" w:space="0" w:color="auto"/>
            </w:tcBorders>
            <w:noWrap/>
            <w:vAlign w:val="center"/>
          </w:tcPr>
          <w:p w14:paraId="0043B58A" w14:textId="44631CA9" w:rsidR="00E27E34" w:rsidRPr="00956292" w:rsidRDefault="00E27E34" w:rsidP="001F6679">
            <w:pPr>
              <w:jc w:val="center"/>
              <w:rPr>
                <w:lang w:bidi="lo-LA"/>
              </w:rPr>
            </w:pPr>
            <w:r w:rsidRPr="00956292">
              <w:rPr>
                <w:lang w:bidi="lo-LA"/>
              </w:rPr>
              <w:t>0</w:t>
            </w:r>
          </w:p>
        </w:tc>
        <w:tc>
          <w:tcPr>
            <w:tcW w:w="1559" w:type="dxa"/>
            <w:tcBorders>
              <w:top w:val="nil"/>
              <w:left w:val="nil"/>
              <w:bottom w:val="single" w:sz="4" w:space="0" w:color="auto"/>
              <w:right w:val="single" w:sz="8" w:space="0" w:color="auto"/>
            </w:tcBorders>
            <w:vAlign w:val="center"/>
          </w:tcPr>
          <w:p w14:paraId="71C75B44" w14:textId="383905B8" w:rsidR="00E27E34" w:rsidRPr="00956292" w:rsidRDefault="00E27E34" w:rsidP="00640312">
            <w:pPr>
              <w:jc w:val="center"/>
              <w:rPr>
                <w:strike/>
                <w:lang w:bidi="lo-LA"/>
              </w:rPr>
            </w:pPr>
            <w:r w:rsidRPr="00956292">
              <w:rPr>
                <w:lang w:bidi="lo-LA"/>
              </w:rPr>
              <w:t>0,75</w:t>
            </w:r>
          </w:p>
        </w:tc>
      </w:tr>
      <w:tr w:rsidR="00E27E34" w:rsidRPr="00956292" w14:paraId="008786E5" w14:textId="77777777" w:rsidTr="000762EB">
        <w:trPr>
          <w:trHeight w:val="381"/>
        </w:trPr>
        <w:tc>
          <w:tcPr>
            <w:tcW w:w="694" w:type="dxa"/>
            <w:tcBorders>
              <w:top w:val="nil"/>
              <w:left w:val="single" w:sz="8" w:space="0" w:color="auto"/>
              <w:bottom w:val="single" w:sz="4" w:space="0" w:color="auto"/>
              <w:right w:val="single" w:sz="4" w:space="0" w:color="auto"/>
            </w:tcBorders>
            <w:noWrap/>
            <w:vAlign w:val="center"/>
            <w:hideMark/>
          </w:tcPr>
          <w:p w14:paraId="4CCD74E4" w14:textId="6A775C45" w:rsidR="00E27E34" w:rsidRPr="00956292" w:rsidRDefault="00E27E34" w:rsidP="00F65A8D">
            <w:pPr>
              <w:spacing w:line="360" w:lineRule="auto"/>
              <w:ind w:left="-118"/>
              <w:jc w:val="center"/>
              <w:rPr>
                <w:lang w:bidi="lo-LA"/>
              </w:rPr>
            </w:pPr>
            <w:r w:rsidRPr="00956292">
              <w:rPr>
                <w:lang w:bidi="lo-LA"/>
              </w:rPr>
              <w:t>2.2.27.</w:t>
            </w:r>
          </w:p>
        </w:tc>
        <w:tc>
          <w:tcPr>
            <w:tcW w:w="5108" w:type="dxa"/>
            <w:tcBorders>
              <w:top w:val="nil"/>
              <w:left w:val="nil"/>
              <w:bottom w:val="single" w:sz="4" w:space="0" w:color="auto"/>
              <w:right w:val="single" w:sz="8" w:space="0" w:color="auto"/>
            </w:tcBorders>
            <w:vAlign w:val="center"/>
            <w:hideMark/>
          </w:tcPr>
          <w:p w14:paraId="010A1E68" w14:textId="3471F974" w:rsidR="00E27E34" w:rsidRPr="00956292" w:rsidRDefault="00E27E34" w:rsidP="00F65A8D">
            <w:pPr>
              <w:spacing w:line="360" w:lineRule="auto"/>
              <w:rPr>
                <w:lang w:bidi="lo-LA"/>
              </w:rPr>
            </w:pPr>
            <w:r w:rsidRPr="00956292">
              <w:t>Skaitmeninio nivelyro įsigijimas</w:t>
            </w:r>
          </w:p>
        </w:tc>
        <w:tc>
          <w:tcPr>
            <w:tcW w:w="1559" w:type="dxa"/>
            <w:tcBorders>
              <w:top w:val="single" w:sz="4" w:space="0" w:color="auto"/>
              <w:left w:val="single" w:sz="8" w:space="0" w:color="auto"/>
              <w:bottom w:val="single" w:sz="4" w:space="0" w:color="auto"/>
              <w:right w:val="single" w:sz="4" w:space="0" w:color="auto"/>
            </w:tcBorders>
            <w:noWrap/>
            <w:vAlign w:val="center"/>
          </w:tcPr>
          <w:p w14:paraId="51BB0F1D" w14:textId="3E8E990E" w:rsidR="00E27E34" w:rsidRPr="00956292" w:rsidRDefault="00E27E34" w:rsidP="001F6679">
            <w:pPr>
              <w:jc w:val="center"/>
              <w:rPr>
                <w:lang w:bidi="lo-LA"/>
              </w:rPr>
            </w:pPr>
            <w:r w:rsidRPr="00956292">
              <w:rPr>
                <w:lang w:bidi="lo-LA"/>
              </w:rPr>
              <w:t>0</w:t>
            </w:r>
          </w:p>
        </w:tc>
        <w:tc>
          <w:tcPr>
            <w:tcW w:w="1418" w:type="dxa"/>
            <w:tcBorders>
              <w:top w:val="nil"/>
              <w:left w:val="nil"/>
              <w:bottom w:val="single" w:sz="4" w:space="0" w:color="auto"/>
              <w:right w:val="single" w:sz="4" w:space="0" w:color="auto"/>
            </w:tcBorders>
            <w:noWrap/>
            <w:vAlign w:val="center"/>
          </w:tcPr>
          <w:p w14:paraId="103FBEB4" w14:textId="68175046" w:rsidR="00E27E34" w:rsidRPr="00956292" w:rsidRDefault="00E27E34" w:rsidP="001F6679">
            <w:pPr>
              <w:jc w:val="center"/>
              <w:rPr>
                <w:lang w:bidi="lo-LA"/>
              </w:rPr>
            </w:pPr>
            <w:r w:rsidRPr="00956292">
              <w:rPr>
                <w:lang w:bidi="lo-LA"/>
              </w:rPr>
              <w:t>0</w:t>
            </w:r>
          </w:p>
        </w:tc>
        <w:tc>
          <w:tcPr>
            <w:tcW w:w="1701" w:type="dxa"/>
            <w:tcBorders>
              <w:top w:val="nil"/>
              <w:left w:val="nil"/>
              <w:bottom w:val="single" w:sz="4" w:space="0" w:color="auto"/>
              <w:right w:val="single" w:sz="4" w:space="0" w:color="auto"/>
            </w:tcBorders>
            <w:noWrap/>
            <w:vAlign w:val="center"/>
          </w:tcPr>
          <w:p w14:paraId="7883B9D5" w14:textId="6E2F5874" w:rsidR="00E27E34" w:rsidRPr="00956292" w:rsidRDefault="00E27E34" w:rsidP="00640312">
            <w:pPr>
              <w:jc w:val="center"/>
              <w:rPr>
                <w:strike/>
                <w:lang w:bidi="lo-LA"/>
              </w:rPr>
            </w:pPr>
            <w:r w:rsidRPr="00956292">
              <w:rPr>
                <w:lang w:bidi="lo-LA"/>
              </w:rPr>
              <w:t>0</w:t>
            </w:r>
          </w:p>
        </w:tc>
        <w:tc>
          <w:tcPr>
            <w:tcW w:w="1725" w:type="dxa"/>
            <w:tcBorders>
              <w:top w:val="nil"/>
              <w:left w:val="nil"/>
              <w:bottom w:val="single" w:sz="4" w:space="0" w:color="auto"/>
              <w:right w:val="single" w:sz="4" w:space="0" w:color="auto"/>
            </w:tcBorders>
            <w:noWrap/>
            <w:vAlign w:val="center"/>
          </w:tcPr>
          <w:p w14:paraId="707D144A" w14:textId="519825B8" w:rsidR="007002CD" w:rsidRPr="00956292" w:rsidRDefault="007002CD" w:rsidP="00640312">
            <w:pPr>
              <w:jc w:val="center"/>
              <w:rPr>
                <w:lang w:bidi="lo-LA"/>
              </w:rPr>
            </w:pPr>
            <w:r w:rsidRPr="00956292">
              <w:rPr>
                <w:lang w:bidi="lo-LA"/>
              </w:rPr>
              <w:t>0</w:t>
            </w:r>
          </w:p>
        </w:tc>
        <w:tc>
          <w:tcPr>
            <w:tcW w:w="1559" w:type="dxa"/>
            <w:tcBorders>
              <w:top w:val="nil"/>
              <w:left w:val="nil"/>
              <w:bottom w:val="single" w:sz="4" w:space="0" w:color="auto"/>
              <w:right w:val="single" w:sz="8" w:space="0" w:color="auto"/>
            </w:tcBorders>
            <w:noWrap/>
            <w:vAlign w:val="center"/>
          </w:tcPr>
          <w:p w14:paraId="09805B17" w14:textId="4FCCEED7" w:rsidR="007002CD" w:rsidRPr="00956292" w:rsidRDefault="007002CD" w:rsidP="001F6679">
            <w:pPr>
              <w:jc w:val="center"/>
              <w:rPr>
                <w:lang w:bidi="lo-LA"/>
              </w:rPr>
            </w:pPr>
            <w:r w:rsidRPr="00956292">
              <w:rPr>
                <w:lang w:bidi="lo-LA"/>
              </w:rPr>
              <w:t>2,50</w:t>
            </w:r>
          </w:p>
        </w:tc>
        <w:tc>
          <w:tcPr>
            <w:tcW w:w="1559" w:type="dxa"/>
            <w:tcBorders>
              <w:top w:val="nil"/>
              <w:left w:val="nil"/>
              <w:bottom w:val="single" w:sz="4" w:space="0" w:color="auto"/>
              <w:right w:val="single" w:sz="8" w:space="0" w:color="auto"/>
            </w:tcBorders>
            <w:vAlign w:val="center"/>
          </w:tcPr>
          <w:p w14:paraId="75956D1A" w14:textId="780D8934" w:rsidR="00E27E34" w:rsidRPr="00956292" w:rsidRDefault="00E27E34" w:rsidP="001F6679">
            <w:pPr>
              <w:jc w:val="center"/>
              <w:rPr>
                <w:lang w:bidi="lo-LA"/>
              </w:rPr>
            </w:pPr>
            <w:r w:rsidRPr="00956292">
              <w:rPr>
                <w:lang w:bidi="lo-LA"/>
              </w:rPr>
              <w:t>2,50</w:t>
            </w:r>
          </w:p>
        </w:tc>
      </w:tr>
      <w:tr w:rsidR="00E27E34" w:rsidRPr="00956292" w14:paraId="0CD8CEB4" w14:textId="77777777" w:rsidTr="000762EB">
        <w:trPr>
          <w:trHeight w:val="416"/>
        </w:trPr>
        <w:tc>
          <w:tcPr>
            <w:tcW w:w="694" w:type="dxa"/>
            <w:tcBorders>
              <w:top w:val="single" w:sz="4" w:space="0" w:color="auto"/>
              <w:left w:val="single" w:sz="4" w:space="0" w:color="auto"/>
              <w:bottom w:val="single" w:sz="4" w:space="0" w:color="auto"/>
              <w:right w:val="single" w:sz="4" w:space="0" w:color="auto"/>
            </w:tcBorders>
            <w:noWrap/>
            <w:vAlign w:val="center"/>
            <w:hideMark/>
          </w:tcPr>
          <w:p w14:paraId="6A4EA9D3" w14:textId="33408EF4" w:rsidR="00E27E34" w:rsidRPr="00956292" w:rsidRDefault="00E27E34" w:rsidP="00F65A8D">
            <w:pPr>
              <w:spacing w:line="360" w:lineRule="auto"/>
              <w:ind w:left="-118"/>
              <w:jc w:val="center"/>
              <w:rPr>
                <w:lang w:bidi="lo-LA"/>
              </w:rPr>
            </w:pPr>
            <w:r w:rsidRPr="00956292">
              <w:rPr>
                <w:lang w:bidi="lo-LA"/>
              </w:rPr>
              <w:t>2.2.28.</w:t>
            </w:r>
          </w:p>
        </w:tc>
        <w:tc>
          <w:tcPr>
            <w:tcW w:w="5108" w:type="dxa"/>
            <w:tcBorders>
              <w:top w:val="single" w:sz="4" w:space="0" w:color="auto"/>
              <w:left w:val="single" w:sz="4" w:space="0" w:color="auto"/>
              <w:bottom w:val="single" w:sz="4" w:space="0" w:color="auto"/>
              <w:right w:val="single" w:sz="4" w:space="0" w:color="auto"/>
            </w:tcBorders>
            <w:vAlign w:val="center"/>
            <w:hideMark/>
          </w:tcPr>
          <w:p w14:paraId="66D5EB0D" w14:textId="1D3E8B2B" w:rsidR="00E27E34" w:rsidRPr="00956292" w:rsidRDefault="00E27E34" w:rsidP="00F65A8D">
            <w:pPr>
              <w:spacing w:line="360" w:lineRule="auto"/>
              <w:rPr>
                <w:lang w:bidi="lo-LA"/>
              </w:rPr>
            </w:pPr>
            <w:r w:rsidRPr="00956292">
              <w:t>Oro kondicionierių įsigijimas</w:t>
            </w:r>
          </w:p>
        </w:tc>
        <w:tc>
          <w:tcPr>
            <w:tcW w:w="1559" w:type="dxa"/>
            <w:tcBorders>
              <w:top w:val="single" w:sz="4" w:space="0" w:color="auto"/>
              <w:left w:val="single" w:sz="4" w:space="0" w:color="auto"/>
              <w:bottom w:val="single" w:sz="4" w:space="0" w:color="auto"/>
              <w:right w:val="single" w:sz="4" w:space="0" w:color="auto"/>
            </w:tcBorders>
            <w:noWrap/>
            <w:vAlign w:val="center"/>
          </w:tcPr>
          <w:p w14:paraId="28C8253A" w14:textId="7F928BD1" w:rsidR="00E27E34" w:rsidRPr="00956292" w:rsidRDefault="00E27E34" w:rsidP="001F6679">
            <w:pPr>
              <w:jc w:val="center"/>
              <w:rPr>
                <w:lang w:bidi="lo-LA"/>
              </w:rPr>
            </w:pPr>
            <w:r w:rsidRPr="00956292">
              <w:rPr>
                <w:lang w:bidi="lo-LA"/>
              </w:rPr>
              <w:t>0</w:t>
            </w:r>
          </w:p>
        </w:tc>
        <w:tc>
          <w:tcPr>
            <w:tcW w:w="1418" w:type="dxa"/>
            <w:tcBorders>
              <w:top w:val="single" w:sz="4" w:space="0" w:color="auto"/>
              <w:left w:val="single" w:sz="4" w:space="0" w:color="auto"/>
              <w:bottom w:val="single" w:sz="4" w:space="0" w:color="auto"/>
              <w:right w:val="single" w:sz="4" w:space="0" w:color="auto"/>
            </w:tcBorders>
            <w:noWrap/>
            <w:vAlign w:val="center"/>
          </w:tcPr>
          <w:p w14:paraId="2148FD09" w14:textId="311D9852" w:rsidR="00E27E34" w:rsidRPr="00956292" w:rsidRDefault="00E27E34" w:rsidP="001F6679">
            <w:pPr>
              <w:jc w:val="center"/>
              <w:rPr>
                <w:lang w:bidi="lo-LA"/>
              </w:rPr>
            </w:pPr>
            <w:r w:rsidRPr="00956292">
              <w:rPr>
                <w:lang w:bidi="lo-LA"/>
              </w:rPr>
              <w:t>0</w:t>
            </w:r>
          </w:p>
        </w:tc>
        <w:tc>
          <w:tcPr>
            <w:tcW w:w="1701" w:type="dxa"/>
            <w:tcBorders>
              <w:top w:val="single" w:sz="4" w:space="0" w:color="auto"/>
              <w:left w:val="single" w:sz="4" w:space="0" w:color="auto"/>
              <w:bottom w:val="single" w:sz="4" w:space="0" w:color="auto"/>
              <w:right w:val="single" w:sz="4" w:space="0" w:color="auto"/>
            </w:tcBorders>
            <w:noWrap/>
            <w:vAlign w:val="center"/>
          </w:tcPr>
          <w:p w14:paraId="08200961" w14:textId="2F327083" w:rsidR="00E27E34" w:rsidRPr="00956292" w:rsidRDefault="00E27E34" w:rsidP="00640312">
            <w:pPr>
              <w:jc w:val="center"/>
              <w:rPr>
                <w:strike/>
                <w:lang w:bidi="lo-LA"/>
              </w:rPr>
            </w:pPr>
            <w:r w:rsidRPr="00956292">
              <w:rPr>
                <w:lang w:bidi="lo-LA"/>
              </w:rPr>
              <w:t>1,52</w:t>
            </w:r>
          </w:p>
        </w:tc>
        <w:tc>
          <w:tcPr>
            <w:tcW w:w="1725" w:type="dxa"/>
            <w:tcBorders>
              <w:top w:val="single" w:sz="4" w:space="0" w:color="auto"/>
              <w:left w:val="single" w:sz="4" w:space="0" w:color="auto"/>
              <w:bottom w:val="single" w:sz="4" w:space="0" w:color="auto"/>
              <w:right w:val="single" w:sz="4" w:space="0" w:color="auto"/>
            </w:tcBorders>
            <w:noWrap/>
            <w:vAlign w:val="center"/>
          </w:tcPr>
          <w:p w14:paraId="5014902D" w14:textId="2551CD61" w:rsidR="007002CD" w:rsidRPr="00956292" w:rsidRDefault="007002CD" w:rsidP="001F6679">
            <w:pPr>
              <w:jc w:val="center"/>
              <w:rPr>
                <w:lang w:bidi="lo-LA"/>
              </w:rPr>
            </w:pPr>
            <w:r w:rsidRPr="00956292">
              <w:rPr>
                <w:lang w:bidi="lo-LA"/>
              </w:rPr>
              <w:t>2,45</w:t>
            </w:r>
          </w:p>
        </w:tc>
        <w:tc>
          <w:tcPr>
            <w:tcW w:w="1559" w:type="dxa"/>
            <w:tcBorders>
              <w:top w:val="single" w:sz="4" w:space="0" w:color="auto"/>
              <w:left w:val="single" w:sz="4" w:space="0" w:color="auto"/>
              <w:bottom w:val="single" w:sz="4" w:space="0" w:color="auto"/>
              <w:right w:val="single" w:sz="4" w:space="0" w:color="auto"/>
            </w:tcBorders>
            <w:noWrap/>
            <w:vAlign w:val="center"/>
          </w:tcPr>
          <w:p w14:paraId="3FEBE231" w14:textId="66134DF7" w:rsidR="00E27E34" w:rsidRPr="00956292" w:rsidRDefault="00E27E34" w:rsidP="001F6679">
            <w:pPr>
              <w:jc w:val="center"/>
              <w:rPr>
                <w:lang w:bidi="lo-LA"/>
              </w:rPr>
            </w:pPr>
            <w:r w:rsidRPr="00956292">
              <w:rPr>
                <w:lang w:bidi="lo-LA"/>
              </w:rPr>
              <w:t>0</w:t>
            </w:r>
          </w:p>
        </w:tc>
        <w:tc>
          <w:tcPr>
            <w:tcW w:w="1559" w:type="dxa"/>
            <w:tcBorders>
              <w:top w:val="single" w:sz="4" w:space="0" w:color="auto"/>
              <w:left w:val="single" w:sz="4" w:space="0" w:color="auto"/>
              <w:bottom w:val="single" w:sz="4" w:space="0" w:color="auto"/>
              <w:right w:val="single" w:sz="4" w:space="0" w:color="auto"/>
            </w:tcBorders>
            <w:vAlign w:val="center"/>
          </w:tcPr>
          <w:p w14:paraId="26BBC748" w14:textId="36BB812B" w:rsidR="007002CD" w:rsidRPr="00956292" w:rsidRDefault="007002CD" w:rsidP="00640312">
            <w:pPr>
              <w:jc w:val="center"/>
              <w:rPr>
                <w:lang w:bidi="lo-LA"/>
              </w:rPr>
            </w:pPr>
            <w:r w:rsidRPr="00956292">
              <w:rPr>
                <w:lang w:bidi="lo-LA"/>
              </w:rPr>
              <w:t>3,97</w:t>
            </w:r>
          </w:p>
        </w:tc>
      </w:tr>
      <w:tr w:rsidR="00E27E34" w:rsidRPr="00956292" w14:paraId="6685D930" w14:textId="77777777" w:rsidTr="00A57D19">
        <w:trPr>
          <w:trHeight w:val="266"/>
        </w:trPr>
        <w:tc>
          <w:tcPr>
            <w:tcW w:w="694" w:type="dxa"/>
            <w:tcBorders>
              <w:top w:val="single" w:sz="4" w:space="0" w:color="auto"/>
              <w:left w:val="single" w:sz="4" w:space="0" w:color="auto"/>
              <w:bottom w:val="single" w:sz="4" w:space="0" w:color="auto"/>
              <w:right w:val="single" w:sz="4" w:space="0" w:color="auto"/>
            </w:tcBorders>
            <w:noWrap/>
            <w:vAlign w:val="center"/>
          </w:tcPr>
          <w:p w14:paraId="62F49C5A" w14:textId="1E6972A3" w:rsidR="00E27E34" w:rsidRPr="00956292" w:rsidRDefault="00E27E34" w:rsidP="00F65A8D">
            <w:pPr>
              <w:spacing w:line="360" w:lineRule="auto"/>
              <w:ind w:left="-118"/>
              <w:jc w:val="center"/>
              <w:rPr>
                <w:lang w:bidi="lo-LA"/>
              </w:rPr>
            </w:pPr>
            <w:r w:rsidRPr="00956292">
              <w:rPr>
                <w:lang w:bidi="lo-LA"/>
              </w:rPr>
              <w:t>2.2.29.</w:t>
            </w:r>
          </w:p>
        </w:tc>
        <w:tc>
          <w:tcPr>
            <w:tcW w:w="5108" w:type="dxa"/>
            <w:tcBorders>
              <w:top w:val="single" w:sz="4" w:space="0" w:color="auto"/>
              <w:left w:val="single" w:sz="4" w:space="0" w:color="auto"/>
              <w:bottom w:val="single" w:sz="4" w:space="0" w:color="auto"/>
              <w:right w:val="single" w:sz="4" w:space="0" w:color="auto"/>
            </w:tcBorders>
            <w:vAlign w:val="center"/>
          </w:tcPr>
          <w:p w14:paraId="5D1F2347" w14:textId="79326801" w:rsidR="00E27E34" w:rsidRPr="00956292" w:rsidRDefault="00E27E34" w:rsidP="00F65A8D">
            <w:pPr>
              <w:spacing w:line="360" w:lineRule="auto"/>
            </w:pPr>
            <w:r w:rsidRPr="00956292">
              <w:t>Lauko stebėjimo</w:t>
            </w:r>
            <w:r w:rsidR="00E259CD" w:rsidRPr="00956292">
              <w:t xml:space="preserve"> ir fiksavimo</w:t>
            </w:r>
            <w:r w:rsidR="001C49AD" w:rsidRPr="00956292">
              <w:t xml:space="preserve"> </w:t>
            </w:r>
            <w:r w:rsidRPr="00956292">
              <w:t>sistem</w:t>
            </w:r>
            <w:r w:rsidR="001C49AD" w:rsidRPr="00956292">
              <w:t>os</w:t>
            </w:r>
          </w:p>
        </w:tc>
        <w:tc>
          <w:tcPr>
            <w:tcW w:w="1559" w:type="dxa"/>
            <w:tcBorders>
              <w:top w:val="single" w:sz="4" w:space="0" w:color="auto"/>
              <w:left w:val="single" w:sz="4" w:space="0" w:color="auto"/>
              <w:bottom w:val="single" w:sz="4" w:space="0" w:color="auto"/>
              <w:right w:val="single" w:sz="4" w:space="0" w:color="auto"/>
            </w:tcBorders>
            <w:noWrap/>
            <w:vAlign w:val="center"/>
          </w:tcPr>
          <w:p w14:paraId="0E993AEE" w14:textId="4E5F97CD" w:rsidR="00E27E34" w:rsidRPr="00956292" w:rsidRDefault="00E27E34" w:rsidP="001F6679">
            <w:pPr>
              <w:jc w:val="center"/>
              <w:rPr>
                <w:lang w:bidi="lo-LA"/>
              </w:rPr>
            </w:pPr>
            <w:r w:rsidRPr="00956292">
              <w:rPr>
                <w:lang w:bidi="lo-LA"/>
              </w:rPr>
              <w:t>0</w:t>
            </w:r>
          </w:p>
        </w:tc>
        <w:tc>
          <w:tcPr>
            <w:tcW w:w="1418" w:type="dxa"/>
            <w:tcBorders>
              <w:top w:val="single" w:sz="4" w:space="0" w:color="auto"/>
              <w:left w:val="single" w:sz="4" w:space="0" w:color="auto"/>
              <w:bottom w:val="single" w:sz="4" w:space="0" w:color="auto"/>
              <w:right w:val="single" w:sz="4" w:space="0" w:color="auto"/>
            </w:tcBorders>
            <w:noWrap/>
            <w:vAlign w:val="center"/>
          </w:tcPr>
          <w:p w14:paraId="277671A9" w14:textId="7CAE4688" w:rsidR="00E27E34" w:rsidRPr="00956292" w:rsidRDefault="00E27E34" w:rsidP="001F6679">
            <w:pPr>
              <w:jc w:val="center"/>
              <w:rPr>
                <w:lang w:bidi="lo-LA"/>
              </w:rPr>
            </w:pPr>
            <w:r w:rsidRPr="00956292">
              <w:rPr>
                <w:lang w:bidi="lo-LA"/>
              </w:rPr>
              <w:t>1,44</w:t>
            </w:r>
          </w:p>
        </w:tc>
        <w:tc>
          <w:tcPr>
            <w:tcW w:w="1701" w:type="dxa"/>
            <w:tcBorders>
              <w:top w:val="single" w:sz="4" w:space="0" w:color="auto"/>
              <w:left w:val="single" w:sz="4" w:space="0" w:color="auto"/>
              <w:bottom w:val="single" w:sz="4" w:space="0" w:color="auto"/>
              <w:right w:val="single" w:sz="4" w:space="0" w:color="auto"/>
            </w:tcBorders>
            <w:noWrap/>
            <w:vAlign w:val="center"/>
          </w:tcPr>
          <w:p w14:paraId="05F338E4" w14:textId="396E81B7" w:rsidR="00E27E34" w:rsidRPr="00956292" w:rsidRDefault="00E27E34" w:rsidP="001F6679">
            <w:pPr>
              <w:jc w:val="center"/>
              <w:rPr>
                <w:lang w:bidi="lo-LA"/>
              </w:rPr>
            </w:pPr>
            <w:r w:rsidRPr="00956292">
              <w:rPr>
                <w:lang w:bidi="lo-LA"/>
              </w:rPr>
              <w:t>0</w:t>
            </w:r>
          </w:p>
        </w:tc>
        <w:tc>
          <w:tcPr>
            <w:tcW w:w="1725" w:type="dxa"/>
            <w:tcBorders>
              <w:top w:val="single" w:sz="4" w:space="0" w:color="auto"/>
              <w:left w:val="single" w:sz="4" w:space="0" w:color="auto"/>
              <w:bottom w:val="single" w:sz="4" w:space="0" w:color="auto"/>
              <w:right w:val="single" w:sz="4" w:space="0" w:color="auto"/>
            </w:tcBorders>
            <w:noWrap/>
            <w:vAlign w:val="center"/>
          </w:tcPr>
          <w:p w14:paraId="5EDA23CC" w14:textId="5F730C8A" w:rsidR="00E27E34" w:rsidRPr="00956292" w:rsidRDefault="00E27E34" w:rsidP="001F6679">
            <w:pPr>
              <w:jc w:val="center"/>
              <w:rPr>
                <w:lang w:bidi="lo-LA"/>
              </w:rPr>
            </w:pPr>
            <w:r w:rsidRPr="00956292">
              <w:rPr>
                <w:lang w:bidi="lo-LA"/>
              </w:rPr>
              <w:t>0</w:t>
            </w:r>
          </w:p>
        </w:tc>
        <w:tc>
          <w:tcPr>
            <w:tcW w:w="1559" w:type="dxa"/>
            <w:tcBorders>
              <w:top w:val="single" w:sz="4" w:space="0" w:color="auto"/>
              <w:left w:val="single" w:sz="4" w:space="0" w:color="auto"/>
              <w:bottom w:val="single" w:sz="4" w:space="0" w:color="auto"/>
              <w:right w:val="single" w:sz="4" w:space="0" w:color="auto"/>
            </w:tcBorders>
            <w:noWrap/>
            <w:vAlign w:val="center"/>
          </w:tcPr>
          <w:p w14:paraId="719C1FF3" w14:textId="5BB4F9C6" w:rsidR="00E27E34" w:rsidRPr="00956292" w:rsidRDefault="00E27E34" w:rsidP="001F6679">
            <w:pPr>
              <w:jc w:val="center"/>
              <w:rPr>
                <w:lang w:bidi="lo-LA"/>
              </w:rPr>
            </w:pPr>
            <w:r w:rsidRPr="00956292">
              <w:rPr>
                <w:lang w:bidi="lo-LA"/>
              </w:rPr>
              <w:t>0</w:t>
            </w:r>
          </w:p>
        </w:tc>
        <w:tc>
          <w:tcPr>
            <w:tcW w:w="1559" w:type="dxa"/>
            <w:tcBorders>
              <w:top w:val="single" w:sz="4" w:space="0" w:color="auto"/>
              <w:left w:val="single" w:sz="4" w:space="0" w:color="auto"/>
              <w:bottom w:val="single" w:sz="4" w:space="0" w:color="auto"/>
              <w:right w:val="single" w:sz="4" w:space="0" w:color="auto"/>
            </w:tcBorders>
            <w:vAlign w:val="center"/>
          </w:tcPr>
          <w:p w14:paraId="0D829B20" w14:textId="2B9A72E0" w:rsidR="00E27E34" w:rsidRPr="00956292" w:rsidRDefault="00E27E34" w:rsidP="001F6679">
            <w:pPr>
              <w:jc w:val="center"/>
              <w:rPr>
                <w:lang w:bidi="lo-LA"/>
              </w:rPr>
            </w:pPr>
            <w:r w:rsidRPr="00956292">
              <w:rPr>
                <w:lang w:bidi="lo-LA"/>
              </w:rPr>
              <w:t>1,44</w:t>
            </w:r>
          </w:p>
        </w:tc>
      </w:tr>
      <w:tr w:rsidR="00E27E34" w:rsidRPr="00956292" w14:paraId="684CD0DB" w14:textId="77777777" w:rsidTr="00A57D19">
        <w:trPr>
          <w:trHeight w:val="266"/>
        </w:trPr>
        <w:tc>
          <w:tcPr>
            <w:tcW w:w="694" w:type="dxa"/>
            <w:tcBorders>
              <w:top w:val="single" w:sz="4" w:space="0" w:color="auto"/>
              <w:left w:val="single" w:sz="4" w:space="0" w:color="auto"/>
              <w:bottom w:val="single" w:sz="4" w:space="0" w:color="auto"/>
              <w:right w:val="single" w:sz="4" w:space="0" w:color="auto"/>
            </w:tcBorders>
            <w:noWrap/>
            <w:vAlign w:val="center"/>
          </w:tcPr>
          <w:p w14:paraId="7F076DAD" w14:textId="65F55EFD" w:rsidR="00E27E34" w:rsidRPr="00956292" w:rsidRDefault="00E27E34" w:rsidP="00F65A8D">
            <w:pPr>
              <w:spacing w:line="360" w:lineRule="auto"/>
              <w:ind w:left="-118"/>
              <w:jc w:val="center"/>
              <w:rPr>
                <w:lang w:bidi="lo-LA"/>
              </w:rPr>
            </w:pPr>
            <w:r w:rsidRPr="00956292">
              <w:rPr>
                <w:lang w:bidi="lo-LA"/>
              </w:rPr>
              <w:lastRenderedPageBreak/>
              <w:t>2.2.30.</w:t>
            </w:r>
          </w:p>
        </w:tc>
        <w:tc>
          <w:tcPr>
            <w:tcW w:w="5108" w:type="dxa"/>
            <w:tcBorders>
              <w:top w:val="single" w:sz="4" w:space="0" w:color="auto"/>
              <w:left w:val="single" w:sz="4" w:space="0" w:color="auto"/>
              <w:bottom w:val="single" w:sz="4" w:space="0" w:color="auto"/>
              <w:right w:val="single" w:sz="4" w:space="0" w:color="auto"/>
            </w:tcBorders>
            <w:vAlign w:val="center"/>
          </w:tcPr>
          <w:p w14:paraId="5B078AB2" w14:textId="23F23C16" w:rsidR="00E27E34" w:rsidRPr="00956292" w:rsidRDefault="001C49AD" w:rsidP="00F65A8D">
            <w:pPr>
              <w:spacing w:line="360" w:lineRule="auto"/>
            </w:pPr>
            <w:r w:rsidRPr="00956292">
              <w:t>Vandens tinklų paieškos įranga „</w:t>
            </w:r>
            <w:proofErr w:type="spellStart"/>
            <w:r w:rsidR="00E27E34" w:rsidRPr="00956292">
              <w:t>Hydrolux</w:t>
            </w:r>
            <w:proofErr w:type="spellEnd"/>
            <w:r w:rsidR="00E27E34" w:rsidRPr="00956292">
              <w:t xml:space="preserve"> HL-7000</w:t>
            </w:r>
            <w:r w:rsidRPr="00956292">
              <w:t>“</w:t>
            </w:r>
          </w:p>
        </w:tc>
        <w:tc>
          <w:tcPr>
            <w:tcW w:w="1559" w:type="dxa"/>
            <w:tcBorders>
              <w:top w:val="single" w:sz="4" w:space="0" w:color="auto"/>
              <w:left w:val="single" w:sz="4" w:space="0" w:color="auto"/>
              <w:bottom w:val="single" w:sz="4" w:space="0" w:color="auto"/>
              <w:right w:val="single" w:sz="4" w:space="0" w:color="auto"/>
            </w:tcBorders>
            <w:noWrap/>
            <w:vAlign w:val="center"/>
          </w:tcPr>
          <w:p w14:paraId="4B60AA73" w14:textId="5BFAF806" w:rsidR="00E27E34" w:rsidRPr="00956292" w:rsidRDefault="00E27E34" w:rsidP="001F6679">
            <w:pPr>
              <w:jc w:val="center"/>
              <w:rPr>
                <w:lang w:bidi="lo-LA"/>
              </w:rPr>
            </w:pPr>
            <w:r w:rsidRPr="00956292">
              <w:rPr>
                <w:lang w:bidi="lo-LA"/>
              </w:rPr>
              <w:t>0</w:t>
            </w:r>
          </w:p>
        </w:tc>
        <w:tc>
          <w:tcPr>
            <w:tcW w:w="1418" w:type="dxa"/>
            <w:tcBorders>
              <w:top w:val="single" w:sz="4" w:space="0" w:color="auto"/>
              <w:left w:val="single" w:sz="4" w:space="0" w:color="auto"/>
              <w:bottom w:val="single" w:sz="4" w:space="0" w:color="auto"/>
              <w:right w:val="single" w:sz="4" w:space="0" w:color="auto"/>
            </w:tcBorders>
            <w:noWrap/>
            <w:vAlign w:val="center"/>
          </w:tcPr>
          <w:p w14:paraId="5677EB2C" w14:textId="6AD74B4C" w:rsidR="00E27E34" w:rsidRPr="00956292" w:rsidRDefault="00E27E34" w:rsidP="001F6679">
            <w:pPr>
              <w:jc w:val="center"/>
              <w:rPr>
                <w:lang w:bidi="lo-LA"/>
              </w:rPr>
            </w:pPr>
            <w:r w:rsidRPr="00956292">
              <w:rPr>
                <w:lang w:bidi="lo-LA"/>
              </w:rPr>
              <w:t>6,41</w:t>
            </w:r>
          </w:p>
        </w:tc>
        <w:tc>
          <w:tcPr>
            <w:tcW w:w="1701" w:type="dxa"/>
            <w:tcBorders>
              <w:top w:val="single" w:sz="4" w:space="0" w:color="auto"/>
              <w:left w:val="single" w:sz="4" w:space="0" w:color="auto"/>
              <w:bottom w:val="single" w:sz="4" w:space="0" w:color="auto"/>
              <w:right w:val="single" w:sz="4" w:space="0" w:color="auto"/>
            </w:tcBorders>
            <w:noWrap/>
            <w:vAlign w:val="center"/>
          </w:tcPr>
          <w:p w14:paraId="5185D851" w14:textId="049F7340" w:rsidR="00E27E34" w:rsidRPr="00956292" w:rsidRDefault="00E27E34" w:rsidP="001F6679">
            <w:pPr>
              <w:jc w:val="center"/>
              <w:rPr>
                <w:lang w:bidi="lo-LA"/>
              </w:rPr>
            </w:pPr>
            <w:r w:rsidRPr="00956292">
              <w:rPr>
                <w:lang w:bidi="lo-LA"/>
              </w:rPr>
              <w:t>0</w:t>
            </w:r>
          </w:p>
        </w:tc>
        <w:tc>
          <w:tcPr>
            <w:tcW w:w="1725" w:type="dxa"/>
            <w:tcBorders>
              <w:top w:val="single" w:sz="4" w:space="0" w:color="auto"/>
              <w:left w:val="single" w:sz="4" w:space="0" w:color="auto"/>
              <w:bottom w:val="single" w:sz="4" w:space="0" w:color="auto"/>
              <w:right w:val="single" w:sz="4" w:space="0" w:color="auto"/>
            </w:tcBorders>
            <w:noWrap/>
            <w:vAlign w:val="center"/>
          </w:tcPr>
          <w:p w14:paraId="16C87365" w14:textId="7414FEFE" w:rsidR="00E27E34" w:rsidRPr="00956292" w:rsidRDefault="00E27E34" w:rsidP="001F6679">
            <w:pPr>
              <w:jc w:val="center"/>
              <w:rPr>
                <w:lang w:bidi="lo-LA"/>
              </w:rPr>
            </w:pPr>
            <w:r w:rsidRPr="00956292">
              <w:rPr>
                <w:lang w:bidi="lo-LA"/>
              </w:rPr>
              <w:t>0</w:t>
            </w:r>
          </w:p>
        </w:tc>
        <w:tc>
          <w:tcPr>
            <w:tcW w:w="1559" w:type="dxa"/>
            <w:tcBorders>
              <w:top w:val="single" w:sz="4" w:space="0" w:color="auto"/>
              <w:left w:val="single" w:sz="4" w:space="0" w:color="auto"/>
              <w:bottom w:val="single" w:sz="4" w:space="0" w:color="auto"/>
              <w:right w:val="single" w:sz="4" w:space="0" w:color="auto"/>
            </w:tcBorders>
            <w:noWrap/>
            <w:vAlign w:val="center"/>
          </w:tcPr>
          <w:p w14:paraId="22FFA69C" w14:textId="64873E92" w:rsidR="00E27E34" w:rsidRPr="00956292" w:rsidRDefault="00E27E34" w:rsidP="001F6679">
            <w:pPr>
              <w:jc w:val="center"/>
              <w:rPr>
                <w:lang w:bidi="lo-LA"/>
              </w:rPr>
            </w:pPr>
            <w:r w:rsidRPr="00956292">
              <w:rPr>
                <w:lang w:bidi="lo-LA"/>
              </w:rPr>
              <w:t>0</w:t>
            </w:r>
          </w:p>
        </w:tc>
        <w:tc>
          <w:tcPr>
            <w:tcW w:w="1559" w:type="dxa"/>
            <w:tcBorders>
              <w:top w:val="single" w:sz="4" w:space="0" w:color="auto"/>
              <w:left w:val="single" w:sz="4" w:space="0" w:color="auto"/>
              <w:bottom w:val="single" w:sz="4" w:space="0" w:color="auto"/>
              <w:right w:val="single" w:sz="4" w:space="0" w:color="auto"/>
            </w:tcBorders>
            <w:vAlign w:val="center"/>
          </w:tcPr>
          <w:p w14:paraId="44A77BFF" w14:textId="33786140" w:rsidR="00E27E34" w:rsidRPr="00956292" w:rsidRDefault="00E27E34" w:rsidP="001F6679">
            <w:pPr>
              <w:jc w:val="center"/>
              <w:rPr>
                <w:lang w:bidi="lo-LA"/>
              </w:rPr>
            </w:pPr>
            <w:r w:rsidRPr="00956292">
              <w:rPr>
                <w:lang w:bidi="lo-LA"/>
              </w:rPr>
              <w:t>6,41</w:t>
            </w:r>
          </w:p>
        </w:tc>
      </w:tr>
      <w:tr w:rsidR="00E27E34" w:rsidRPr="00956292" w14:paraId="70EBA9B8" w14:textId="77777777" w:rsidTr="00A57D19">
        <w:trPr>
          <w:trHeight w:val="266"/>
        </w:trPr>
        <w:tc>
          <w:tcPr>
            <w:tcW w:w="694" w:type="dxa"/>
            <w:tcBorders>
              <w:top w:val="single" w:sz="4" w:space="0" w:color="auto"/>
              <w:left w:val="single" w:sz="4" w:space="0" w:color="auto"/>
              <w:bottom w:val="single" w:sz="4" w:space="0" w:color="auto"/>
              <w:right w:val="single" w:sz="4" w:space="0" w:color="auto"/>
            </w:tcBorders>
            <w:noWrap/>
            <w:vAlign w:val="center"/>
          </w:tcPr>
          <w:p w14:paraId="01374371" w14:textId="1BDAFC3F" w:rsidR="00E27E34" w:rsidRPr="00956292" w:rsidRDefault="00E27E34" w:rsidP="00F65A8D">
            <w:pPr>
              <w:spacing w:line="360" w:lineRule="auto"/>
              <w:ind w:left="-118"/>
              <w:jc w:val="center"/>
              <w:rPr>
                <w:lang w:bidi="lo-LA"/>
              </w:rPr>
            </w:pPr>
            <w:r w:rsidRPr="00956292">
              <w:rPr>
                <w:lang w:bidi="lo-LA"/>
              </w:rPr>
              <w:t>2.2.31.</w:t>
            </w:r>
          </w:p>
        </w:tc>
        <w:tc>
          <w:tcPr>
            <w:tcW w:w="5108" w:type="dxa"/>
            <w:tcBorders>
              <w:top w:val="single" w:sz="4" w:space="0" w:color="auto"/>
              <w:left w:val="single" w:sz="4" w:space="0" w:color="auto"/>
              <w:bottom w:val="single" w:sz="4" w:space="0" w:color="auto"/>
              <w:right w:val="single" w:sz="4" w:space="0" w:color="auto"/>
            </w:tcBorders>
            <w:vAlign w:val="center"/>
          </w:tcPr>
          <w:p w14:paraId="4022F482" w14:textId="3B0BAEDD" w:rsidR="00E27E34" w:rsidRPr="00956292" w:rsidRDefault="00E27E34" w:rsidP="00F65A8D">
            <w:pPr>
              <w:spacing w:line="360" w:lineRule="auto"/>
            </w:pPr>
            <w:r w:rsidRPr="00956292">
              <w:t>Aktyvios žaibosaugos įrengimas</w:t>
            </w:r>
          </w:p>
        </w:tc>
        <w:tc>
          <w:tcPr>
            <w:tcW w:w="1559" w:type="dxa"/>
            <w:tcBorders>
              <w:top w:val="single" w:sz="4" w:space="0" w:color="auto"/>
              <w:left w:val="single" w:sz="4" w:space="0" w:color="auto"/>
              <w:bottom w:val="single" w:sz="4" w:space="0" w:color="auto"/>
              <w:right w:val="single" w:sz="4" w:space="0" w:color="auto"/>
            </w:tcBorders>
            <w:noWrap/>
            <w:vAlign w:val="center"/>
          </w:tcPr>
          <w:p w14:paraId="180AEA62" w14:textId="4A40340B" w:rsidR="00E27E34" w:rsidRPr="00956292" w:rsidRDefault="00E27E34" w:rsidP="001F6679">
            <w:pPr>
              <w:jc w:val="center"/>
              <w:rPr>
                <w:lang w:bidi="lo-LA"/>
              </w:rPr>
            </w:pPr>
            <w:r w:rsidRPr="00956292">
              <w:rPr>
                <w:lang w:bidi="lo-LA"/>
              </w:rPr>
              <w:t>0</w:t>
            </w:r>
          </w:p>
        </w:tc>
        <w:tc>
          <w:tcPr>
            <w:tcW w:w="1418" w:type="dxa"/>
            <w:tcBorders>
              <w:top w:val="single" w:sz="4" w:space="0" w:color="auto"/>
              <w:left w:val="single" w:sz="4" w:space="0" w:color="auto"/>
              <w:bottom w:val="single" w:sz="4" w:space="0" w:color="auto"/>
              <w:right w:val="single" w:sz="4" w:space="0" w:color="auto"/>
            </w:tcBorders>
            <w:noWrap/>
            <w:vAlign w:val="center"/>
          </w:tcPr>
          <w:p w14:paraId="75CE77A8" w14:textId="1C196915" w:rsidR="00E27E34" w:rsidRPr="00956292" w:rsidRDefault="00E27E34" w:rsidP="001F6679">
            <w:pPr>
              <w:jc w:val="center"/>
              <w:rPr>
                <w:lang w:bidi="lo-LA"/>
              </w:rPr>
            </w:pPr>
            <w:r w:rsidRPr="00956292">
              <w:rPr>
                <w:lang w:bidi="lo-LA"/>
              </w:rPr>
              <w:t>1,50</w:t>
            </w:r>
          </w:p>
        </w:tc>
        <w:tc>
          <w:tcPr>
            <w:tcW w:w="1701" w:type="dxa"/>
            <w:tcBorders>
              <w:top w:val="single" w:sz="4" w:space="0" w:color="auto"/>
              <w:left w:val="single" w:sz="4" w:space="0" w:color="auto"/>
              <w:bottom w:val="single" w:sz="4" w:space="0" w:color="auto"/>
              <w:right w:val="single" w:sz="4" w:space="0" w:color="auto"/>
            </w:tcBorders>
            <w:noWrap/>
            <w:vAlign w:val="center"/>
          </w:tcPr>
          <w:p w14:paraId="0CD161DE" w14:textId="15E1115D" w:rsidR="00E27E34" w:rsidRPr="00956292" w:rsidRDefault="00E27E34" w:rsidP="001F6679">
            <w:pPr>
              <w:jc w:val="center"/>
              <w:rPr>
                <w:lang w:bidi="lo-LA"/>
              </w:rPr>
            </w:pPr>
            <w:r w:rsidRPr="00956292">
              <w:rPr>
                <w:lang w:bidi="lo-LA"/>
              </w:rPr>
              <w:t>0</w:t>
            </w:r>
          </w:p>
        </w:tc>
        <w:tc>
          <w:tcPr>
            <w:tcW w:w="1725" w:type="dxa"/>
            <w:tcBorders>
              <w:top w:val="single" w:sz="4" w:space="0" w:color="auto"/>
              <w:left w:val="single" w:sz="4" w:space="0" w:color="auto"/>
              <w:bottom w:val="single" w:sz="4" w:space="0" w:color="auto"/>
              <w:right w:val="single" w:sz="4" w:space="0" w:color="auto"/>
            </w:tcBorders>
            <w:noWrap/>
            <w:vAlign w:val="center"/>
          </w:tcPr>
          <w:p w14:paraId="57A4429C" w14:textId="7663E23E" w:rsidR="00E27E34" w:rsidRPr="00956292" w:rsidRDefault="00E27E34" w:rsidP="001F6679">
            <w:pPr>
              <w:jc w:val="center"/>
              <w:rPr>
                <w:lang w:bidi="lo-LA"/>
              </w:rPr>
            </w:pPr>
            <w:r w:rsidRPr="00956292">
              <w:rPr>
                <w:lang w:bidi="lo-LA"/>
              </w:rPr>
              <w:t>0</w:t>
            </w:r>
          </w:p>
        </w:tc>
        <w:tc>
          <w:tcPr>
            <w:tcW w:w="1559" w:type="dxa"/>
            <w:tcBorders>
              <w:top w:val="single" w:sz="4" w:space="0" w:color="auto"/>
              <w:left w:val="single" w:sz="4" w:space="0" w:color="auto"/>
              <w:bottom w:val="single" w:sz="4" w:space="0" w:color="auto"/>
              <w:right w:val="single" w:sz="4" w:space="0" w:color="auto"/>
            </w:tcBorders>
            <w:noWrap/>
            <w:vAlign w:val="center"/>
          </w:tcPr>
          <w:p w14:paraId="539C4704" w14:textId="70EB4CF9" w:rsidR="00E27E34" w:rsidRPr="00956292" w:rsidRDefault="00E27E34" w:rsidP="001F6679">
            <w:pPr>
              <w:jc w:val="center"/>
              <w:rPr>
                <w:lang w:bidi="lo-LA"/>
              </w:rPr>
            </w:pPr>
            <w:r w:rsidRPr="00956292">
              <w:rPr>
                <w:lang w:bidi="lo-LA"/>
              </w:rPr>
              <w:t>0</w:t>
            </w:r>
          </w:p>
        </w:tc>
        <w:tc>
          <w:tcPr>
            <w:tcW w:w="1559" w:type="dxa"/>
            <w:tcBorders>
              <w:top w:val="single" w:sz="4" w:space="0" w:color="auto"/>
              <w:left w:val="single" w:sz="4" w:space="0" w:color="auto"/>
              <w:bottom w:val="single" w:sz="4" w:space="0" w:color="auto"/>
              <w:right w:val="single" w:sz="4" w:space="0" w:color="auto"/>
            </w:tcBorders>
            <w:vAlign w:val="center"/>
          </w:tcPr>
          <w:p w14:paraId="2D5D5752" w14:textId="0DF4CE64" w:rsidR="00E27E34" w:rsidRPr="00956292" w:rsidRDefault="00E27E34" w:rsidP="001F6679">
            <w:pPr>
              <w:jc w:val="center"/>
              <w:rPr>
                <w:lang w:bidi="lo-LA"/>
              </w:rPr>
            </w:pPr>
            <w:r w:rsidRPr="00956292">
              <w:rPr>
                <w:lang w:bidi="lo-LA"/>
              </w:rPr>
              <w:t>1,50</w:t>
            </w:r>
          </w:p>
        </w:tc>
      </w:tr>
      <w:tr w:rsidR="00E27E34" w:rsidRPr="00956292" w14:paraId="5789CE69" w14:textId="77777777" w:rsidTr="00A57D19">
        <w:trPr>
          <w:trHeight w:val="266"/>
        </w:trPr>
        <w:tc>
          <w:tcPr>
            <w:tcW w:w="694" w:type="dxa"/>
            <w:tcBorders>
              <w:top w:val="single" w:sz="4" w:space="0" w:color="auto"/>
              <w:left w:val="single" w:sz="4" w:space="0" w:color="auto"/>
              <w:bottom w:val="single" w:sz="4" w:space="0" w:color="auto"/>
              <w:right w:val="single" w:sz="4" w:space="0" w:color="auto"/>
            </w:tcBorders>
            <w:noWrap/>
            <w:vAlign w:val="center"/>
          </w:tcPr>
          <w:p w14:paraId="4D4FC25A" w14:textId="74C4390D" w:rsidR="00E27E34" w:rsidRPr="00956292" w:rsidRDefault="00E27E34" w:rsidP="00F65A8D">
            <w:pPr>
              <w:spacing w:line="360" w:lineRule="auto"/>
              <w:ind w:left="-118"/>
              <w:jc w:val="center"/>
              <w:rPr>
                <w:lang w:bidi="lo-LA"/>
              </w:rPr>
            </w:pPr>
            <w:r w:rsidRPr="00956292">
              <w:rPr>
                <w:lang w:bidi="lo-LA"/>
              </w:rPr>
              <w:t>2.2.3</w:t>
            </w:r>
            <w:r w:rsidR="000648D2" w:rsidRPr="00956292">
              <w:rPr>
                <w:lang w:bidi="lo-LA"/>
              </w:rPr>
              <w:t>2</w:t>
            </w:r>
            <w:r w:rsidRPr="00956292">
              <w:rPr>
                <w:lang w:bidi="lo-LA"/>
              </w:rPr>
              <w:t>.</w:t>
            </w:r>
          </w:p>
        </w:tc>
        <w:tc>
          <w:tcPr>
            <w:tcW w:w="5108" w:type="dxa"/>
            <w:tcBorders>
              <w:top w:val="single" w:sz="4" w:space="0" w:color="auto"/>
              <w:left w:val="single" w:sz="4" w:space="0" w:color="auto"/>
              <w:bottom w:val="single" w:sz="4" w:space="0" w:color="auto"/>
              <w:right w:val="single" w:sz="4" w:space="0" w:color="auto"/>
            </w:tcBorders>
            <w:vAlign w:val="center"/>
          </w:tcPr>
          <w:p w14:paraId="07DFCFCA" w14:textId="598D6E01" w:rsidR="00E27E34" w:rsidRPr="00956292" w:rsidRDefault="00E27E34" w:rsidP="00F65A8D">
            <w:pPr>
              <w:spacing w:line="360" w:lineRule="auto"/>
            </w:pPr>
            <w:r w:rsidRPr="00956292">
              <w:t>Kit</w:t>
            </w:r>
            <w:r w:rsidR="00E259CD" w:rsidRPr="00956292">
              <w:t>ų prie</w:t>
            </w:r>
            <w:r w:rsidRPr="00956292">
              <w:t>mon</w:t>
            </w:r>
            <w:r w:rsidR="00E259CD" w:rsidRPr="00956292">
              <w:t>ių įsigijimas</w:t>
            </w:r>
          </w:p>
        </w:tc>
        <w:tc>
          <w:tcPr>
            <w:tcW w:w="1559" w:type="dxa"/>
            <w:tcBorders>
              <w:top w:val="single" w:sz="4" w:space="0" w:color="auto"/>
              <w:left w:val="single" w:sz="4" w:space="0" w:color="auto"/>
              <w:bottom w:val="single" w:sz="4" w:space="0" w:color="auto"/>
              <w:right w:val="single" w:sz="4" w:space="0" w:color="auto"/>
            </w:tcBorders>
            <w:noWrap/>
            <w:vAlign w:val="center"/>
          </w:tcPr>
          <w:p w14:paraId="30332ABC" w14:textId="781CB8FA" w:rsidR="00E27E34" w:rsidRPr="00956292" w:rsidRDefault="00115EBB" w:rsidP="001F6679">
            <w:pPr>
              <w:jc w:val="center"/>
              <w:rPr>
                <w:lang w:bidi="lo-LA"/>
              </w:rPr>
            </w:pPr>
            <w:r w:rsidRPr="00956292">
              <w:rPr>
                <w:lang w:bidi="lo-LA"/>
              </w:rPr>
              <w:t>0</w:t>
            </w:r>
          </w:p>
        </w:tc>
        <w:tc>
          <w:tcPr>
            <w:tcW w:w="1418" w:type="dxa"/>
            <w:tcBorders>
              <w:top w:val="single" w:sz="4" w:space="0" w:color="auto"/>
              <w:left w:val="single" w:sz="4" w:space="0" w:color="auto"/>
              <w:bottom w:val="single" w:sz="4" w:space="0" w:color="auto"/>
              <w:right w:val="single" w:sz="4" w:space="0" w:color="auto"/>
            </w:tcBorders>
            <w:noWrap/>
            <w:vAlign w:val="center"/>
          </w:tcPr>
          <w:p w14:paraId="35FB4A89" w14:textId="00F13FAB" w:rsidR="00E27E34" w:rsidRPr="00956292" w:rsidRDefault="00115EBB" w:rsidP="001F6679">
            <w:pPr>
              <w:jc w:val="center"/>
              <w:rPr>
                <w:lang w:bidi="lo-LA"/>
              </w:rPr>
            </w:pPr>
            <w:r w:rsidRPr="00956292">
              <w:rPr>
                <w:lang w:bidi="lo-LA"/>
              </w:rPr>
              <w:t>0</w:t>
            </w:r>
          </w:p>
        </w:tc>
        <w:tc>
          <w:tcPr>
            <w:tcW w:w="1701" w:type="dxa"/>
            <w:tcBorders>
              <w:top w:val="single" w:sz="4" w:space="0" w:color="auto"/>
              <w:left w:val="single" w:sz="4" w:space="0" w:color="auto"/>
              <w:bottom w:val="single" w:sz="4" w:space="0" w:color="auto"/>
              <w:right w:val="single" w:sz="4" w:space="0" w:color="auto"/>
            </w:tcBorders>
            <w:noWrap/>
            <w:vAlign w:val="center"/>
          </w:tcPr>
          <w:p w14:paraId="04673441" w14:textId="34D67206" w:rsidR="00E27E34" w:rsidRPr="00956292" w:rsidRDefault="00E27E34" w:rsidP="001F6679">
            <w:pPr>
              <w:jc w:val="center"/>
              <w:rPr>
                <w:lang w:bidi="lo-LA"/>
              </w:rPr>
            </w:pPr>
            <w:r w:rsidRPr="00956292">
              <w:rPr>
                <w:lang w:bidi="lo-LA"/>
              </w:rPr>
              <w:t>1,19</w:t>
            </w:r>
          </w:p>
        </w:tc>
        <w:tc>
          <w:tcPr>
            <w:tcW w:w="1725" w:type="dxa"/>
            <w:tcBorders>
              <w:top w:val="single" w:sz="4" w:space="0" w:color="auto"/>
              <w:left w:val="single" w:sz="4" w:space="0" w:color="auto"/>
              <w:bottom w:val="single" w:sz="4" w:space="0" w:color="auto"/>
              <w:right w:val="single" w:sz="4" w:space="0" w:color="auto"/>
            </w:tcBorders>
            <w:noWrap/>
            <w:vAlign w:val="center"/>
          </w:tcPr>
          <w:p w14:paraId="064C43DC" w14:textId="03031C66" w:rsidR="00E27E34" w:rsidRPr="00956292" w:rsidRDefault="00115EBB" w:rsidP="001F6679">
            <w:pPr>
              <w:jc w:val="center"/>
              <w:rPr>
                <w:lang w:bidi="lo-LA"/>
              </w:rPr>
            </w:pPr>
            <w:r w:rsidRPr="00956292">
              <w:rPr>
                <w:lang w:bidi="lo-LA"/>
              </w:rPr>
              <w:t>0</w:t>
            </w:r>
          </w:p>
        </w:tc>
        <w:tc>
          <w:tcPr>
            <w:tcW w:w="1559" w:type="dxa"/>
            <w:tcBorders>
              <w:top w:val="single" w:sz="4" w:space="0" w:color="auto"/>
              <w:left w:val="single" w:sz="4" w:space="0" w:color="auto"/>
              <w:bottom w:val="single" w:sz="4" w:space="0" w:color="auto"/>
              <w:right w:val="single" w:sz="4" w:space="0" w:color="auto"/>
            </w:tcBorders>
            <w:noWrap/>
            <w:vAlign w:val="center"/>
          </w:tcPr>
          <w:p w14:paraId="36D402C6" w14:textId="2A57A97E" w:rsidR="00E27E34" w:rsidRPr="00956292" w:rsidRDefault="00115EBB" w:rsidP="001F6679">
            <w:pPr>
              <w:jc w:val="center"/>
              <w:rPr>
                <w:lang w:bidi="lo-LA"/>
              </w:rPr>
            </w:pPr>
            <w:r w:rsidRPr="00956292">
              <w:rPr>
                <w:lang w:bidi="lo-LA"/>
              </w:rPr>
              <w:t>0</w:t>
            </w:r>
          </w:p>
        </w:tc>
        <w:tc>
          <w:tcPr>
            <w:tcW w:w="1559" w:type="dxa"/>
            <w:tcBorders>
              <w:top w:val="single" w:sz="4" w:space="0" w:color="auto"/>
              <w:left w:val="single" w:sz="4" w:space="0" w:color="auto"/>
              <w:bottom w:val="single" w:sz="4" w:space="0" w:color="auto"/>
              <w:right w:val="single" w:sz="4" w:space="0" w:color="auto"/>
            </w:tcBorders>
            <w:vAlign w:val="center"/>
          </w:tcPr>
          <w:p w14:paraId="7E7B3414" w14:textId="21E11065" w:rsidR="00E27E34" w:rsidRPr="00956292" w:rsidRDefault="00E27E34" w:rsidP="001F6679">
            <w:pPr>
              <w:jc w:val="center"/>
              <w:rPr>
                <w:lang w:bidi="lo-LA"/>
              </w:rPr>
            </w:pPr>
            <w:r w:rsidRPr="00956292">
              <w:rPr>
                <w:lang w:bidi="lo-LA"/>
              </w:rPr>
              <w:t>1,19</w:t>
            </w:r>
          </w:p>
        </w:tc>
      </w:tr>
      <w:tr w:rsidR="00E27E34" w:rsidRPr="00956292" w14:paraId="0B3931FE" w14:textId="77777777" w:rsidTr="00534771">
        <w:trPr>
          <w:trHeight w:val="290"/>
        </w:trPr>
        <w:tc>
          <w:tcPr>
            <w:tcW w:w="694" w:type="dxa"/>
            <w:tcBorders>
              <w:top w:val="single" w:sz="4" w:space="0" w:color="auto"/>
              <w:left w:val="single" w:sz="4" w:space="0" w:color="auto"/>
              <w:bottom w:val="single" w:sz="4" w:space="0" w:color="auto"/>
              <w:right w:val="single" w:sz="4" w:space="0" w:color="auto"/>
            </w:tcBorders>
            <w:noWrap/>
            <w:vAlign w:val="center"/>
          </w:tcPr>
          <w:p w14:paraId="2BC20BBE" w14:textId="36D32D55" w:rsidR="00E27E34" w:rsidRPr="00956292" w:rsidRDefault="00E27E34" w:rsidP="00F65A8D">
            <w:pPr>
              <w:spacing w:line="360" w:lineRule="auto"/>
              <w:ind w:left="-118"/>
              <w:jc w:val="center"/>
              <w:rPr>
                <w:lang w:bidi="lo-LA"/>
              </w:rPr>
            </w:pPr>
            <w:r w:rsidRPr="00956292">
              <w:rPr>
                <w:lang w:bidi="lo-LA"/>
              </w:rPr>
              <w:t>2.2.3</w:t>
            </w:r>
            <w:r w:rsidR="000648D2" w:rsidRPr="00956292">
              <w:rPr>
                <w:lang w:bidi="lo-LA"/>
              </w:rPr>
              <w:t>3</w:t>
            </w:r>
            <w:r w:rsidRPr="00956292">
              <w:rPr>
                <w:lang w:bidi="lo-LA"/>
              </w:rPr>
              <w:t>.</w:t>
            </w:r>
          </w:p>
        </w:tc>
        <w:tc>
          <w:tcPr>
            <w:tcW w:w="5108" w:type="dxa"/>
            <w:tcBorders>
              <w:top w:val="single" w:sz="4" w:space="0" w:color="auto"/>
              <w:left w:val="single" w:sz="4" w:space="0" w:color="auto"/>
              <w:bottom w:val="single" w:sz="4" w:space="0" w:color="auto"/>
              <w:right w:val="single" w:sz="4" w:space="0" w:color="auto"/>
            </w:tcBorders>
            <w:vAlign w:val="center"/>
          </w:tcPr>
          <w:p w14:paraId="4E493EE8" w14:textId="7C0AA4E8" w:rsidR="00E27E34" w:rsidRPr="00956292" w:rsidRDefault="001C49AD" w:rsidP="00F65A8D">
            <w:pPr>
              <w:spacing w:line="360" w:lineRule="auto"/>
            </w:pPr>
            <w:r w:rsidRPr="00956292">
              <w:t>Administracinio / t</w:t>
            </w:r>
            <w:r w:rsidR="00E27E34" w:rsidRPr="00956292">
              <w:t xml:space="preserve">arnybinio pastato renovacija </w:t>
            </w:r>
          </w:p>
        </w:tc>
        <w:tc>
          <w:tcPr>
            <w:tcW w:w="1559" w:type="dxa"/>
            <w:tcBorders>
              <w:top w:val="single" w:sz="4" w:space="0" w:color="auto"/>
              <w:left w:val="single" w:sz="4" w:space="0" w:color="auto"/>
              <w:bottom w:val="single" w:sz="4" w:space="0" w:color="auto"/>
              <w:right w:val="single" w:sz="4" w:space="0" w:color="auto"/>
            </w:tcBorders>
            <w:noWrap/>
            <w:vAlign w:val="center"/>
          </w:tcPr>
          <w:p w14:paraId="6AFF1DAD" w14:textId="42242583" w:rsidR="00E27E34" w:rsidRPr="00956292" w:rsidRDefault="00115EBB" w:rsidP="001F6679">
            <w:pPr>
              <w:jc w:val="center"/>
              <w:rPr>
                <w:lang w:bidi="lo-LA"/>
              </w:rPr>
            </w:pPr>
            <w:r w:rsidRPr="00956292">
              <w:rPr>
                <w:lang w:bidi="lo-LA"/>
              </w:rPr>
              <w:t>0</w:t>
            </w:r>
          </w:p>
        </w:tc>
        <w:tc>
          <w:tcPr>
            <w:tcW w:w="1418" w:type="dxa"/>
            <w:tcBorders>
              <w:top w:val="single" w:sz="4" w:space="0" w:color="auto"/>
              <w:left w:val="single" w:sz="4" w:space="0" w:color="auto"/>
              <w:bottom w:val="single" w:sz="4" w:space="0" w:color="auto"/>
              <w:right w:val="single" w:sz="4" w:space="0" w:color="auto"/>
            </w:tcBorders>
            <w:noWrap/>
            <w:vAlign w:val="center"/>
          </w:tcPr>
          <w:p w14:paraId="5822560E" w14:textId="7FBFFABD" w:rsidR="00E27E34" w:rsidRPr="00956292" w:rsidRDefault="00115EBB" w:rsidP="001F6679">
            <w:pPr>
              <w:jc w:val="center"/>
              <w:rPr>
                <w:lang w:bidi="lo-LA"/>
              </w:rPr>
            </w:pPr>
            <w:r w:rsidRPr="00956292">
              <w:rPr>
                <w:lang w:bidi="lo-LA"/>
              </w:rPr>
              <w:t>0</w:t>
            </w:r>
          </w:p>
        </w:tc>
        <w:tc>
          <w:tcPr>
            <w:tcW w:w="1701" w:type="dxa"/>
            <w:tcBorders>
              <w:top w:val="single" w:sz="4" w:space="0" w:color="auto"/>
              <w:left w:val="single" w:sz="4" w:space="0" w:color="auto"/>
              <w:bottom w:val="single" w:sz="4" w:space="0" w:color="auto"/>
              <w:right w:val="single" w:sz="4" w:space="0" w:color="auto"/>
            </w:tcBorders>
            <w:noWrap/>
            <w:vAlign w:val="center"/>
          </w:tcPr>
          <w:p w14:paraId="384C399E" w14:textId="1D0B3EC0" w:rsidR="00E27E34" w:rsidRPr="00956292" w:rsidRDefault="00E27E34" w:rsidP="002F1F32">
            <w:pPr>
              <w:jc w:val="center"/>
              <w:rPr>
                <w:lang w:bidi="lo-LA"/>
              </w:rPr>
            </w:pPr>
            <w:r w:rsidRPr="00956292">
              <w:rPr>
                <w:lang w:bidi="lo-LA"/>
              </w:rPr>
              <w:t>13,14</w:t>
            </w:r>
          </w:p>
        </w:tc>
        <w:tc>
          <w:tcPr>
            <w:tcW w:w="1725" w:type="dxa"/>
            <w:tcBorders>
              <w:top w:val="single" w:sz="4" w:space="0" w:color="auto"/>
              <w:left w:val="single" w:sz="4" w:space="0" w:color="auto"/>
              <w:bottom w:val="single" w:sz="4" w:space="0" w:color="auto"/>
              <w:right w:val="single" w:sz="4" w:space="0" w:color="auto"/>
            </w:tcBorders>
            <w:noWrap/>
            <w:vAlign w:val="center"/>
          </w:tcPr>
          <w:p w14:paraId="5F4B36C4" w14:textId="296532B9" w:rsidR="00E27E34" w:rsidRPr="00956292" w:rsidRDefault="00115EBB" w:rsidP="001F6679">
            <w:pPr>
              <w:jc w:val="center"/>
              <w:rPr>
                <w:lang w:bidi="lo-LA"/>
              </w:rPr>
            </w:pPr>
            <w:r w:rsidRPr="00956292">
              <w:rPr>
                <w:lang w:bidi="lo-LA"/>
              </w:rPr>
              <w:t>0</w:t>
            </w:r>
          </w:p>
        </w:tc>
        <w:tc>
          <w:tcPr>
            <w:tcW w:w="1559" w:type="dxa"/>
            <w:tcBorders>
              <w:top w:val="single" w:sz="4" w:space="0" w:color="auto"/>
              <w:left w:val="single" w:sz="4" w:space="0" w:color="auto"/>
              <w:bottom w:val="single" w:sz="4" w:space="0" w:color="auto"/>
              <w:right w:val="single" w:sz="4" w:space="0" w:color="auto"/>
            </w:tcBorders>
            <w:noWrap/>
            <w:vAlign w:val="center"/>
          </w:tcPr>
          <w:p w14:paraId="6380EB45" w14:textId="133BA8D6" w:rsidR="00364A5D" w:rsidRPr="00956292" w:rsidRDefault="00DA1779" w:rsidP="001F6679">
            <w:pPr>
              <w:jc w:val="center"/>
              <w:rPr>
                <w:lang w:bidi="lo-LA"/>
              </w:rPr>
            </w:pPr>
            <w:r w:rsidRPr="00956292">
              <w:rPr>
                <w:lang w:bidi="lo-LA"/>
              </w:rPr>
              <w:t>50</w:t>
            </w:r>
            <w:r w:rsidR="00364A5D" w:rsidRPr="00956292">
              <w:rPr>
                <w:lang w:bidi="lo-LA"/>
              </w:rPr>
              <w:t>,00</w:t>
            </w:r>
          </w:p>
        </w:tc>
        <w:tc>
          <w:tcPr>
            <w:tcW w:w="1559" w:type="dxa"/>
            <w:tcBorders>
              <w:top w:val="single" w:sz="4" w:space="0" w:color="auto"/>
              <w:left w:val="single" w:sz="4" w:space="0" w:color="auto"/>
              <w:bottom w:val="single" w:sz="4" w:space="0" w:color="auto"/>
              <w:right w:val="single" w:sz="4" w:space="0" w:color="auto"/>
            </w:tcBorders>
            <w:vAlign w:val="center"/>
          </w:tcPr>
          <w:p w14:paraId="63CEAFC0" w14:textId="1BE5F57C" w:rsidR="00364A5D" w:rsidRPr="00956292" w:rsidRDefault="00DA1779" w:rsidP="001F6679">
            <w:pPr>
              <w:jc w:val="center"/>
              <w:rPr>
                <w:lang w:bidi="lo-LA"/>
              </w:rPr>
            </w:pPr>
            <w:r w:rsidRPr="00956292">
              <w:rPr>
                <w:lang w:bidi="lo-LA"/>
              </w:rPr>
              <w:t>6</w:t>
            </w:r>
            <w:r w:rsidR="00BD50A1" w:rsidRPr="00956292">
              <w:rPr>
                <w:lang w:bidi="lo-LA"/>
              </w:rPr>
              <w:t>3,14</w:t>
            </w:r>
          </w:p>
        </w:tc>
      </w:tr>
    </w:tbl>
    <w:p w14:paraId="709FEB25" w14:textId="77777777" w:rsidR="005C7122" w:rsidRPr="007726BE" w:rsidRDefault="005C7122" w:rsidP="005C7122">
      <w:pPr>
        <w:suppressAutoHyphens/>
        <w:ind w:firstLine="9356"/>
        <w:rPr>
          <w:lang w:eastAsia="ar-SA"/>
        </w:rPr>
      </w:pPr>
    </w:p>
    <w:p w14:paraId="76BD4CA3" w14:textId="02EA47D6" w:rsidR="00612AB4" w:rsidRPr="007726BE" w:rsidRDefault="009E3891" w:rsidP="007F6A87">
      <w:pPr>
        <w:suppressAutoHyphens/>
        <w:jc w:val="center"/>
        <w:rPr>
          <w:bCs/>
          <w:sz w:val="22"/>
          <w:szCs w:val="22"/>
        </w:rPr>
      </w:pPr>
      <w:r w:rsidRPr="007726BE">
        <w:rPr>
          <w:szCs w:val="20"/>
          <w:lang w:eastAsia="ar-SA"/>
        </w:rPr>
        <w:t>_________________________________</w:t>
      </w:r>
    </w:p>
    <w:sectPr w:rsidR="00612AB4" w:rsidRPr="007726BE" w:rsidSect="00814E6B">
      <w:headerReference w:type="even" r:id="rId12"/>
      <w:headerReference w:type="default" r:id="rId13"/>
      <w:footerReference w:type="default" r:id="rId14"/>
      <w:headerReference w:type="first" r:id="rId15"/>
      <w:pgSz w:w="16838" w:h="11906" w:orient="landscape"/>
      <w:pgMar w:top="1701" w:right="567" w:bottom="567" w:left="567" w:header="567" w:footer="567" w:gutter="0"/>
      <w:pgNumType w:start="0"/>
      <w:cols w:space="1296"/>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808036" w14:textId="77777777" w:rsidR="004C69CF" w:rsidRDefault="004C69CF">
      <w:r>
        <w:separator/>
      </w:r>
    </w:p>
  </w:endnote>
  <w:endnote w:type="continuationSeparator" w:id="0">
    <w:p w14:paraId="6C1DB914" w14:textId="77777777" w:rsidR="004C69CF" w:rsidRDefault="004C69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imes New Roman Bold">
    <w:panose1 w:val="020208030705050203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LiberationSerif">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2E5276" w14:textId="77777777" w:rsidR="001D15FC" w:rsidRDefault="001D15FC" w:rsidP="005C7122">
    <w:pPr>
      <w:pStyle w:val="Porat"/>
      <w:ind w:hanging="14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F62D7" w14:textId="77777777" w:rsidR="001D15FC" w:rsidRDefault="001D15FC">
    <w:pPr>
      <w:pStyle w:val="Porat"/>
      <w:jc w:val="right"/>
      <w:rPr>
        <w:sz w:val="12"/>
        <w:szCs w:val="1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B27EC5" w14:textId="77777777" w:rsidR="001D15FC" w:rsidRPr="00E64794" w:rsidRDefault="001D15FC" w:rsidP="00E64794">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DB2FE8" w14:textId="77777777" w:rsidR="004C69CF" w:rsidRDefault="004C69CF">
      <w:r>
        <w:separator/>
      </w:r>
    </w:p>
  </w:footnote>
  <w:footnote w:type="continuationSeparator" w:id="0">
    <w:p w14:paraId="60FF2D94" w14:textId="77777777" w:rsidR="004C69CF" w:rsidRDefault="004C69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6452441"/>
      <w:docPartObj>
        <w:docPartGallery w:val="Page Numbers (Top of Page)"/>
        <w:docPartUnique/>
      </w:docPartObj>
    </w:sdtPr>
    <w:sdtEndPr/>
    <w:sdtContent>
      <w:p w14:paraId="4BB3692C" w14:textId="607BAE83" w:rsidR="001D15FC" w:rsidRDefault="001D15FC">
        <w:pPr>
          <w:pStyle w:val="Antrats"/>
          <w:jc w:val="center"/>
        </w:pPr>
        <w:r>
          <w:fldChar w:fldCharType="begin"/>
        </w:r>
        <w:r>
          <w:instrText>PAGE   \* MERGEFORMAT</w:instrText>
        </w:r>
        <w:r>
          <w:fldChar w:fldCharType="separate"/>
        </w:r>
        <w:r w:rsidR="00B13870">
          <w:rPr>
            <w:noProof/>
          </w:rPr>
          <w:t>26</w:t>
        </w:r>
        <w:r>
          <w:fldChar w:fldCharType="end"/>
        </w:r>
      </w:p>
    </w:sdtContent>
  </w:sdt>
  <w:p w14:paraId="3CD6A1B0" w14:textId="77777777" w:rsidR="001D15FC" w:rsidRDefault="001D15FC">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30953" w14:textId="77777777" w:rsidR="001D15FC" w:rsidRDefault="001D15FC">
    <w:pPr>
      <w:pStyle w:val="Antrats"/>
      <w:jc w:val="center"/>
    </w:pPr>
    <w:r>
      <w:tab/>
    </w:r>
  </w:p>
  <w:p w14:paraId="48797B6F" w14:textId="77777777" w:rsidR="001D15FC" w:rsidRDefault="001D15FC">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EAAC2" w14:textId="77777777" w:rsidR="001D15FC" w:rsidRDefault="001D15FC" w:rsidP="00747C9C">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1949A793" w14:textId="77777777" w:rsidR="001D15FC" w:rsidRDefault="001D15FC">
    <w:pPr>
      <w:pStyle w:val="Antrat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0DFD4F" w14:textId="03B88059" w:rsidR="001D15FC" w:rsidRPr="0048777C" w:rsidRDefault="001D15FC" w:rsidP="0048777C">
    <w:pPr>
      <w:pStyle w:val="Antrats"/>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FD2409" w14:textId="77777777" w:rsidR="001D15FC" w:rsidRDefault="001D15FC" w:rsidP="00CD1C90">
    <w:r>
      <w:tab/>
    </w:r>
    <w:r>
      <w:tab/>
    </w:r>
    <w:r>
      <w:tab/>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2"/>
    <w:lvl w:ilvl="0">
      <w:start w:val="1"/>
      <w:numFmt w:val="decimal"/>
      <w:lvlText w:val="%1."/>
      <w:lvlJc w:val="left"/>
      <w:pPr>
        <w:tabs>
          <w:tab w:val="num" w:pos="720"/>
        </w:tabs>
        <w:ind w:left="720" w:hanging="360"/>
      </w:pPr>
    </w:lvl>
  </w:abstractNum>
  <w:abstractNum w:abstractNumId="1" w15:restartNumberingAfterBreak="0">
    <w:nsid w:val="00FB3CB3"/>
    <w:multiLevelType w:val="multilevel"/>
    <w:tmpl w:val="DBB438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3B5D55"/>
    <w:multiLevelType w:val="multilevel"/>
    <w:tmpl w:val="A2BEC868"/>
    <w:lvl w:ilvl="0">
      <w:start w:val="1"/>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58D2853"/>
    <w:multiLevelType w:val="hybridMultilevel"/>
    <w:tmpl w:val="7A0C7ED6"/>
    <w:lvl w:ilvl="0" w:tplc="04270001">
      <w:start w:val="1"/>
      <w:numFmt w:val="bullet"/>
      <w:lvlText w:val=""/>
      <w:lvlJc w:val="left"/>
      <w:pPr>
        <w:ind w:left="1069" w:hanging="360"/>
      </w:pPr>
      <w:rPr>
        <w:rFonts w:ascii="Symbol" w:hAnsi="Symbol" w:hint="default"/>
        <w:b w:val="0"/>
        <w:color w:val="auto"/>
        <w:sz w:val="24"/>
        <w:szCs w:val="24"/>
      </w:rPr>
    </w:lvl>
    <w:lvl w:ilvl="1" w:tplc="04270019">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15:restartNumberingAfterBreak="0">
    <w:nsid w:val="070864EF"/>
    <w:multiLevelType w:val="multilevel"/>
    <w:tmpl w:val="C22A7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D86460"/>
    <w:multiLevelType w:val="multilevel"/>
    <w:tmpl w:val="F322F5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007894"/>
    <w:multiLevelType w:val="multilevel"/>
    <w:tmpl w:val="5058A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A36F5C"/>
    <w:multiLevelType w:val="multilevel"/>
    <w:tmpl w:val="C2DACD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4F06EF"/>
    <w:multiLevelType w:val="multilevel"/>
    <w:tmpl w:val="54F6F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71150E"/>
    <w:multiLevelType w:val="multilevel"/>
    <w:tmpl w:val="61DCD36A"/>
    <w:lvl w:ilvl="0">
      <w:start w:val="1"/>
      <w:numFmt w:val="decimal"/>
      <w:lvlText w:val="%1."/>
      <w:lvlJc w:val="left"/>
      <w:pPr>
        <w:tabs>
          <w:tab w:val="num" w:pos="720"/>
        </w:tabs>
        <w:ind w:left="720" w:hanging="360"/>
      </w:pPr>
      <w:rPr>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BD81B03"/>
    <w:multiLevelType w:val="multilevel"/>
    <w:tmpl w:val="12524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C850846"/>
    <w:multiLevelType w:val="multilevel"/>
    <w:tmpl w:val="238AC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D1172A9"/>
    <w:multiLevelType w:val="multilevel"/>
    <w:tmpl w:val="1E32E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E7002C6"/>
    <w:multiLevelType w:val="multilevel"/>
    <w:tmpl w:val="473C4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5842D4E"/>
    <w:multiLevelType w:val="multilevel"/>
    <w:tmpl w:val="72F224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67A0B6B"/>
    <w:multiLevelType w:val="multilevel"/>
    <w:tmpl w:val="98883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79A35CA"/>
    <w:multiLevelType w:val="multilevel"/>
    <w:tmpl w:val="8AC632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EF83AD8"/>
    <w:multiLevelType w:val="multilevel"/>
    <w:tmpl w:val="41282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FE67689"/>
    <w:multiLevelType w:val="multilevel"/>
    <w:tmpl w:val="86DE5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34F38AD"/>
    <w:multiLevelType w:val="multilevel"/>
    <w:tmpl w:val="12524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4951A72"/>
    <w:multiLevelType w:val="multilevel"/>
    <w:tmpl w:val="6A965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4C25652"/>
    <w:multiLevelType w:val="multilevel"/>
    <w:tmpl w:val="BB6A5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7B61E7A"/>
    <w:multiLevelType w:val="multilevel"/>
    <w:tmpl w:val="BD4E05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ADD1015"/>
    <w:multiLevelType w:val="multilevel"/>
    <w:tmpl w:val="3A542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BC323FD"/>
    <w:multiLevelType w:val="multilevel"/>
    <w:tmpl w:val="AEE897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04A4D34"/>
    <w:multiLevelType w:val="multilevel"/>
    <w:tmpl w:val="1C80DE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0C07959"/>
    <w:multiLevelType w:val="multilevel"/>
    <w:tmpl w:val="3DFE8A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54711CB"/>
    <w:multiLevelType w:val="multilevel"/>
    <w:tmpl w:val="A73ACED4"/>
    <w:lvl w:ilvl="0">
      <w:start w:val="1"/>
      <w:numFmt w:val="bullet"/>
      <w:lvlText w:val=""/>
      <w:lvlJc w:val="left"/>
      <w:pPr>
        <w:tabs>
          <w:tab w:val="num" w:pos="720"/>
        </w:tabs>
        <w:ind w:left="720" w:hanging="360"/>
      </w:pPr>
      <w:rPr>
        <w:rFonts w:ascii="Symbol" w:hAnsi="Symbol" w:hint="default"/>
        <w:sz w:val="20"/>
      </w:rPr>
    </w:lvl>
    <w:lvl w:ilvl="1">
      <w:start w:val="6"/>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73F3239"/>
    <w:multiLevelType w:val="multilevel"/>
    <w:tmpl w:val="F1A28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DD975C7"/>
    <w:multiLevelType w:val="multilevel"/>
    <w:tmpl w:val="29200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DFF2DF1"/>
    <w:multiLevelType w:val="multilevel"/>
    <w:tmpl w:val="651200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4453D9B"/>
    <w:multiLevelType w:val="multilevel"/>
    <w:tmpl w:val="436C1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4BB7F2D"/>
    <w:multiLevelType w:val="multilevel"/>
    <w:tmpl w:val="5D18B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5894927"/>
    <w:multiLevelType w:val="multilevel"/>
    <w:tmpl w:val="48787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74B5838"/>
    <w:multiLevelType w:val="multilevel"/>
    <w:tmpl w:val="C89EEFD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79E481B"/>
    <w:multiLevelType w:val="hybridMultilevel"/>
    <w:tmpl w:val="AEA6AEAA"/>
    <w:lvl w:ilvl="0" w:tplc="539A8BA4">
      <w:start w:val="8"/>
      <w:numFmt w:val="decimal"/>
      <w:lvlText w:val="%1."/>
      <w:lvlJc w:val="left"/>
      <w:pPr>
        <w:ind w:left="1069" w:hanging="360"/>
      </w:pPr>
      <w:rPr>
        <w:rFonts w:ascii="Times New Roman" w:hAnsi="Times New Roman" w:hint="default"/>
        <w:sz w:val="24"/>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36" w15:restartNumberingAfterBreak="0">
    <w:nsid w:val="47AB3E63"/>
    <w:multiLevelType w:val="singleLevel"/>
    <w:tmpl w:val="0C090001"/>
    <w:lvl w:ilvl="0">
      <w:start w:val="1"/>
      <w:numFmt w:val="bullet"/>
      <w:pStyle w:val="Punktas"/>
      <w:lvlText w:val=""/>
      <w:lvlJc w:val="left"/>
      <w:pPr>
        <w:tabs>
          <w:tab w:val="num" w:pos="360"/>
        </w:tabs>
        <w:ind w:left="360" w:hanging="360"/>
      </w:pPr>
      <w:rPr>
        <w:rFonts w:ascii="Symbol" w:hAnsi="Symbol" w:hint="default"/>
      </w:rPr>
    </w:lvl>
  </w:abstractNum>
  <w:abstractNum w:abstractNumId="37" w15:restartNumberingAfterBreak="0">
    <w:nsid w:val="4B640BB3"/>
    <w:multiLevelType w:val="multilevel"/>
    <w:tmpl w:val="F4702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BCF0399"/>
    <w:multiLevelType w:val="multilevel"/>
    <w:tmpl w:val="1CF09B64"/>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13B0879"/>
    <w:multiLevelType w:val="multilevel"/>
    <w:tmpl w:val="9954C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4592EFA"/>
    <w:multiLevelType w:val="multilevel"/>
    <w:tmpl w:val="BA783C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89F0890"/>
    <w:multiLevelType w:val="multilevel"/>
    <w:tmpl w:val="7248D3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A1A5023"/>
    <w:multiLevelType w:val="multilevel"/>
    <w:tmpl w:val="3920F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AEA023A"/>
    <w:multiLevelType w:val="multilevel"/>
    <w:tmpl w:val="135C00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40A17E3"/>
    <w:multiLevelType w:val="multilevel"/>
    <w:tmpl w:val="196A4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D3F4D12"/>
    <w:multiLevelType w:val="multilevel"/>
    <w:tmpl w:val="E6D2B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0680618"/>
    <w:multiLevelType w:val="multilevel"/>
    <w:tmpl w:val="FD728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25A33B7"/>
    <w:multiLevelType w:val="multilevel"/>
    <w:tmpl w:val="4816D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30B314B"/>
    <w:multiLevelType w:val="multilevel"/>
    <w:tmpl w:val="75A6C0CC"/>
    <w:styleLink w:val="CurrentList1"/>
    <w:lvl w:ilvl="0">
      <w:start w:val="1"/>
      <w:numFmt w:val="decimal"/>
      <w:lvlText w:val="%1."/>
      <w:lvlJc w:val="left"/>
      <w:pPr>
        <w:ind w:left="1069" w:hanging="360"/>
      </w:pPr>
      <w:rPr>
        <w:rFonts w:ascii="Times New Roman" w:hAnsi="Times New Roman" w:cs="Times New Roman" w:hint="default"/>
        <w:b w:val="0"/>
        <w:color w:val="auto"/>
        <w:sz w:val="24"/>
        <w:szCs w:val="24"/>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49" w15:restartNumberingAfterBreak="0">
    <w:nsid w:val="73C069A4"/>
    <w:multiLevelType w:val="multilevel"/>
    <w:tmpl w:val="2E2CA4DA"/>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50" w15:restartNumberingAfterBreak="0">
    <w:nsid w:val="74E53F95"/>
    <w:multiLevelType w:val="hybridMultilevel"/>
    <w:tmpl w:val="60422CA6"/>
    <w:lvl w:ilvl="0" w:tplc="9B8003C0">
      <w:start w:val="1"/>
      <w:numFmt w:val="upperRoman"/>
      <w:pStyle w:val="Antrat2"/>
      <w:lvlText w:val="%1."/>
      <w:lvlJc w:val="left"/>
      <w:pPr>
        <w:tabs>
          <w:tab w:val="num" w:pos="4320"/>
        </w:tabs>
        <w:ind w:left="4320" w:hanging="720"/>
      </w:pPr>
    </w:lvl>
    <w:lvl w:ilvl="1" w:tplc="28BC3690">
      <w:start w:val="1"/>
      <w:numFmt w:val="decimal"/>
      <w:lvlText w:val="%2."/>
      <w:lvlJc w:val="left"/>
      <w:pPr>
        <w:tabs>
          <w:tab w:val="num" w:pos="4680"/>
        </w:tabs>
        <w:ind w:left="4680" w:hanging="360"/>
      </w:pPr>
    </w:lvl>
    <w:lvl w:ilvl="2" w:tplc="0409001B">
      <w:start w:val="1"/>
      <w:numFmt w:val="decimal"/>
      <w:lvlText w:val="%3."/>
      <w:lvlJc w:val="left"/>
      <w:pPr>
        <w:tabs>
          <w:tab w:val="num" w:pos="5400"/>
        </w:tabs>
        <w:ind w:left="5400" w:hanging="360"/>
      </w:pPr>
    </w:lvl>
    <w:lvl w:ilvl="3" w:tplc="0409000F">
      <w:start w:val="1"/>
      <w:numFmt w:val="decimal"/>
      <w:lvlText w:val="%4."/>
      <w:lvlJc w:val="left"/>
      <w:pPr>
        <w:tabs>
          <w:tab w:val="num" w:pos="6120"/>
        </w:tabs>
        <w:ind w:left="6120" w:hanging="360"/>
      </w:pPr>
    </w:lvl>
    <w:lvl w:ilvl="4" w:tplc="04090019">
      <w:start w:val="1"/>
      <w:numFmt w:val="decimal"/>
      <w:pStyle w:val="Antrat5"/>
      <w:lvlText w:val="%5."/>
      <w:lvlJc w:val="left"/>
      <w:pPr>
        <w:tabs>
          <w:tab w:val="num" w:pos="6840"/>
        </w:tabs>
        <w:ind w:left="6840" w:hanging="360"/>
      </w:pPr>
    </w:lvl>
    <w:lvl w:ilvl="5" w:tplc="0409001B">
      <w:start w:val="1"/>
      <w:numFmt w:val="decimal"/>
      <w:lvlText w:val="%6."/>
      <w:lvlJc w:val="left"/>
      <w:pPr>
        <w:tabs>
          <w:tab w:val="num" w:pos="7560"/>
        </w:tabs>
        <w:ind w:left="7560" w:hanging="360"/>
      </w:pPr>
    </w:lvl>
    <w:lvl w:ilvl="6" w:tplc="0409000F">
      <w:start w:val="1"/>
      <w:numFmt w:val="decimal"/>
      <w:lvlText w:val="%7."/>
      <w:lvlJc w:val="left"/>
      <w:pPr>
        <w:tabs>
          <w:tab w:val="num" w:pos="8280"/>
        </w:tabs>
        <w:ind w:left="8280" w:hanging="360"/>
      </w:pPr>
    </w:lvl>
    <w:lvl w:ilvl="7" w:tplc="04090019">
      <w:start w:val="1"/>
      <w:numFmt w:val="decimal"/>
      <w:lvlText w:val="%8."/>
      <w:lvlJc w:val="left"/>
      <w:pPr>
        <w:tabs>
          <w:tab w:val="num" w:pos="9000"/>
        </w:tabs>
        <w:ind w:left="9000" w:hanging="360"/>
      </w:pPr>
    </w:lvl>
    <w:lvl w:ilvl="8" w:tplc="0409001B">
      <w:start w:val="1"/>
      <w:numFmt w:val="decimal"/>
      <w:pStyle w:val="Antrat9"/>
      <w:lvlText w:val="%9."/>
      <w:lvlJc w:val="left"/>
      <w:pPr>
        <w:tabs>
          <w:tab w:val="num" w:pos="9720"/>
        </w:tabs>
        <w:ind w:left="9720" w:hanging="360"/>
      </w:pPr>
    </w:lvl>
  </w:abstractNum>
  <w:abstractNum w:abstractNumId="51" w15:restartNumberingAfterBreak="0">
    <w:nsid w:val="7CED752E"/>
    <w:multiLevelType w:val="multilevel"/>
    <w:tmpl w:val="AF189F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D463E7D"/>
    <w:multiLevelType w:val="multilevel"/>
    <w:tmpl w:val="6A1637F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927"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4979238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31615770">
    <w:abstractNumId w:val="36"/>
  </w:num>
  <w:num w:numId="3" w16cid:durableId="1169516778">
    <w:abstractNumId w:val="3"/>
  </w:num>
  <w:num w:numId="4" w16cid:durableId="2145200185">
    <w:abstractNumId w:val="35"/>
  </w:num>
  <w:num w:numId="5" w16cid:durableId="230891920">
    <w:abstractNumId w:val="30"/>
  </w:num>
  <w:num w:numId="6" w16cid:durableId="1420441419">
    <w:abstractNumId w:val="7"/>
  </w:num>
  <w:num w:numId="7" w16cid:durableId="1387027284">
    <w:abstractNumId w:val="11"/>
  </w:num>
  <w:num w:numId="8" w16cid:durableId="1999263970">
    <w:abstractNumId w:val="14"/>
  </w:num>
  <w:num w:numId="9" w16cid:durableId="94598817">
    <w:abstractNumId w:val="10"/>
  </w:num>
  <w:num w:numId="10" w16cid:durableId="1506289363">
    <w:abstractNumId w:val="18"/>
  </w:num>
  <w:num w:numId="11" w16cid:durableId="114254763">
    <w:abstractNumId w:val="9"/>
  </w:num>
  <w:num w:numId="12" w16cid:durableId="1659190816">
    <w:abstractNumId w:val="16"/>
  </w:num>
  <w:num w:numId="13" w16cid:durableId="513764812">
    <w:abstractNumId w:val="31"/>
  </w:num>
  <w:num w:numId="14" w16cid:durableId="1859082916">
    <w:abstractNumId w:val="38"/>
  </w:num>
  <w:num w:numId="15" w16cid:durableId="721174652">
    <w:abstractNumId w:val="19"/>
  </w:num>
  <w:num w:numId="16" w16cid:durableId="601232085">
    <w:abstractNumId w:val="42"/>
  </w:num>
  <w:num w:numId="17" w16cid:durableId="2040859776">
    <w:abstractNumId w:val="46"/>
  </w:num>
  <w:num w:numId="18" w16cid:durableId="1251965663">
    <w:abstractNumId w:val="52"/>
  </w:num>
  <w:num w:numId="19" w16cid:durableId="643118575">
    <w:abstractNumId w:val="28"/>
  </w:num>
  <w:num w:numId="20" w16cid:durableId="265311626">
    <w:abstractNumId w:val="13"/>
  </w:num>
  <w:num w:numId="21" w16cid:durableId="224075249">
    <w:abstractNumId w:val="47"/>
  </w:num>
  <w:num w:numId="22" w16cid:durableId="834229303">
    <w:abstractNumId w:val="5"/>
  </w:num>
  <w:num w:numId="23" w16cid:durableId="1349333096">
    <w:abstractNumId w:val="25"/>
  </w:num>
  <w:num w:numId="24" w16cid:durableId="1011295134">
    <w:abstractNumId w:val="45"/>
  </w:num>
  <w:num w:numId="25" w16cid:durableId="439958470">
    <w:abstractNumId w:val="44"/>
  </w:num>
  <w:num w:numId="26" w16cid:durableId="985359423">
    <w:abstractNumId w:val="49"/>
  </w:num>
  <w:num w:numId="27" w16cid:durableId="21169499">
    <w:abstractNumId w:val="29"/>
  </w:num>
  <w:num w:numId="28" w16cid:durableId="1703165560">
    <w:abstractNumId w:val="21"/>
  </w:num>
  <w:num w:numId="29" w16cid:durableId="452869250">
    <w:abstractNumId w:val="12"/>
  </w:num>
  <w:num w:numId="30" w16cid:durableId="182478864">
    <w:abstractNumId w:val="32"/>
  </w:num>
  <w:num w:numId="31" w16cid:durableId="1627811817">
    <w:abstractNumId w:val="33"/>
  </w:num>
  <w:num w:numId="32" w16cid:durableId="735857458">
    <w:abstractNumId w:val="23"/>
  </w:num>
  <w:num w:numId="33" w16cid:durableId="466237818">
    <w:abstractNumId w:val="6"/>
  </w:num>
  <w:num w:numId="34" w16cid:durableId="299968018">
    <w:abstractNumId w:val="39"/>
  </w:num>
  <w:num w:numId="35" w16cid:durableId="745693054">
    <w:abstractNumId w:val="26"/>
  </w:num>
  <w:num w:numId="36" w16cid:durableId="712579880">
    <w:abstractNumId w:val="37"/>
  </w:num>
  <w:num w:numId="37" w16cid:durableId="1349257315">
    <w:abstractNumId w:val="4"/>
  </w:num>
  <w:num w:numId="38" w16cid:durableId="1634363723">
    <w:abstractNumId w:val="51"/>
  </w:num>
  <w:num w:numId="39" w16cid:durableId="1538350660">
    <w:abstractNumId w:val="22"/>
  </w:num>
  <w:num w:numId="40" w16cid:durableId="2032368218">
    <w:abstractNumId w:val="15"/>
  </w:num>
  <w:num w:numId="41" w16cid:durableId="1252617517">
    <w:abstractNumId w:val="27"/>
  </w:num>
  <w:num w:numId="42" w16cid:durableId="1191457607">
    <w:abstractNumId w:val="43"/>
  </w:num>
  <w:num w:numId="43" w16cid:durableId="970138599">
    <w:abstractNumId w:val="1"/>
  </w:num>
  <w:num w:numId="44" w16cid:durableId="861279488">
    <w:abstractNumId w:val="8"/>
  </w:num>
  <w:num w:numId="45" w16cid:durableId="90781076">
    <w:abstractNumId w:val="34"/>
  </w:num>
  <w:num w:numId="46" w16cid:durableId="1513914119">
    <w:abstractNumId w:val="20"/>
  </w:num>
  <w:num w:numId="47" w16cid:durableId="39937693">
    <w:abstractNumId w:val="17"/>
  </w:num>
  <w:num w:numId="48" w16cid:durableId="380328069">
    <w:abstractNumId w:val="48"/>
  </w:num>
  <w:num w:numId="49" w16cid:durableId="1545285423">
    <w:abstractNumId w:val="41"/>
  </w:num>
  <w:num w:numId="50" w16cid:durableId="23217426">
    <w:abstractNumId w:val="40"/>
  </w:num>
  <w:num w:numId="51" w16cid:durableId="2051801103">
    <w:abstractNumId w:val="24"/>
  </w:num>
  <w:num w:numId="52" w16cid:durableId="622611739">
    <w:abstractNumId w:val="2"/>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8"/>
  <w:hyphenationZone w:val="396"/>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D83"/>
    <w:rsid w:val="0000005D"/>
    <w:rsid w:val="000003B2"/>
    <w:rsid w:val="000007DC"/>
    <w:rsid w:val="00001AC4"/>
    <w:rsid w:val="000020C2"/>
    <w:rsid w:val="000029F8"/>
    <w:rsid w:val="000035E3"/>
    <w:rsid w:val="00003BFC"/>
    <w:rsid w:val="00004181"/>
    <w:rsid w:val="00004793"/>
    <w:rsid w:val="00004EF7"/>
    <w:rsid w:val="0000539D"/>
    <w:rsid w:val="00005527"/>
    <w:rsid w:val="000057D3"/>
    <w:rsid w:val="000062C4"/>
    <w:rsid w:val="00006770"/>
    <w:rsid w:val="0000685F"/>
    <w:rsid w:val="00007105"/>
    <w:rsid w:val="00007985"/>
    <w:rsid w:val="000079AA"/>
    <w:rsid w:val="00007A2A"/>
    <w:rsid w:val="00007CD3"/>
    <w:rsid w:val="0001010C"/>
    <w:rsid w:val="00010618"/>
    <w:rsid w:val="00010ACE"/>
    <w:rsid w:val="00010DE7"/>
    <w:rsid w:val="00011C6C"/>
    <w:rsid w:val="00011C7B"/>
    <w:rsid w:val="00012955"/>
    <w:rsid w:val="00012CF6"/>
    <w:rsid w:val="00012FE1"/>
    <w:rsid w:val="0001319E"/>
    <w:rsid w:val="00013384"/>
    <w:rsid w:val="0001462D"/>
    <w:rsid w:val="0001612F"/>
    <w:rsid w:val="0001671B"/>
    <w:rsid w:val="00016929"/>
    <w:rsid w:val="000171B2"/>
    <w:rsid w:val="00020B60"/>
    <w:rsid w:val="00021589"/>
    <w:rsid w:val="0002194D"/>
    <w:rsid w:val="000224DB"/>
    <w:rsid w:val="00022CAD"/>
    <w:rsid w:val="00023A36"/>
    <w:rsid w:val="00023CF9"/>
    <w:rsid w:val="0002402B"/>
    <w:rsid w:val="00024523"/>
    <w:rsid w:val="000248E8"/>
    <w:rsid w:val="000250A0"/>
    <w:rsid w:val="000250E4"/>
    <w:rsid w:val="00025655"/>
    <w:rsid w:val="00025680"/>
    <w:rsid w:val="00025C30"/>
    <w:rsid w:val="00025FB7"/>
    <w:rsid w:val="00026C7E"/>
    <w:rsid w:val="00026CBD"/>
    <w:rsid w:val="000272BF"/>
    <w:rsid w:val="0002737A"/>
    <w:rsid w:val="00027A3E"/>
    <w:rsid w:val="000306EA"/>
    <w:rsid w:val="00030BD1"/>
    <w:rsid w:val="00031766"/>
    <w:rsid w:val="000318D4"/>
    <w:rsid w:val="00031C4E"/>
    <w:rsid w:val="00032013"/>
    <w:rsid w:val="00032605"/>
    <w:rsid w:val="0003267E"/>
    <w:rsid w:val="000329BD"/>
    <w:rsid w:val="00032FFE"/>
    <w:rsid w:val="00033755"/>
    <w:rsid w:val="0003417B"/>
    <w:rsid w:val="0003435F"/>
    <w:rsid w:val="00035B92"/>
    <w:rsid w:val="00035C3F"/>
    <w:rsid w:val="00035D79"/>
    <w:rsid w:val="00036125"/>
    <w:rsid w:val="00036688"/>
    <w:rsid w:val="00037AD4"/>
    <w:rsid w:val="00037D2E"/>
    <w:rsid w:val="00037E89"/>
    <w:rsid w:val="00037EC8"/>
    <w:rsid w:val="00040534"/>
    <w:rsid w:val="00040EE5"/>
    <w:rsid w:val="00040F08"/>
    <w:rsid w:val="000411C8"/>
    <w:rsid w:val="000415A1"/>
    <w:rsid w:val="0004176A"/>
    <w:rsid w:val="00041946"/>
    <w:rsid w:val="000427DB"/>
    <w:rsid w:val="0004290D"/>
    <w:rsid w:val="00042F73"/>
    <w:rsid w:val="00043331"/>
    <w:rsid w:val="00043F49"/>
    <w:rsid w:val="0004479E"/>
    <w:rsid w:val="00044C94"/>
    <w:rsid w:val="000457C7"/>
    <w:rsid w:val="0004689F"/>
    <w:rsid w:val="00046F09"/>
    <w:rsid w:val="00047B16"/>
    <w:rsid w:val="00050653"/>
    <w:rsid w:val="00050BBB"/>
    <w:rsid w:val="000512D8"/>
    <w:rsid w:val="000514D6"/>
    <w:rsid w:val="000524C7"/>
    <w:rsid w:val="000526B0"/>
    <w:rsid w:val="0005295D"/>
    <w:rsid w:val="00052BF4"/>
    <w:rsid w:val="000550D1"/>
    <w:rsid w:val="000554C0"/>
    <w:rsid w:val="00055545"/>
    <w:rsid w:val="00055842"/>
    <w:rsid w:val="00055AAD"/>
    <w:rsid w:val="00055B32"/>
    <w:rsid w:val="00056B10"/>
    <w:rsid w:val="00056E82"/>
    <w:rsid w:val="000577D1"/>
    <w:rsid w:val="00057A05"/>
    <w:rsid w:val="000601C6"/>
    <w:rsid w:val="000603CB"/>
    <w:rsid w:val="000606BA"/>
    <w:rsid w:val="00060832"/>
    <w:rsid w:val="00060890"/>
    <w:rsid w:val="00061080"/>
    <w:rsid w:val="000611BA"/>
    <w:rsid w:val="00061915"/>
    <w:rsid w:val="00061B4E"/>
    <w:rsid w:val="0006234D"/>
    <w:rsid w:val="00062A38"/>
    <w:rsid w:val="00062A3B"/>
    <w:rsid w:val="00062A7C"/>
    <w:rsid w:val="00062B9A"/>
    <w:rsid w:val="0006436A"/>
    <w:rsid w:val="00064797"/>
    <w:rsid w:val="000648C9"/>
    <w:rsid w:val="000648D2"/>
    <w:rsid w:val="00065873"/>
    <w:rsid w:val="000658A4"/>
    <w:rsid w:val="0006620E"/>
    <w:rsid w:val="00066520"/>
    <w:rsid w:val="00070E86"/>
    <w:rsid w:val="00071075"/>
    <w:rsid w:val="00071319"/>
    <w:rsid w:val="0007146F"/>
    <w:rsid w:val="000719B7"/>
    <w:rsid w:val="00071C50"/>
    <w:rsid w:val="0007208F"/>
    <w:rsid w:val="000722BE"/>
    <w:rsid w:val="00072A45"/>
    <w:rsid w:val="00072EB7"/>
    <w:rsid w:val="000731DF"/>
    <w:rsid w:val="00073811"/>
    <w:rsid w:val="000742B8"/>
    <w:rsid w:val="00075073"/>
    <w:rsid w:val="00075259"/>
    <w:rsid w:val="00075C10"/>
    <w:rsid w:val="000762EB"/>
    <w:rsid w:val="00076D83"/>
    <w:rsid w:val="00076F0B"/>
    <w:rsid w:val="00077082"/>
    <w:rsid w:val="000779BF"/>
    <w:rsid w:val="00077AEE"/>
    <w:rsid w:val="0008000B"/>
    <w:rsid w:val="0008027A"/>
    <w:rsid w:val="000803E8"/>
    <w:rsid w:val="0008103B"/>
    <w:rsid w:val="0008144C"/>
    <w:rsid w:val="00081BD9"/>
    <w:rsid w:val="000827BC"/>
    <w:rsid w:val="00083924"/>
    <w:rsid w:val="00083B59"/>
    <w:rsid w:val="0008409C"/>
    <w:rsid w:val="0008437E"/>
    <w:rsid w:val="000845BA"/>
    <w:rsid w:val="00084713"/>
    <w:rsid w:val="0008560E"/>
    <w:rsid w:val="0008564D"/>
    <w:rsid w:val="00085DD0"/>
    <w:rsid w:val="00086847"/>
    <w:rsid w:val="000876F4"/>
    <w:rsid w:val="00090134"/>
    <w:rsid w:val="00090261"/>
    <w:rsid w:val="000902DE"/>
    <w:rsid w:val="000908BD"/>
    <w:rsid w:val="0009136E"/>
    <w:rsid w:val="00091A06"/>
    <w:rsid w:val="00091DB8"/>
    <w:rsid w:val="000923AC"/>
    <w:rsid w:val="00092646"/>
    <w:rsid w:val="000931F0"/>
    <w:rsid w:val="0009373B"/>
    <w:rsid w:val="000950E6"/>
    <w:rsid w:val="00095517"/>
    <w:rsid w:val="0009603B"/>
    <w:rsid w:val="0009627B"/>
    <w:rsid w:val="000977FA"/>
    <w:rsid w:val="0009787D"/>
    <w:rsid w:val="000A0271"/>
    <w:rsid w:val="000A0497"/>
    <w:rsid w:val="000A0540"/>
    <w:rsid w:val="000A15AC"/>
    <w:rsid w:val="000A18DB"/>
    <w:rsid w:val="000A1923"/>
    <w:rsid w:val="000A1E22"/>
    <w:rsid w:val="000A2920"/>
    <w:rsid w:val="000A2BE0"/>
    <w:rsid w:val="000A3078"/>
    <w:rsid w:val="000A4179"/>
    <w:rsid w:val="000A6079"/>
    <w:rsid w:val="000A610A"/>
    <w:rsid w:val="000B03C1"/>
    <w:rsid w:val="000B0660"/>
    <w:rsid w:val="000B0675"/>
    <w:rsid w:val="000B098A"/>
    <w:rsid w:val="000B0C0E"/>
    <w:rsid w:val="000B10BD"/>
    <w:rsid w:val="000B15DB"/>
    <w:rsid w:val="000B1CDC"/>
    <w:rsid w:val="000B248B"/>
    <w:rsid w:val="000B2562"/>
    <w:rsid w:val="000B2CC8"/>
    <w:rsid w:val="000B3677"/>
    <w:rsid w:val="000B3931"/>
    <w:rsid w:val="000B4A68"/>
    <w:rsid w:val="000B4AB8"/>
    <w:rsid w:val="000B4F45"/>
    <w:rsid w:val="000B5471"/>
    <w:rsid w:val="000B54CA"/>
    <w:rsid w:val="000B553A"/>
    <w:rsid w:val="000B5AA9"/>
    <w:rsid w:val="000B60FD"/>
    <w:rsid w:val="000B66D3"/>
    <w:rsid w:val="000B703B"/>
    <w:rsid w:val="000B7B80"/>
    <w:rsid w:val="000C0C19"/>
    <w:rsid w:val="000C10AB"/>
    <w:rsid w:val="000C17B2"/>
    <w:rsid w:val="000C1A69"/>
    <w:rsid w:val="000C1C63"/>
    <w:rsid w:val="000C1DB5"/>
    <w:rsid w:val="000C2731"/>
    <w:rsid w:val="000C3DDD"/>
    <w:rsid w:val="000C4F96"/>
    <w:rsid w:val="000C528F"/>
    <w:rsid w:val="000C5423"/>
    <w:rsid w:val="000C5F25"/>
    <w:rsid w:val="000C603E"/>
    <w:rsid w:val="000C63E1"/>
    <w:rsid w:val="000C65B8"/>
    <w:rsid w:val="000C74D6"/>
    <w:rsid w:val="000D02CF"/>
    <w:rsid w:val="000D1315"/>
    <w:rsid w:val="000D3A99"/>
    <w:rsid w:val="000D4537"/>
    <w:rsid w:val="000D4EC7"/>
    <w:rsid w:val="000D546D"/>
    <w:rsid w:val="000D56FE"/>
    <w:rsid w:val="000D5AFC"/>
    <w:rsid w:val="000D5EF5"/>
    <w:rsid w:val="000D676F"/>
    <w:rsid w:val="000D7C2D"/>
    <w:rsid w:val="000E106F"/>
    <w:rsid w:val="000E10E0"/>
    <w:rsid w:val="000E1137"/>
    <w:rsid w:val="000E13CF"/>
    <w:rsid w:val="000E2246"/>
    <w:rsid w:val="000E22C4"/>
    <w:rsid w:val="000E2986"/>
    <w:rsid w:val="000E2AE9"/>
    <w:rsid w:val="000E2B57"/>
    <w:rsid w:val="000E3140"/>
    <w:rsid w:val="000E31E3"/>
    <w:rsid w:val="000E330E"/>
    <w:rsid w:val="000E3333"/>
    <w:rsid w:val="000E356E"/>
    <w:rsid w:val="000E36DD"/>
    <w:rsid w:val="000E383A"/>
    <w:rsid w:val="000E3C92"/>
    <w:rsid w:val="000E3F51"/>
    <w:rsid w:val="000E42B1"/>
    <w:rsid w:val="000E55C9"/>
    <w:rsid w:val="000E60CA"/>
    <w:rsid w:val="000E619A"/>
    <w:rsid w:val="000E676B"/>
    <w:rsid w:val="000E6F87"/>
    <w:rsid w:val="000E72B2"/>
    <w:rsid w:val="000E7C35"/>
    <w:rsid w:val="000F024A"/>
    <w:rsid w:val="000F0463"/>
    <w:rsid w:val="000F04AD"/>
    <w:rsid w:val="000F14B2"/>
    <w:rsid w:val="000F1EA2"/>
    <w:rsid w:val="000F2E1E"/>
    <w:rsid w:val="000F2F05"/>
    <w:rsid w:val="000F3280"/>
    <w:rsid w:val="000F3783"/>
    <w:rsid w:val="000F39C7"/>
    <w:rsid w:val="000F422A"/>
    <w:rsid w:val="000F5B77"/>
    <w:rsid w:val="000F62F6"/>
    <w:rsid w:val="000F6474"/>
    <w:rsid w:val="000F7187"/>
    <w:rsid w:val="00100393"/>
    <w:rsid w:val="001010C4"/>
    <w:rsid w:val="001013D4"/>
    <w:rsid w:val="0010150D"/>
    <w:rsid w:val="0010154D"/>
    <w:rsid w:val="00101BB5"/>
    <w:rsid w:val="00102738"/>
    <w:rsid w:val="0010324D"/>
    <w:rsid w:val="00103603"/>
    <w:rsid w:val="001038AD"/>
    <w:rsid w:val="00104302"/>
    <w:rsid w:val="00104347"/>
    <w:rsid w:val="001057FF"/>
    <w:rsid w:val="00105E4E"/>
    <w:rsid w:val="00106ACE"/>
    <w:rsid w:val="0010772B"/>
    <w:rsid w:val="001079D5"/>
    <w:rsid w:val="00107FDF"/>
    <w:rsid w:val="00110711"/>
    <w:rsid w:val="00110945"/>
    <w:rsid w:val="00110A0D"/>
    <w:rsid w:val="00110D3B"/>
    <w:rsid w:val="00112466"/>
    <w:rsid w:val="00112BE0"/>
    <w:rsid w:val="001134A5"/>
    <w:rsid w:val="00113D6D"/>
    <w:rsid w:val="00113ED8"/>
    <w:rsid w:val="00113EFD"/>
    <w:rsid w:val="00114B2C"/>
    <w:rsid w:val="00115136"/>
    <w:rsid w:val="00115756"/>
    <w:rsid w:val="00115EBB"/>
    <w:rsid w:val="00116545"/>
    <w:rsid w:val="00116BA0"/>
    <w:rsid w:val="001206D3"/>
    <w:rsid w:val="001208CA"/>
    <w:rsid w:val="00120A09"/>
    <w:rsid w:val="00120BE0"/>
    <w:rsid w:val="00120E4C"/>
    <w:rsid w:val="00121D42"/>
    <w:rsid w:val="00121F25"/>
    <w:rsid w:val="001226B9"/>
    <w:rsid w:val="0012296F"/>
    <w:rsid w:val="00122BE3"/>
    <w:rsid w:val="00122DB4"/>
    <w:rsid w:val="00123238"/>
    <w:rsid w:val="00123B37"/>
    <w:rsid w:val="00123BD1"/>
    <w:rsid w:val="00124887"/>
    <w:rsid w:val="00124AD6"/>
    <w:rsid w:val="001260F1"/>
    <w:rsid w:val="0012658C"/>
    <w:rsid w:val="00126987"/>
    <w:rsid w:val="001271DA"/>
    <w:rsid w:val="001275CD"/>
    <w:rsid w:val="001276DE"/>
    <w:rsid w:val="00127707"/>
    <w:rsid w:val="001279C4"/>
    <w:rsid w:val="001279F2"/>
    <w:rsid w:val="00127D1B"/>
    <w:rsid w:val="00127D28"/>
    <w:rsid w:val="0013083B"/>
    <w:rsid w:val="00130B6B"/>
    <w:rsid w:val="00131139"/>
    <w:rsid w:val="001312C7"/>
    <w:rsid w:val="00131E2F"/>
    <w:rsid w:val="00132229"/>
    <w:rsid w:val="00132610"/>
    <w:rsid w:val="00133DCE"/>
    <w:rsid w:val="00134910"/>
    <w:rsid w:val="001359BA"/>
    <w:rsid w:val="001361FF"/>
    <w:rsid w:val="0013645A"/>
    <w:rsid w:val="001364B0"/>
    <w:rsid w:val="001367FB"/>
    <w:rsid w:val="001368B6"/>
    <w:rsid w:val="00136919"/>
    <w:rsid w:val="00136A00"/>
    <w:rsid w:val="00137066"/>
    <w:rsid w:val="00137795"/>
    <w:rsid w:val="00140365"/>
    <w:rsid w:val="0014184D"/>
    <w:rsid w:val="0014249A"/>
    <w:rsid w:val="00142A0D"/>
    <w:rsid w:val="00142AFC"/>
    <w:rsid w:val="00142CF0"/>
    <w:rsid w:val="00142F7B"/>
    <w:rsid w:val="001430D6"/>
    <w:rsid w:val="00143553"/>
    <w:rsid w:val="001435B0"/>
    <w:rsid w:val="00143C85"/>
    <w:rsid w:val="001443E0"/>
    <w:rsid w:val="00144806"/>
    <w:rsid w:val="00145196"/>
    <w:rsid w:val="0014524F"/>
    <w:rsid w:val="001453F3"/>
    <w:rsid w:val="0014573B"/>
    <w:rsid w:val="00145982"/>
    <w:rsid w:val="00146F99"/>
    <w:rsid w:val="00147BBC"/>
    <w:rsid w:val="00147C03"/>
    <w:rsid w:val="0015113D"/>
    <w:rsid w:val="00151E8B"/>
    <w:rsid w:val="00153671"/>
    <w:rsid w:val="001537C5"/>
    <w:rsid w:val="00153D33"/>
    <w:rsid w:val="001541AB"/>
    <w:rsid w:val="00154CB8"/>
    <w:rsid w:val="001557A3"/>
    <w:rsid w:val="0015589E"/>
    <w:rsid w:val="00155F12"/>
    <w:rsid w:val="0015756F"/>
    <w:rsid w:val="001576EC"/>
    <w:rsid w:val="00157B07"/>
    <w:rsid w:val="00157C68"/>
    <w:rsid w:val="00161900"/>
    <w:rsid w:val="00161C01"/>
    <w:rsid w:val="0016267E"/>
    <w:rsid w:val="00162863"/>
    <w:rsid w:val="00162A21"/>
    <w:rsid w:val="00163E7D"/>
    <w:rsid w:val="00165166"/>
    <w:rsid w:val="00166B01"/>
    <w:rsid w:val="00166BFA"/>
    <w:rsid w:val="001679C4"/>
    <w:rsid w:val="00167DA5"/>
    <w:rsid w:val="00167F90"/>
    <w:rsid w:val="00170047"/>
    <w:rsid w:val="001704D1"/>
    <w:rsid w:val="00170D0E"/>
    <w:rsid w:val="001717E6"/>
    <w:rsid w:val="001721CC"/>
    <w:rsid w:val="00173734"/>
    <w:rsid w:val="0017414F"/>
    <w:rsid w:val="00174920"/>
    <w:rsid w:val="00174ED1"/>
    <w:rsid w:val="001762AE"/>
    <w:rsid w:val="00177547"/>
    <w:rsid w:val="00177BA5"/>
    <w:rsid w:val="00177BD3"/>
    <w:rsid w:val="0018078C"/>
    <w:rsid w:val="00180A3B"/>
    <w:rsid w:val="00180AD4"/>
    <w:rsid w:val="00180B6D"/>
    <w:rsid w:val="00180D4E"/>
    <w:rsid w:val="00181559"/>
    <w:rsid w:val="00183B32"/>
    <w:rsid w:val="00183D6F"/>
    <w:rsid w:val="00184FE1"/>
    <w:rsid w:val="001853C4"/>
    <w:rsid w:val="0018570C"/>
    <w:rsid w:val="001857A0"/>
    <w:rsid w:val="00186917"/>
    <w:rsid w:val="001869C5"/>
    <w:rsid w:val="00186B37"/>
    <w:rsid w:val="001872AD"/>
    <w:rsid w:val="001873DC"/>
    <w:rsid w:val="001876F5"/>
    <w:rsid w:val="00187ED4"/>
    <w:rsid w:val="00187FD2"/>
    <w:rsid w:val="001922DA"/>
    <w:rsid w:val="0019297D"/>
    <w:rsid w:val="00193282"/>
    <w:rsid w:val="00193452"/>
    <w:rsid w:val="00193512"/>
    <w:rsid w:val="00193B12"/>
    <w:rsid w:val="00193B20"/>
    <w:rsid w:val="0019444E"/>
    <w:rsid w:val="00194A2E"/>
    <w:rsid w:val="0019518A"/>
    <w:rsid w:val="00195B97"/>
    <w:rsid w:val="00196623"/>
    <w:rsid w:val="00196C95"/>
    <w:rsid w:val="00196D1C"/>
    <w:rsid w:val="00197592"/>
    <w:rsid w:val="00197EA1"/>
    <w:rsid w:val="001A0171"/>
    <w:rsid w:val="001A0232"/>
    <w:rsid w:val="001A0A34"/>
    <w:rsid w:val="001A0F36"/>
    <w:rsid w:val="001A13DA"/>
    <w:rsid w:val="001A14AB"/>
    <w:rsid w:val="001A1E81"/>
    <w:rsid w:val="001A1EA1"/>
    <w:rsid w:val="001A25C3"/>
    <w:rsid w:val="001A29AB"/>
    <w:rsid w:val="001A305A"/>
    <w:rsid w:val="001A316F"/>
    <w:rsid w:val="001A3D9E"/>
    <w:rsid w:val="001A41AF"/>
    <w:rsid w:val="001A5008"/>
    <w:rsid w:val="001A7203"/>
    <w:rsid w:val="001A773F"/>
    <w:rsid w:val="001A7E60"/>
    <w:rsid w:val="001B031F"/>
    <w:rsid w:val="001B0E29"/>
    <w:rsid w:val="001B19C6"/>
    <w:rsid w:val="001B29C2"/>
    <w:rsid w:val="001B3BDE"/>
    <w:rsid w:val="001B3CEB"/>
    <w:rsid w:val="001B453B"/>
    <w:rsid w:val="001B473E"/>
    <w:rsid w:val="001B498A"/>
    <w:rsid w:val="001B4F25"/>
    <w:rsid w:val="001B5601"/>
    <w:rsid w:val="001B5AF7"/>
    <w:rsid w:val="001B5B19"/>
    <w:rsid w:val="001B5B23"/>
    <w:rsid w:val="001B5C4A"/>
    <w:rsid w:val="001B6185"/>
    <w:rsid w:val="001B6FC6"/>
    <w:rsid w:val="001B74B9"/>
    <w:rsid w:val="001B7518"/>
    <w:rsid w:val="001B7C26"/>
    <w:rsid w:val="001C0146"/>
    <w:rsid w:val="001C0E9E"/>
    <w:rsid w:val="001C1883"/>
    <w:rsid w:val="001C188B"/>
    <w:rsid w:val="001C1B62"/>
    <w:rsid w:val="001C2B4E"/>
    <w:rsid w:val="001C3458"/>
    <w:rsid w:val="001C3975"/>
    <w:rsid w:val="001C49AD"/>
    <w:rsid w:val="001C5EB4"/>
    <w:rsid w:val="001C6F4A"/>
    <w:rsid w:val="001C7060"/>
    <w:rsid w:val="001C72A8"/>
    <w:rsid w:val="001D0ACF"/>
    <w:rsid w:val="001D0B6E"/>
    <w:rsid w:val="001D0F8B"/>
    <w:rsid w:val="001D126D"/>
    <w:rsid w:val="001D1349"/>
    <w:rsid w:val="001D15FC"/>
    <w:rsid w:val="001D2900"/>
    <w:rsid w:val="001D3C72"/>
    <w:rsid w:val="001D3EBC"/>
    <w:rsid w:val="001D414A"/>
    <w:rsid w:val="001D444B"/>
    <w:rsid w:val="001D4934"/>
    <w:rsid w:val="001D6320"/>
    <w:rsid w:val="001D71F0"/>
    <w:rsid w:val="001E0310"/>
    <w:rsid w:val="001E12F4"/>
    <w:rsid w:val="001E1D75"/>
    <w:rsid w:val="001E2E2C"/>
    <w:rsid w:val="001E2FE1"/>
    <w:rsid w:val="001E3E64"/>
    <w:rsid w:val="001E4086"/>
    <w:rsid w:val="001E45C3"/>
    <w:rsid w:val="001E467A"/>
    <w:rsid w:val="001E469D"/>
    <w:rsid w:val="001E49F4"/>
    <w:rsid w:val="001E4FB4"/>
    <w:rsid w:val="001E5783"/>
    <w:rsid w:val="001E583C"/>
    <w:rsid w:val="001E5F99"/>
    <w:rsid w:val="001E6288"/>
    <w:rsid w:val="001E6402"/>
    <w:rsid w:val="001E693B"/>
    <w:rsid w:val="001E6A60"/>
    <w:rsid w:val="001F0774"/>
    <w:rsid w:val="001F0800"/>
    <w:rsid w:val="001F0B1D"/>
    <w:rsid w:val="001F1C70"/>
    <w:rsid w:val="001F25B5"/>
    <w:rsid w:val="001F3191"/>
    <w:rsid w:val="001F3875"/>
    <w:rsid w:val="001F3985"/>
    <w:rsid w:val="001F3FDE"/>
    <w:rsid w:val="001F44BF"/>
    <w:rsid w:val="001F6679"/>
    <w:rsid w:val="001F7726"/>
    <w:rsid w:val="001F7895"/>
    <w:rsid w:val="001F7A27"/>
    <w:rsid w:val="001F7A9B"/>
    <w:rsid w:val="002001C8"/>
    <w:rsid w:val="00200E0E"/>
    <w:rsid w:val="00202172"/>
    <w:rsid w:val="0020250C"/>
    <w:rsid w:val="00202D54"/>
    <w:rsid w:val="00202E3F"/>
    <w:rsid w:val="00202FB3"/>
    <w:rsid w:val="00203D21"/>
    <w:rsid w:val="00203D29"/>
    <w:rsid w:val="002054C3"/>
    <w:rsid w:val="00205CF8"/>
    <w:rsid w:val="00206B7C"/>
    <w:rsid w:val="00206C5F"/>
    <w:rsid w:val="00207115"/>
    <w:rsid w:val="0020742E"/>
    <w:rsid w:val="0020749C"/>
    <w:rsid w:val="0020786F"/>
    <w:rsid w:val="002078E4"/>
    <w:rsid w:val="0021060C"/>
    <w:rsid w:val="00210AB1"/>
    <w:rsid w:val="0021119A"/>
    <w:rsid w:val="00211AFB"/>
    <w:rsid w:val="002121A9"/>
    <w:rsid w:val="0021238D"/>
    <w:rsid w:val="00212563"/>
    <w:rsid w:val="00212BA3"/>
    <w:rsid w:val="00212D89"/>
    <w:rsid w:val="00213ACF"/>
    <w:rsid w:val="00213B29"/>
    <w:rsid w:val="00214D2A"/>
    <w:rsid w:val="00214F7F"/>
    <w:rsid w:val="00214F88"/>
    <w:rsid w:val="00215958"/>
    <w:rsid w:val="00215CA7"/>
    <w:rsid w:val="00216ABD"/>
    <w:rsid w:val="00216C6A"/>
    <w:rsid w:val="0022030A"/>
    <w:rsid w:val="00220C97"/>
    <w:rsid w:val="00220FC1"/>
    <w:rsid w:val="00221102"/>
    <w:rsid w:val="00221D4E"/>
    <w:rsid w:val="00222DEB"/>
    <w:rsid w:val="00223698"/>
    <w:rsid w:val="002245A9"/>
    <w:rsid w:val="00224863"/>
    <w:rsid w:val="00224D43"/>
    <w:rsid w:val="00226312"/>
    <w:rsid w:val="002265E2"/>
    <w:rsid w:val="00226772"/>
    <w:rsid w:val="00226E48"/>
    <w:rsid w:val="00226FB0"/>
    <w:rsid w:val="00230196"/>
    <w:rsid w:val="00230956"/>
    <w:rsid w:val="00230AA7"/>
    <w:rsid w:val="00231CD0"/>
    <w:rsid w:val="0023215D"/>
    <w:rsid w:val="00232265"/>
    <w:rsid w:val="0023239F"/>
    <w:rsid w:val="002336A0"/>
    <w:rsid w:val="00233F5C"/>
    <w:rsid w:val="00236D7E"/>
    <w:rsid w:val="002378E9"/>
    <w:rsid w:val="00237C6E"/>
    <w:rsid w:val="00240721"/>
    <w:rsid w:val="00240B2F"/>
    <w:rsid w:val="0024120C"/>
    <w:rsid w:val="00241720"/>
    <w:rsid w:val="002417AE"/>
    <w:rsid w:val="00241A74"/>
    <w:rsid w:val="00241CD5"/>
    <w:rsid w:val="00242164"/>
    <w:rsid w:val="00242545"/>
    <w:rsid w:val="00242552"/>
    <w:rsid w:val="00242A21"/>
    <w:rsid w:val="002443FC"/>
    <w:rsid w:val="00244B0E"/>
    <w:rsid w:val="00244C05"/>
    <w:rsid w:val="00245158"/>
    <w:rsid w:val="0024597D"/>
    <w:rsid w:val="00246164"/>
    <w:rsid w:val="0024620F"/>
    <w:rsid w:val="002467F2"/>
    <w:rsid w:val="002477DD"/>
    <w:rsid w:val="0024789C"/>
    <w:rsid w:val="00247C37"/>
    <w:rsid w:val="00250673"/>
    <w:rsid w:val="002517EC"/>
    <w:rsid w:val="002526B3"/>
    <w:rsid w:val="00252C4D"/>
    <w:rsid w:val="00252DAF"/>
    <w:rsid w:val="002534F3"/>
    <w:rsid w:val="00253864"/>
    <w:rsid w:val="00253C61"/>
    <w:rsid w:val="002547AD"/>
    <w:rsid w:val="00254B1F"/>
    <w:rsid w:val="00255698"/>
    <w:rsid w:val="002560EF"/>
    <w:rsid w:val="00256EE0"/>
    <w:rsid w:val="00257DB0"/>
    <w:rsid w:val="00257F9C"/>
    <w:rsid w:val="002605A5"/>
    <w:rsid w:val="00260608"/>
    <w:rsid w:val="00260B5F"/>
    <w:rsid w:val="00260DC3"/>
    <w:rsid w:val="0026126B"/>
    <w:rsid w:val="002614AE"/>
    <w:rsid w:val="0026196B"/>
    <w:rsid w:val="00261B12"/>
    <w:rsid w:val="00262391"/>
    <w:rsid w:val="00262CDD"/>
    <w:rsid w:val="00262D9E"/>
    <w:rsid w:val="002643AF"/>
    <w:rsid w:val="00264488"/>
    <w:rsid w:val="0026478F"/>
    <w:rsid w:val="002654CE"/>
    <w:rsid w:val="00265F50"/>
    <w:rsid w:val="002664B2"/>
    <w:rsid w:val="00266A66"/>
    <w:rsid w:val="00266EBB"/>
    <w:rsid w:val="002673E0"/>
    <w:rsid w:val="002676E1"/>
    <w:rsid w:val="00267B10"/>
    <w:rsid w:val="00267C08"/>
    <w:rsid w:val="00267C6F"/>
    <w:rsid w:val="002704C1"/>
    <w:rsid w:val="00270504"/>
    <w:rsid w:val="0027064F"/>
    <w:rsid w:val="00270EBD"/>
    <w:rsid w:val="002710FB"/>
    <w:rsid w:val="002715BC"/>
    <w:rsid w:val="002719B4"/>
    <w:rsid w:val="00272AA4"/>
    <w:rsid w:val="00273A1B"/>
    <w:rsid w:val="0027467F"/>
    <w:rsid w:val="00275B47"/>
    <w:rsid w:val="00275E79"/>
    <w:rsid w:val="0027750E"/>
    <w:rsid w:val="00277B0F"/>
    <w:rsid w:val="00277BC5"/>
    <w:rsid w:val="00277C55"/>
    <w:rsid w:val="00281109"/>
    <w:rsid w:val="00281422"/>
    <w:rsid w:val="00281520"/>
    <w:rsid w:val="00281D39"/>
    <w:rsid w:val="00282679"/>
    <w:rsid w:val="00282732"/>
    <w:rsid w:val="002827CB"/>
    <w:rsid w:val="00282987"/>
    <w:rsid w:val="002832CB"/>
    <w:rsid w:val="00283F0E"/>
    <w:rsid w:val="00284116"/>
    <w:rsid w:val="00284229"/>
    <w:rsid w:val="00284BB6"/>
    <w:rsid w:val="00285196"/>
    <w:rsid w:val="00285903"/>
    <w:rsid w:val="00285F6D"/>
    <w:rsid w:val="00286993"/>
    <w:rsid w:val="00286A1D"/>
    <w:rsid w:val="00286CC0"/>
    <w:rsid w:val="00286FC1"/>
    <w:rsid w:val="00287528"/>
    <w:rsid w:val="00287C71"/>
    <w:rsid w:val="002905CF"/>
    <w:rsid w:val="00291306"/>
    <w:rsid w:val="0029288B"/>
    <w:rsid w:val="00292C02"/>
    <w:rsid w:val="00294406"/>
    <w:rsid w:val="0029505F"/>
    <w:rsid w:val="00295DFF"/>
    <w:rsid w:val="002961BD"/>
    <w:rsid w:val="0029626C"/>
    <w:rsid w:val="00296381"/>
    <w:rsid w:val="00296C8F"/>
    <w:rsid w:val="00296F7C"/>
    <w:rsid w:val="0029778B"/>
    <w:rsid w:val="002A07EC"/>
    <w:rsid w:val="002A19C8"/>
    <w:rsid w:val="002A1A51"/>
    <w:rsid w:val="002A1C71"/>
    <w:rsid w:val="002A1CEA"/>
    <w:rsid w:val="002A290E"/>
    <w:rsid w:val="002A2B76"/>
    <w:rsid w:val="002A2F9F"/>
    <w:rsid w:val="002A3C29"/>
    <w:rsid w:val="002A4932"/>
    <w:rsid w:val="002A51A3"/>
    <w:rsid w:val="002A631D"/>
    <w:rsid w:val="002A64FF"/>
    <w:rsid w:val="002A692C"/>
    <w:rsid w:val="002A6A95"/>
    <w:rsid w:val="002A7263"/>
    <w:rsid w:val="002A741E"/>
    <w:rsid w:val="002A7B9D"/>
    <w:rsid w:val="002A7FB7"/>
    <w:rsid w:val="002B0007"/>
    <w:rsid w:val="002B0320"/>
    <w:rsid w:val="002B05CD"/>
    <w:rsid w:val="002B0B05"/>
    <w:rsid w:val="002B0E11"/>
    <w:rsid w:val="002B1CB2"/>
    <w:rsid w:val="002B2AAC"/>
    <w:rsid w:val="002B3028"/>
    <w:rsid w:val="002B3727"/>
    <w:rsid w:val="002B375D"/>
    <w:rsid w:val="002B37AA"/>
    <w:rsid w:val="002B53DC"/>
    <w:rsid w:val="002B55DE"/>
    <w:rsid w:val="002B5646"/>
    <w:rsid w:val="002B6B32"/>
    <w:rsid w:val="002B72D8"/>
    <w:rsid w:val="002B7E49"/>
    <w:rsid w:val="002C0736"/>
    <w:rsid w:val="002C0C19"/>
    <w:rsid w:val="002C0E38"/>
    <w:rsid w:val="002C11B5"/>
    <w:rsid w:val="002C137F"/>
    <w:rsid w:val="002C154D"/>
    <w:rsid w:val="002C1AD9"/>
    <w:rsid w:val="002C1B2F"/>
    <w:rsid w:val="002C1B31"/>
    <w:rsid w:val="002C2540"/>
    <w:rsid w:val="002C295B"/>
    <w:rsid w:val="002C3756"/>
    <w:rsid w:val="002C3C80"/>
    <w:rsid w:val="002C3E4E"/>
    <w:rsid w:val="002C46EA"/>
    <w:rsid w:val="002C476C"/>
    <w:rsid w:val="002C4784"/>
    <w:rsid w:val="002C59C1"/>
    <w:rsid w:val="002C60D6"/>
    <w:rsid w:val="002C65CE"/>
    <w:rsid w:val="002C77C4"/>
    <w:rsid w:val="002D0305"/>
    <w:rsid w:val="002D07A2"/>
    <w:rsid w:val="002D0A15"/>
    <w:rsid w:val="002D0AF4"/>
    <w:rsid w:val="002D0C07"/>
    <w:rsid w:val="002D16FB"/>
    <w:rsid w:val="002D2AB3"/>
    <w:rsid w:val="002D2B57"/>
    <w:rsid w:val="002D2CCC"/>
    <w:rsid w:val="002D30FF"/>
    <w:rsid w:val="002D328D"/>
    <w:rsid w:val="002D33B9"/>
    <w:rsid w:val="002D4435"/>
    <w:rsid w:val="002D45CE"/>
    <w:rsid w:val="002D4964"/>
    <w:rsid w:val="002D5426"/>
    <w:rsid w:val="002D54D7"/>
    <w:rsid w:val="002D5A75"/>
    <w:rsid w:val="002D6188"/>
    <w:rsid w:val="002D6657"/>
    <w:rsid w:val="002D69CB"/>
    <w:rsid w:val="002D6AA9"/>
    <w:rsid w:val="002D77DF"/>
    <w:rsid w:val="002D7A3A"/>
    <w:rsid w:val="002D7A71"/>
    <w:rsid w:val="002E016A"/>
    <w:rsid w:val="002E0FEA"/>
    <w:rsid w:val="002E1985"/>
    <w:rsid w:val="002E198A"/>
    <w:rsid w:val="002E2EA7"/>
    <w:rsid w:val="002E3C58"/>
    <w:rsid w:val="002E4255"/>
    <w:rsid w:val="002E4FFD"/>
    <w:rsid w:val="002E6222"/>
    <w:rsid w:val="002E6A95"/>
    <w:rsid w:val="002E7F42"/>
    <w:rsid w:val="002F076D"/>
    <w:rsid w:val="002F09F9"/>
    <w:rsid w:val="002F0E35"/>
    <w:rsid w:val="002F1BC0"/>
    <w:rsid w:val="002F1F32"/>
    <w:rsid w:val="002F208B"/>
    <w:rsid w:val="002F221D"/>
    <w:rsid w:val="002F2605"/>
    <w:rsid w:val="002F2DB9"/>
    <w:rsid w:val="002F35C5"/>
    <w:rsid w:val="002F3AF9"/>
    <w:rsid w:val="002F4966"/>
    <w:rsid w:val="002F6BB8"/>
    <w:rsid w:val="002F74E7"/>
    <w:rsid w:val="002F752A"/>
    <w:rsid w:val="002F7773"/>
    <w:rsid w:val="002F7A19"/>
    <w:rsid w:val="00300A13"/>
    <w:rsid w:val="00300EB9"/>
    <w:rsid w:val="00301EE2"/>
    <w:rsid w:val="003020BC"/>
    <w:rsid w:val="0030374C"/>
    <w:rsid w:val="003043EB"/>
    <w:rsid w:val="0030564C"/>
    <w:rsid w:val="00305AAA"/>
    <w:rsid w:val="00305D3B"/>
    <w:rsid w:val="0030639C"/>
    <w:rsid w:val="003077CC"/>
    <w:rsid w:val="0030799F"/>
    <w:rsid w:val="00310966"/>
    <w:rsid w:val="00310C00"/>
    <w:rsid w:val="00311889"/>
    <w:rsid w:val="00311D76"/>
    <w:rsid w:val="00312424"/>
    <w:rsid w:val="003124A0"/>
    <w:rsid w:val="003124BB"/>
    <w:rsid w:val="00312BEA"/>
    <w:rsid w:val="00312D42"/>
    <w:rsid w:val="0031336C"/>
    <w:rsid w:val="00313986"/>
    <w:rsid w:val="00313E4C"/>
    <w:rsid w:val="00314A68"/>
    <w:rsid w:val="00314CE8"/>
    <w:rsid w:val="003150D6"/>
    <w:rsid w:val="0031590D"/>
    <w:rsid w:val="00315F3A"/>
    <w:rsid w:val="0031641C"/>
    <w:rsid w:val="003170F8"/>
    <w:rsid w:val="00317285"/>
    <w:rsid w:val="00317634"/>
    <w:rsid w:val="00320808"/>
    <w:rsid w:val="0032152B"/>
    <w:rsid w:val="0032222D"/>
    <w:rsid w:val="00322909"/>
    <w:rsid w:val="00322A9A"/>
    <w:rsid w:val="00322B0C"/>
    <w:rsid w:val="00322DBD"/>
    <w:rsid w:val="00322DCE"/>
    <w:rsid w:val="00323CCD"/>
    <w:rsid w:val="00324EDE"/>
    <w:rsid w:val="00325642"/>
    <w:rsid w:val="00326D78"/>
    <w:rsid w:val="00330052"/>
    <w:rsid w:val="003316EB"/>
    <w:rsid w:val="003318FA"/>
    <w:rsid w:val="00331F24"/>
    <w:rsid w:val="00332742"/>
    <w:rsid w:val="003333B8"/>
    <w:rsid w:val="0033343B"/>
    <w:rsid w:val="003340D5"/>
    <w:rsid w:val="00334F21"/>
    <w:rsid w:val="003350B2"/>
    <w:rsid w:val="00335145"/>
    <w:rsid w:val="00335EB3"/>
    <w:rsid w:val="00336147"/>
    <w:rsid w:val="003361FE"/>
    <w:rsid w:val="00336418"/>
    <w:rsid w:val="003365E8"/>
    <w:rsid w:val="003365FD"/>
    <w:rsid w:val="00336684"/>
    <w:rsid w:val="003406B8"/>
    <w:rsid w:val="0034106D"/>
    <w:rsid w:val="00341776"/>
    <w:rsid w:val="00342FF8"/>
    <w:rsid w:val="003431B1"/>
    <w:rsid w:val="003431D9"/>
    <w:rsid w:val="003438A4"/>
    <w:rsid w:val="00344331"/>
    <w:rsid w:val="00344C2E"/>
    <w:rsid w:val="00344C91"/>
    <w:rsid w:val="00344D3C"/>
    <w:rsid w:val="00344E8B"/>
    <w:rsid w:val="0034741E"/>
    <w:rsid w:val="00347E2C"/>
    <w:rsid w:val="003500BC"/>
    <w:rsid w:val="00350257"/>
    <w:rsid w:val="0035073C"/>
    <w:rsid w:val="003508FC"/>
    <w:rsid w:val="00350D44"/>
    <w:rsid w:val="00350E2C"/>
    <w:rsid w:val="003511E4"/>
    <w:rsid w:val="0035198A"/>
    <w:rsid w:val="00352191"/>
    <w:rsid w:val="00352EDC"/>
    <w:rsid w:val="00353648"/>
    <w:rsid w:val="00354C07"/>
    <w:rsid w:val="003556C9"/>
    <w:rsid w:val="00355FB4"/>
    <w:rsid w:val="00356888"/>
    <w:rsid w:val="003600E3"/>
    <w:rsid w:val="003608E2"/>
    <w:rsid w:val="00360C33"/>
    <w:rsid w:val="0036208C"/>
    <w:rsid w:val="003620EE"/>
    <w:rsid w:val="003626E4"/>
    <w:rsid w:val="00362B1D"/>
    <w:rsid w:val="003634A8"/>
    <w:rsid w:val="00363CBD"/>
    <w:rsid w:val="00363D12"/>
    <w:rsid w:val="00363D45"/>
    <w:rsid w:val="00364120"/>
    <w:rsid w:val="0036486E"/>
    <w:rsid w:val="00364A5D"/>
    <w:rsid w:val="00364D97"/>
    <w:rsid w:val="003657E1"/>
    <w:rsid w:val="00366F62"/>
    <w:rsid w:val="003676A3"/>
    <w:rsid w:val="003676D6"/>
    <w:rsid w:val="003677F2"/>
    <w:rsid w:val="00367926"/>
    <w:rsid w:val="0037071D"/>
    <w:rsid w:val="003708FD"/>
    <w:rsid w:val="0037139E"/>
    <w:rsid w:val="00371424"/>
    <w:rsid w:val="00371E2C"/>
    <w:rsid w:val="003724AF"/>
    <w:rsid w:val="00373056"/>
    <w:rsid w:val="0037317E"/>
    <w:rsid w:val="003741D9"/>
    <w:rsid w:val="0037431A"/>
    <w:rsid w:val="003746FA"/>
    <w:rsid w:val="00374762"/>
    <w:rsid w:val="00375913"/>
    <w:rsid w:val="00375C84"/>
    <w:rsid w:val="00375FCA"/>
    <w:rsid w:val="0037644E"/>
    <w:rsid w:val="003766CB"/>
    <w:rsid w:val="00377043"/>
    <w:rsid w:val="0038072F"/>
    <w:rsid w:val="00380AF2"/>
    <w:rsid w:val="00380C73"/>
    <w:rsid w:val="00381DC3"/>
    <w:rsid w:val="0038234E"/>
    <w:rsid w:val="003833D9"/>
    <w:rsid w:val="00383E05"/>
    <w:rsid w:val="0038438F"/>
    <w:rsid w:val="00384A96"/>
    <w:rsid w:val="00384B33"/>
    <w:rsid w:val="00385560"/>
    <w:rsid w:val="00385B35"/>
    <w:rsid w:val="00385B50"/>
    <w:rsid w:val="0038660C"/>
    <w:rsid w:val="00386CFA"/>
    <w:rsid w:val="00387C36"/>
    <w:rsid w:val="003902AB"/>
    <w:rsid w:val="003904FB"/>
    <w:rsid w:val="003908F8"/>
    <w:rsid w:val="00391A2E"/>
    <w:rsid w:val="00391EA6"/>
    <w:rsid w:val="00391F4E"/>
    <w:rsid w:val="00392C55"/>
    <w:rsid w:val="00392E55"/>
    <w:rsid w:val="003937DD"/>
    <w:rsid w:val="003946B3"/>
    <w:rsid w:val="00394760"/>
    <w:rsid w:val="00395D04"/>
    <w:rsid w:val="00396724"/>
    <w:rsid w:val="00397797"/>
    <w:rsid w:val="00397978"/>
    <w:rsid w:val="00397C08"/>
    <w:rsid w:val="00397D59"/>
    <w:rsid w:val="003A1AA1"/>
    <w:rsid w:val="003A228F"/>
    <w:rsid w:val="003A296A"/>
    <w:rsid w:val="003A29AC"/>
    <w:rsid w:val="003A2FA4"/>
    <w:rsid w:val="003A308B"/>
    <w:rsid w:val="003A319C"/>
    <w:rsid w:val="003A4303"/>
    <w:rsid w:val="003A45C4"/>
    <w:rsid w:val="003A460F"/>
    <w:rsid w:val="003A46E8"/>
    <w:rsid w:val="003A473A"/>
    <w:rsid w:val="003A47C0"/>
    <w:rsid w:val="003A5E13"/>
    <w:rsid w:val="003A5E56"/>
    <w:rsid w:val="003A60A5"/>
    <w:rsid w:val="003A65D8"/>
    <w:rsid w:val="003A695B"/>
    <w:rsid w:val="003A6F01"/>
    <w:rsid w:val="003A6F0C"/>
    <w:rsid w:val="003A7F92"/>
    <w:rsid w:val="003B03A5"/>
    <w:rsid w:val="003B0B2E"/>
    <w:rsid w:val="003B1440"/>
    <w:rsid w:val="003B1FDE"/>
    <w:rsid w:val="003B20C5"/>
    <w:rsid w:val="003B2949"/>
    <w:rsid w:val="003B30B3"/>
    <w:rsid w:val="003B491C"/>
    <w:rsid w:val="003B58A6"/>
    <w:rsid w:val="003B5A88"/>
    <w:rsid w:val="003B5C50"/>
    <w:rsid w:val="003B6668"/>
    <w:rsid w:val="003B6DDB"/>
    <w:rsid w:val="003B6F0C"/>
    <w:rsid w:val="003B711B"/>
    <w:rsid w:val="003B7CDC"/>
    <w:rsid w:val="003B7E54"/>
    <w:rsid w:val="003C0227"/>
    <w:rsid w:val="003C09ED"/>
    <w:rsid w:val="003C0C26"/>
    <w:rsid w:val="003C1242"/>
    <w:rsid w:val="003C13B5"/>
    <w:rsid w:val="003C18B9"/>
    <w:rsid w:val="003C1E4C"/>
    <w:rsid w:val="003C2733"/>
    <w:rsid w:val="003C28F8"/>
    <w:rsid w:val="003C2BDC"/>
    <w:rsid w:val="003C3E0A"/>
    <w:rsid w:val="003C42A3"/>
    <w:rsid w:val="003C50E2"/>
    <w:rsid w:val="003C5199"/>
    <w:rsid w:val="003C5B2B"/>
    <w:rsid w:val="003C5E74"/>
    <w:rsid w:val="003C642D"/>
    <w:rsid w:val="003C72D8"/>
    <w:rsid w:val="003C7619"/>
    <w:rsid w:val="003C799B"/>
    <w:rsid w:val="003D04EF"/>
    <w:rsid w:val="003D0CEA"/>
    <w:rsid w:val="003D0D09"/>
    <w:rsid w:val="003D123E"/>
    <w:rsid w:val="003D1419"/>
    <w:rsid w:val="003D19BE"/>
    <w:rsid w:val="003D1FD7"/>
    <w:rsid w:val="003D21FD"/>
    <w:rsid w:val="003D313D"/>
    <w:rsid w:val="003D3D4B"/>
    <w:rsid w:val="003D451E"/>
    <w:rsid w:val="003D4553"/>
    <w:rsid w:val="003D4788"/>
    <w:rsid w:val="003D480D"/>
    <w:rsid w:val="003D6FFC"/>
    <w:rsid w:val="003D7BF9"/>
    <w:rsid w:val="003E0055"/>
    <w:rsid w:val="003E0137"/>
    <w:rsid w:val="003E048B"/>
    <w:rsid w:val="003E1E9E"/>
    <w:rsid w:val="003E349E"/>
    <w:rsid w:val="003E3D2E"/>
    <w:rsid w:val="003E3D61"/>
    <w:rsid w:val="003E3FDB"/>
    <w:rsid w:val="003E4A4A"/>
    <w:rsid w:val="003E4D87"/>
    <w:rsid w:val="003E55AC"/>
    <w:rsid w:val="003E5659"/>
    <w:rsid w:val="003E7993"/>
    <w:rsid w:val="003F1F4A"/>
    <w:rsid w:val="003F1F77"/>
    <w:rsid w:val="003F29EC"/>
    <w:rsid w:val="003F31C8"/>
    <w:rsid w:val="003F43BC"/>
    <w:rsid w:val="003F52B3"/>
    <w:rsid w:val="003F59C7"/>
    <w:rsid w:val="003F737B"/>
    <w:rsid w:val="003F7478"/>
    <w:rsid w:val="004002DA"/>
    <w:rsid w:val="004029E3"/>
    <w:rsid w:val="004037ED"/>
    <w:rsid w:val="00403C34"/>
    <w:rsid w:val="004049F9"/>
    <w:rsid w:val="00405A8F"/>
    <w:rsid w:val="00407DF7"/>
    <w:rsid w:val="00410105"/>
    <w:rsid w:val="00411AD8"/>
    <w:rsid w:val="00412615"/>
    <w:rsid w:val="004127AC"/>
    <w:rsid w:val="00412B1F"/>
    <w:rsid w:val="0041316A"/>
    <w:rsid w:val="00413465"/>
    <w:rsid w:val="00413FA6"/>
    <w:rsid w:val="004142D4"/>
    <w:rsid w:val="0041467F"/>
    <w:rsid w:val="004146EA"/>
    <w:rsid w:val="0041483C"/>
    <w:rsid w:val="00415A71"/>
    <w:rsid w:val="00415F06"/>
    <w:rsid w:val="00416B0F"/>
    <w:rsid w:val="00416DD3"/>
    <w:rsid w:val="00417719"/>
    <w:rsid w:val="00417E87"/>
    <w:rsid w:val="004208C9"/>
    <w:rsid w:val="00420A5A"/>
    <w:rsid w:val="00420B0D"/>
    <w:rsid w:val="00422107"/>
    <w:rsid w:val="00423AAD"/>
    <w:rsid w:val="00425577"/>
    <w:rsid w:val="00425886"/>
    <w:rsid w:val="00425B01"/>
    <w:rsid w:val="004263FD"/>
    <w:rsid w:val="0042640D"/>
    <w:rsid w:val="00426B78"/>
    <w:rsid w:val="00426D78"/>
    <w:rsid w:val="004271AA"/>
    <w:rsid w:val="00427B8C"/>
    <w:rsid w:val="00427E6A"/>
    <w:rsid w:val="0043198D"/>
    <w:rsid w:val="00431ABE"/>
    <w:rsid w:val="00432C33"/>
    <w:rsid w:val="00433360"/>
    <w:rsid w:val="00433AF3"/>
    <w:rsid w:val="00433F8F"/>
    <w:rsid w:val="00434636"/>
    <w:rsid w:val="00434A81"/>
    <w:rsid w:val="00434B8E"/>
    <w:rsid w:val="00434D07"/>
    <w:rsid w:val="00434F35"/>
    <w:rsid w:val="00435B69"/>
    <w:rsid w:val="00436857"/>
    <w:rsid w:val="004368E9"/>
    <w:rsid w:val="004371E4"/>
    <w:rsid w:val="00437505"/>
    <w:rsid w:val="00437989"/>
    <w:rsid w:val="00437ADA"/>
    <w:rsid w:val="0044060C"/>
    <w:rsid w:val="00441049"/>
    <w:rsid w:val="00441888"/>
    <w:rsid w:val="004424C8"/>
    <w:rsid w:val="00442753"/>
    <w:rsid w:val="0044283C"/>
    <w:rsid w:val="00442DCD"/>
    <w:rsid w:val="00443105"/>
    <w:rsid w:val="0044454B"/>
    <w:rsid w:val="00444B27"/>
    <w:rsid w:val="004470B2"/>
    <w:rsid w:val="00447D08"/>
    <w:rsid w:val="00451814"/>
    <w:rsid w:val="00451A3D"/>
    <w:rsid w:val="00452BE0"/>
    <w:rsid w:val="00452BF3"/>
    <w:rsid w:val="00452C7C"/>
    <w:rsid w:val="00452FF9"/>
    <w:rsid w:val="00453090"/>
    <w:rsid w:val="00453AB9"/>
    <w:rsid w:val="00453DC4"/>
    <w:rsid w:val="00454243"/>
    <w:rsid w:val="00454600"/>
    <w:rsid w:val="004548FD"/>
    <w:rsid w:val="004555D0"/>
    <w:rsid w:val="00456F8B"/>
    <w:rsid w:val="00457BB7"/>
    <w:rsid w:val="004604CA"/>
    <w:rsid w:val="00460929"/>
    <w:rsid w:val="004611E5"/>
    <w:rsid w:val="0046163F"/>
    <w:rsid w:val="00461924"/>
    <w:rsid w:val="00461E99"/>
    <w:rsid w:val="00462409"/>
    <w:rsid w:val="0046242F"/>
    <w:rsid w:val="00462CEC"/>
    <w:rsid w:val="00462E18"/>
    <w:rsid w:val="0046346C"/>
    <w:rsid w:val="00463473"/>
    <w:rsid w:val="00463AB7"/>
    <w:rsid w:val="00463CD8"/>
    <w:rsid w:val="00464109"/>
    <w:rsid w:val="004644C5"/>
    <w:rsid w:val="0046467B"/>
    <w:rsid w:val="00464EFE"/>
    <w:rsid w:val="00465554"/>
    <w:rsid w:val="004656B7"/>
    <w:rsid w:val="004662FD"/>
    <w:rsid w:val="00466640"/>
    <w:rsid w:val="00466BAC"/>
    <w:rsid w:val="00470667"/>
    <w:rsid w:val="004706E0"/>
    <w:rsid w:val="0047133C"/>
    <w:rsid w:val="0047161B"/>
    <w:rsid w:val="0047273E"/>
    <w:rsid w:val="004727D9"/>
    <w:rsid w:val="004738B9"/>
    <w:rsid w:val="00473DA3"/>
    <w:rsid w:val="00475920"/>
    <w:rsid w:val="0047604A"/>
    <w:rsid w:val="00476F8F"/>
    <w:rsid w:val="0047717D"/>
    <w:rsid w:val="004776C7"/>
    <w:rsid w:val="00480549"/>
    <w:rsid w:val="00482760"/>
    <w:rsid w:val="00483125"/>
    <w:rsid w:val="00484ACB"/>
    <w:rsid w:val="0048524F"/>
    <w:rsid w:val="0048777C"/>
    <w:rsid w:val="00487D91"/>
    <w:rsid w:val="00487F14"/>
    <w:rsid w:val="0049017A"/>
    <w:rsid w:val="004903D4"/>
    <w:rsid w:val="00490E44"/>
    <w:rsid w:val="00491064"/>
    <w:rsid w:val="00491A10"/>
    <w:rsid w:val="00491DED"/>
    <w:rsid w:val="00492333"/>
    <w:rsid w:val="0049256C"/>
    <w:rsid w:val="00492B3E"/>
    <w:rsid w:val="00492DBC"/>
    <w:rsid w:val="00492E87"/>
    <w:rsid w:val="0049353A"/>
    <w:rsid w:val="0049399A"/>
    <w:rsid w:val="00493E37"/>
    <w:rsid w:val="00494088"/>
    <w:rsid w:val="00494474"/>
    <w:rsid w:val="004952F1"/>
    <w:rsid w:val="004953B0"/>
    <w:rsid w:val="00496303"/>
    <w:rsid w:val="0049696C"/>
    <w:rsid w:val="004976BC"/>
    <w:rsid w:val="004A08CD"/>
    <w:rsid w:val="004A115B"/>
    <w:rsid w:val="004A1787"/>
    <w:rsid w:val="004A23DA"/>
    <w:rsid w:val="004A36C1"/>
    <w:rsid w:val="004A43C8"/>
    <w:rsid w:val="004A4607"/>
    <w:rsid w:val="004A4EE0"/>
    <w:rsid w:val="004A5721"/>
    <w:rsid w:val="004A5CF9"/>
    <w:rsid w:val="004A6904"/>
    <w:rsid w:val="004A6F09"/>
    <w:rsid w:val="004A776C"/>
    <w:rsid w:val="004A7977"/>
    <w:rsid w:val="004A7F85"/>
    <w:rsid w:val="004B0930"/>
    <w:rsid w:val="004B1C1E"/>
    <w:rsid w:val="004B1E37"/>
    <w:rsid w:val="004B2FC7"/>
    <w:rsid w:val="004B3D6A"/>
    <w:rsid w:val="004B4453"/>
    <w:rsid w:val="004B5311"/>
    <w:rsid w:val="004B5526"/>
    <w:rsid w:val="004B610E"/>
    <w:rsid w:val="004B64C1"/>
    <w:rsid w:val="004B6EA7"/>
    <w:rsid w:val="004B7393"/>
    <w:rsid w:val="004C06CC"/>
    <w:rsid w:val="004C1FD4"/>
    <w:rsid w:val="004C405A"/>
    <w:rsid w:val="004C4F3C"/>
    <w:rsid w:val="004C4F3D"/>
    <w:rsid w:val="004C4F7C"/>
    <w:rsid w:val="004C69CF"/>
    <w:rsid w:val="004C6F75"/>
    <w:rsid w:val="004D0121"/>
    <w:rsid w:val="004D109D"/>
    <w:rsid w:val="004D13C8"/>
    <w:rsid w:val="004D186C"/>
    <w:rsid w:val="004D1A81"/>
    <w:rsid w:val="004D1C91"/>
    <w:rsid w:val="004D2385"/>
    <w:rsid w:val="004D269B"/>
    <w:rsid w:val="004D285A"/>
    <w:rsid w:val="004D3B75"/>
    <w:rsid w:val="004D49DC"/>
    <w:rsid w:val="004D4FCA"/>
    <w:rsid w:val="004D54FA"/>
    <w:rsid w:val="004D673A"/>
    <w:rsid w:val="004D7F4F"/>
    <w:rsid w:val="004E0B0A"/>
    <w:rsid w:val="004E174F"/>
    <w:rsid w:val="004E2049"/>
    <w:rsid w:val="004E2827"/>
    <w:rsid w:val="004E3AA2"/>
    <w:rsid w:val="004E5861"/>
    <w:rsid w:val="004E5C5C"/>
    <w:rsid w:val="004E66CE"/>
    <w:rsid w:val="004E6AF0"/>
    <w:rsid w:val="004E718E"/>
    <w:rsid w:val="004E744A"/>
    <w:rsid w:val="004E7795"/>
    <w:rsid w:val="004E7E7C"/>
    <w:rsid w:val="004F0254"/>
    <w:rsid w:val="004F0D91"/>
    <w:rsid w:val="004F1B16"/>
    <w:rsid w:val="004F28CB"/>
    <w:rsid w:val="004F4135"/>
    <w:rsid w:val="004F4171"/>
    <w:rsid w:val="004F4494"/>
    <w:rsid w:val="004F4681"/>
    <w:rsid w:val="004F580B"/>
    <w:rsid w:val="004F64A8"/>
    <w:rsid w:val="004F743A"/>
    <w:rsid w:val="004F74C6"/>
    <w:rsid w:val="00500AB0"/>
    <w:rsid w:val="00500EA6"/>
    <w:rsid w:val="00500FED"/>
    <w:rsid w:val="00500FFB"/>
    <w:rsid w:val="0050124A"/>
    <w:rsid w:val="00501E0A"/>
    <w:rsid w:val="0050206C"/>
    <w:rsid w:val="00502320"/>
    <w:rsid w:val="005026D3"/>
    <w:rsid w:val="00502AB4"/>
    <w:rsid w:val="005039F0"/>
    <w:rsid w:val="00504634"/>
    <w:rsid w:val="00504B23"/>
    <w:rsid w:val="005054F6"/>
    <w:rsid w:val="0050609E"/>
    <w:rsid w:val="00506EB3"/>
    <w:rsid w:val="00507049"/>
    <w:rsid w:val="005071AC"/>
    <w:rsid w:val="0050798C"/>
    <w:rsid w:val="00507C1E"/>
    <w:rsid w:val="00510188"/>
    <w:rsid w:val="005106D8"/>
    <w:rsid w:val="005108EF"/>
    <w:rsid w:val="00510C99"/>
    <w:rsid w:val="00511A30"/>
    <w:rsid w:val="00511C22"/>
    <w:rsid w:val="00511DE2"/>
    <w:rsid w:val="00511E08"/>
    <w:rsid w:val="00511FC8"/>
    <w:rsid w:val="00512347"/>
    <w:rsid w:val="00512891"/>
    <w:rsid w:val="00513114"/>
    <w:rsid w:val="00513D41"/>
    <w:rsid w:val="005150D9"/>
    <w:rsid w:val="005151E3"/>
    <w:rsid w:val="0051535F"/>
    <w:rsid w:val="0051788F"/>
    <w:rsid w:val="005202C2"/>
    <w:rsid w:val="005215EB"/>
    <w:rsid w:val="00521BE8"/>
    <w:rsid w:val="00521D40"/>
    <w:rsid w:val="00522BB2"/>
    <w:rsid w:val="0052322D"/>
    <w:rsid w:val="00523717"/>
    <w:rsid w:val="00523B4B"/>
    <w:rsid w:val="005246D5"/>
    <w:rsid w:val="005248B0"/>
    <w:rsid w:val="005251A7"/>
    <w:rsid w:val="00526471"/>
    <w:rsid w:val="00526F3F"/>
    <w:rsid w:val="00526FA2"/>
    <w:rsid w:val="0052753D"/>
    <w:rsid w:val="00530179"/>
    <w:rsid w:val="00530246"/>
    <w:rsid w:val="005302CD"/>
    <w:rsid w:val="0053165F"/>
    <w:rsid w:val="00531A27"/>
    <w:rsid w:val="00531CA0"/>
    <w:rsid w:val="00532726"/>
    <w:rsid w:val="00532918"/>
    <w:rsid w:val="00532A52"/>
    <w:rsid w:val="00532EE1"/>
    <w:rsid w:val="005342B4"/>
    <w:rsid w:val="00534404"/>
    <w:rsid w:val="0053441D"/>
    <w:rsid w:val="00534771"/>
    <w:rsid w:val="005360EC"/>
    <w:rsid w:val="005363F4"/>
    <w:rsid w:val="00537165"/>
    <w:rsid w:val="00537378"/>
    <w:rsid w:val="00540468"/>
    <w:rsid w:val="005405F9"/>
    <w:rsid w:val="0054070D"/>
    <w:rsid w:val="00541A96"/>
    <w:rsid w:val="00541FC1"/>
    <w:rsid w:val="00541FDD"/>
    <w:rsid w:val="0054274A"/>
    <w:rsid w:val="00543B74"/>
    <w:rsid w:val="00544DE8"/>
    <w:rsid w:val="00544EAD"/>
    <w:rsid w:val="005464EA"/>
    <w:rsid w:val="00546C68"/>
    <w:rsid w:val="0054723C"/>
    <w:rsid w:val="00547536"/>
    <w:rsid w:val="00547594"/>
    <w:rsid w:val="00547689"/>
    <w:rsid w:val="005477F1"/>
    <w:rsid w:val="00547EAE"/>
    <w:rsid w:val="0055088F"/>
    <w:rsid w:val="00550A5F"/>
    <w:rsid w:val="00550BC9"/>
    <w:rsid w:val="00550EFA"/>
    <w:rsid w:val="005515F6"/>
    <w:rsid w:val="00551AC4"/>
    <w:rsid w:val="00551B2F"/>
    <w:rsid w:val="00551E5A"/>
    <w:rsid w:val="0055277F"/>
    <w:rsid w:val="00552B31"/>
    <w:rsid w:val="00552C74"/>
    <w:rsid w:val="00553709"/>
    <w:rsid w:val="00553AD4"/>
    <w:rsid w:val="0055546B"/>
    <w:rsid w:val="00555874"/>
    <w:rsid w:val="005566C8"/>
    <w:rsid w:val="00556D16"/>
    <w:rsid w:val="005570E2"/>
    <w:rsid w:val="00560128"/>
    <w:rsid w:val="005602C0"/>
    <w:rsid w:val="00560A25"/>
    <w:rsid w:val="00560BDD"/>
    <w:rsid w:val="00561730"/>
    <w:rsid w:val="00561BCB"/>
    <w:rsid w:val="005620F2"/>
    <w:rsid w:val="00562494"/>
    <w:rsid w:val="005634EA"/>
    <w:rsid w:val="00563551"/>
    <w:rsid w:val="005642EC"/>
    <w:rsid w:val="0056431D"/>
    <w:rsid w:val="00564E1A"/>
    <w:rsid w:val="0056514E"/>
    <w:rsid w:val="005656A6"/>
    <w:rsid w:val="005661F9"/>
    <w:rsid w:val="00566CC9"/>
    <w:rsid w:val="00566E45"/>
    <w:rsid w:val="00566FF0"/>
    <w:rsid w:val="00570BD1"/>
    <w:rsid w:val="005715F7"/>
    <w:rsid w:val="00572333"/>
    <w:rsid w:val="00572A04"/>
    <w:rsid w:val="0057360C"/>
    <w:rsid w:val="005747D9"/>
    <w:rsid w:val="00575C88"/>
    <w:rsid w:val="00576758"/>
    <w:rsid w:val="0057712C"/>
    <w:rsid w:val="00577352"/>
    <w:rsid w:val="005774D7"/>
    <w:rsid w:val="00577EC5"/>
    <w:rsid w:val="00580ADB"/>
    <w:rsid w:val="00581DD1"/>
    <w:rsid w:val="0058229B"/>
    <w:rsid w:val="0058235E"/>
    <w:rsid w:val="00582AD4"/>
    <w:rsid w:val="00582EA6"/>
    <w:rsid w:val="00584311"/>
    <w:rsid w:val="005849A1"/>
    <w:rsid w:val="005854D7"/>
    <w:rsid w:val="00585731"/>
    <w:rsid w:val="00586070"/>
    <w:rsid w:val="00586672"/>
    <w:rsid w:val="0058780D"/>
    <w:rsid w:val="005878EF"/>
    <w:rsid w:val="00587AA5"/>
    <w:rsid w:val="00587FDC"/>
    <w:rsid w:val="00590A96"/>
    <w:rsid w:val="0059140F"/>
    <w:rsid w:val="005915B6"/>
    <w:rsid w:val="00592001"/>
    <w:rsid w:val="005926D1"/>
    <w:rsid w:val="0059441B"/>
    <w:rsid w:val="005945EA"/>
    <w:rsid w:val="00594683"/>
    <w:rsid w:val="00594B39"/>
    <w:rsid w:val="00594CFA"/>
    <w:rsid w:val="00595968"/>
    <w:rsid w:val="00595DC6"/>
    <w:rsid w:val="00597259"/>
    <w:rsid w:val="005977B2"/>
    <w:rsid w:val="005977BE"/>
    <w:rsid w:val="00597F7E"/>
    <w:rsid w:val="005A02FB"/>
    <w:rsid w:val="005A0637"/>
    <w:rsid w:val="005A0750"/>
    <w:rsid w:val="005A0BE1"/>
    <w:rsid w:val="005A2326"/>
    <w:rsid w:val="005A2D83"/>
    <w:rsid w:val="005A3354"/>
    <w:rsid w:val="005A4112"/>
    <w:rsid w:val="005A47F0"/>
    <w:rsid w:val="005A4BF8"/>
    <w:rsid w:val="005A4FDA"/>
    <w:rsid w:val="005A50CF"/>
    <w:rsid w:val="005A5427"/>
    <w:rsid w:val="005A581D"/>
    <w:rsid w:val="005A600E"/>
    <w:rsid w:val="005A628B"/>
    <w:rsid w:val="005A6E3A"/>
    <w:rsid w:val="005B0B8B"/>
    <w:rsid w:val="005B1161"/>
    <w:rsid w:val="005B11CF"/>
    <w:rsid w:val="005B1467"/>
    <w:rsid w:val="005B1B42"/>
    <w:rsid w:val="005B212F"/>
    <w:rsid w:val="005B2DFF"/>
    <w:rsid w:val="005B2EE0"/>
    <w:rsid w:val="005B2FE2"/>
    <w:rsid w:val="005B32D6"/>
    <w:rsid w:val="005B3C54"/>
    <w:rsid w:val="005B47CD"/>
    <w:rsid w:val="005B4BCA"/>
    <w:rsid w:val="005B51A8"/>
    <w:rsid w:val="005B5225"/>
    <w:rsid w:val="005B6378"/>
    <w:rsid w:val="005B6446"/>
    <w:rsid w:val="005B6E1D"/>
    <w:rsid w:val="005B6F7C"/>
    <w:rsid w:val="005B71BF"/>
    <w:rsid w:val="005C01CC"/>
    <w:rsid w:val="005C03F8"/>
    <w:rsid w:val="005C098B"/>
    <w:rsid w:val="005C0A5B"/>
    <w:rsid w:val="005C0F37"/>
    <w:rsid w:val="005C2458"/>
    <w:rsid w:val="005C2AB5"/>
    <w:rsid w:val="005C3EEB"/>
    <w:rsid w:val="005C5435"/>
    <w:rsid w:val="005C5C26"/>
    <w:rsid w:val="005C5E9C"/>
    <w:rsid w:val="005C637B"/>
    <w:rsid w:val="005C7122"/>
    <w:rsid w:val="005C7488"/>
    <w:rsid w:val="005C7D70"/>
    <w:rsid w:val="005D0304"/>
    <w:rsid w:val="005D12B7"/>
    <w:rsid w:val="005D134A"/>
    <w:rsid w:val="005D146E"/>
    <w:rsid w:val="005D16F8"/>
    <w:rsid w:val="005D17A0"/>
    <w:rsid w:val="005D1981"/>
    <w:rsid w:val="005D233E"/>
    <w:rsid w:val="005D240D"/>
    <w:rsid w:val="005D2BD5"/>
    <w:rsid w:val="005D3F20"/>
    <w:rsid w:val="005D3FA5"/>
    <w:rsid w:val="005D4760"/>
    <w:rsid w:val="005D5442"/>
    <w:rsid w:val="005D5B30"/>
    <w:rsid w:val="005D6A83"/>
    <w:rsid w:val="005D7A35"/>
    <w:rsid w:val="005E24C7"/>
    <w:rsid w:val="005E2754"/>
    <w:rsid w:val="005E2B3E"/>
    <w:rsid w:val="005E330B"/>
    <w:rsid w:val="005E39D2"/>
    <w:rsid w:val="005E4BCA"/>
    <w:rsid w:val="005E5075"/>
    <w:rsid w:val="005E5B83"/>
    <w:rsid w:val="005E5C54"/>
    <w:rsid w:val="005E66D3"/>
    <w:rsid w:val="005E6972"/>
    <w:rsid w:val="005E7530"/>
    <w:rsid w:val="005F0E91"/>
    <w:rsid w:val="005F0ECB"/>
    <w:rsid w:val="005F3308"/>
    <w:rsid w:val="005F3ABB"/>
    <w:rsid w:val="005F3C8B"/>
    <w:rsid w:val="005F417E"/>
    <w:rsid w:val="005F41E5"/>
    <w:rsid w:val="005F5C26"/>
    <w:rsid w:val="005F65AF"/>
    <w:rsid w:val="005F6C16"/>
    <w:rsid w:val="006014B8"/>
    <w:rsid w:val="00601C77"/>
    <w:rsid w:val="006021C0"/>
    <w:rsid w:val="00602A82"/>
    <w:rsid w:val="00603212"/>
    <w:rsid w:val="00603A3F"/>
    <w:rsid w:val="00603B94"/>
    <w:rsid w:val="00604047"/>
    <w:rsid w:val="00604180"/>
    <w:rsid w:val="00604A27"/>
    <w:rsid w:val="00604A6A"/>
    <w:rsid w:val="00604B13"/>
    <w:rsid w:val="00605035"/>
    <w:rsid w:val="00605A4F"/>
    <w:rsid w:val="00605B26"/>
    <w:rsid w:val="0060607D"/>
    <w:rsid w:val="00606A9F"/>
    <w:rsid w:val="0060729C"/>
    <w:rsid w:val="00607C6A"/>
    <w:rsid w:val="00607C8D"/>
    <w:rsid w:val="0061055C"/>
    <w:rsid w:val="00610771"/>
    <w:rsid w:val="00611552"/>
    <w:rsid w:val="0061293F"/>
    <w:rsid w:val="00612AB4"/>
    <w:rsid w:val="00613997"/>
    <w:rsid w:val="00613B59"/>
    <w:rsid w:val="00613D60"/>
    <w:rsid w:val="00614169"/>
    <w:rsid w:val="00614345"/>
    <w:rsid w:val="00615004"/>
    <w:rsid w:val="006159C3"/>
    <w:rsid w:val="00615F60"/>
    <w:rsid w:val="00617338"/>
    <w:rsid w:val="00620BA2"/>
    <w:rsid w:val="00622167"/>
    <w:rsid w:val="006225D9"/>
    <w:rsid w:val="006226CC"/>
    <w:rsid w:val="006227DF"/>
    <w:rsid w:val="00622CD0"/>
    <w:rsid w:val="006234C3"/>
    <w:rsid w:val="00623FDD"/>
    <w:rsid w:val="00624AC4"/>
    <w:rsid w:val="0062515B"/>
    <w:rsid w:val="00625A7C"/>
    <w:rsid w:val="0062618D"/>
    <w:rsid w:val="00626400"/>
    <w:rsid w:val="00627799"/>
    <w:rsid w:val="00627C60"/>
    <w:rsid w:val="00627FC0"/>
    <w:rsid w:val="006304F7"/>
    <w:rsid w:val="006308CB"/>
    <w:rsid w:val="00630C7B"/>
    <w:rsid w:val="00631C93"/>
    <w:rsid w:val="00631DBD"/>
    <w:rsid w:val="00632820"/>
    <w:rsid w:val="006345EB"/>
    <w:rsid w:val="00634CC7"/>
    <w:rsid w:val="0063537A"/>
    <w:rsid w:val="006360E2"/>
    <w:rsid w:val="0063619F"/>
    <w:rsid w:val="0063669F"/>
    <w:rsid w:val="00637691"/>
    <w:rsid w:val="00637D2D"/>
    <w:rsid w:val="00640098"/>
    <w:rsid w:val="00640312"/>
    <w:rsid w:val="00640665"/>
    <w:rsid w:val="00640C4B"/>
    <w:rsid w:val="006424EC"/>
    <w:rsid w:val="006436A4"/>
    <w:rsid w:val="00643AFE"/>
    <w:rsid w:val="00643DEC"/>
    <w:rsid w:val="00644009"/>
    <w:rsid w:val="00644AB2"/>
    <w:rsid w:val="00644DB1"/>
    <w:rsid w:val="006450EA"/>
    <w:rsid w:val="00646A32"/>
    <w:rsid w:val="0064755A"/>
    <w:rsid w:val="00647701"/>
    <w:rsid w:val="00647F27"/>
    <w:rsid w:val="00650120"/>
    <w:rsid w:val="006507FA"/>
    <w:rsid w:val="00650E4C"/>
    <w:rsid w:val="006510E0"/>
    <w:rsid w:val="00651D6F"/>
    <w:rsid w:val="006524E0"/>
    <w:rsid w:val="006528ED"/>
    <w:rsid w:val="00652B04"/>
    <w:rsid w:val="00652C4D"/>
    <w:rsid w:val="00652EB9"/>
    <w:rsid w:val="00652F59"/>
    <w:rsid w:val="00653080"/>
    <w:rsid w:val="006532D2"/>
    <w:rsid w:val="00653356"/>
    <w:rsid w:val="006535A4"/>
    <w:rsid w:val="006541AC"/>
    <w:rsid w:val="00654201"/>
    <w:rsid w:val="0065556F"/>
    <w:rsid w:val="00655F0F"/>
    <w:rsid w:val="006562DD"/>
    <w:rsid w:val="0065642D"/>
    <w:rsid w:val="00656B3E"/>
    <w:rsid w:val="00660011"/>
    <w:rsid w:val="006609C4"/>
    <w:rsid w:val="00661C89"/>
    <w:rsid w:val="0066258C"/>
    <w:rsid w:val="00662D78"/>
    <w:rsid w:val="00663404"/>
    <w:rsid w:val="006641A2"/>
    <w:rsid w:val="006656B1"/>
    <w:rsid w:val="006657F8"/>
    <w:rsid w:val="00666ACE"/>
    <w:rsid w:val="00667510"/>
    <w:rsid w:val="006700AE"/>
    <w:rsid w:val="006702E4"/>
    <w:rsid w:val="00670588"/>
    <w:rsid w:val="00670CCD"/>
    <w:rsid w:val="00671B5F"/>
    <w:rsid w:val="00671B9D"/>
    <w:rsid w:val="0067460F"/>
    <w:rsid w:val="006759D1"/>
    <w:rsid w:val="0067708B"/>
    <w:rsid w:val="00677662"/>
    <w:rsid w:val="00677943"/>
    <w:rsid w:val="00681126"/>
    <w:rsid w:val="00682842"/>
    <w:rsid w:val="006828B9"/>
    <w:rsid w:val="006830D6"/>
    <w:rsid w:val="00683F6A"/>
    <w:rsid w:val="0068442D"/>
    <w:rsid w:val="00684831"/>
    <w:rsid w:val="006849B9"/>
    <w:rsid w:val="00684D8B"/>
    <w:rsid w:val="0068526F"/>
    <w:rsid w:val="00685D6F"/>
    <w:rsid w:val="0068606D"/>
    <w:rsid w:val="00686667"/>
    <w:rsid w:val="00686703"/>
    <w:rsid w:val="00686D7F"/>
    <w:rsid w:val="006870B4"/>
    <w:rsid w:val="006907D2"/>
    <w:rsid w:val="00690AE0"/>
    <w:rsid w:val="00690C45"/>
    <w:rsid w:val="006915E5"/>
    <w:rsid w:val="0069189C"/>
    <w:rsid w:val="00691B91"/>
    <w:rsid w:val="00691E3D"/>
    <w:rsid w:val="0069217B"/>
    <w:rsid w:val="006927C8"/>
    <w:rsid w:val="00692DDB"/>
    <w:rsid w:val="006935B7"/>
    <w:rsid w:val="00693740"/>
    <w:rsid w:val="0069594D"/>
    <w:rsid w:val="00696670"/>
    <w:rsid w:val="00696A63"/>
    <w:rsid w:val="006970BB"/>
    <w:rsid w:val="006971BD"/>
    <w:rsid w:val="00697704"/>
    <w:rsid w:val="006A0F54"/>
    <w:rsid w:val="006A1441"/>
    <w:rsid w:val="006A1ED0"/>
    <w:rsid w:val="006A2116"/>
    <w:rsid w:val="006A2408"/>
    <w:rsid w:val="006A271E"/>
    <w:rsid w:val="006A34A9"/>
    <w:rsid w:val="006A3AB7"/>
    <w:rsid w:val="006A5441"/>
    <w:rsid w:val="006A5CB7"/>
    <w:rsid w:val="006A6462"/>
    <w:rsid w:val="006A64F5"/>
    <w:rsid w:val="006A6954"/>
    <w:rsid w:val="006A7FCA"/>
    <w:rsid w:val="006B0A75"/>
    <w:rsid w:val="006B1DA7"/>
    <w:rsid w:val="006B2565"/>
    <w:rsid w:val="006B2787"/>
    <w:rsid w:val="006B2887"/>
    <w:rsid w:val="006B2DF8"/>
    <w:rsid w:val="006B2FD2"/>
    <w:rsid w:val="006B308A"/>
    <w:rsid w:val="006B32AB"/>
    <w:rsid w:val="006B32FA"/>
    <w:rsid w:val="006B36D4"/>
    <w:rsid w:val="006B3C7E"/>
    <w:rsid w:val="006B41C4"/>
    <w:rsid w:val="006B4C6E"/>
    <w:rsid w:val="006B4DFF"/>
    <w:rsid w:val="006B508E"/>
    <w:rsid w:val="006B5936"/>
    <w:rsid w:val="006B6862"/>
    <w:rsid w:val="006B6E0A"/>
    <w:rsid w:val="006B74EF"/>
    <w:rsid w:val="006C04EB"/>
    <w:rsid w:val="006C1663"/>
    <w:rsid w:val="006C2979"/>
    <w:rsid w:val="006C335F"/>
    <w:rsid w:val="006C3638"/>
    <w:rsid w:val="006C42AB"/>
    <w:rsid w:val="006C4621"/>
    <w:rsid w:val="006C557B"/>
    <w:rsid w:val="006C5DBF"/>
    <w:rsid w:val="006C663E"/>
    <w:rsid w:val="006C6AE7"/>
    <w:rsid w:val="006C6BA5"/>
    <w:rsid w:val="006C701C"/>
    <w:rsid w:val="006C7603"/>
    <w:rsid w:val="006D0C86"/>
    <w:rsid w:val="006D16D1"/>
    <w:rsid w:val="006D2753"/>
    <w:rsid w:val="006D2A32"/>
    <w:rsid w:val="006D2EAD"/>
    <w:rsid w:val="006D2F96"/>
    <w:rsid w:val="006D34DC"/>
    <w:rsid w:val="006D3614"/>
    <w:rsid w:val="006D3D03"/>
    <w:rsid w:val="006D4562"/>
    <w:rsid w:val="006D45D5"/>
    <w:rsid w:val="006D5479"/>
    <w:rsid w:val="006D65B4"/>
    <w:rsid w:val="006D6723"/>
    <w:rsid w:val="006D6B66"/>
    <w:rsid w:val="006D709F"/>
    <w:rsid w:val="006D7648"/>
    <w:rsid w:val="006D7973"/>
    <w:rsid w:val="006D7EBD"/>
    <w:rsid w:val="006E02EF"/>
    <w:rsid w:val="006E056C"/>
    <w:rsid w:val="006E07E6"/>
    <w:rsid w:val="006E16E7"/>
    <w:rsid w:val="006E2BDC"/>
    <w:rsid w:val="006E2C76"/>
    <w:rsid w:val="006E2E18"/>
    <w:rsid w:val="006E36FB"/>
    <w:rsid w:val="006E3D3C"/>
    <w:rsid w:val="006E3E39"/>
    <w:rsid w:val="006E5055"/>
    <w:rsid w:val="006E52DD"/>
    <w:rsid w:val="006E53EE"/>
    <w:rsid w:val="006E549F"/>
    <w:rsid w:val="006E59D5"/>
    <w:rsid w:val="006E69E4"/>
    <w:rsid w:val="006E69EF"/>
    <w:rsid w:val="006E7869"/>
    <w:rsid w:val="006E79D4"/>
    <w:rsid w:val="006F09BA"/>
    <w:rsid w:val="006F1307"/>
    <w:rsid w:val="006F23FC"/>
    <w:rsid w:val="006F29B3"/>
    <w:rsid w:val="006F3239"/>
    <w:rsid w:val="006F3298"/>
    <w:rsid w:val="006F3781"/>
    <w:rsid w:val="006F42FA"/>
    <w:rsid w:val="006F45B7"/>
    <w:rsid w:val="006F5BDB"/>
    <w:rsid w:val="006F682F"/>
    <w:rsid w:val="006F6D48"/>
    <w:rsid w:val="006F6DB7"/>
    <w:rsid w:val="006F7DE6"/>
    <w:rsid w:val="00700225"/>
    <w:rsid w:val="007002CD"/>
    <w:rsid w:val="00700E50"/>
    <w:rsid w:val="00700F24"/>
    <w:rsid w:val="00701F4A"/>
    <w:rsid w:val="00702973"/>
    <w:rsid w:val="00702B26"/>
    <w:rsid w:val="00703678"/>
    <w:rsid w:val="00703AD5"/>
    <w:rsid w:val="00703DA4"/>
    <w:rsid w:val="007050D7"/>
    <w:rsid w:val="00705384"/>
    <w:rsid w:val="00705B7D"/>
    <w:rsid w:val="0070665F"/>
    <w:rsid w:val="00706E38"/>
    <w:rsid w:val="00707276"/>
    <w:rsid w:val="00707604"/>
    <w:rsid w:val="007077F4"/>
    <w:rsid w:val="00707CAA"/>
    <w:rsid w:val="00707E68"/>
    <w:rsid w:val="007102FC"/>
    <w:rsid w:val="007108AA"/>
    <w:rsid w:val="00711436"/>
    <w:rsid w:val="00711B25"/>
    <w:rsid w:val="00711FE8"/>
    <w:rsid w:val="007129B1"/>
    <w:rsid w:val="00713517"/>
    <w:rsid w:val="00714618"/>
    <w:rsid w:val="00714CF7"/>
    <w:rsid w:val="0071567E"/>
    <w:rsid w:val="007156DF"/>
    <w:rsid w:val="00716485"/>
    <w:rsid w:val="007172C0"/>
    <w:rsid w:val="0072019C"/>
    <w:rsid w:val="0072089A"/>
    <w:rsid w:val="007208B5"/>
    <w:rsid w:val="0072162F"/>
    <w:rsid w:val="00721879"/>
    <w:rsid w:val="00723087"/>
    <w:rsid w:val="00723313"/>
    <w:rsid w:val="007236D9"/>
    <w:rsid w:val="00724D19"/>
    <w:rsid w:val="00724F72"/>
    <w:rsid w:val="00724F7A"/>
    <w:rsid w:val="007250B6"/>
    <w:rsid w:val="00725265"/>
    <w:rsid w:val="007260A4"/>
    <w:rsid w:val="007323CD"/>
    <w:rsid w:val="0073257F"/>
    <w:rsid w:val="00732C93"/>
    <w:rsid w:val="007331FB"/>
    <w:rsid w:val="00733D0C"/>
    <w:rsid w:val="007345A6"/>
    <w:rsid w:val="00734DB3"/>
    <w:rsid w:val="00735E0B"/>
    <w:rsid w:val="00736A72"/>
    <w:rsid w:val="007371A4"/>
    <w:rsid w:val="007400D5"/>
    <w:rsid w:val="007404B6"/>
    <w:rsid w:val="007409EA"/>
    <w:rsid w:val="00740CB8"/>
    <w:rsid w:val="00741D4C"/>
    <w:rsid w:val="00742AD9"/>
    <w:rsid w:val="0074345C"/>
    <w:rsid w:val="00743920"/>
    <w:rsid w:val="00743BF0"/>
    <w:rsid w:val="00744597"/>
    <w:rsid w:val="00744BFF"/>
    <w:rsid w:val="00745211"/>
    <w:rsid w:val="00746848"/>
    <w:rsid w:val="00747C3F"/>
    <w:rsid w:val="00747C9C"/>
    <w:rsid w:val="00750A6E"/>
    <w:rsid w:val="00750E11"/>
    <w:rsid w:val="007514C1"/>
    <w:rsid w:val="00751FEB"/>
    <w:rsid w:val="00752A81"/>
    <w:rsid w:val="00752E63"/>
    <w:rsid w:val="00753B48"/>
    <w:rsid w:val="00754625"/>
    <w:rsid w:val="00754920"/>
    <w:rsid w:val="00754F96"/>
    <w:rsid w:val="0075513A"/>
    <w:rsid w:val="0075571A"/>
    <w:rsid w:val="00755F25"/>
    <w:rsid w:val="0075637D"/>
    <w:rsid w:val="00756620"/>
    <w:rsid w:val="00756764"/>
    <w:rsid w:val="00757418"/>
    <w:rsid w:val="0075749A"/>
    <w:rsid w:val="00760989"/>
    <w:rsid w:val="00760D96"/>
    <w:rsid w:val="00760F58"/>
    <w:rsid w:val="00761E8E"/>
    <w:rsid w:val="0076306A"/>
    <w:rsid w:val="007634E2"/>
    <w:rsid w:val="00764375"/>
    <w:rsid w:val="00764ACF"/>
    <w:rsid w:val="007652C2"/>
    <w:rsid w:val="007654CA"/>
    <w:rsid w:val="00766289"/>
    <w:rsid w:val="00766DD7"/>
    <w:rsid w:val="00766EDF"/>
    <w:rsid w:val="00767E13"/>
    <w:rsid w:val="00770025"/>
    <w:rsid w:val="00770239"/>
    <w:rsid w:val="0077040D"/>
    <w:rsid w:val="00770485"/>
    <w:rsid w:val="00770F2D"/>
    <w:rsid w:val="00771114"/>
    <w:rsid w:val="0077112E"/>
    <w:rsid w:val="007716F4"/>
    <w:rsid w:val="00771769"/>
    <w:rsid w:val="00771AB7"/>
    <w:rsid w:val="00771F64"/>
    <w:rsid w:val="007726BE"/>
    <w:rsid w:val="00773059"/>
    <w:rsid w:val="00774779"/>
    <w:rsid w:val="00774B8B"/>
    <w:rsid w:val="00774CD4"/>
    <w:rsid w:val="007760D2"/>
    <w:rsid w:val="007768C7"/>
    <w:rsid w:val="00776C3D"/>
    <w:rsid w:val="00776C4E"/>
    <w:rsid w:val="00776EEF"/>
    <w:rsid w:val="0077723A"/>
    <w:rsid w:val="007776F5"/>
    <w:rsid w:val="00777A35"/>
    <w:rsid w:val="007802CE"/>
    <w:rsid w:val="00781B49"/>
    <w:rsid w:val="0078229C"/>
    <w:rsid w:val="00782F49"/>
    <w:rsid w:val="00783C36"/>
    <w:rsid w:val="00784D23"/>
    <w:rsid w:val="007852EA"/>
    <w:rsid w:val="007858F0"/>
    <w:rsid w:val="007859B2"/>
    <w:rsid w:val="007860CA"/>
    <w:rsid w:val="00787453"/>
    <w:rsid w:val="007874D9"/>
    <w:rsid w:val="00790118"/>
    <w:rsid w:val="0079109E"/>
    <w:rsid w:val="00791CCC"/>
    <w:rsid w:val="0079204C"/>
    <w:rsid w:val="007929A5"/>
    <w:rsid w:val="00792B2F"/>
    <w:rsid w:val="00792FC1"/>
    <w:rsid w:val="007939CA"/>
    <w:rsid w:val="007941EC"/>
    <w:rsid w:val="00794B0A"/>
    <w:rsid w:val="00796241"/>
    <w:rsid w:val="0079651F"/>
    <w:rsid w:val="00796D05"/>
    <w:rsid w:val="00797009"/>
    <w:rsid w:val="0079757C"/>
    <w:rsid w:val="00797D8C"/>
    <w:rsid w:val="00797E4C"/>
    <w:rsid w:val="007A08A6"/>
    <w:rsid w:val="007A2422"/>
    <w:rsid w:val="007A2B5B"/>
    <w:rsid w:val="007A3A3D"/>
    <w:rsid w:val="007A3A54"/>
    <w:rsid w:val="007A3C72"/>
    <w:rsid w:val="007A3F3C"/>
    <w:rsid w:val="007A4A53"/>
    <w:rsid w:val="007A55B6"/>
    <w:rsid w:val="007A6368"/>
    <w:rsid w:val="007A643D"/>
    <w:rsid w:val="007A67E8"/>
    <w:rsid w:val="007A6B7A"/>
    <w:rsid w:val="007A6E26"/>
    <w:rsid w:val="007A72E8"/>
    <w:rsid w:val="007A78A0"/>
    <w:rsid w:val="007A7FB6"/>
    <w:rsid w:val="007B006D"/>
    <w:rsid w:val="007B0950"/>
    <w:rsid w:val="007B0ECC"/>
    <w:rsid w:val="007B1189"/>
    <w:rsid w:val="007B14C2"/>
    <w:rsid w:val="007B1A71"/>
    <w:rsid w:val="007B1DA9"/>
    <w:rsid w:val="007B1E26"/>
    <w:rsid w:val="007B1EAE"/>
    <w:rsid w:val="007B1FBF"/>
    <w:rsid w:val="007B21D1"/>
    <w:rsid w:val="007B3148"/>
    <w:rsid w:val="007B3DC5"/>
    <w:rsid w:val="007B473A"/>
    <w:rsid w:val="007B4CCE"/>
    <w:rsid w:val="007B66B8"/>
    <w:rsid w:val="007B737C"/>
    <w:rsid w:val="007C0DC8"/>
    <w:rsid w:val="007C0EE7"/>
    <w:rsid w:val="007C0FDA"/>
    <w:rsid w:val="007C1569"/>
    <w:rsid w:val="007C1948"/>
    <w:rsid w:val="007C1BA5"/>
    <w:rsid w:val="007C1E4B"/>
    <w:rsid w:val="007C1EAC"/>
    <w:rsid w:val="007C24C7"/>
    <w:rsid w:val="007C2EDE"/>
    <w:rsid w:val="007C3081"/>
    <w:rsid w:val="007C42D3"/>
    <w:rsid w:val="007C4314"/>
    <w:rsid w:val="007C4BFA"/>
    <w:rsid w:val="007C537D"/>
    <w:rsid w:val="007C5C72"/>
    <w:rsid w:val="007C5FB6"/>
    <w:rsid w:val="007C7BB0"/>
    <w:rsid w:val="007C7F10"/>
    <w:rsid w:val="007D0E84"/>
    <w:rsid w:val="007D117D"/>
    <w:rsid w:val="007D178C"/>
    <w:rsid w:val="007D1EFB"/>
    <w:rsid w:val="007D2B8E"/>
    <w:rsid w:val="007D3B93"/>
    <w:rsid w:val="007D412D"/>
    <w:rsid w:val="007D53DB"/>
    <w:rsid w:val="007D5F41"/>
    <w:rsid w:val="007D6906"/>
    <w:rsid w:val="007D6E52"/>
    <w:rsid w:val="007D6F1C"/>
    <w:rsid w:val="007D7051"/>
    <w:rsid w:val="007D7467"/>
    <w:rsid w:val="007D75DF"/>
    <w:rsid w:val="007D7B1B"/>
    <w:rsid w:val="007D7D57"/>
    <w:rsid w:val="007D7E68"/>
    <w:rsid w:val="007E00B3"/>
    <w:rsid w:val="007E1411"/>
    <w:rsid w:val="007E1754"/>
    <w:rsid w:val="007E17BF"/>
    <w:rsid w:val="007E1B33"/>
    <w:rsid w:val="007E2970"/>
    <w:rsid w:val="007E30F4"/>
    <w:rsid w:val="007E43AD"/>
    <w:rsid w:val="007E4BC4"/>
    <w:rsid w:val="007E5789"/>
    <w:rsid w:val="007F0AA0"/>
    <w:rsid w:val="007F0B99"/>
    <w:rsid w:val="007F0FED"/>
    <w:rsid w:val="007F1E57"/>
    <w:rsid w:val="007F2B9E"/>
    <w:rsid w:val="007F3D52"/>
    <w:rsid w:val="007F4930"/>
    <w:rsid w:val="007F4A58"/>
    <w:rsid w:val="007F5472"/>
    <w:rsid w:val="007F69E8"/>
    <w:rsid w:val="007F6A87"/>
    <w:rsid w:val="007F75BA"/>
    <w:rsid w:val="008003BB"/>
    <w:rsid w:val="00801105"/>
    <w:rsid w:val="0080148E"/>
    <w:rsid w:val="008018A4"/>
    <w:rsid w:val="00801C73"/>
    <w:rsid w:val="0080224D"/>
    <w:rsid w:val="008024E0"/>
    <w:rsid w:val="00802F9F"/>
    <w:rsid w:val="00803776"/>
    <w:rsid w:val="008038BF"/>
    <w:rsid w:val="00804809"/>
    <w:rsid w:val="008052D2"/>
    <w:rsid w:val="00805741"/>
    <w:rsid w:val="008064AD"/>
    <w:rsid w:val="00806ED5"/>
    <w:rsid w:val="00807E4C"/>
    <w:rsid w:val="00811101"/>
    <w:rsid w:val="00811399"/>
    <w:rsid w:val="00811D52"/>
    <w:rsid w:val="00811E84"/>
    <w:rsid w:val="00811FDC"/>
    <w:rsid w:val="0081311E"/>
    <w:rsid w:val="0081388F"/>
    <w:rsid w:val="00813DEF"/>
    <w:rsid w:val="008145F3"/>
    <w:rsid w:val="008146AA"/>
    <w:rsid w:val="00814752"/>
    <w:rsid w:val="0081496F"/>
    <w:rsid w:val="00814A63"/>
    <w:rsid w:val="00814E6B"/>
    <w:rsid w:val="00814F42"/>
    <w:rsid w:val="008150BF"/>
    <w:rsid w:val="008159DC"/>
    <w:rsid w:val="0081627C"/>
    <w:rsid w:val="00816A5F"/>
    <w:rsid w:val="008170F2"/>
    <w:rsid w:val="00817158"/>
    <w:rsid w:val="00817759"/>
    <w:rsid w:val="008178B7"/>
    <w:rsid w:val="00817D1D"/>
    <w:rsid w:val="00820B81"/>
    <w:rsid w:val="00821763"/>
    <w:rsid w:val="008218E8"/>
    <w:rsid w:val="00821C74"/>
    <w:rsid w:val="00821DC4"/>
    <w:rsid w:val="00822BCA"/>
    <w:rsid w:val="00822F35"/>
    <w:rsid w:val="00822FD9"/>
    <w:rsid w:val="00823265"/>
    <w:rsid w:val="008238BB"/>
    <w:rsid w:val="0082405E"/>
    <w:rsid w:val="008249B3"/>
    <w:rsid w:val="00824E37"/>
    <w:rsid w:val="00826962"/>
    <w:rsid w:val="00826F5F"/>
    <w:rsid w:val="00827528"/>
    <w:rsid w:val="00830AE0"/>
    <w:rsid w:val="008312CC"/>
    <w:rsid w:val="00831B73"/>
    <w:rsid w:val="00832305"/>
    <w:rsid w:val="00832919"/>
    <w:rsid w:val="00832BDB"/>
    <w:rsid w:val="00834182"/>
    <w:rsid w:val="008343C4"/>
    <w:rsid w:val="00834587"/>
    <w:rsid w:val="00835004"/>
    <w:rsid w:val="00835288"/>
    <w:rsid w:val="0083572A"/>
    <w:rsid w:val="00836DA3"/>
    <w:rsid w:val="00837716"/>
    <w:rsid w:val="008400C3"/>
    <w:rsid w:val="008404C2"/>
    <w:rsid w:val="008419AE"/>
    <w:rsid w:val="0084252A"/>
    <w:rsid w:val="00842A2D"/>
    <w:rsid w:val="00842CD6"/>
    <w:rsid w:val="00843121"/>
    <w:rsid w:val="008438A9"/>
    <w:rsid w:val="00843FC3"/>
    <w:rsid w:val="00844393"/>
    <w:rsid w:val="0084452B"/>
    <w:rsid w:val="008445A5"/>
    <w:rsid w:val="00844AC7"/>
    <w:rsid w:val="00844CFA"/>
    <w:rsid w:val="00844D1E"/>
    <w:rsid w:val="00844F32"/>
    <w:rsid w:val="0084558B"/>
    <w:rsid w:val="0084572C"/>
    <w:rsid w:val="008459D7"/>
    <w:rsid w:val="008472C3"/>
    <w:rsid w:val="00847796"/>
    <w:rsid w:val="00850611"/>
    <w:rsid w:val="008516F8"/>
    <w:rsid w:val="0085235F"/>
    <w:rsid w:val="008526E7"/>
    <w:rsid w:val="00853821"/>
    <w:rsid w:val="008539F9"/>
    <w:rsid w:val="00854E09"/>
    <w:rsid w:val="00854F3E"/>
    <w:rsid w:val="00856092"/>
    <w:rsid w:val="008565F5"/>
    <w:rsid w:val="008568B9"/>
    <w:rsid w:val="00857199"/>
    <w:rsid w:val="0085767C"/>
    <w:rsid w:val="00860166"/>
    <w:rsid w:val="0086032A"/>
    <w:rsid w:val="00860DCD"/>
    <w:rsid w:val="00861CB5"/>
    <w:rsid w:val="008621EA"/>
    <w:rsid w:val="008623ED"/>
    <w:rsid w:val="008626BB"/>
    <w:rsid w:val="008627FA"/>
    <w:rsid w:val="0086342A"/>
    <w:rsid w:val="00863573"/>
    <w:rsid w:val="00863621"/>
    <w:rsid w:val="00863D89"/>
    <w:rsid w:val="008640EE"/>
    <w:rsid w:val="00864427"/>
    <w:rsid w:val="008645C9"/>
    <w:rsid w:val="00864672"/>
    <w:rsid w:val="008647EE"/>
    <w:rsid w:val="00866C5F"/>
    <w:rsid w:val="00866F13"/>
    <w:rsid w:val="008678AB"/>
    <w:rsid w:val="00867AF9"/>
    <w:rsid w:val="00867B16"/>
    <w:rsid w:val="0087134E"/>
    <w:rsid w:val="0087198A"/>
    <w:rsid w:val="00871B7F"/>
    <w:rsid w:val="00872903"/>
    <w:rsid w:val="008729A3"/>
    <w:rsid w:val="00873BCB"/>
    <w:rsid w:val="00873DB6"/>
    <w:rsid w:val="008740EC"/>
    <w:rsid w:val="00874C6A"/>
    <w:rsid w:val="00874E14"/>
    <w:rsid w:val="00875088"/>
    <w:rsid w:val="008752BE"/>
    <w:rsid w:val="008764B2"/>
    <w:rsid w:val="00876A53"/>
    <w:rsid w:val="00876C1E"/>
    <w:rsid w:val="00877066"/>
    <w:rsid w:val="00877558"/>
    <w:rsid w:val="00877F5E"/>
    <w:rsid w:val="008807D0"/>
    <w:rsid w:val="00881BB8"/>
    <w:rsid w:val="00881E03"/>
    <w:rsid w:val="00882765"/>
    <w:rsid w:val="00882CAA"/>
    <w:rsid w:val="00882E8F"/>
    <w:rsid w:val="00883751"/>
    <w:rsid w:val="00883893"/>
    <w:rsid w:val="00884272"/>
    <w:rsid w:val="0088439A"/>
    <w:rsid w:val="00885930"/>
    <w:rsid w:val="008861D9"/>
    <w:rsid w:val="008864DD"/>
    <w:rsid w:val="008876D1"/>
    <w:rsid w:val="00887D07"/>
    <w:rsid w:val="00890428"/>
    <w:rsid w:val="00890815"/>
    <w:rsid w:val="00891004"/>
    <w:rsid w:val="0089143F"/>
    <w:rsid w:val="00891E80"/>
    <w:rsid w:val="00891F22"/>
    <w:rsid w:val="00892386"/>
    <w:rsid w:val="00894820"/>
    <w:rsid w:val="00894A3A"/>
    <w:rsid w:val="00894EC0"/>
    <w:rsid w:val="0089519F"/>
    <w:rsid w:val="0089524E"/>
    <w:rsid w:val="00896E7A"/>
    <w:rsid w:val="00896F4F"/>
    <w:rsid w:val="00897A8D"/>
    <w:rsid w:val="008A0A0D"/>
    <w:rsid w:val="008A14F1"/>
    <w:rsid w:val="008A2143"/>
    <w:rsid w:val="008A2214"/>
    <w:rsid w:val="008A28CE"/>
    <w:rsid w:val="008A290D"/>
    <w:rsid w:val="008A2BB6"/>
    <w:rsid w:val="008A34CD"/>
    <w:rsid w:val="008A36C9"/>
    <w:rsid w:val="008A3EE3"/>
    <w:rsid w:val="008A409C"/>
    <w:rsid w:val="008A5170"/>
    <w:rsid w:val="008A5212"/>
    <w:rsid w:val="008A5307"/>
    <w:rsid w:val="008A54BA"/>
    <w:rsid w:val="008A6E93"/>
    <w:rsid w:val="008B081E"/>
    <w:rsid w:val="008B0894"/>
    <w:rsid w:val="008B097F"/>
    <w:rsid w:val="008B0F96"/>
    <w:rsid w:val="008B18EA"/>
    <w:rsid w:val="008B1A14"/>
    <w:rsid w:val="008B20AA"/>
    <w:rsid w:val="008B2125"/>
    <w:rsid w:val="008B2841"/>
    <w:rsid w:val="008B2FEA"/>
    <w:rsid w:val="008B33EC"/>
    <w:rsid w:val="008B4D7A"/>
    <w:rsid w:val="008B52DA"/>
    <w:rsid w:val="008B76DA"/>
    <w:rsid w:val="008B7E53"/>
    <w:rsid w:val="008C0445"/>
    <w:rsid w:val="008C0BAD"/>
    <w:rsid w:val="008C1108"/>
    <w:rsid w:val="008C209B"/>
    <w:rsid w:val="008C3298"/>
    <w:rsid w:val="008C44D7"/>
    <w:rsid w:val="008C4DE0"/>
    <w:rsid w:val="008C5200"/>
    <w:rsid w:val="008C5247"/>
    <w:rsid w:val="008C61AE"/>
    <w:rsid w:val="008C6CC4"/>
    <w:rsid w:val="008C6DD8"/>
    <w:rsid w:val="008C6E3E"/>
    <w:rsid w:val="008C7077"/>
    <w:rsid w:val="008C707B"/>
    <w:rsid w:val="008C71F2"/>
    <w:rsid w:val="008C730E"/>
    <w:rsid w:val="008C771D"/>
    <w:rsid w:val="008C776F"/>
    <w:rsid w:val="008C7F09"/>
    <w:rsid w:val="008D02F6"/>
    <w:rsid w:val="008D0A7B"/>
    <w:rsid w:val="008D1072"/>
    <w:rsid w:val="008D107C"/>
    <w:rsid w:val="008D1B5A"/>
    <w:rsid w:val="008D214A"/>
    <w:rsid w:val="008D26F7"/>
    <w:rsid w:val="008D2872"/>
    <w:rsid w:val="008D2D3D"/>
    <w:rsid w:val="008D328F"/>
    <w:rsid w:val="008D38FD"/>
    <w:rsid w:val="008D39B8"/>
    <w:rsid w:val="008D3CCA"/>
    <w:rsid w:val="008D4A4B"/>
    <w:rsid w:val="008D4BA7"/>
    <w:rsid w:val="008D6047"/>
    <w:rsid w:val="008D6666"/>
    <w:rsid w:val="008D74FF"/>
    <w:rsid w:val="008D7AD4"/>
    <w:rsid w:val="008D7B2D"/>
    <w:rsid w:val="008E02C4"/>
    <w:rsid w:val="008E09DD"/>
    <w:rsid w:val="008E1DC9"/>
    <w:rsid w:val="008E2B56"/>
    <w:rsid w:val="008E2CEE"/>
    <w:rsid w:val="008E312D"/>
    <w:rsid w:val="008E4211"/>
    <w:rsid w:val="008E43DF"/>
    <w:rsid w:val="008E4967"/>
    <w:rsid w:val="008E4C5C"/>
    <w:rsid w:val="008E56FC"/>
    <w:rsid w:val="008E6AFB"/>
    <w:rsid w:val="008E6B7D"/>
    <w:rsid w:val="008E6CB7"/>
    <w:rsid w:val="008E6F52"/>
    <w:rsid w:val="008E76FB"/>
    <w:rsid w:val="008E7D47"/>
    <w:rsid w:val="008F00C7"/>
    <w:rsid w:val="008F0591"/>
    <w:rsid w:val="008F14C8"/>
    <w:rsid w:val="008F1570"/>
    <w:rsid w:val="008F31C4"/>
    <w:rsid w:val="008F372B"/>
    <w:rsid w:val="008F3F11"/>
    <w:rsid w:val="008F41A7"/>
    <w:rsid w:val="008F4D81"/>
    <w:rsid w:val="008F5779"/>
    <w:rsid w:val="008F5CF1"/>
    <w:rsid w:val="008F5D42"/>
    <w:rsid w:val="008F6704"/>
    <w:rsid w:val="008F6888"/>
    <w:rsid w:val="008F76F2"/>
    <w:rsid w:val="008F7705"/>
    <w:rsid w:val="008F7E76"/>
    <w:rsid w:val="008F7F49"/>
    <w:rsid w:val="0090036B"/>
    <w:rsid w:val="00900588"/>
    <w:rsid w:val="0090092A"/>
    <w:rsid w:val="009019F2"/>
    <w:rsid w:val="009020AB"/>
    <w:rsid w:val="00902C8E"/>
    <w:rsid w:val="00904382"/>
    <w:rsid w:val="00904599"/>
    <w:rsid w:val="00904D3C"/>
    <w:rsid w:val="00905187"/>
    <w:rsid w:val="009060A6"/>
    <w:rsid w:val="0090615C"/>
    <w:rsid w:val="009063DA"/>
    <w:rsid w:val="00906800"/>
    <w:rsid w:val="00906B1B"/>
    <w:rsid w:val="00906CF9"/>
    <w:rsid w:val="00907367"/>
    <w:rsid w:val="0091011B"/>
    <w:rsid w:val="00910BAB"/>
    <w:rsid w:val="0091194A"/>
    <w:rsid w:val="00912CED"/>
    <w:rsid w:val="0091330E"/>
    <w:rsid w:val="009137D1"/>
    <w:rsid w:val="009143B5"/>
    <w:rsid w:val="009143DC"/>
    <w:rsid w:val="00914600"/>
    <w:rsid w:val="00915114"/>
    <w:rsid w:val="0091538C"/>
    <w:rsid w:val="009156E0"/>
    <w:rsid w:val="00915B43"/>
    <w:rsid w:val="00916899"/>
    <w:rsid w:val="009174C6"/>
    <w:rsid w:val="009178AB"/>
    <w:rsid w:val="0092068D"/>
    <w:rsid w:val="009208BA"/>
    <w:rsid w:val="0092112D"/>
    <w:rsid w:val="00921C49"/>
    <w:rsid w:val="00921E8C"/>
    <w:rsid w:val="00922700"/>
    <w:rsid w:val="00922CED"/>
    <w:rsid w:val="00922DE8"/>
    <w:rsid w:val="0092306E"/>
    <w:rsid w:val="00923E5E"/>
    <w:rsid w:val="00923F61"/>
    <w:rsid w:val="0092464A"/>
    <w:rsid w:val="00924876"/>
    <w:rsid w:val="00924C7B"/>
    <w:rsid w:val="009252D6"/>
    <w:rsid w:val="0092578E"/>
    <w:rsid w:val="009267F3"/>
    <w:rsid w:val="009273D9"/>
    <w:rsid w:val="00927536"/>
    <w:rsid w:val="009276B1"/>
    <w:rsid w:val="00927B62"/>
    <w:rsid w:val="00927F0E"/>
    <w:rsid w:val="00930472"/>
    <w:rsid w:val="009309D6"/>
    <w:rsid w:val="009318B4"/>
    <w:rsid w:val="00931B59"/>
    <w:rsid w:val="00931B63"/>
    <w:rsid w:val="00931C8D"/>
    <w:rsid w:val="00932427"/>
    <w:rsid w:val="00932E20"/>
    <w:rsid w:val="00933028"/>
    <w:rsid w:val="009334D7"/>
    <w:rsid w:val="00933848"/>
    <w:rsid w:val="00933B14"/>
    <w:rsid w:val="009343F6"/>
    <w:rsid w:val="00934746"/>
    <w:rsid w:val="00934834"/>
    <w:rsid w:val="009353EE"/>
    <w:rsid w:val="0093570B"/>
    <w:rsid w:val="00935C11"/>
    <w:rsid w:val="00935CB9"/>
    <w:rsid w:val="00936622"/>
    <w:rsid w:val="0093669E"/>
    <w:rsid w:val="009373CD"/>
    <w:rsid w:val="009376FC"/>
    <w:rsid w:val="00940364"/>
    <w:rsid w:val="00940971"/>
    <w:rsid w:val="00940B1F"/>
    <w:rsid w:val="00940EDA"/>
    <w:rsid w:val="009416C2"/>
    <w:rsid w:val="00941931"/>
    <w:rsid w:val="00942B1B"/>
    <w:rsid w:val="00942C58"/>
    <w:rsid w:val="00944FB6"/>
    <w:rsid w:val="009452E5"/>
    <w:rsid w:val="00946825"/>
    <w:rsid w:val="00946C63"/>
    <w:rsid w:val="0094726A"/>
    <w:rsid w:val="00947C07"/>
    <w:rsid w:val="00947D4A"/>
    <w:rsid w:val="00950BFA"/>
    <w:rsid w:val="009513D3"/>
    <w:rsid w:val="009522CA"/>
    <w:rsid w:val="0095236A"/>
    <w:rsid w:val="00952703"/>
    <w:rsid w:val="00952849"/>
    <w:rsid w:val="00953427"/>
    <w:rsid w:val="00953859"/>
    <w:rsid w:val="00953B65"/>
    <w:rsid w:val="00954832"/>
    <w:rsid w:val="00954B82"/>
    <w:rsid w:val="00955071"/>
    <w:rsid w:val="00955119"/>
    <w:rsid w:val="0095574B"/>
    <w:rsid w:val="00956178"/>
    <w:rsid w:val="00956292"/>
    <w:rsid w:val="00956657"/>
    <w:rsid w:val="00957F8B"/>
    <w:rsid w:val="0096008E"/>
    <w:rsid w:val="009604C1"/>
    <w:rsid w:val="009615F2"/>
    <w:rsid w:val="00961972"/>
    <w:rsid w:val="00961B03"/>
    <w:rsid w:val="0096254B"/>
    <w:rsid w:val="00962A7C"/>
    <w:rsid w:val="0096300C"/>
    <w:rsid w:val="00963943"/>
    <w:rsid w:val="00963EAB"/>
    <w:rsid w:val="00965365"/>
    <w:rsid w:val="00965E1D"/>
    <w:rsid w:val="009667B5"/>
    <w:rsid w:val="00967342"/>
    <w:rsid w:val="00967740"/>
    <w:rsid w:val="009700C3"/>
    <w:rsid w:val="0097022F"/>
    <w:rsid w:val="00970BC8"/>
    <w:rsid w:val="00972175"/>
    <w:rsid w:val="00972B0B"/>
    <w:rsid w:val="00973078"/>
    <w:rsid w:val="00974024"/>
    <w:rsid w:val="009747C2"/>
    <w:rsid w:val="0097489D"/>
    <w:rsid w:val="00974CAE"/>
    <w:rsid w:val="00975590"/>
    <w:rsid w:val="00975A67"/>
    <w:rsid w:val="00975D2F"/>
    <w:rsid w:val="009762D5"/>
    <w:rsid w:val="00976346"/>
    <w:rsid w:val="00977769"/>
    <w:rsid w:val="00980708"/>
    <w:rsid w:val="00980966"/>
    <w:rsid w:val="00982B72"/>
    <w:rsid w:val="00985007"/>
    <w:rsid w:val="0098528F"/>
    <w:rsid w:val="0098540C"/>
    <w:rsid w:val="009857B5"/>
    <w:rsid w:val="00985A2D"/>
    <w:rsid w:val="009864BA"/>
    <w:rsid w:val="00986E3D"/>
    <w:rsid w:val="00986EC1"/>
    <w:rsid w:val="0098777C"/>
    <w:rsid w:val="0098790C"/>
    <w:rsid w:val="00987FD8"/>
    <w:rsid w:val="0099026F"/>
    <w:rsid w:val="009906CF"/>
    <w:rsid w:val="00990A62"/>
    <w:rsid w:val="00990BCF"/>
    <w:rsid w:val="0099164C"/>
    <w:rsid w:val="009921AF"/>
    <w:rsid w:val="00992D8E"/>
    <w:rsid w:val="009931DA"/>
    <w:rsid w:val="00993837"/>
    <w:rsid w:val="009938CA"/>
    <w:rsid w:val="00993E29"/>
    <w:rsid w:val="009940B5"/>
    <w:rsid w:val="00994471"/>
    <w:rsid w:val="009946DE"/>
    <w:rsid w:val="00994B36"/>
    <w:rsid w:val="00994FD2"/>
    <w:rsid w:val="009957CE"/>
    <w:rsid w:val="009958B0"/>
    <w:rsid w:val="00995D0E"/>
    <w:rsid w:val="00995E5D"/>
    <w:rsid w:val="00996AE7"/>
    <w:rsid w:val="00996BBB"/>
    <w:rsid w:val="009970D6"/>
    <w:rsid w:val="00997F12"/>
    <w:rsid w:val="009A04C3"/>
    <w:rsid w:val="009A0884"/>
    <w:rsid w:val="009A09FF"/>
    <w:rsid w:val="009A1CDC"/>
    <w:rsid w:val="009A23D7"/>
    <w:rsid w:val="009A2DCC"/>
    <w:rsid w:val="009A34F5"/>
    <w:rsid w:val="009A3E1D"/>
    <w:rsid w:val="009A5EB3"/>
    <w:rsid w:val="009A6979"/>
    <w:rsid w:val="009A69E4"/>
    <w:rsid w:val="009A7092"/>
    <w:rsid w:val="009A70C9"/>
    <w:rsid w:val="009A7180"/>
    <w:rsid w:val="009A7BBE"/>
    <w:rsid w:val="009B05B6"/>
    <w:rsid w:val="009B06C1"/>
    <w:rsid w:val="009B0756"/>
    <w:rsid w:val="009B07A2"/>
    <w:rsid w:val="009B0B26"/>
    <w:rsid w:val="009B0F37"/>
    <w:rsid w:val="009B14D1"/>
    <w:rsid w:val="009B15DE"/>
    <w:rsid w:val="009B17DF"/>
    <w:rsid w:val="009B1E98"/>
    <w:rsid w:val="009B57AA"/>
    <w:rsid w:val="009B58D2"/>
    <w:rsid w:val="009B6268"/>
    <w:rsid w:val="009B7A65"/>
    <w:rsid w:val="009C05F5"/>
    <w:rsid w:val="009C0E97"/>
    <w:rsid w:val="009C1732"/>
    <w:rsid w:val="009C35DE"/>
    <w:rsid w:val="009C363A"/>
    <w:rsid w:val="009C37FA"/>
    <w:rsid w:val="009C39BB"/>
    <w:rsid w:val="009C469B"/>
    <w:rsid w:val="009C47C1"/>
    <w:rsid w:val="009C509D"/>
    <w:rsid w:val="009C5603"/>
    <w:rsid w:val="009C7298"/>
    <w:rsid w:val="009C7719"/>
    <w:rsid w:val="009C7CE1"/>
    <w:rsid w:val="009D032D"/>
    <w:rsid w:val="009D038A"/>
    <w:rsid w:val="009D041D"/>
    <w:rsid w:val="009D0420"/>
    <w:rsid w:val="009D0FD6"/>
    <w:rsid w:val="009D1054"/>
    <w:rsid w:val="009D14BB"/>
    <w:rsid w:val="009D2186"/>
    <w:rsid w:val="009D3422"/>
    <w:rsid w:val="009D3965"/>
    <w:rsid w:val="009D3CA5"/>
    <w:rsid w:val="009D5264"/>
    <w:rsid w:val="009D6743"/>
    <w:rsid w:val="009D6D43"/>
    <w:rsid w:val="009D7E8B"/>
    <w:rsid w:val="009D7F0B"/>
    <w:rsid w:val="009E2214"/>
    <w:rsid w:val="009E2531"/>
    <w:rsid w:val="009E3891"/>
    <w:rsid w:val="009E50E0"/>
    <w:rsid w:val="009E5C7B"/>
    <w:rsid w:val="009E5DB3"/>
    <w:rsid w:val="009E5FB4"/>
    <w:rsid w:val="009E61B2"/>
    <w:rsid w:val="009E7745"/>
    <w:rsid w:val="009F1A06"/>
    <w:rsid w:val="009F1BFC"/>
    <w:rsid w:val="009F2816"/>
    <w:rsid w:val="009F2F8D"/>
    <w:rsid w:val="009F35A9"/>
    <w:rsid w:val="009F41AB"/>
    <w:rsid w:val="009F451E"/>
    <w:rsid w:val="009F468B"/>
    <w:rsid w:val="009F46A2"/>
    <w:rsid w:val="009F4A88"/>
    <w:rsid w:val="009F4C3C"/>
    <w:rsid w:val="009F50E0"/>
    <w:rsid w:val="009F5142"/>
    <w:rsid w:val="009F57FD"/>
    <w:rsid w:val="009F6345"/>
    <w:rsid w:val="009F68FF"/>
    <w:rsid w:val="009F69FD"/>
    <w:rsid w:val="00A00101"/>
    <w:rsid w:val="00A00270"/>
    <w:rsid w:val="00A007A9"/>
    <w:rsid w:val="00A00DF3"/>
    <w:rsid w:val="00A01039"/>
    <w:rsid w:val="00A01D52"/>
    <w:rsid w:val="00A01E03"/>
    <w:rsid w:val="00A0202C"/>
    <w:rsid w:val="00A028EE"/>
    <w:rsid w:val="00A02B06"/>
    <w:rsid w:val="00A0405C"/>
    <w:rsid w:val="00A04BE2"/>
    <w:rsid w:val="00A04DF0"/>
    <w:rsid w:val="00A0530F"/>
    <w:rsid w:val="00A05C40"/>
    <w:rsid w:val="00A05FB9"/>
    <w:rsid w:val="00A06575"/>
    <w:rsid w:val="00A07436"/>
    <w:rsid w:val="00A07B9D"/>
    <w:rsid w:val="00A07DAE"/>
    <w:rsid w:val="00A10DC6"/>
    <w:rsid w:val="00A10FE4"/>
    <w:rsid w:val="00A114BE"/>
    <w:rsid w:val="00A116FC"/>
    <w:rsid w:val="00A117D8"/>
    <w:rsid w:val="00A1188E"/>
    <w:rsid w:val="00A11D47"/>
    <w:rsid w:val="00A11F03"/>
    <w:rsid w:val="00A121FB"/>
    <w:rsid w:val="00A1251F"/>
    <w:rsid w:val="00A12624"/>
    <w:rsid w:val="00A13005"/>
    <w:rsid w:val="00A137E1"/>
    <w:rsid w:val="00A13E17"/>
    <w:rsid w:val="00A13EEA"/>
    <w:rsid w:val="00A15390"/>
    <w:rsid w:val="00A15B24"/>
    <w:rsid w:val="00A15F64"/>
    <w:rsid w:val="00A161DE"/>
    <w:rsid w:val="00A1622F"/>
    <w:rsid w:val="00A16AD7"/>
    <w:rsid w:val="00A16F61"/>
    <w:rsid w:val="00A1740D"/>
    <w:rsid w:val="00A1749E"/>
    <w:rsid w:val="00A209BF"/>
    <w:rsid w:val="00A2193B"/>
    <w:rsid w:val="00A235B7"/>
    <w:rsid w:val="00A238BC"/>
    <w:rsid w:val="00A23927"/>
    <w:rsid w:val="00A24805"/>
    <w:rsid w:val="00A248F3"/>
    <w:rsid w:val="00A24AE6"/>
    <w:rsid w:val="00A24F8D"/>
    <w:rsid w:val="00A2534E"/>
    <w:rsid w:val="00A26B8C"/>
    <w:rsid w:val="00A26DF1"/>
    <w:rsid w:val="00A26E4A"/>
    <w:rsid w:val="00A2773D"/>
    <w:rsid w:val="00A27C19"/>
    <w:rsid w:val="00A27D96"/>
    <w:rsid w:val="00A3011D"/>
    <w:rsid w:val="00A304FE"/>
    <w:rsid w:val="00A3083A"/>
    <w:rsid w:val="00A30F2D"/>
    <w:rsid w:val="00A30F73"/>
    <w:rsid w:val="00A312AC"/>
    <w:rsid w:val="00A3221A"/>
    <w:rsid w:val="00A32511"/>
    <w:rsid w:val="00A32E2E"/>
    <w:rsid w:val="00A335DC"/>
    <w:rsid w:val="00A36510"/>
    <w:rsid w:val="00A37415"/>
    <w:rsid w:val="00A374FB"/>
    <w:rsid w:val="00A4027A"/>
    <w:rsid w:val="00A40319"/>
    <w:rsid w:val="00A4063C"/>
    <w:rsid w:val="00A40852"/>
    <w:rsid w:val="00A40992"/>
    <w:rsid w:val="00A410CA"/>
    <w:rsid w:val="00A4171F"/>
    <w:rsid w:val="00A4185E"/>
    <w:rsid w:val="00A41BB0"/>
    <w:rsid w:val="00A423E7"/>
    <w:rsid w:val="00A427F2"/>
    <w:rsid w:val="00A42E0D"/>
    <w:rsid w:val="00A435EC"/>
    <w:rsid w:val="00A43CCD"/>
    <w:rsid w:val="00A4422C"/>
    <w:rsid w:val="00A451C4"/>
    <w:rsid w:val="00A45693"/>
    <w:rsid w:val="00A456D3"/>
    <w:rsid w:val="00A45EC5"/>
    <w:rsid w:val="00A473E6"/>
    <w:rsid w:val="00A50BB2"/>
    <w:rsid w:val="00A50F50"/>
    <w:rsid w:val="00A51012"/>
    <w:rsid w:val="00A51463"/>
    <w:rsid w:val="00A51B50"/>
    <w:rsid w:val="00A52983"/>
    <w:rsid w:val="00A52A72"/>
    <w:rsid w:val="00A52AFA"/>
    <w:rsid w:val="00A52FA6"/>
    <w:rsid w:val="00A5317A"/>
    <w:rsid w:val="00A53424"/>
    <w:rsid w:val="00A53644"/>
    <w:rsid w:val="00A53865"/>
    <w:rsid w:val="00A53D6A"/>
    <w:rsid w:val="00A54021"/>
    <w:rsid w:val="00A555A5"/>
    <w:rsid w:val="00A5582C"/>
    <w:rsid w:val="00A55B1A"/>
    <w:rsid w:val="00A57D19"/>
    <w:rsid w:val="00A57D64"/>
    <w:rsid w:val="00A6022C"/>
    <w:rsid w:val="00A60974"/>
    <w:rsid w:val="00A618F2"/>
    <w:rsid w:val="00A61FA3"/>
    <w:rsid w:val="00A6324C"/>
    <w:rsid w:val="00A6382A"/>
    <w:rsid w:val="00A63A19"/>
    <w:rsid w:val="00A63AC7"/>
    <w:rsid w:val="00A6542A"/>
    <w:rsid w:val="00A65DD0"/>
    <w:rsid w:val="00A65EED"/>
    <w:rsid w:val="00A663AA"/>
    <w:rsid w:val="00A667BD"/>
    <w:rsid w:val="00A667C5"/>
    <w:rsid w:val="00A66CC6"/>
    <w:rsid w:val="00A6729E"/>
    <w:rsid w:val="00A6754E"/>
    <w:rsid w:val="00A67685"/>
    <w:rsid w:val="00A70727"/>
    <w:rsid w:val="00A71D9B"/>
    <w:rsid w:val="00A72CB1"/>
    <w:rsid w:val="00A73710"/>
    <w:rsid w:val="00A739AE"/>
    <w:rsid w:val="00A74406"/>
    <w:rsid w:val="00A75059"/>
    <w:rsid w:val="00A754AD"/>
    <w:rsid w:val="00A779D4"/>
    <w:rsid w:val="00A77AC1"/>
    <w:rsid w:val="00A77BCC"/>
    <w:rsid w:val="00A800B7"/>
    <w:rsid w:val="00A80DED"/>
    <w:rsid w:val="00A81429"/>
    <w:rsid w:val="00A814F7"/>
    <w:rsid w:val="00A81885"/>
    <w:rsid w:val="00A81889"/>
    <w:rsid w:val="00A81A2B"/>
    <w:rsid w:val="00A81AA5"/>
    <w:rsid w:val="00A81D85"/>
    <w:rsid w:val="00A81E9B"/>
    <w:rsid w:val="00A81F0C"/>
    <w:rsid w:val="00A822ED"/>
    <w:rsid w:val="00A83C84"/>
    <w:rsid w:val="00A83E55"/>
    <w:rsid w:val="00A84312"/>
    <w:rsid w:val="00A85A2A"/>
    <w:rsid w:val="00A86151"/>
    <w:rsid w:val="00A868F5"/>
    <w:rsid w:val="00A87167"/>
    <w:rsid w:val="00A87B70"/>
    <w:rsid w:val="00A9005E"/>
    <w:rsid w:val="00A91978"/>
    <w:rsid w:val="00A92072"/>
    <w:rsid w:val="00A920F1"/>
    <w:rsid w:val="00A92C6F"/>
    <w:rsid w:val="00A936B7"/>
    <w:rsid w:val="00A938F8"/>
    <w:rsid w:val="00A93CF3"/>
    <w:rsid w:val="00A93D1E"/>
    <w:rsid w:val="00A94119"/>
    <w:rsid w:val="00A9457E"/>
    <w:rsid w:val="00A94AD5"/>
    <w:rsid w:val="00A958EC"/>
    <w:rsid w:val="00A95ACA"/>
    <w:rsid w:val="00A95EAD"/>
    <w:rsid w:val="00A9677E"/>
    <w:rsid w:val="00A9692C"/>
    <w:rsid w:val="00A97029"/>
    <w:rsid w:val="00A9723A"/>
    <w:rsid w:val="00AA0523"/>
    <w:rsid w:val="00AA0C4C"/>
    <w:rsid w:val="00AA1519"/>
    <w:rsid w:val="00AA1D34"/>
    <w:rsid w:val="00AA296E"/>
    <w:rsid w:val="00AA2D37"/>
    <w:rsid w:val="00AA2D57"/>
    <w:rsid w:val="00AA2FD8"/>
    <w:rsid w:val="00AA31CE"/>
    <w:rsid w:val="00AA3668"/>
    <w:rsid w:val="00AA4046"/>
    <w:rsid w:val="00AA4168"/>
    <w:rsid w:val="00AA5069"/>
    <w:rsid w:val="00AA5E1F"/>
    <w:rsid w:val="00AA6427"/>
    <w:rsid w:val="00AA6677"/>
    <w:rsid w:val="00AA6AD7"/>
    <w:rsid w:val="00AA7559"/>
    <w:rsid w:val="00AB0922"/>
    <w:rsid w:val="00AB0A00"/>
    <w:rsid w:val="00AB0BE7"/>
    <w:rsid w:val="00AB0DF9"/>
    <w:rsid w:val="00AB0F42"/>
    <w:rsid w:val="00AB0FEF"/>
    <w:rsid w:val="00AB14CB"/>
    <w:rsid w:val="00AB26CA"/>
    <w:rsid w:val="00AB31D0"/>
    <w:rsid w:val="00AB3591"/>
    <w:rsid w:val="00AB368A"/>
    <w:rsid w:val="00AB3948"/>
    <w:rsid w:val="00AB3AEA"/>
    <w:rsid w:val="00AB49E8"/>
    <w:rsid w:val="00AB54F6"/>
    <w:rsid w:val="00AB668E"/>
    <w:rsid w:val="00AB6A5C"/>
    <w:rsid w:val="00AB6F70"/>
    <w:rsid w:val="00AB7324"/>
    <w:rsid w:val="00AB7566"/>
    <w:rsid w:val="00AB76C5"/>
    <w:rsid w:val="00AC0207"/>
    <w:rsid w:val="00AC0587"/>
    <w:rsid w:val="00AC09EF"/>
    <w:rsid w:val="00AC0ABA"/>
    <w:rsid w:val="00AC156E"/>
    <w:rsid w:val="00AC18CB"/>
    <w:rsid w:val="00AC1D87"/>
    <w:rsid w:val="00AC22D7"/>
    <w:rsid w:val="00AC2302"/>
    <w:rsid w:val="00AC2770"/>
    <w:rsid w:val="00AC2B18"/>
    <w:rsid w:val="00AC3309"/>
    <w:rsid w:val="00AC3681"/>
    <w:rsid w:val="00AC3A81"/>
    <w:rsid w:val="00AC3EDB"/>
    <w:rsid w:val="00AC406F"/>
    <w:rsid w:val="00AC472A"/>
    <w:rsid w:val="00AC506B"/>
    <w:rsid w:val="00AC50D3"/>
    <w:rsid w:val="00AC5985"/>
    <w:rsid w:val="00AC647B"/>
    <w:rsid w:val="00AC76FD"/>
    <w:rsid w:val="00AC7CFE"/>
    <w:rsid w:val="00AD08E5"/>
    <w:rsid w:val="00AD0E1C"/>
    <w:rsid w:val="00AD2751"/>
    <w:rsid w:val="00AD3565"/>
    <w:rsid w:val="00AD4137"/>
    <w:rsid w:val="00AD4A1A"/>
    <w:rsid w:val="00AD4C9B"/>
    <w:rsid w:val="00AD4DE5"/>
    <w:rsid w:val="00AD5107"/>
    <w:rsid w:val="00AD5491"/>
    <w:rsid w:val="00AD6BC8"/>
    <w:rsid w:val="00AD6E72"/>
    <w:rsid w:val="00AD72BF"/>
    <w:rsid w:val="00AD7C19"/>
    <w:rsid w:val="00AD7C2C"/>
    <w:rsid w:val="00AE0E1F"/>
    <w:rsid w:val="00AE161E"/>
    <w:rsid w:val="00AE2669"/>
    <w:rsid w:val="00AE2BAF"/>
    <w:rsid w:val="00AE2BBF"/>
    <w:rsid w:val="00AE3271"/>
    <w:rsid w:val="00AE39DB"/>
    <w:rsid w:val="00AE3D03"/>
    <w:rsid w:val="00AE43E3"/>
    <w:rsid w:val="00AE5BBC"/>
    <w:rsid w:val="00AE6F3C"/>
    <w:rsid w:val="00AE77ED"/>
    <w:rsid w:val="00AF02D9"/>
    <w:rsid w:val="00AF0509"/>
    <w:rsid w:val="00AF05F8"/>
    <w:rsid w:val="00AF0B17"/>
    <w:rsid w:val="00AF1317"/>
    <w:rsid w:val="00AF1958"/>
    <w:rsid w:val="00AF20C4"/>
    <w:rsid w:val="00AF23AF"/>
    <w:rsid w:val="00AF2530"/>
    <w:rsid w:val="00AF2C7B"/>
    <w:rsid w:val="00AF2CF5"/>
    <w:rsid w:val="00AF2F73"/>
    <w:rsid w:val="00AF3944"/>
    <w:rsid w:val="00AF4454"/>
    <w:rsid w:val="00AF46E5"/>
    <w:rsid w:val="00AF477E"/>
    <w:rsid w:val="00AF4DCB"/>
    <w:rsid w:val="00AF5C86"/>
    <w:rsid w:val="00AF68A2"/>
    <w:rsid w:val="00AF6F84"/>
    <w:rsid w:val="00AF778E"/>
    <w:rsid w:val="00AF7A19"/>
    <w:rsid w:val="00B00504"/>
    <w:rsid w:val="00B011E1"/>
    <w:rsid w:val="00B0176B"/>
    <w:rsid w:val="00B0379C"/>
    <w:rsid w:val="00B03B24"/>
    <w:rsid w:val="00B03D8C"/>
    <w:rsid w:val="00B047D7"/>
    <w:rsid w:val="00B04AE2"/>
    <w:rsid w:val="00B05676"/>
    <w:rsid w:val="00B05B23"/>
    <w:rsid w:val="00B05C25"/>
    <w:rsid w:val="00B067F1"/>
    <w:rsid w:val="00B0689E"/>
    <w:rsid w:val="00B06C13"/>
    <w:rsid w:val="00B06E43"/>
    <w:rsid w:val="00B074DB"/>
    <w:rsid w:val="00B07622"/>
    <w:rsid w:val="00B07A2D"/>
    <w:rsid w:val="00B07A72"/>
    <w:rsid w:val="00B07B94"/>
    <w:rsid w:val="00B1159D"/>
    <w:rsid w:val="00B123E9"/>
    <w:rsid w:val="00B13870"/>
    <w:rsid w:val="00B142C3"/>
    <w:rsid w:val="00B156B2"/>
    <w:rsid w:val="00B16048"/>
    <w:rsid w:val="00B17552"/>
    <w:rsid w:val="00B178F0"/>
    <w:rsid w:val="00B17CEB"/>
    <w:rsid w:val="00B2019A"/>
    <w:rsid w:val="00B20D90"/>
    <w:rsid w:val="00B2237F"/>
    <w:rsid w:val="00B22B6E"/>
    <w:rsid w:val="00B231AC"/>
    <w:rsid w:val="00B23A89"/>
    <w:rsid w:val="00B24911"/>
    <w:rsid w:val="00B24C3A"/>
    <w:rsid w:val="00B24EAD"/>
    <w:rsid w:val="00B25732"/>
    <w:rsid w:val="00B25F80"/>
    <w:rsid w:val="00B26FE6"/>
    <w:rsid w:val="00B27341"/>
    <w:rsid w:val="00B2765A"/>
    <w:rsid w:val="00B27DE5"/>
    <w:rsid w:val="00B31243"/>
    <w:rsid w:val="00B31CA2"/>
    <w:rsid w:val="00B33761"/>
    <w:rsid w:val="00B341E5"/>
    <w:rsid w:val="00B34EED"/>
    <w:rsid w:val="00B35123"/>
    <w:rsid w:val="00B351C5"/>
    <w:rsid w:val="00B37A0A"/>
    <w:rsid w:val="00B41219"/>
    <w:rsid w:val="00B413F2"/>
    <w:rsid w:val="00B41864"/>
    <w:rsid w:val="00B4229D"/>
    <w:rsid w:val="00B42E36"/>
    <w:rsid w:val="00B43B71"/>
    <w:rsid w:val="00B4544B"/>
    <w:rsid w:val="00B45E6C"/>
    <w:rsid w:val="00B462DD"/>
    <w:rsid w:val="00B464E6"/>
    <w:rsid w:val="00B4699A"/>
    <w:rsid w:val="00B46E2D"/>
    <w:rsid w:val="00B4706C"/>
    <w:rsid w:val="00B503A5"/>
    <w:rsid w:val="00B50640"/>
    <w:rsid w:val="00B526BB"/>
    <w:rsid w:val="00B53B8D"/>
    <w:rsid w:val="00B5427A"/>
    <w:rsid w:val="00B54D46"/>
    <w:rsid w:val="00B55395"/>
    <w:rsid w:val="00B5598E"/>
    <w:rsid w:val="00B55F47"/>
    <w:rsid w:val="00B56364"/>
    <w:rsid w:val="00B57C52"/>
    <w:rsid w:val="00B60AFC"/>
    <w:rsid w:val="00B6110B"/>
    <w:rsid w:val="00B613FA"/>
    <w:rsid w:val="00B6148A"/>
    <w:rsid w:val="00B61779"/>
    <w:rsid w:val="00B62856"/>
    <w:rsid w:val="00B62E00"/>
    <w:rsid w:val="00B62E1E"/>
    <w:rsid w:val="00B632CA"/>
    <w:rsid w:val="00B63846"/>
    <w:rsid w:val="00B63C96"/>
    <w:rsid w:val="00B63F7B"/>
    <w:rsid w:val="00B64466"/>
    <w:rsid w:val="00B648D1"/>
    <w:rsid w:val="00B64BE8"/>
    <w:rsid w:val="00B64F1D"/>
    <w:rsid w:val="00B65163"/>
    <w:rsid w:val="00B651F0"/>
    <w:rsid w:val="00B65485"/>
    <w:rsid w:val="00B65DB9"/>
    <w:rsid w:val="00B66D67"/>
    <w:rsid w:val="00B6738B"/>
    <w:rsid w:val="00B6743A"/>
    <w:rsid w:val="00B70349"/>
    <w:rsid w:val="00B7089B"/>
    <w:rsid w:val="00B709CA"/>
    <w:rsid w:val="00B716CA"/>
    <w:rsid w:val="00B7298C"/>
    <w:rsid w:val="00B7382B"/>
    <w:rsid w:val="00B73B54"/>
    <w:rsid w:val="00B7483E"/>
    <w:rsid w:val="00B74898"/>
    <w:rsid w:val="00B74A3E"/>
    <w:rsid w:val="00B75A30"/>
    <w:rsid w:val="00B75C0A"/>
    <w:rsid w:val="00B7642F"/>
    <w:rsid w:val="00B76602"/>
    <w:rsid w:val="00B76781"/>
    <w:rsid w:val="00B76C3A"/>
    <w:rsid w:val="00B77157"/>
    <w:rsid w:val="00B77E98"/>
    <w:rsid w:val="00B80538"/>
    <w:rsid w:val="00B81A8A"/>
    <w:rsid w:val="00B82C9F"/>
    <w:rsid w:val="00B82F14"/>
    <w:rsid w:val="00B8323B"/>
    <w:rsid w:val="00B84295"/>
    <w:rsid w:val="00B8713F"/>
    <w:rsid w:val="00B91494"/>
    <w:rsid w:val="00B923F2"/>
    <w:rsid w:val="00B9311F"/>
    <w:rsid w:val="00B9376A"/>
    <w:rsid w:val="00B93C4D"/>
    <w:rsid w:val="00B94945"/>
    <w:rsid w:val="00B94FE5"/>
    <w:rsid w:val="00B95790"/>
    <w:rsid w:val="00B95AF6"/>
    <w:rsid w:val="00B9627C"/>
    <w:rsid w:val="00B97409"/>
    <w:rsid w:val="00B97682"/>
    <w:rsid w:val="00BA0550"/>
    <w:rsid w:val="00BA0BEC"/>
    <w:rsid w:val="00BA22B5"/>
    <w:rsid w:val="00BA3453"/>
    <w:rsid w:val="00BA37E5"/>
    <w:rsid w:val="00BA3BA8"/>
    <w:rsid w:val="00BA444D"/>
    <w:rsid w:val="00BA4975"/>
    <w:rsid w:val="00BA4EB9"/>
    <w:rsid w:val="00BA4F2E"/>
    <w:rsid w:val="00BA6236"/>
    <w:rsid w:val="00BA6273"/>
    <w:rsid w:val="00BA6F24"/>
    <w:rsid w:val="00BA7D43"/>
    <w:rsid w:val="00BB0785"/>
    <w:rsid w:val="00BB0C7A"/>
    <w:rsid w:val="00BB0D5E"/>
    <w:rsid w:val="00BB0F47"/>
    <w:rsid w:val="00BB11FA"/>
    <w:rsid w:val="00BB1520"/>
    <w:rsid w:val="00BB15BF"/>
    <w:rsid w:val="00BB195D"/>
    <w:rsid w:val="00BB1CD2"/>
    <w:rsid w:val="00BB2276"/>
    <w:rsid w:val="00BB246F"/>
    <w:rsid w:val="00BB2D70"/>
    <w:rsid w:val="00BB4571"/>
    <w:rsid w:val="00BB4BE2"/>
    <w:rsid w:val="00BB532A"/>
    <w:rsid w:val="00BB5CC6"/>
    <w:rsid w:val="00BB6300"/>
    <w:rsid w:val="00BB6A26"/>
    <w:rsid w:val="00BB6BBD"/>
    <w:rsid w:val="00BB78A8"/>
    <w:rsid w:val="00BB7C09"/>
    <w:rsid w:val="00BB7E8F"/>
    <w:rsid w:val="00BC1070"/>
    <w:rsid w:val="00BC1967"/>
    <w:rsid w:val="00BC2CB7"/>
    <w:rsid w:val="00BC2FC8"/>
    <w:rsid w:val="00BC3294"/>
    <w:rsid w:val="00BC44DC"/>
    <w:rsid w:val="00BC4590"/>
    <w:rsid w:val="00BC5F52"/>
    <w:rsid w:val="00BC636D"/>
    <w:rsid w:val="00BC6752"/>
    <w:rsid w:val="00BC6976"/>
    <w:rsid w:val="00BC6AD9"/>
    <w:rsid w:val="00BC7F01"/>
    <w:rsid w:val="00BD00DD"/>
    <w:rsid w:val="00BD0507"/>
    <w:rsid w:val="00BD0EF9"/>
    <w:rsid w:val="00BD0FB1"/>
    <w:rsid w:val="00BD1EC3"/>
    <w:rsid w:val="00BD24D0"/>
    <w:rsid w:val="00BD27C6"/>
    <w:rsid w:val="00BD2FE7"/>
    <w:rsid w:val="00BD38C1"/>
    <w:rsid w:val="00BD39A0"/>
    <w:rsid w:val="00BD3A65"/>
    <w:rsid w:val="00BD3EB1"/>
    <w:rsid w:val="00BD4048"/>
    <w:rsid w:val="00BD4127"/>
    <w:rsid w:val="00BD43AD"/>
    <w:rsid w:val="00BD467B"/>
    <w:rsid w:val="00BD4B8D"/>
    <w:rsid w:val="00BD50A1"/>
    <w:rsid w:val="00BD5157"/>
    <w:rsid w:val="00BD5764"/>
    <w:rsid w:val="00BD60F7"/>
    <w:rsid w:val="00BD6394"/>
    <w:rsid w:val="00BD6693"/>
    <w:rsid w:val="00BD6A19"/>
    <w:rsid w:val="00BE0170"/>
    <w:rsid w:val="00BE051B"/>
    <w:rsid w:val="00BE128B"/>
    <w:rsid w:val="00BE1CED"/>
    <w:rsid w:val="00BE268B"/>
    <w:rsid w:val="00BE2B91"/>
    <w:rsid w:val="00BE314E"/>
    <w:rsid w:val="00BE3A72"/>
    <w:rsid w:val="00BE3D75"/>
    <w:rsid w:val="00BE4AAF"/>
    <w:rsid w:val="00BE5466"/>
    <w:rsid w:val="00BE5F53"/>
    <w:rsid w:val="00BE61D4"/>
    <w:rsid w:val="00BE6CF4"/>
    <w:rsid w:val="00BE7EB0"/>
    <w:rsid w:val="00BF0975"/>
    <w:rsid w:val="00BF0AC5"/>
    <w:rsid w:val="00BF147F"/>
    <w:rsid w:val="00BF1911"/>
    <w:rsid w:val="00BF1E4B"/>
    <w:rsid w:val="00BF1F4E"/>
    <w:rsid w:val="00BF21FC"/>
    <w:rsid w:val="00BF23D1"/>
    <w:rsid w:val="00BF2892"/>
    <w:rsid w:val="00BF2A17"/>
    <w:rsid w:val="00BF308F"/>
    <w:rsid w:val="00BF335A"/>
    <w:rsid w:val="00BF3645"/>
    <w:rsid w:val="00BF3F50"/>
    <w:rsid w:val="00BF441B"/>
    <w:rsid w:val="00BF5AAF"/>
    <w:rsid w:val="00BF6ACA"/>
    <w:rsid w:val="00BF6B75"/>
    <w:rsid w:val="00BF6F6C"/>
    <w:rsid w:val="00BF7137"/>
    <w:rsid w:val="00BF7D8A"/>
    <w:rsid w:val="00C00001"/>
    <w:rsid w:val="00C005AF"/>
    <w:rsid w:val="00C00CF0"/>
    <w:rsid w:val="00C0190C"/>
    <w:rsid w:val="00C01F58"/>
    <w:rsid w:val="00C04035"/>
    <w:rsid w:val="00C05B33"/>
    <w:rsid w:val="00C0664C"/>
    <w:rsid w:val="00C06D21"/>
    <w:rsid w:val="00C07C42"/>
    <w:rsid w:val="00C102D8"/>
    <w:rsid w:val="00C10326"/>
    <w:rsid w:val="00C10CB0"/>
    <w:rsid w:val="00C11B9A"/>
    <w:rsid w:val="00C11CBD"/>
    <w:rsid w:val="00C11E52"/>
    <w:rsid w:val="00C120F7"/>
    <w:rsid w:val="00C13CED"/>
    <w:rsid w:val="00C13DCA"/>
    <w:rsid w:val="00C14A4E"/>
    <w:rsid w:val="00C14A92"/>
    <w:rsid w:val="00C1523A"/>
    <w:rsid w:val="00C162AA"/>
    <w:rsid w:val="00C16B6D"/>
    <w:rsid w:val="00C1703C"/>
    <w:rsid w:val="00C17352"/>
    <w:rsid w:val="00C17AF6"/>
    <w:rsid w:val="00C17C30"/>
    <w:rsid w:val="00C201EB"/>
    <w:rsid w:val="00C20E9D"/>
    <w:rsid w:val="00C20FCE"/>
    <w:rsid w:val="00C21E2E"/>
    <w:rsid w:val="00C236FC"/>
    <w:rsid w:val="00C23AD8"/>
    <w:rsid w:val="00C2411C"/>
    <w:rsid w:val="00C2455A"/>
    <w:rsid w:val="00C25749"/>
    <w:rsid w:val="00C25ECD"/>
    <w:rsid w:val="00C267EB"/>
    <w:rsid w:val="00C2782C"/>
    <w:rsid w:val="00C303DD"/>
    <w:rsid w:val="00C30C25"/>
    <w:rsid w:val="00C30CD5"/>
    <w:rsid w:val="00C31F9A"/>
    <w:rsid w:val="00C32067"/>
    <w:rsid w:val="00C320EC"/>
    <w:rsid w:val="00C324C6"/>
    <w:rsid w:val="00C32DC0"/>
    <w:rsid w:val="00C33CD7"/>
    <w:rsid w:val="00C33F7D"/>
    <w:rsid w:val="00C34B8E"/>
    <w:rsid w:val="00C34E59"/>
    <w:rsid w:val="00C367CF"/>
    <w:rsid w:val="00C36BF8"/>
    <w:rsid w:val="00C36CF2"/>
    <w:rsid w:val="00C36E62"/>
    <w:rsid w:val="00C3760A"/>
    <w:rsid w:val="00C37685"/>
    <w:rsid w:val="00C379EF"/>
    <w:rsid w:val="00C37C91"/>
    <w:rsid w:val="00C40701"/>
    <w:rsid w:val="00C40DD2"/>
    <w:rsid w:val="00C4143C"/>
    <w:rsid w:val="00C420A1"/>
    <w:rsid w:val="00C4395A"/>
    <w:rsid w:val="00C43AB4"/>
    <w:rsid w:val="00C43CFA"/>
    <w:rsid w:val="00C43D49"/>
    <w:rsid w:val="00C4417B"/>
    <w:rsid w:val="00C441AC"/>
    <w:rsid w:val="00C44B9C"/>
    <w:rsid w:val="00C46378"/>
    <w:rsid w:val="00C4687A"/>
    <w:rsid w:val="00C47204"/>
    <w:rsid w:val="00C47B84"/>
    <w:rsid w:val="00C47F59"/>
    <w:rsid w:val="00C50730"/>
    <w:rsid w:val="00C50D52"/>
    <w:rsid w:val="00C5102C"/>
    <w:rsid w:val="00C51BF6"/>
    <w:rsid w:val="00C52853"/>
    <w:rsid w:val="00C539C2"/>
    <w:rsid w:val="00C53A2E"/>
    <w:rsid w:val="00C5439C"/>
    <w:rsid w:val="00C54C61"/>
    <w:rsid w:val="00C54E46"/>
    <w:rsid w:val="00C565E6"/>
    <w:rsid w:val="00C57FD4"/>
    <w:rsid w:val="00C6030A"/>
    <w:rsid w:val="00C610D9"/>
    <w:rsid w:val="00C6353D"/>
    <w:rsid w:val="00C63BF3"/>
    <w:rsid w:val="00C63EA8"/>
    <w:rsid w:val="00C64753"/>
    <w:rsid w:val="00C6515E"/>
    <w:rsid w:val="00C65668"/>
    <w:rsid w:val="00C65694"/>
    <w:rsid w:val="00C6618B"/>
    <w:rsid w:val="00C6675B"/>
    <w:rsid w:val="00C67145"/>
    <w:rsid w:val="00C674F6"/>
    <w:rsid w:val="00C7049D"/>
    <w:rsid w:val="00C70BD2"/>
    <w:rsid w:val="00C713BC"/>
    <w:rsid w:val="00C71940"/>
    <w:rsid w:val="00C7213C"/>
    <w:rsid w:val="00C72A64"/>
    <w:rsid w:val="00C72B9C"/>
    <w:rsid w:val="00C74AAC"/>
    <w:rsid w:val="00C74D1A"/>
    <w:rsid w:val="00C75ABF"/>
    <w:rsid w:val="00C77913"/>
    <w:rsid w:val="00C80456"/>
    <w:rsid w:val="00C804FA"/>
    <w:rsid w:val="00C807EB"/>
    <w:rsid w:val="00C80CD5"/>
    <w:rsid w:val="00C823DE"/>
    <w:rsid w:val="00C835E6"/>
    <w:rsid w:val="00C836B5"/>
    <w:rsid w:val="00C839E5"/>
    <w:rsid w:val="00C83C8F"/>
    <w:rsid w:val="00C84D9A"/>
    <w:rsid w:val="00C8522B"/>
    <w:rsid w:val="00C85613"/>
    <w:rsid w:val="00C8657E"/>
    <w:rsid w:val="00C865BD"/>
    <w:rsid w:val="00C865FD"/>
    <w:rsid w:val="00C8792B"/>
    <w:rsid w:val="00C900EC"/>
    <w:rsid w:val="00C90621"/>
    <w:rsid w:val="00C90766"/>
    <w:rsid w:val="00C91619"/>
    <w:rsid w:val="00C92380"/>
    <w:rsid w:val="00C92946"/>
    <w:rsid w:val="00C92A30"/>
    <w:rsid w:val="00C92C3C"/>
    <w:rsid w:val="00C92FB6"/>
    <w:rsid w:val="00C953AB"/>
    <w:rsid w:val="00C95AF9"/>
    <w:rsid w:val="00C95D15"/>
    <w:rsid w:val="00C96414"/>
    <w:rsid w:val="00C96DBD"/>
    <w:rsid w:val="00C97553"/>
    <w:rsid w:val="00CA0050"/>
    <w:rsid w:val="00CA09E3"/>
    <w:rsid w:val="00CA0A85"/>
    <w:rsid w:val="00CA14F9"/>
    <w:rsid w:val="00CA164B"/>
    <w:rsid w:val="00CA1E95"/>
    <w:rsid w:val="00CA219C"/>
    <w:rsid w:val="00CA246C"/>
    <w:rsid w:val="00CA2AFF"/>
    <w:rsid w:val="00CA2E47"/>
    <w:rsid w:val="00CA3613"/>
    <w:rsid w:val="00CA3734"/>
    <w:rsid w:val="00CA3BEB"/>
    <w:rsid w:val="00CA413F"/>
    <w:rsid w:val="00CA47E0"/>
    <w:rsid w:val="00CA56C6"/>
    <w:rsid w:val="00CA6CE2"/>
    <w:rsid w:val="00CA6D27"/>
    <w:rsid w:val="00CA72FE"/>
    <w:rsid w:val="00CA7B61"/>
    <w:rsid w:val="00CB0034"/>
    <w:rsid w:val="00CB014F"/>
    <w:rsid w:val="00CB01BC"/>
    <w:rsid w:val="00CB02FD"/>
    <w:rsid w:val="00CB0939"/>
    <w:rsid w:val="00CB1E9A"/>
    <w:rsid w:val="00CB47EC"/>
    <w:rsid w:val="00CB49C6"/>
    <w:rsid w:val="00CB529B"/>
    <w:rsid w:val="00CB6B82"/>
    <w:rsid w:val="00CB6ECD"/>
    <w:rsid w:val="00CB71DE"/>
    <w:rsid w:val="00CB79D3"/>
    <w:rsid w:val="00CB7C9F"/>
    <w:rsid w:val="00CB7D2A"/>
    <w:rsid w:val="00CC0949"/>
    <w:rsid w:val="00CC2786"/>
    <w:rsid w:val="00CC2F87"/>
    <w:rsid w:val="00CC31A9"/>
    <w:rsid w:val="00CC3631"/>
    <w:rsid w:val="00CC43B9"/>
    <w:rsid w:val="00CC4561"/>
    <w:rsid w:val="00CC4994"/>
    <w:rsid w:val="00CC592C"/>
    <w:rsid w:val="00CC64A1"/>
    <w:rsid w:val="00CC6B00"/>
    <w:rsid w:val="00CC7174"/>
    <w:rsid w:val="00CC7FE8"/>
    <w:rsid w:val="00CD0AFF"/>
    <w:rsid w:val="00CD0B41"/>
    <w:rsid w:val="00CD0BDF"/>
    <w:rsid w:val="00CD1304"/>
    <w:rsid w:val="00CD1370"/>
    <w:rsid w:val="00CD1469"/>
    <w:rsid w:val="00CD1878"/>
    <w:rsid w:val="00CD1C90"/>
    <w:rsid w:val="00CD2B2E"/>
    <w:rsid w:val="00CD2D96"/>
    <w:rsid w:val="00CD2E37"/>
    <w:rsid w:val="00CD32E6"/>
    <w:rsid w:val="00CD3456"/>
    <w:rsid w:val="00CD403F"/>
    <w:rsid w:val="00CD439B"/>
    <w:rsid w:val="00CD5792"/>
    <w:rsid w:val="00CD66BB"/>
    <w:rsid w:val="00CD68A6"/>
    <w:rsid w:val="00CD6AF7"/>
    <w:rsid w:val="00CD6E7A"/>
    <w:rsid w:val="00CE043D"/>
    <w:rsid w:val="00CE109E"/>
    <w:rsid w:val="00CE1215"/>
    <w:rsid w:val="00CE19C1"/>
    <w:rsid w:val="00CE2858"/>
    <w:rsid w:val="00CE29DD"/>
    <w:rsid w:val="00CE3425"/>
    <w:rsid w:val="00CE4424"/>
    <w:rsid w:val="00CE4D19"/>
    <w:rsid w:val="00CE5233"/>
    <w:rsid w:val="00CE53C5"/>
    <w:rsid w:val="00CE55FD"/>
    <w:rsid w:val="00CE5817"/>
    <w:rsid w:val="00CE63F9"/>
    <w:rsid w:val="00CE6606"/>
    <w:rsid w:val="00CE6761"/>
    <w:rsid w:val="00CE748B"/>
    <w:rsid w:val="00CE7621"/>
    <w:rsid w:val="00CE76F5"/>
    <w:rsid w:val="00CE7D53"/>
    <w:rsid w:val="00CF01CC"/>
    <w:rsid w:val="00CF1473"/>
    <w:rsid w:val="00CF1520"/>
    <w:rsid w:val="00CF1981"/>
    <w:rsid w:val="00CF24A0"/>
    <w:rsid w:val="00CF2693"/>
    <w:rsid w:val="00CF2954"/>
    <w:rsid w:val="00CF2A47"/>
    <w:rsid w:val="00CF2D2F"/>
    <w:rsid w:val="00CF3665"/>
    <w:rsid w:val="00CF3D1F"/>
    <w:rsid w:val="00CF470D"/>
    <w:rsid w:val="00CF4773"/>
    <w:rsid w:val="00CF4908"/>
    <w:rsid w:val="00CF4D2D"/>
    <w:rsid w:val="00CF4EEF"/>
    <w:rsid w:val="00CF5C3D"/>
    <w:rsid w:val="00CF6115"/>
    <w:rsid w:val="00CF658F"/>
    <w:rsid w:val="00CF6F0E"/>
    <w:rsid w:val="00CF75D3"/>
    <w:rsid w:val="00D00BE8"/>
    <w:rsid w:val="00D0167B"/>
    <w:rsid w:val="00D01F08"/>
    <w:rsid w:val="00D02A1D"/>
    <w:rsid w:val="00D03403"/>
    <w:rsid w:val="00D0358D"/>
    <w:rsid w:val="00D04779"/>
    <w:rsid w:val="00D04CB9"/>
    <w:rsid w:val="00D05B0D"/>
    <w:rsid w:val="00D0648C"/>
    <w:rsid w:val="00D06AFC"/>
    <w:rsid w:val="00D0713C"/>
    <w:rsid w:val="00D079AC"/>
    <w:rsid w:val="00D108D2"/>
    <w:rsid w:val="00D10DE5"/>
    <w:rsid w:val="00D10E42"/>
    <w:rsid w:val="00D13149"/>
    <w:rsid w:val="00D15034"/>
    <w:rsid w:val="00D15B5E"/>
    <w:rsid w:val="00D160A4"/>
    <w:rsid w:val="00D16812"/>
    <w:rsid w:val="00D1710F"/>
    <w:rsid w:val="00D177F7"/>
    <w:rsid w:val="00D1789C"/>
    <w:rsid w:val="00D17963"/>
    <w:rsid w:val="00D17CFA"/>
    <w:rsid w:val="00D17E52"/>
    <w:rsid w:val="00D17FEC"/>
    <w:rsid w:val="00D204BE"/>
    <w:rsid w:val="00D20545"/>
    <w:rsid w:val="00D210D0"/>
    <w:rsid w:val="00D21CA7"/>
    <w:rsid w:val="00D22B4C"/>
    <w:rsid w:val="00D22B7E"/>
    <w:rsid w:val="00D22ED0"/>
    <w:rsid w:val="00D23035"/>
    <w:rsid w:val="00D233B7"/>
    <w:rsid w:val="00D23AA6"/>
    <w:rsid w:val="00D23AD0"/>
    <w:rsid w:val="00D242BA"/>
    <w:rsid w:val="00D24336"/>
    <w:rsid w:val="00D25229"/>
    <w:rsid w:val="00D25BF4"/>
    <w:rsid w:val="00D25CA0"/>
    <w:rsid w:val="00D301E4"/>
    <w:rsid w:val="00D3089E"/>
    <w:rsid w:val="00D30A2A"/>
    <w:rsid w:val="00D31D11"/>
    <w:rsid w:val="00D32523"/>
    <w:rsid w:val="00D32D61"/>
    <w:rsid w:val="00D33A0B"/>
    <w:rsid w:val="00D34214"/>
    <w:rsid w:val="00D3490C"/>
    <w:rsid w:val="00D349E7"/>
    <w:rsid w:val="00D351CE"/>
    <w:rsid w:val="00D35728"/>
    <w:rsid w:val="00D358A1"/>
    <w:rsid w:val="00D35E7A"/>
    <w:rsid w:val="00D366E2"/>
    <w:rsid w:val="00D36F77"/>
    <w:rsid w:val="00D40E05"/>
    <w:rsid w:val="00D40FE2"/>
    <w:rsid w:val="00D411CB"/>
    <w:rsid w:val="00D4124F"/>
    <w:rsid w:val="00D4178F"/>
    <w:rsid w:val="00D41984"/>
    <w:rsid w:val="00D427D6"/>
    <w:rsid w:val="00D42B52"/>
    <w:rsid w:val="00D42E7E"/>
    <w:rsid w:val="00D42F4F"/>
    <w:rsid w:val="00D43302"/>
    <w:rsid w:val="00D435AE"/>
    <w:rsid w:val="00D43FC3"/>
    <w:rsid w:val="00D452C7"/>
    <w:rsid w:val="00D472DC"/>
    <w:rsid w:val="00D476A9"/>
    <w:rsid w:val="00D5069E"/>
    <w:rsid w:val="00D5082F"/>
    <w:rsid w:val="00D50BE8"/>
    <w:rsid w:val="00D51207"/>
    <w:rsid w:val="00D51863"/>
    <w:rsid w:val="00D51DF8"/>
    <w:rsid w:val="00D51E4F"/>
    <w:rsid w:val="00D52585"/>
    <w:rsid w:val="00D52B98"/>
    <w:rsid w:val="00D533CA"/>
    <w:rsid w:val="00D534C9"/>
    <w:rsid w:val="00D5454D"/>
    <w:rsid w:val="00D548F1"/>
    <w:rsid w:val="00D5556F"/>
    <w:rsid w:val="00D5713A"/>
    <w:rsid w:val="00D576AB"/>
    <w:rsid w:val="00D57C86"/>
    <w:rsid w:val="00D57CBC"/>
    <w:rsid w:val="00D60244"/>
    <w:rsid w:val="00D60246"/>
    <w:rsid w:val="00D60C65"/>
    <w:rsid w:val="00D60D52"/>
    <w:rsid w:val="00D61F85"/>
    <w:rsid w:val="00D62007"/>
    <w:rsid w:val="00D63B0F"/>
    <w:rsid w:val="00D64464"/>
    <w:rsid w:val="00D6464B"/>
    <w:rsid w:val="00D64F3B"/>
    <w:rsid w:val="00D65430"/>
    <w:rsid w:val="00D657D7"/>
    <w:rsid w:val="00D65AE8"/>
    <w:rsid w:val="00D6601C"/>
    <w:rsid w:val="00D660B5"/>
    <w:rsid w:val="00D66E09"/>
    <w:rsid w:val="00D67B81"/>
    <w:rsid w:val="00D7057C"/>
    <w:rsid w:val="00D70ADE"/>
    <w:rsid w:val="00D70DB5"/>
    <w:rsid w:val="00D7126D"/>
    <w:rsid w:val="00D71530"/>
    <w:rsid w:val="00D71DA2"/>
    <w:rsid w:val="00D720BA"/>
    <w:rsid w:val="00D7302E"/>
    <w:rsid w:val="00D7332C"/>
    <w:rsid w:val="00D73764"/>
    <w:rsid w:val="00D739A8"/>
    <w:rsid w:val="00D74683"/>
    <w:rsid w:val="00D74858"/>
    <w:rsid w:val="00D748BB"/>
    <w:rsid w:val="00D7561D"/>
    <w:rsid w:val="00D758C8"/>
    <w:rsid w:val="00D75DDA"/>
    <w:rsid w:val="00D7670D"/>
    <w:rsid w:val="00D777D4"/>
    <w:rsid w:val="00D77BEF"/>
    <w:rsid w:val="00D80261"/>
    <w:rsid w:val="00D80DD1"/>
    <w:rsid w:val="00D82979"/>
    <w:rsid w:val="00D82AE6"/>
    <w:rsid w:val="00D82D77"/>
    <w:rsid w:val="00D82F3D"/>
    <w:rsid w:val="00D831B5"/>
    <w:rsid w:val="00D8337D"/>
    <w:rsid w:val="00D8508F"/>
    <w:rsid w:val="00D85428"/>
    <w:rsid w:val="00D85F84"/>
    <w:rsid w:val="00D861AE"/>
    <w:rsid w:val="00D86A99"/>
    <w:rsid w:val="00D87286"/>
    <w:rsid w:val="00D873B9"/>
    <w:rsid w:val="00D8745B"/>
    <w:rsid w:val="00D87A05"/>
    <w:rsid w:val="00D904A9"/>
    <w:rsid w:val="00D911BB"/>
    <w:rsid w:val="00D912A2"/>
    <w:rsid w:val="00D916F3"/>
    <w:rsid w:val="00D91814"/>
    <w:rsid w:val="00D91C08"/>
    <w:rsid w:val="00D9200E"/>
    <w:rsid w:val="00D931B4"/>
    <w:rsid w:val="00D94275"/>
    <w:rsid w:val="00D959F0"/>
    <w:rsid w:val="00D95EA0"/>
    <w:rsid w:val="00D95F0C"/>
    <w:rsid w:val="00D96555"/>
    <w:rsid w:val="00D9712F"/>
    <w:rsid w:val="00D97615"/>
    <w:rsid w:val="00DA0F51"/>
    <w:rsid w:val="00DA1779"/>
    <w:rsid w:val="00DA2847"/>
    <w:rsid w:val="00DA3A80"/>
    <w:rsid w:val="00DA3FB5"/>
    <w:rsid w:val="00DA4195"/>
    <w:rsid w:val="00DA45F4"/>
    <w:rsid w:val="00DA461B"/>
    <w:rsid w:val="00DA4F97"/>
    <w:rsid w:val="00DA5808"/>
    <w:rsid w:val="00DA58AD"/>
    <w:rsid w:val="00DA5C0C"/>
    <w:rsid w:val="00DA65E3"/>
    <w:rsid w:val="00DA69B6"/>
    <w:rsid w:val="00DA7172"/>
    <w:rsid w:val="00DA7384"/>
    <w:rsid w:val="00DA7B57"/>
    <w:rsid w:val="00DA7B5F"/>
    <w:rsid w:val="00DB0045"/>
    <w:rsid w:val="00DB0723"/>
    <w:rsid w:val="00DB124C"/>
    <w:rsid w:val="00DB1352"/>
    <w:rsid w:val="00DB1363"/>
    <w:rsid w:val="00DB172A"/>
    <w:rsid w:val="00DB1EF3"/>
    <w:rsid w:val="00DB2435"/>
    <w:rsid w:val="00DB2E2F"/>
    <w:rsid w:val="00DB2E9F"/>
    <w:rsid w:val="00DB2F05"/>
    <w:rsid w:val="00DB34D3"/>
    <w:rsid w:val="00DB3AD7"/>
    <w:rsid w:val="00DB46E2"/>
    <w:rsid w:val="00DB4A4F"/>
    <w:rsid w:val="00DB4D16"/>
    <w:rsid w:val="00DB618D"/>
    <w:rsid w:val="00DB629F"/>
    <w:rsid w:val="00DB669D"/>
    <w:rsid w:val="00DB6A57"/>
    <w:rsid w:val="00DB6C25"/>
    <w:rsid w:val="00DB7564"/>
    <w:rsid w:val="00DC00A8"/>
    <w:rsid w:val="00DC05C8"/>
    <w:rsid w:val="00DC08FA"/>
    <w:rsid w:val="00DC1C94"/>
    <w:rsid w:val="00DC2052"/>
    <w:rsid w:val="00DC2B2C"/>
    <w:rsid w:val="00DC2BDF"/>
    <w:rsid w:val="00DC2FEE"/>
    <w:rsid w:val="00DC4108"/>
    <w:rsid w:val="00DC478A"/>
    <w:rsid w:val="00DC48BD"/>
    <w:rsid w:val="00DC4C49"/>
    <w:rsid w:val="00DC5677"/>
    <w:rsid w:val="00DC567E"/>
    <w:rsid w:val="00DC58E3"/>
    <w:rsid w:val="00DC5FD0"/>
    <w:rsid w:val="00DC60A7"/>
    <w:rsid w:val="00DC6199"/>
    <w:rsid w:val="00DC64BB"/>
    <w:rsid w:val="00DC6CA7"/>
    <w:rsid w:val="00DC7812"/>
    <w:rsid w:val="00DC79FC"/>
    <w:rsid w:val="00DD01A3"/>
    <w:rsid w:val="00DD05A6"/>
    <w:rsid w:val="00DD0CD1"/>
    <w:rsid w:val="00DD0FD4"/>
    <w:rsid w:val="00DD18D5"/>
    <w:rsid w:val="00DD1B2C"/>
    <w:rsid w:val="00DD1B8B"/>
    <w:rsid w:val="00DD1C75"/>
    <w:rsid w:val="00DD2256"/>
    <w:rsid w:val="00DD2403"/>
    <w:rsid w:val="00DD2FF9"/>
    <w:rsid w:val="00DD39EC"/>
    <w:rsid w:val="00DD3D64"/>
    <w:rsid w:val="00DD3F8D"/>
    <w:rsid w:val="00DD5A86"/>
    <w:rsid w:val="00DD5B83"/>
    <w:rsid w:val="00DD5B89"/>
    <w:rsid w:val="00DD5F07"/>
    <w:rsid w:val="00DD6537"/>
    <w:rsid w:val="00DD6A0A"/>
    <w:rsid w:val="00DD7772"/>
    <w:rsid w:val="00DD77C7"/>
    <w:rsid w:val="00DD792C"/>
    <w:rsid w:val="00DE22E1"/>
    <w:rsid w:val="00DE27FA"/>
    <w:rsid w:val="00DE2AE1"/>
    <w:rsid w:val="00DE2D70"/>
    <w:rsid w:val="00DE33D5"/>
    <w:rsid w:val="00DE4BDC"/>
    <w:rsid w:val="00DE4E45"/>
    <w:rsid w:val="00DE535A"/>
    <w:rsid w:val="00DE546E"/>
    <w:rsid w:val="00DE54BD"/>
    <w:rsid w:val="00DE57CF"/>
    <w:rsid w:val="00DE5FB1"/>
    <w:rsid w:val="00DE6C0F"/>
    <w:rsid w:val="00DE6C2B"/>
    <w:rsid w:val="00DE6D9E"/>
    <w:rsid w:val="00DF0E68"/>
    <w:rsid w:val="00DF0EE1"/>
    <w:rsid w:val="00DF189F"/>
    <w:rsid w:val="00DF19E5"/>
    <w:rsid w:val="00DF1CD2"/>
    <w:rsid w:val="00DF22E6"/>
    <w:rsid w:val="00DF39BA"/>
    <w:rsid w:val="00DF3B90"/>
    <w:rsid w:val="00DF4AA9"/>
    <w:rsid w:val="00DF522C"/>
    <w:rsid w:val="00DF61EC"/>
    <w:rsid w:val="00DF6211"/>
    <w:rsid w:val="00DF658C"/>
    <w:rsid w:val="00E00E01"/>
    <w:rsid w:val="00E01788"/>
    <w:rsid w:val="00E019AA"/>
    <w:rsid w:val="00E023F3"/>
    <w:rsid w:val="00E025E6"/>
    <w:rsid w:val="00E02640"/>
    <w:rsid w:val="00E030DE"/>
    <w:rsid w:val="00E03E4D"/>
    <w:rsid w:val="00E05A13"/>
    <w:rsid w:val="00E05FCC"/>
    <w:rsid w:val="00E0610A"/>
    <w:rsid w:val="00E06175"/>
    <w:rsid w:val="00E06672"/>
    <w:rsid w:val="00E066F9"/>
    <w:rsid w:val="00E07F79"/>
    <w:rsid w:val="00E10049"/>
    <w:rsid w:val="00E10FC9"/>
    <w:rsid w:val="00E10FF1"/>
    <w:rsid w:val="00E118C5"/>
    <w:rsid w:val="00E12209"/>
    <w:rsid w:val="00E12509"/>
    <w:rsid w:val="00E12B98"/>
    <w:rsid w:val="00E13F14"/>
    <w:rsid w:val="00E14902"/>
    <w:rsid w:val="00E151A3"/>
    <w:rsid w:val="00E152F6"/>
    <w:rsid w:val="00E15414"/>
    <w:rsid w:val="00E154FF"/>
    <w:rsid w:val="00E15832"/>
    <w:rsid w:val="00E158B1"/>
    <w:rsid w:val="00E15BAA"/>
    <w:rsid w:val="00E16827"/>
    <w:rsid w:val="00E16C45"/>
    <w:rsid w:val="00E175CB"/>
    <w:rsid w:val="00E20F15"/>
    <w:rsid w:val="00E215FC"/>
    <w:rsid w:val="00E216A8"/>
    <w:rsid w:val="00E21BA5"/>
    <w:rsid w:val="00E22028"/>
    <w:rsid w:val="00E226DC"/>
    <w:rsid w:val="00E22E5E"/>
    <w:rsid w:val="00E2310D"/>
    <w:rsid w:val="00E23323"/>
    <w:rsid w:val="00E2350B"/>
    <w:rsid w:val="00E237D4"/>
    <w:rsid w:val="00E23BAA"/>
    <w:rsid w:val="00E2456B"/>
    <w:rsid w:val="00E25259"/>
    <w:rsid w:val="00E255AA"/>
    <w:rsid w:val="00E259CD"/>
    <w:rsid w:val="00E26AA0"/>
    <w:rsid w:val="00E26DDF"/>
    <w:rsid w:val="00E27137"/>
    <w:rsid w:val="00E27661"/>
    <w:rsid w:val="00E27E34"/>
    <w:rsid w:val="00E31D9D"/>
    <w:rsid w:val="00E3241E"/>
    <w:rsid w:val="00E32B47"/>
    <w:rsid w:val="00E32C77"/>
    <w:rsid w:val="00E34796"/>
    <w:rsid w:val="00E34BD3"/>
    <w:rsid w:val="00E35788"/>
    <w:rsid w:val="00E35A34"/>
    <w:rsid w:val="00E35B8F"/>
    <w:rsid w:val="00E35E1D"/>
    <w:rsid w:val="00E3627C"/>
    <w:rsid w:val="00E37843"/>
    <w:rsid w:val="00E4000C"/>
    <w:rsid w:val="00E40091"/>
    <w:rsid w:val="00E40388"/>
    <w:rsid w:val="00E40C01"/>
    <w:rsid w:val="00E40D30"/>
    <w:rsid w:val="00E423C9"/>
    <w:rsid w:val="00E43533"/>
    <w:rsid w:val="00E43A3B"/>
    <w:rsid w:val="00E44351"/>
    <w:rsid w:val="00E45C52"/>
    <w:rsid w:val="00E45CDA"/>
    <w:rsid w:val="00E461A5"/>
    <w:rsid w:val="00E46E12"/>
    <w:rsid w:val="00E4759F"/>
    <w:rsid w:val="00E478ED"/>
    <w:rsid w:val="00E501D5"/>
    <w:rsid w:val="00E503F7"/>
    <w:rsid w:val="00E50948"/>
    <w:rsid w:val="00E510F6"/>
    <w:rsid w:val="00E511D8"/>
    <w:rsid w:val="00E525F4"/>
    <w:rsid w:val="00E5280A"/>
    <w:rsid w:val="00E529EC"/>
    <w:rsid w:val="00E52A94"/>
    <w:rsid w:val="00E53203"/>
    <w:rsid w:val="00E5381B"/>
    <w:rsid w:val="00E53DD6"/>
    <w:rsid w:val="00E54A5D"/>
    <w:rsid w:val="00E554E7"/>
    <w:rsid w:val="00E56329"/>
    <w:rsid w:val="00E569C9"/>
    <w:rsid w:val="00E57232"/>
    <w:rsid w:val="00E60436"/>
    <w:rsid w:val="00E6045B"/>
    <w:rsid w:val="00E60B43"/>
    <w:rsid w:val="00E60DE8"/>
    <w:rsid w:val="00E61C92"/>
    <w:rsid w:val="00E62213"/>
    <w:rsid w:val="00E62816"/>
    <w:rsid w:val="00E62B5F"/>
    <w:rsid w:val="00E6321C"/>
    <w:rsid w:val="00E633C5"/>
    <w:rsid w:val="00E63680"/>
    <w:rsid w:val="00E63C99"/>
    <w:rsid w:val="00E6433B"/>
    <w:rsid w:val="00E64753"/>
    <w:rsid w:val="00E64794"/>
    <w:rsid w:val="00E64B9B"/>
    <w:rsid w:val="00E666B2"/>
    <w:rsid w:val="00E66E5F"/>
    <w:rsid w:val="00E67598"/>
    <w:rsid w:val="00E67B76"/>
    <w:rsid w:val="00E70BA0"/>
    <w:rsid w:val="00E70EB7"/>
    <w:rsid w:val="00E70EC7"/>
    <w:rsid w:val="00E71352"/>
    <w:rsid w:val="00E716A7"/>
    <w:rsid w:val="00E716CE"/>
    <w:rsid w:val="00E71B44"/>
    <w:rsid w:val="00E71D8C"/>
    <w:rsid w:val="00E71DD5"/>
    <w:rsid w:val="00E72A1F"/>
    <w:rsid w:val="00E73522"/>
    <w:rsid w:val="00E73708"/>
    <w:rsid w:val="00E739C6"/>
    <w:rsid w:val="00E74523"/>
    <w:rsid w:val="00E74DD2"/>
    <w:rsid w:val="00E757B6"/>
    <w:rsid w:val="00E75840"/>
    <w:rsid w:val="00E7604C"/>
    <w:rsid w:val="00E7612D"/>
    <w:rsid w:val="00E7634E"/>
    <w:rsid w:val="00E7783A"/>
    <w:rsid w:val="00E8019F"/>
    <w:rsid w:val="00E80C8E"/>
    <w:rsid w:val="00E81156"/>
    <w:rsid w:val="00E814CF"/>
    <w:rsid w:val="00E81A71"/>
    <w:rsid w:val="00E821F6"/>
    <w:rsid w:val="00E82A15"/>
    <w:rsid w:val="00E82A79"/>
    <w:rsid w:val="00E83068"/>
    <w:rsid w:val="00E835EC"/>
    <w:rsid w:val="00E838F3"/>
    <w:rsid w:val="00E83EFA"/>
    <w:rsid w:val="00E83F63"/>
    <w:rsid w:val="00E84612"/>
    <w:rsid w:val="00E84E9F"/>
    <w:rsid w:val="00E853C3"/>
    <w:rsid w:val="00E85640"/>
    <w:rsid w:val="00E857DB"/>
    <w:rsid w:val="00E85A77"/>
    <w:rsid w:val="00E85B2A"/>
    <w:rsid w:val="00E85CFA"/>
    <w:rsid w:val="00E85F27"/>
    <w:rsid w:val="00E863AB"/>
    <w:rsid w:val="00E86A3B"/>
    <w:rsid w:val="00E87017"/>
    <w:rsid w:val="00E87ABD"/>
    <w:rsid w:val="00E9017C"/>
    <w:rsid w:val="00E90348"/>
    <w:rsid w:val="00E9058C"/>
    <w:rsid w:val="00E90EF8"/>
    <w:rsid w:val="00E91726"/>
    <w:rsid w:val="00E92E59"/>
    <w:rsid w:val="00E93F56"/>
    <w:rsid w:val="00E94FC3"/>
    <w:rsid w:val="00E95ECA"/>
    <w:rsid w:val="00E9784A"/>
    <w:rsid w:val="00E97D46"/>
    <w:rsid w:val="00E97EEE"/>
    <w:rsid w:val="00EA0139"/>
    <w:rsid w:val="00EA08A7"/>
    <w:rsid w:val="00EA0C47"/>
    <w:rsid w:val="00EA0E9A"/>
    <w:rsid w:val="00EA145E"/>
    <w:rsid w:val="00EA15F5"/>
    <w:rsid w:val="00EA28F1"/>
    <w:rsid w:val="00EA2F8D"/>
    <w:rsid w:val="00EA31F2"/>
    <w:rsid w:val="00EA3210"/>
    <w:rsid w:val="00EA32DE"/>
    <w:rsid w:val="00EA35F0"/>
    <w:rsid w:val="00EA3C9F"/>
    <w:rsid w:val="00EA3DC1"/>
    <w:rsid w:val="00EA3EE3"/>
    <w:rsid w:val="00EA4150"/>
    <w:rsid w:val="00EA4262"/>
    <w:rsid w:val="00EA5447"/>
    <w:rsid w:val="00EA54A8"/>
    <w:rsid w:val="00EA54F2"/>
    <w:rsid w:val="00EA5599"/>
    <w:rsid w:val="00EA597B"/>
    <w:rsid w:val="00EA6231"/>
    <w:rsid w:val="00EA6455"/>
    <w:rsid w:val="00EA653D"/>
    <w:rsid w:val="00EA70D1"/>
    <w:rsid w:val="00EB0B19"/>
    <w:rsid w:val="00EB16D2"/>
    <w:rsid w:val="00EB25F2"/>
    <w:rsid w:val="00EB2C5C"/>
    <w:rsid w:val="00EB2C93"/>
    <w:rsid w:val="00EB3441"/>
    <w:rsid w:val="00EB36AE"/>
    <w:rsid w:val="00EB3ACB"/>
    <w:rsid w:val="00EB3C7C"/>
    <w:rsid w:val="00EB3D58"/>
    <w:rsid w:val="00EB3FAC"/>
    <w:rsid w:val="00EB499F"/>
    <w:rsid w:val="00EB4D7D"/>
    <w:rsid w:val="00EB5947"/>
    <w:rsid w:val="00EB6BC1"/>
    <w:rsid w:val="00EB6CAC"/>
    <w:rsid w:val="00EB7BEA"/>
    <w:rsid w:val="00EC01E0"/>
    <w:rsid w:val="00EC0477"/>
    <w:rsid w:val="00EC04CE"/>
    <w:rsid w:val="00EC136D"/>
    <w:rsid w:val="00EC244D"/>
    <w:rsid w:val="00EC2CB5"/>
    <w:rsid w:val="00EC3343"/>
    <w:rsid w:val="00EC348D"/>
    <w:rsid w:val="00EC373D"/>
    <w:rsid w:val="00EC3853"/>
    <w:rsid w:val="00EC3973"/>
    <w:rsid w:val="00EC3CBD"/>
    <w:rsid w:val="00EC5BF1"/>
    <w:rsid w:val="00EC5CB1"/>
    <w:rsid w:val="00EC6E71"/>
    <w:rsid w:val="00EC7619"/>
    <w:rsid w:val="00EC798A"/>
    <w:rsid w:val="00ED0036"/>
    <w:rsid w:val="00ED05A0"/>
    <w:rsid w:val="00ED071B"/>
    <w:rsid w:val="00ED073B"/>
    <w:rsid w:val="00ED106B"/>
    <w:rsid w:val="00ED1084"/>
    <w:rsid w:val="00ED1786"/>
    <w:rsid w:val="00ED1EC5"/>
    <w:rsid w:val="00ED321F"/>
    <w:rsid w:val="00ED4249"/>
    <w:rsid w:val="00ED4695"/>
    <w:rsid w:val="00ED57C2"/>
    <w:rsid w:val="00ED5F72"/>
    <w:rsid w:val="00ED64EF"/>
    <w:rsid w:val="00ED6D64"/>
    <w:rsid w:val="00ED7822"/>
    <w:rsid w:val="00EE2665"/>
    <w:rsid w:val="00EE2751"/>
    <w:rsid w:val="00EE2836"/>
    <w:rsid w:val="00EE2BAC"/>
    <w:rsid w:val="00EE3257"/>
    <w:rsid w:val="00EE38B8"/>
    <w:rsid w:val="00EE3A25"/>
    <w:rsid w:val="00EE3D6C"/>
    <w:rsid w:val="00EE4037"/>
    <w:rsid w:val="00EE46CF"/>
    <w:rsid w:val="00EE52A6"/>
    <w:rsid w:val="00EE5721"/>
    <w:rsid w:val="00EE5793"/>
    <w:rsid w:val="00EE5866"/>
    <w:rsid w:val="00EE67C0"/>
    <w:rsid w:val="00EE736D"/>
    <w:rsid w:val="00EE7DB2"/>
    <w:rsid w:val="00EF00D6"/>
    <w:rsid w:val="00EF0206"/>
    <w:rsid w:val="00EF04C9"/>
    <w:rsid w:val="00EF08DE"/>
    <w:rsid w:val="00EF0FE0"/>
    <w:rsid w:val="00EF13A6"/>
    <w:rsid w:val="00EF23C9"/>
    <w:rsid w:val="00EF243A"/>
    <w:rsid w:val="00EF3C27"/>
    <w:rsid w:val="00EF5B4C"/>
    <w:rsid w:val="00EF60F5"/>
    <w:rsid w:val="00EF73E1"/>
    <w:rsid w:val="00EF7B81"/>
    <w:rsid w:val="00EF7BD8"/>
    <w:rsid w:val="00F00D61"/>
    <w:rsid w:val="00F015C1"/>
    <w:rsid w:val="00F01ADC"/>
    <w:rsid w:val="00F02182"/>
    <w:rsid w:val="00F0256B"/>
    <w:rsid w:val="00F02DDF"/>
    <w:rsid w:val="00F02FAA"/>
    <w:rsid w:val="00F03309"/>
    <w:rsid w:val="00F035DE"/>
    <w:rsid w:val="00F03D5C"/>
    <w:rsid w:val="00F04375"/>
    <w:rsid w:val="00F0517F"/>
    <w:rsid w:val="00F0535F"/>
    <w:rsid w:val="00F05F43"/>
    <w:rsid w:val="00F0695B"/>
    <w:rsid w:val="00F07EE9"/>
    <w:rsid w:val="00F102A6"/>
    <w:rsid w:val="00F104A9"/>
    <w:rsid w:val="00F1079C"/>
    <w:rsid w:val="00F10B30"/>
    <w:rsid w:val="00F10D4D"/>
    <w:rsid w:val="00F112A4"/>
    <w:rsid w:val="00F117E3"/>
    <w:rsid w:val="00F11894"/>
    <w:rsid w:val="00F12896"/>
    <w:rsid w:val="00F12ED4"/>
    <w:rsid w:val="00F133DC"/>
    <w:rsid w:val="00F147CB"/>
    <w:rsid w:val="00F154FA"/>
    <w:rsid w:val="00F15B95"/>
    <w:rsid w:val="00F15D73"/>
    <w:rsid w:val="00F1628F"/>
    <w:rsid w:val="00F1662D"/>
    <w:rsid w:val="00F1688C"/>
    <w:rsid w:val="00F169BC"/>
    <w:rsid w:val="00F16CE5"/>
    <w:rsid w:val="00F17426"/>
    <w:rsid w:val="00F1783D"/>
    <w:rsid w:val="00F17A36"/>
    <w:rsid w:val="00F20D37"/>
    <w:rsid w:val="00F2190F"/>
    <w:rsid w:val="00F2243E"/>
    <w:rsid w:val="00F229BE"/>
    <w:rsid w:val="00F24A5F"/>
    <w:rsid w:val="00F24D4E"/>
    <w:rsid w:val="00F25074"/>
    <w:rsid w:val="00F255C0"/>
    <w:rsid w:val="00F257C6"/>
    <w:rsid w:val="00F2707D"/>
    <w:rsid w:val="00F30072"/>
    <w:rsid w:val="00F3039A"/>
    <w:rsid w:val="00F313D9"/>
    <w:rsid w:val="00F3162C"/>
    <w:rsid w:val="00F31CE5"/>
    <w:rsid w:val="00F31E71"/>
    <w:rsid w:val="00F3301D"/>
    <w:rsid w:val="00F33435"/>
    <w:rsid w:val="00F33854"/>
    <w:rsid w:val="00F34487"/>
    <w:rsid w:val="00F351D3"/>
    <w:rsid w:val="00F352B4"/>
    <w:rsid w:val="00F35311"/>
    <w:rsid w:val="00F3584D"/>
    <w:rsid w:val="00F35C59"/>
    <w:rsid w:val="00F360A1"/>
    <w:rsid w:val="00F36DFC"/>
    <w:rsid w:val="00F3782E"/>
    <w:rsid w:val="00F37A06"/>
    <w:rsid w:val="00F37B3F"/>
    <w:rsid w:val="00F4070B"/>
    <w:rsid w:val="00F40EEA"/>
    <w:rsid w:val="00F41EE6"/>
    <w:rsid w:val="00F4236B"/>
    <w:rsid w:val="00F42505"/>
    <w:rsid w:val="00F42587"/>
    <w:rsid w:val="00F426DD"/>
    <w:rsid w:val="00F42937"/>
    <w:rsid w:val="00F42A68"/>
    <w:rsid w:val="00F42F69"/>
    <w:rsid w:val="00F43CDB"/>
    <w:rsid w:val="00F44642"/>
    <w:rsid w:val="00F46BFB"/>
    <w:rsid w:val="00F4768A"/>
    <w:rsid w:val="00F5064F"/>
    <w:rsid w:val="00F508BF"/>
    <w:rsid w:val="00F51D6E"/>
    <w:rsid w:val="00F51D8D"/>
    <w:rsid w:val="00F53C11"/>
    <w:rsid w:val="00F53C81"/>
    <w:rsid w:val="00F552E9"/>
    <w:rsid w:val="00F5615B"/>
    <w:rsid w:val="00F564D8"/>
    <w:rsid w:val="00F567C1"/>
    <w:rsid w:val="00F56988"/>
    <w:rsid w:val="00F56EA3"/>
    <w:rsid w:val="00F57353"/>
    <w:rsid w:val="00F576DB"/>
    <w:rsid w:val="00F5774C"/>
    <w:rsid w:val="00F57956"/>
    <w:rsid w:val="00F57E6B"/>
    <w:rsid w:val="00F60246"/>
    <w:rsid w:val="00F60795"/>
    <w:rsid w:val="00F614B4"/>
    <w:rsid w:val="00F614CB"/>
    <w:rsid w:val="00F6150F"/>
    <w:rsid w:val="00F63B95"/>
    <w:rsid w:val="00F63D3C"/>
    <w:rsid w:val="00F63F82"/>
    <w:rsid w:val="00F64361"/>
    <w:rsid w:val="00F647A7"/>
    <w:rsid w:val="00F6498D"/>
    <w:rsid w:val="00F649E7"/>
    <w:rsid w:val="00F64BB2"/>
    <w:rsid w:val="00F6503A"/>
    <w:rsid w:val="00F65221"/>
    <w:rsid w:val="00F6576B"/>
    <w:rsid w:val="00F65A8D"/>
    <w:rsid w:val="00F664AC"/>
    <w:rsid w:val="00F6667A"/>
    <w:rsid w:val="00F70374"/>
    <w:rsid w:val="00F70E83"/>
    <w:rsid w:val="00F711B0"/>
    <w:rsid w:val="00F71234"/>
    <w:rsid w:val="00F71B70"/>
    <w:rsid w:val="00F71F44"/>
    <w:rsid w:val="00F731BB"/>
    <w:rsid w:val="00F7333F"/>
    <w:rsid w:val="00F7334A"/>
    <w:rsid w:val="00F7390A"/>
    <w:rsid w:val="00F74BCF"/>
    <w:rsid w:val="00F74D87"/>
    <w:rsid w:val="00F7513C"/>
    <w:rsid w:val="00F7660D"/>
    <w:rsid w:val="00F767C6"/>
    <w:rsid w:val="00F76CAE"/>
    <w:rsid w:val="00F77262"/>
    <w:rsid w:val="00F779A7"/>
    <w:rsid w:val="00F77C18"/>
    <w:rsid w:val="00F80D72"/>
    <w:rsid w:val="00F80DD9"/>
    <w:rsid w:val="00F810D8"/>
    <w:rsid w:val="00F816FC"/>
    <w:rsid w:val="00F819FD"/>
    <w:rsid w:val="00F82132"/>
    <w:rsid w:val="00F8305B"/>
    <w:rsid w:val="00F83C3D"/>
    <w:rsid w:val="00F84196"/>
    <w:rsid w:val="00F8513F"/>
    <w:rsid w:val="00F854EF"/>
    <w:rsid w:val="00F8591C"/>
    <w:rsid w:val="00F859D5"/>
    <w:rsid w:val="00F86311"/>
    <w:rsid w:val="00F8722D"/>
    <w:rsid w:val="00F90079"/>
    <w:rsid w:val="00F9082D"/>
    <w:rsid w:val="00F90EAB"/>
    <w:rsid w:val="00F92476"/>
    <w:rsid w:val="00F93046"/>
    <w:rsid w:val="00F933AF"/>
    <w:rsid w:val="00F94B13"/>
    <w:rsid w:val="00F94BE2"/>
    <w:rsid w:val="00F9521C"/>
    <w:rsid w:val="00F957FB"/>
    <w:rsid w:val="00F95881"/>
    <w:rsid w:val="00F96001"/>
    <w:rsid w:val="00F96093"/>
    <w:rsid w:val="00F96ABB"/>
    <w:rsid w:val="00F9724D"/>
    <w:rsid w:val="00F97C5A"/>
    <w:rsid w:val="00FA0321"/>
    <w:rsid w:val="00FA0A50"/>
    <w:rsid w:val="00FA3363"/>
    <w:rsid w:val="00FA437F"/>
    <w:rsid w:val="00FA4836"/>
    <w:rsid w:val="00FA51BF"/>
    <w:rsid w:val="00FA59FA"/>
    <w:rsid w:val="00FA6626"/>
    <w:rsid w:val="00FA735D"/>
    <w:rsid w:val="00FA7C18"/>
    <w:rsid w:val="00FA7D43"/>
    <w:rsid w:val="00FB0302"/>
    <w:rsid w:val="00FB0856"/>
    <w:rsid w:val="00FB0FE3"/>
    <w:rsid w:val="00FB1249"/>
    <w:rsid w:val="00FB1AF1"/>
    <w:rsid w:val="00FB1ED3"/>
    <w:rsid w:val="00FB2037"/>
    <w:rsid w:val="00FB294F"/>
    <w:rsid w:val="00FB2FB1"/>
    <w:rsid w:val="00FB3126"/>
    <w:rsid w:val="00FB355A"/>
    <w:rsid w:val="00FB3574"/>
    <w:rsid w:val="00FB41FC"/>
    <w:rsid w:val="00FB4FEE"/>
    <w:rsid w:val="00FB5109"/>
    <w:rsid w:val="00FB607C"/>
    <w:rsid w:val="00FB6418"/>
    <w:rsid w:val="00FB668C"/>
    <w:rsid w:val="00FB7352"/>
    <w:rsid w:val="00FB769B"/>
    <w:rsid w:val="00FB78DE"/>
    <w:rsid w:val="00FB7C9F"/>
    <w:rsid w:val="00FC07A6"/>
    <w:rsid w:val="00FC1526"/>
    <w:rsid w:val="00FC21FA"/>
    <w:rsid w:val="00FC2A89"/>
    <w:rsid w:val="00FC320A"/>
    <w:rsid w:val="00FC3786"/>
    <w:rsid w:val="00FC3C86"/>
    <w:rsid w:val="00FC43A8"/>
    <w:rsid w:val="00FC494C"/>
    <w:rsid w:val="00FC5C77"/>
    <w:rsid w:val="00FC67AC"/>
    <w:rsid w:val="00FC68AE"/>
    <w:rsid w:val="00FC6950"/>
    <w:rsid w:val="00FC77B2"/>
    <w:rsid w:val="00FC7C03"/>
    <w:rsid w:val="00FD0623"/>
    <w:rsid w:val="00FD13FB"/>
    <w:rsid w:val="00FD1669"/>
    <w:rsid w:val="00FD1A78"/>
    <w:rsid w:val="00FD1CD0"/>
    <w:rsid w:val="00FD29B4"/>
    <w:rsid w:val="00FD2D2F"/>
    <w:rsid w:val="00FD334D"/>
    <w:rsid w:val="00FD3728"/>
    <w:rsid w:val="00FD4777"/>
    <w:rsid w:val="00FD5144"/>
    <w:rsid w:val="00FD5198"/>
    <w:rsid w:val="00FD5F1F"/>
    <w:rsid w:val="00FD6F3F"/>
    <w:rsid w:val="00FD77A8"/>
    <w:rsid w:val="00FD7982"/>
    <w:rsid w:val="00FE0174"/>
    <w:rsid w:val="00FE142C"/>
    <w:rsid w:val="00FE1C52"/>
    <w:rsid w:val="00FE1DBC"/>
    <w:rsid w:val="00FE1E52"/>
    <w:rsid w:val="00FE1EE6"/>
    <w:rsid w:val="00FE2236"/>
    <w:rsid w:val="00FE2D3D"/>
    <w:rsid w:val="00FE341F"/>
    <w:rsid w:val="00FE3624"/>
    <w:rsid w:val="00FE396E"/>
    <w:rsid w:val="00FE3CAD"/>
    <w:rsid w:val="00FE3CC4"/>
    <w:rsid w:val="00FE4805"/>
    <w:rsid w:val="00FE54AF"/>
    <w:rsid w:val="00FE5A87"/>
    <w:rsid w:val="00FE5A8B"/>
    <w:rsid w:val="00FE74DD"/>
    <w:rsid w:val="00FF079E"/>
    <w:rsid w:val="00FF0AAE"/>
    <w:rsid w:val="00FF105D"/>
    <w:rsid w:val="00FF18FA"/>
    <w:rsid w:val="00FF24DA"/>
    <w:rsid w:val="00FF2D36"/>
    <w:rsid w:val="00FF2EBA"/>
    <w:rsid w:val="00FF39EE"/>
    <w:rsid w:val="00FF3DE3"/>
    <w:rsid w:val="00FF4AB5"/>
    <w:rsid w:val="00FF59BD"/>
    <w:rsid w:val="00FF5C78"/>
    <w:rsid w:val="00FF665C"/>
    <w:rsid w:val="00FF673A"/>
    <w:rsid w:val="00FF6CCC"/>
    <w:rsid w:val="00FF73D6"/>
    <w:rsid w:val="00FF77B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D33305"/>
  <w15:docId w15:val="{4DCB82CD-9FB2-4A2D-A5CC-A470C1C07E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334F21"/>
    <w:rPr>
      <w:sz w:val="24"/>
      <w:szCs w:val="24"/>
    </w:rPr>
  </w:style>
  <w:style w:type="paragraph" w:styleId="Antrat1">
    <w:name w:val="heading 1"/>
    <w:basedOn w:val="prastasis"/>
    <w:next w:val="prastasis"/>
    <w:link w:val="Antrat1Diagrama"/>
    <w:qFormat/>
    <w:rsid w:val="008A5170"/>
    <w:pPr>
      <w:keepNext/>
      <w:spacing w:before="240" w:after="60"/>
      <w:outlineLvl w:val="0"/>
    </w:pPr>
    <w:rPr>
      <w:rFonts w:ascii="Arial" w:hAnsi="Arial" w:cs="Arial"/>
      <w:b/>
      <w:bCs/>
      <w:kern w:val="32"/>
      <w:sz w:val="32"/>
      <w:szCs w:val="32"/>
      <w:lang w:val="en-US" w:eastAsia="en-US"/>
    </w:rPr>
  </w:style>
  <w:style w:type="paragraph" w:styleId="Antrat2">
    <w:name w:val="heading 2"/>
    <w:basedOn w:val="prastasis"/>
    <w:next w:val="prastasis"/>
    <w:link w:val="Antrat2Diagrama"/>
    <w:qFormat/>
    <w:rsid w:val="008A5170"/>
    <w:pPr>
      <w:keepNext/>
      <w:numPr>
        <w:numId w:val="1"/>
      </w:numPr>
      <w:jc w:val="center"/>
      <w:outlineLvl w:val="1"/>
    </w:pPr>
    <w:rPr>
      <w:b/>
      <w:bCs/>
      <w:lang w:val="en-US" w:eastAsia="en-US"/>
    </w:rPr>
  </w:style>
  <w:style w:type="paragraph" w:styleId="Antrat3">
    <w:name w:val="heading 3"/>
    <w:basedOn w:val="prastasis"/>
    <w:next w:val="prastasis"/>
    <w:link w:val="Antrat3Diagrama"/>
    <w:qFormat/>
    <w:rsid w:val="008A5170"/>
    <w:pPr>
      <w:keepNext/>
      <w:spacing w:line="360" w:lineRule="auto"/>
      <w:jc w:val="center"/>
      <w:outlineLvl w:val="2"/>
    </w:pPr>
    <w:rPr>
      <w:b/>
      <w:lang w:val="en-GB" w:eastAsia="en-US"/>
    </w:rPr>
  </w:style>
  <w:style w:type="paragraph" w:styleId="Antrat4">
    <w:name w:val="heading 4"/>
    <w:basedOn w:val="prastasis"/>
    <w:next w:val="prastasis"/>
    <w:link w:val="Antrat4Diagrama"/>
    <w:qFormat/>
    <w:rsid w:val="008A5170"/>
    <w:pPr>
      <w:keepNext/>
      <w:spacing w:before="240" w:after="60"/>
      <w:outlineLvl w:val="3"/>
    </w:pPr>
    <w:rPr>
      <w:b/>
      <w:bCs/>
      <w:sz w:val="28"/>
      <w:szCs w:val="28"/>
      <w:lang w:val="en-US" w:eastAsia="en-US"/>
    </w:rPr>
  </w:style>
  <w:style w:type="paragraph" w:styleId="Antrat5">
    <w:name w:val="heading 5"/>
    <w:basedOn w:val="prastasis"/>
    <w:next w:val="prastasis"/>
    <w:link w:val="Antrat5Diagrama"/>
    <w:qFormat/>
    <w:rsid w:val="005C7122"/>
    <w:pPr>
      <w:keepNext/>
      <w:numPr>
        <w:ilvl w:val="4"/>
        <w:numId w:val="1"/>
      </w:numPr>
      <w:suppressAutoHyphens/>
      <w:outlineLvl w:val="4"/>
    </w:pPr>
    <w:rPr>
      <w:b/>
      <w:sz w:val="40"/>
      <w:szCs w:val="20"/>
      <w:lang w:eastAsia="ar-SA"/>
    </w:rPr>
  </w:style>
  <w:style w:type="paragraph" w:styleId="Antrat6">
    <w:name w:val="heading 6"/>
    <w:basedOn w:val="prastasis"/>
    <w:next w:val="prastasis"/>
    <w:link w:val="Antrat6Diagrama"/>
    <w:qFormat/>
    <w:rsid w:val="00384A96"/>
    <w:pPr>
      <w:spacing w:before="240" w:after="60"/>
      <w:outlineLvl w:val="5"/>
    </w:pPr>
    <w:rPr>
      <w:b/>
      <w:bCs/>
      <w:sz w:val="22"/>
      <w:szCs w:val="22"/>
    </w:rPr>
  </w:style>
  <w:style w:type="paragraph" w:styleId="Antrat7">
    <w:name w:val="heading 7"/>
    <w:basedOn w:val="prastasis"/>
    <w:next w:val="prastasis"/>
    <w:link w:val="Antrat7Diagrama"/>
    <w:qFormat/>
    <w:rsid w:val="00384A96"/>
    <w:pPr>
      <w:spacing w:before="240" w:after="60"/>
      <w:outlineLvl w:val="6"/>
    </w:pPr>
  </w:style>
  <w:style w:type="paragraph" w:styleId="Antrat8">
    <w:name w:val="heading 8"/>
    <w:basedOn w:val="prastasis"/>
    <w:next w:val="prastasis"/>
    <w:link w:val="Antrat8Diagrama"/>
    <w:qFormat/>
    <w:rsid w:val="00384A96"/>
    <w:pPr>
      <w:spacing w:before="240" w:after="60"/>
      <w:outlineLvl w:val="7"/>
    </w:pPr>
    <w:rPr>
      <w:i/>
      <w:iCs/>
    </w:rPr>
  </w:style>
  <w:style w:type="paragraph" w:styleId="Antrat9">
    <w:name w:val="heading 9"/>
    <w:basedOn w:val="prastasis"/>
    <w:next w:val="prastasis"/>
    <w:link w:val="Antrat9Diagrama"/>
    <w:qFormat/>
    <w:rsid w:val="005C7122"/>
    <w:pPr>
      <w:keepNext/>
      <w:numPr>
        <w:ilvl w:val="8"/>
        <w:numId w:val="1"/>
      </w:numPr>
      <w:suppressAutoHyphens/>
      <w:outlineLvl w:val="8"/>
    </w:pPr>
    <w:rPr>
      <w:sz w:val="40"/>
      <w:szCs w:val="20"/>
      <w:lang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aliases w:val="Char,Diagrama"/>
    <w:basedOn w:val="prastasis"/>
    <w:link w:val="AntratsDiagrama"/>
    <w:uiPriority w:val="99"/>
    <w:rsid w:val="005246D5"/>
    <w:pPr>
      <w:tabs>
        <w:tab w:val="center" w:pos="4819"/>
        <w:tab w:val="right" w:pos="9638"/>
      </w:tabs>
    </w:pPr>
  </w:style>
  <w:style w:type="paragraph" w:styleId="Porat">
    <w:name w:val="footer"/>
    <w:basedOn w:val="prastasis"/>
    <w:link w:val="PoratDiagrama"/>
    <w:rsid w:val="005246D5"/>
    <w:pPr>
      <w:tabs>
        <w:tab w:val="center" w:pos="4819"/>
        <w:tab w:val="right" w:pos="9638"/>
      </w:tabs>
    </w:pPr>
  </w:style>
  <w:style w:type="paragraph" w:styleId="Debesliotekstas">
    <w:name w:val="Balloon Text"/>
    <w:basedOn w:val="prastasis"/>
    <w:link w:val="DebesliotekstasDiagrama"/>
    <w:rsid w:val="005246D5"/>
    <w:rPr>
      <w:rFonts w:ascii="Tahoma" w:hAnsi="Tahoma" w:cs="Tahoma"/>
      <w:sz w:val="16"/>
      <w:szCs w:val="16"/>
    </w:rPr>
  </w:style>
  <w:style w:type="paragraph" w:styleId="Pagrindiniotekstotrauka3">
    <w:name w:val="Body Text Indent 3"/>
    <w:basedOn w:val="prastasis"/>
    <w:link w:val="Pagrindiniotekstotrauka3Diagrama"/>
    <w:rsid w:val="008A5170"/>
    <w:pPr>
      <w:ind w:firstLine="720"/>
      <w:jc w:val="both"/>
    </w:pPr>
    <w:rPr>
      <w:lang w:val="en-US" w:eastAsia="en-US"/>
    </w:rPr>
  </w:style>
  <w:style w:type="paragraph" w:styleId="Pagrindinistekstas">
    <w:name w:val="Body Text"/>
    <w:basedOn w:val="prastasis"/>
    <w:link w:val="PagrindinistekstasDiagrama"/>
    <w:rsid w:val="008A5170"/>
    <w:pPr>
      <w:spacing w:after="120"/>
    </w:pPr>
    <w:rPr>
      <w:lang w:val="en-US" w:eastAsia="en-US"/>
    </w:rPr>
  </w:style>
  <w:style w:type="paragraph" w:styleId="Pagrindiniotekstotrauka">
    <w:name w:val="Body Text Indent"/>
    <w:basedOn w:val="prastasis"/>
    <w:link w:val="PagrindiniotekstotraukaDiagrama"/>
    <w:rsid w:val="008A5170"/>
    <w:pPr>
      <w:spacing w:after="120"/>
      <w:ind w:left="283"/>
    </w:pPr>
    <w:rPr>
      <w:lang w:val="en-US" w:eastAsia="en-US"/>
    </w:rPr>
  </w:style>
  <w:style w:type="paragraph" w:styleId="Pagrindinistekstas2">
    <w:name w:val="Body Text 2"/>
    <w:basedOn w:val="prastasis"/>
    <w:rsid w:val="008A5170"/>
    <w:pPr>
      <w:spacing w:after="120" w:line="480" w:lineRule="auto"/>
    </w:pPr>
    <w:rPr>
      <w:lang w:val="en-US" w:eastAsia="en-US"/>
    </w:rPr>
  </w:style>
  <w:style w:type="paragraph" w:styleId="Pagrindinistekstas3">
    <w:name w:val="Body Text 3"/>
    <w:basedOn w:val="prastasis"/>
    <w:rsid w:val="008A5170"/>
    <w:pPr>
      <w:spacing w:after="120"/>
    </w:pPr>
    <w:rPr>
      <w:sz w:val="16"/>
      <w:szCs w:val="16"/>
      <w:lang w:val="en-US" w:eastAsia="en-US"/>
    </w:rPr>
  </w:style>
  <w:style w:type="paragraph" w:styleId="Pagrindiniotekstotrauka2">
    <w:name w:val="Body Text Indent 2"/>
    <w:basedOn w:val="prastasis"/>
    <w:link w:val="Pagrindiniotekstotrauka2Diagrama"/>
    <w:rsid w:val="008A5170"/>
    <w:pPr>
      <w:spacing w:after="120" w:line="480" w:lineRule="auto"/>
      <w:ind w:left="283"/>
    </w:pPr>
    <w:rPr>
      <w:lang w:val="en-US" w:eastAsia="en-US"/>
    </w:rPr>
  </w:style>
  <w:style w:type="table" w:styleId="Lentelstinklelis">
    <w:name w:val="Table Grid"/>
    <w:basedOn w:val="prastojilentel"/>
    <w:uiPriority w:val="59"/>
    <w:rsid w:val="008A51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
    <w:name w:val="caption"/>
    <w:basedOn w:val="prastasis"/>
    <w:next w:val="prastasis"/>
    <w:qFormat/>
    <w:rsid w:val="008A5170"/>
    <w:pPr>
      <w:jc w:val="center"/>
    </w:pPr>
    <w:rPr>
      <w:b/>
      <w:bCs/>
      <w:lang w:eastAsia="en-US"/>
    </w:rPr>
  </w:style>
  <w:style w:type="paragraph" w:customStyle="1" w:styleId="a">
    <w:basedOn w:val="prastasis"/>
    <w:rsid w:val="006450EA"/>
    <w:pPr>
      <w:spacing w:after="160" w:line="240" w:lineRule="exact"/>
    </w:pPr>
    <w:rPr>
      <w:rFonts w:ascii="Tahoma" w:hAnsi="Tahoma"/>
      <w:sz w:val="20"/>
      <w:szCs w:val="20"/>
      <w:lang w:val="en-US" w:eastAsia="en-US"/>
    </w:rPr>
  </w:style>
  <w:style w:type="character" w:styleId="Puslapionumeris">
    <w:name w:val="page number"/>
    <w:basedOn w:val="Numatytasispastraiposriftas"/>
    <w:rsid w:val="00F257C6"/>
  </w:style>
  <w:style w:type="paragraph" w:customStyle="1" w:styleId="CharDiagramaCharCharDiagramaCharCharCharDiagramaDiagramaDiagramaDiagrama">
    <w:name w:val="Char Diagrama Char Char Diagrama Char Char Char Diagrama Diagrama Diagrama Diagrama"/>
    <w:basedOn w:val="prastasis"/>
    <w:rsid w:val="00BD43AD"/>
    <w:pPr>
      <w:spacing w:after="160" w:line="240" w:lineRule="exact"/>
    </w:pPr>
    <w:rPr>
      <w:rFonts w:ascii="Verdana" w:hAnsi="Verdana"/>
      <w:sz w:val="20"/>
      <w:szCs w:val="20"/>
      <w:lang w:val="en-US" w:eastAsia="en-US"/>
    </w:rPr>
  </w:style>
  <w:style w:type="paragraph" w:customStyle="1" w:styleId="Diagrama">
    <w:name w:val="Diagrama"/>
    <w:basedOn w:val="prastasis"/>
    <w:rsid w:val="00864672"/>
    <w:pPr>
      <w:spacing w:after="160" w:line="240" w:lineRule="exact"/>
    </w:pPr>
    <w:rPr>
      <w:rFonts w:ascii="Tahoma" w:hAnsi="Tahoma"/>
      <w:sz w:val="20"/>
      <w:szCs w:val="20"/>
      <w:lang w:val="en-US" w:eastAsia="en-US"/>
    </w:rPr>
  </w:style>
  <w:style w:type="paragraph" w:styleId="Betarp">
    <w:name w:val="No Spacing"/>
    <w:qFormat/>
    <w:rsid w:val="004E7E7C"/>
    <w:rPr>
      <w:sz w:val="24"/>
      <w:szCs w:val="24"/>
    </w:rPr>
  </w:style>
  <w:style w:type="character" w:customStyle="1" w:styleId="DebesliotekstasDiagrama">
    <w:name w:val="Debesėlio tekstas Diagrama"/>
    <w:link w:val="Debesliotekstas"/>
    <w:rsid w:val="004E7E7C"/>
    <w:rPr>
      <w:rFonts w:ascii="Tahoma" w:hAnsi="Tahoma" w:cs="Tahoma"/>
      <w:sz w:val="16"/>
      <w:szCs w:val="16"/>
      <w:lang w:val="lt-LT" w:eastAsia="lt-LT" w:bidi="ar-SA"/>
    </w:rPr>
  </w:style>
  <w:style w:type="paragraph" w:styleId="Dokumentostruktra">
    <w:name w:val="Document Map"/>
    <w:basedOn w:val="prastasis"/>
    <w:link w:val="DokumentostruktraDiagrama"/>
    <w:semiHidden/>
    <w:unhideWhenUsed/>
    <w:rsid w:val="004E7E7C"/>
    <w:rPr>
      <w:rFonts w:ascii="Tahoma" w:hAnsi="Tahoma" w:cs="Tahoma"/>
      <w:sz w:val="16"/>
      <w:szCs w:val="16"/>
    </w:rPr>
  </w:style>
  <w:style w:type="character" w:customStyle="1" w:styleId="DokumentostruktraDiagrama">
    <w:name w:val="Dokumento struktūra Diagrama"/>
    <w:link w:val="Dokumentostruktra"/>
    <w:semiHidden/>
    <w:rsid w:val="004E7E7C"/>
    <w:rPr>
      <w:rFonts w:ascii="Tahoma" w:hAnsi="Tahoma" w:cs="Tahoma"/>
      <w:sz w:val="16"/>
      <w:szCs w:val="16"/>
      <w:lang w:val="lt-LT" w:eastAsia="lt-LT" w:bidi="ar-SA"/>
    </w:rPr>
  </w:style>
  <w:style w:type="character" w:customStyle="1" w:styleId="AntratsDiagrama">
    <w:name w:val="Antraštės Diagrama"/>
    <w:aliases w:val="Char Diagrama1,Diagrama Diagrama"/>
    <w:link w:val="Antrats"/>
    <w:uiPriority w:val="99"/>
    <w:rsid w:val="004E7E7C"/>
    <w:rPr>
      <w:sz w:val="24"/>
      <w:szCs w:val="24"/>
      <w:lang w:val="lt-LT" w:eastAsia="lt-LT" w:bidi="ar-SA"/>
    </w:rPr>
  </w:style>
  <w:style w:type="character" w:styleId="Hipersaitas">
    <w:name w:val="Hyperlink"/>
    <w:uiPriority w:val="99"/>
    <w:unhideWhenUsed/>
    <w:rsid w:val="000F39C7"/>
    <w:rPr>
      <w:color w:val="000000"/>
      <w:u w:val="single"/>
    </w:rPr>
  </w:style>
  <w:style w:type="paragraph" w:styleId="HTMLiankstoformatuotas">
    <w:name w:val="HTML Preformatted"/>
    <w:aliases w:val="Char Char Char Char Char Char Char Char Char,Char Char Char Char Char Char Char Char Char Char Ch Char Char"/>
    <w:basedOn w:val="prastasis"/>
    <w:uiPriority w:val="99"/>
    <w:unhideWhenUsed/>
    <w:rsid w:val="000F39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pPr>
    <w:rPr>
      <w:rFonts w:ascii="Courier New" w:hAnsi="Courier New" w:cs="Courier New"/>
      <w:sz w:val="20"/>
      <w:szCs w:val="20"/>
    </w:rPr>
  </w:style>
  <w:style w:type="character" w:customStyle="1" w:styleId="HTMLPreformattedChar">
    <w:name w:val="HTML Preformatted Char"/>
    <w:aliases w:val="Char Char Char Char Char Char Char Char Char Char,Char Char Char Char Char Char Char Char Char Char Ch Char Char Char"/>
    <w:uiPriority w:val="99"/>
    <w:locked/>
    <w:rsid w:val="00E023F3"/>
    <w:rPr>
      <w:rFonts w:ascii="Courier New" w:eastAsia="Times New Roman" w:hAnsi="Courier New" w:cs="Courier New"/>
      <w:sz w:val="20"/>
      <w:szCs w:val="20"/>
      <w:lang w:val="en-US"/>
    </w:rPr>
  </w:style>
  <w:style w:type="paragraph" w:styleId="prastasiniatinklio">
    <w:name w:val="Normal (Web)"/>
    <w:basedOn w:val="prastasis"/>
    <w:uiPriority w:val="99"/>
    <w:rsid w:val="00D95F0C"/>
    <w:pPr>
      <w:spacing w:before="100" w:beforeAutospacing="1" w:after="100" w:afterAutospacing="1"/>
    </w:pPr>
    <w:rPr>
      <w:rFonts w:eastAsia="Calibri"/>
    </w:rPr>
  </w:style>
  <w:style w:type="character" w:customStyle="1" w:styleId="CharDiagrama">
    <w:name w:val="Char Diagrama"/>
    <w:aliases w:val="Diagrama Diagrama Diagrama"/>
    <w:locked/>
    <w:rsid w:val="001922DA"/>
    <w:rPr>
      <w:sz w:val="24"/>
      <w:szCs w:val="24"/>
      <w:lang w:val="lt-LT" w:eastAsia="en-US" w:bidi="ar-SA"/>
    </w:rPr>
  </w:style>
  <w:style w:type="paragraph" w:customStyle="1" w:styleId="TableContents">
    <w:name w:val="Table Contents"/>
    <w:basedOn w:val="prastasis"/>
    <w:rsid w:val="001922DA"/>
    <w:pPr>
      <w:widowControl w:val="0"/>
      <w:suppressLineNumbers/>
      <w:suppressAutoHyphens/>
    </w:pPr>
    <w:rPr>
      <w:rFonts w:eastAsia="Arial Unicode MS"/>
    </w:rPr>
  </w:style>
  <w:style w:type="paragraph" w:customStyle="1" w:styleId="ListParagraph1">
    <w:name w:val="List Paragraph1"/>
    <w:basedOn w:val="prastasis"/>
    <w:qFormat/>
    <w:rsid w:val="001922DA"/>
    <w:pPr>
      <w:ind w:left="720"/>
      <w:contextualSpacing/>
    </w:pPr>
    <w:rPr>
      <w:rFonts w:eastAsia="Calibri"/>
      <w:szCs w:val="20"/>
    </w:rPr>
  </w:style>
  <w:style w:type="paragraph" w:styleId="Sraopastraipa">
    <w:name w:val="List Paragraph"/>
    <w:basedOn w:val="prastasis"/>
    <w:uiPriority w:val="34"/>
    <w:qFormat/>
    <w:rsid w:val="00AB0FEF"/>
    <w:pPr>
      <w:ind w:left="720"/>
      <w:contextualSpacing/>
      <w:jc w:val="both"/>
    </w:pPr>
    <w:rPr>
      <w:rFonts w:ascii="Calibri" w:eastAsia="Calibri" w:hAnsi="Calibri"/>
      <w:sz w:val="22"/>
      <w:szCs w:val="22"/>
      <w:lang w:eastAsia="en-US"/>
    </w:rPr>
  </w:style>
  <w:style w:type="character" w:customStyle="1" w:styleId="PoratDiagrama">
    <w:name w:val="Poraštė Diagrama"/>
    <w:link w:val="Porat"/>
    <w:rsid w:val="00DC7812"/>
    <w:rPr>
      <w:sz w:val="24"/>
      <w:szCs w:val="24"/>
    </w:rPr>
  </w:style>
  <w:style w:type="character" w:customStyle="1" w:styleId="Antrat5Diagrama">
    <w:name w:val="Antraštė 5 Diagrama"/>
    <w:link w:val="Antrat5"/>
    <w:rsid w:val="005C7122"/>
    <w:rPr>
      <w:b/>
      <w:sz w:val="40"/>
      <w:lang w:eastAsia="ar-SA"/>
    </w:rPr>
  </w:style>
  <w:style w:type="character" w:customStyle="1" w:styleId="Antrat9Diagrama">
    <w:name w:val="Antraštė 9 Diagrama"/>
    <w:link w:val="Antrat9"/>
    <w:rsid w:val="005C7122"/>
    <w:rPr>
      <w:sz w:val="40"/>
      <w:lang w:eastAsia="ar-SA"/>
    </w:rPr>
  </w:style>
  <w:style w:type="numbering" w:customStyle="1" w:styleId="NoList1">
    <w:name w:val="No List1"/>
    <w:next w:val="Sraonra"/>
    <w:uiPriority w:val="99"/>
    <w:semiHidden/>
    <w:unhideWhenUsed/>
    <w:rsid w:val="005C7122"/>
  </w:style>
  <w:style w:type="character" w:customStyle="1" w:styleId="Antrat1Diagrama">
    <w:name w:val="Antraštė 1 Diagrama"/>
    <w:link w:val="Antrat1"/>
    <w:rsid w:val="005C7122"/>
    <w:rPr>
      <w:rFonts w:ascii="Arial" w:hAnsi="Arial" w:cs="Arial"/>
      <w:b/>
      <w:bCs/>
      <w:kern w:val="32"/>
      <w:sz w:val="32"/>
      <w:szCs w:val="32"/>
      <w:lang w:val="en-US" w:eastAsia="en-US"/>
    </w:rPr>
  </w:style>
  <w:style w:type="character" w:customStyle="1" w:styleId="Antrat2Diagrama">
    <w:name w:val="Antraštė 2 Diagrama"/>
    <w:link w:val="Antrat2"/>
    <w:rsid w:val="005C7122"/>
    <w:rPr>
      <w:b/>
      <w:bCs/>
      <w:sz w:val="24"/>
      <w:szCs w:val="24"/>
      <w:lang w:val="en-US" w:eastAsia="en-US"/>
    </w:rPr>
  </w:style>
  <w:style w:type="character" w:customStyle="1" w:styleId="Antrat3Diagrama">
    <w:name w:val="Antraštė 3 Diagrama"/>
    <w:link w:val="Antrat3"/>
    <w:rsid w:val="005C7122"/>
    <w:rPr>
      <w:b/>
      <w:sz w:val="24"/>
      <w:szCs w:val="24"/>
      <w:lang w:val="en-GB" w:eastAsia="en-US"/>
    </w:rPr>
  </w:style>
  <w:style w:type="character" w:customStyle="1" w:styleId="Antrat4Diagrama">
    <w:name w:val="Antraštė 4 Diagrama"/>
    <w:link w:val="Antrat4"/>
    <w:rsid w:val="005C7122"/>
    <w:rPr>
      <w:b/>
      <w:bCs/>
      <w:sz w:val="28"/>
      <w:szCs w:val="28"/>
      <w:lang w:val="en-US" w:eastAsia="en-US"/>
    </w:rPr>
  </w:style>
  <w:style w:type="character" w:customStyle="1" w:styleId="Antrat6Diagrama">
    <w:name w:val="Antraštė 6 Diagrama"/>
    <w:link w:val="Antrat6"/>
    <w:rsid w:val="005C7122"/>
    <w:rPr>
      <w:b/>
      <w:bCs/>
      <w:sz w:val="22"/>
      <w:szCs w:val="22"/>
    </w:rPr>
  </w:style>
  <w:style w:type="character" w:customStyle="1" w:styleId="Antrat7Diagrama">
    <w:name w:val="Antraštė 7 Diagrama"/>
    <w:link w:val="Antrat7"/>
    <w:rsid w:val="005C7122"/>
    <w:rPr>
      <w:sz w:val="24"/>
      <w:szCs w:val="24"/>
    </w:rPr>
  </w:style>
  <w:style w:type="character" w:customStyle="1" w:styleId="Antrat8Diagrama">
    <w:name w:val="Antraštė 8 Diagrama"/>
    <w:link w:val="Antrat8"/>
    <w:rsid w:val="005C7122"/>
    <w:rPr>
      <w:i/>
      <w:iCs/>
      <w:sz w:val="24"/>
      <w:szCs w:val="24"/>
    </w:rPr>
  </w:style>
  <w:style w:type="character" w:customStyle="1" w:styleId="WW8Num1z1">
    <w:name w:val="WW8Num1z1"/>
    <w:rsid w:val="005C7122"/>
    <w:rPr>
      <w:i w:val="0"/>
      <w:iCs w:val="0"/>
    </w:rPr>
  </w:style>
  <w:style w:type="character" w:customStyle="1" w:styleId="WW8Num1z2">
    <w:name w:val="WW8Num1z2"/>
    <w:rsid w:val="005C7122"/>
    <w:rPr>
      <w:sz w:val="22"/>
      <w:szCs w:val="22"/>
    </w:rPr>
  </w:style>
  <w:style w:type="character" w:customStyle="1" w:styleId="WW8Num2z0">
    <w:name w:val="WW8Num2z0"/>
    <w:rsid w:val="005C7122"/>
    <w:rPr>
      <w:b/>
      <w:i w:val="0"/>
      <w:u w:val="none"/>
    </w:rPr>
  </w:style>
  <w:style w:type="character" w:customStyle="1" w:styleId="WW8Num2z1">
    <w:name w:val="WW8Num2z1"/>
    <w:rsid w:val="005C7122"/>
    <w:rPr>
      <w:i w:val="0"/>
      <w:iCs w:val="0"/>
    </w:rPr>
  </w:style>
  <w:style w:type="character" w:customStyle="1" w:styleId="WW8Num1z0">
    <w:name w:val="WW8Num1z0"/>
    <w:rsid w:val="005C7122"/>
    <w:rPr>
      <w:b/>
      <w:i w:val="0"/>
      <w:u w:val="none"/>
    </w:rPr>
  </w:style>
  <w:style w:type="character" w:customStyle="1" w:styleId="WW8Num4z0">
    <w:name w:val="WW8Num4z0"/>
    <w:rsid w:val="005C7122"/>
    <w:rPr>
      <w:rFonts w:ascii="Symbol" w:hAnsi="Symbol"/>
    </w:rPr>
  </w:style>
  <w:style w:type="character" w:customStyle="1" w:styleId="WW8Num4z1">
    <w:name w:val="WW8Num4z1"/>
    <w:rsid w:val="005C7122"/>
    <w:rPr>
      <w:rFonts w:ascii="Courier New" w:hAnsi="Courier New" w:cs="Courier New"/>
    </w:rPr>
  </w:style>
  <w:style w:type="character" w:customStyle="1" w:styleId="WW8Num4z2">
    <w:name w:val="WW8Num4z2"/>
    <w:rsid w:val="005C7122"/>
    <w:rPr>
      <w:rFonts w:ascii="Wingdings" w:hAnsi="Wingdings"/>
    </w:rPr>
  </w:style>
  <w:style w:type="character" w:customStyle="1" w:styleId="WW8Num5z0">
    <w:name w:val="WW8Num5z0"/>
    <w:rsid w:val="005C7122"/>
    <w:rPr>
      <w:rFonts w:ascii="Symbol" w:hAnsi="Symbol"/>
      <w:color w:val="auto"/>
    </w:rPr>
  </w:style>
  <w:style w:type="character" w:customStyle="1" w:styleId="WW8Num5z1">
    <w:name w:val="WW8Num5z1"/>
    <w:rsid w:val="005C7122"/>
    <w:rPr>
      <w:rFonts w:ascii="Times New Roman" w:eastAsia="Times New Roman" w:hAnsi="Times New Roman" w:cs="Times New Roman"/>
    </w:rPr>
  </w:style>
  <w:style w:type="character" w:customStyle="1" w:styleId="WW8Num6z0">
    <w:name w:val="WW8Num6z0"/>
    <w:rsid w:val="005C7122"/>
    <w:rPr>
      <w:rFonts w:ascii="Symbol" w:hAnsi="Symbol"/>
    </w:rPr>
  </w:style>
  <w:style w:type="character" w:customStyle="1" w:styleId="WW8Num6z1">
    <w:name w:val="WW8Num6z1"/>
    <w:rsid w:val="005C7122"/>
    <w:rPr>
      <w:rFonts w:ascii="Courier New" w:hAnsi="Courier New" w:cs="Courier New"/>
    </w:rPr>
  </w:style>
  <w:style w:type="character" w:customStyle="1" w:styleId="WW8Num6z2">
    <w:name w:val="WW8Num6z2"/>
    <w:rsid w:val="005C7122"/>
    <w:rPr>
      <w:rFonts w:ascii="Wingdings" w:hAnsi="Wingdings"/>
    </w:rPr>
  </w:style>
  <w:style w:type="character" w:customStyle="1" w:styleId="WW8Num7z1">
    <w:name w:val="WW8Num7z1"/>
    <w:rsid w:val="005C7122"/>
    <w:rPr>
      <w:rFonts w:ascii="Times New Roman" w:eastAsia="Times New Roman" w:hAnsi="Times New Roman" w:cs="Times New Roman"/>
    </w:rPr>
  </w:style>
  <w:style w:type="character" w:customStyle="1" w:styleId="WW8Num10z0">
    <w:name w:val="WW8Num10z0"/>
    <w:rsid w:val="005C7122"/>
    <w:rPr>
      <w:rFonts w:ascii="Symbol" w:hAnsi="Symbol"/>
    </w:rPr>
  </w:style>
  <w:style w:type="character" w:customStyle="1" w:styleId="WW8Num10z1">
    <w:name w:val="WW8Num10z1"/>
    <w:rsid w:val="005C7122"/>
    <w:rPr>
      <w:rFonts w:ascii="Courier New" w:hAnsi="Courier New" w:cs="Courier New"/>
    </w:rPr>
  </w:style>
  <w:style w:type="character" w:customStyle="1" w:styleId="WW8Num10z2">
    <w:name w:val="WW8Num10z2"/>
    <w:rsid w:val="005C7122"/>
    <w:rPr>
      <w:rFonts w:ascii="Wingdings" w:hAnsi="Wingdings"/>
    </w:rPr>
  </w:style>
  <w:style w:type="character" w:customStyle="1" w:styleId="WW8Num11z0">
    <w:name w:val="WW8Num11z0"/>
    <w:rsid w:val="005C7122"/>
    <w:rPr>
      <w:rFonts w:ascii="Symbol" w:hAnsi="Symbol"/>
      <w:color w:val="auto"/>
      <w:sz w:val="24"/>
    </w:rPr>
  </w:style>
  <w:style w:type="character" w:customStyle="1" w:styleId="WW8Num12z0">
    <w:name w:val="WW8Num12z0"/>
    <w:rsid w:val="005C7122"/>
    <w:rPr>
      <w:rFonts w:ascii="Symbol" w:hAnsi="Symbol"/>
    </w:rPr>
  </w:style>
  <w:style w:type="character" w:customStyle="1" w:styleId="WW8Num12z1">
    <w:name w:val="WW8Num12z1"/>
    <w:rsid w:val="005C7122"/>
    <w:rPr>
      <w:rFonts w:ascii="Courier New" w:hAnsi="Courier New" w:cs="Courier New"/>
    </w:rPr>
  </w:style>
  <w:style w:type="character" w:customStyle="1" w:styleId="WW8Num12z2">
    <w:name w:val="WW8Num12z2"/>
    <w:rsid w:val="005C7122"/>
    <w:rPr>
      <w:rFonts w:ascii="Wingdings" w:hAnsi="Wingdings"/>
    </w:rPr>
  </w:style>
  <w:style w:type="character" w:customStyle="1" w:styleId="WW8Num13z0">
    <w:name w:val="WW8Num13z0"/>
    <w:rsid w:val="005C7122"/>
    <w:rPr>
      <w:rFonts w:ascii="Times New Roman" w:eastAsia="Calibri" w:hAnsi="Times New Roman" w:cs="Times New Roman"/>
    </w:rPr>
  </w:style>
  <w:style w:type="character" w:customStyle="1" w:styleId="WW8Num13z1">
    <w:name w:val="WW8Num13z1"/>
    <w:rsid w:val="005C7122"/>
    <w:rPr>
      <w:rFonts w:ascii="Courier New" w:hAnsi="Courier New" w:cs="Courier New"/>
    </w:rPr>
  </w:style>
  <w:style w:type="character" w:customStyle="1" w:styleId="WW8Num13z2">
    <w:name w:val="WW8Num13z2"/>
    <w:rsid w:val="005C7122"/>
    <w:rPr>
      <w:rFonts w:ascii="Wingdings" w:hAnsi="Wingdings"/>
    </w:rPr>
  </w:style>
  <w:style w:type="character" w:customStyle="1" w:styleId="WW8Num13z3">
    <w:name w:val="WW8Num13z3"/>
    <w:rsid w:val="005C7122"/>
    <w:rPr>
      <w:rFonts w:ascii="Symbol" w:hAnsi="Symbol"/>
    </w:rPr>
  </w:style>
  <w:style w:type="character" w:customStyle="1" w:styleId="WW8Num15z1">
    <w:name w:val="WW8Num15z1"/>
    <w:rsid w:val="005C7122"/>
    <w:rPr>
      <w:b w:val="0"/>
      <w:i w:val="0"/>
      <w:strike w:val="0"/>
      <w:dstrike w:val="0"/>
      <w:sz w:val="22"/>
      <w:szCs w:val="22"/>
    </w:rPr>
  </w:style>
  <w:style w:type="character" w:customStyle="1" w:styleId="WW8Num15z2">
    <w:name w:val="WW8Num15z2"/>
    <w:rsid w:val="005C7122"/>
    <w:rPr>
      <w:sz w:val="22"/>
      <w:szCs w:val="22"/>
    </w:rPr>
  </w:style>
  <w:style w:type="character" w:customStyle="1" w:styleId="WW-DefaultParagraphFont">
    <w:name w:val="WW-Default Paragraph Font"/>
    <w:rsid w:val="005C7122"/>
  </w:style>
  <w:style w:type="character" w:customStyle="1" w:styleId="Char">
    <w:name w:val="Char"/>
    <w:rsid w:val="005C7122"/>
    <w:rPr>
      <w:sz w:val="24"/>
      <w:lang w:val="lt-LT" w:eastAsia="ar-SA" w:bidi="ar-SA"/>
    </w:rPr>
  </w:style>
  <w:style w:type="character" w:customStyle="1" w:styleId="WW-Char">
    <w:name w:val="WW- Char"/>
    <w:rsid w:val="005C7122"/>
    <w:rPr>
      <w:sz w:val="28"/>
      <w:lang w:val="lt-LT" w:eastAsia="ar-SA" w:bidi="ar-SA"/>
    </w:rPr>
  </w:style>
  <w:style w:type="character" w:customStyle="1" w:styleId="TitleHeader2Char">
    <w:name w:val="Title Header2 Char"/>
    <w:rsid w:val="005C7122"/>
    <w:rPr>
      <w:sz w:val="24"/>
      <w:lang w:val="lt-LT" w:eastAsia="ar-SA" w:bidi="ar-SA"/>
    </w:rPr>
  </w:style>
  <w:style w:type="character" w:customStyle="1" w:styleId="SectionHeader3">
    <w:name w:val="Section Header3"/>
    <w:rsid w:val="005C7122"/>
    <w:rPr>
      <w:sz w:val="24"/>
      <w:lang w:val="lt-LT" w:eastAsia="ar-SA" w:bidi="ar-SA"/>
    </w:rPr>
  </w:style>
  <w:style w:type="character" w:customStyle="1" w:styleId="Sub-ClauseSub-paragraph">
    <w:name w:val="Sub-Clause Sub-paragraph"/>
    <w:rsid w:val="005C7122"/>
    <w:rPr>
      <w:b/>
      <w:sz w:val="44"/>
      <w:lang w:val="lt-LT" w:eastAsia="ar-SA" w:bidi="ar-SA"/>
    </w:rPr>
  </w:style>
  <w:style w:type="character" w:customStyle="1" w:styleId="WW-Char1">
    <w:name w:val="WW- Char1"/>
    <w:rsid w:val="005C7122"/>
    <w:rPr>
      <w:sz w:val="24"/>
      <w:lang w:val="lt-LT" w:eastAsia="ar-SA" w:bidi="ar-SA"/>
    </w:rPr>
  </w:style>
  <w:style w:type="character" w:customStyle="1" w:styleId="WW-Char12">
    <w:name w:val="WW- Char12"/>
    <w:rsid w:val="005C7122"/>
    <w:rPr>
      <w:rFonts w:ascii="Courier New" w:hAnsi="Courier New" w:cs="Courier New"/>
      <w:lang w:val="en-US" w:eastAsia="ar-SA" w:bidi="ar-SA"/>
    </w:rPr>
  </w:style>
  <w:style w:type="character" w:styleId="Grietas">
    <w:name w:val="Strong"/>
    <w:uiPriority w:val="22"/>
    <w:qFormat/>
    <w:rsid w:val="005C7122"/>
    <w:rPr>
      <w:b/>
      <w:bCs/>
    </w:rPr>
  </w:style>
  <w:style w:type="character" w:customStyle="1" w:styleId="WW-Char123">
    <w:name w:val="WW- Char123"/>
    <w:rsid w:val="005C7122"/>
    <w:rPr>
      <w:sz w:val="24"/>
      <w:lang w:val="lt-LT" w:eastAsia="ar-SA" w:bidi="ar-SA"/>
    </w:rPr>
  </w:style>
  <w:style w:type="character" w:customStyle="1" w:styleId="WW-Char1234">
    <w:name w:val="WW- Char1234"/>
    <w:rsid w:val="005C7122"/>
    <w:rPr>
      <w:sz w:val="24"/>
      <w:lang w:val="lt-LT" w:eastAsia="ar-SA" w:bidi="ar-SA"/>
    </w:rPr>
  </w:style>
  <w:style w:type="character" w:customStyle="1" w:styleId="gi">
    <w:name w:val="gi"/>
    <w:rsid w:val="005C7122"/>
  </w:style>
  <w:style w:type="character" w:customStyle="1" w:styleId="prastasis1">
    <w:name w:val="Įprastasis1"/>
    <w:rsid w:val="005C7122"/>
  </w:style>
  <w:style w:type="character" w:styleId="Komentaronuoroda">
    <w:name w:val="annotation reference"/>
    <w:rsid w:val="005C7122"/>
    <w:rPr>
      <w:sz w:val="16"/>
      <w:szCs w:val="16"/>
    </w:rPr>
  </w:style>
  <w:style w:type="paragraph" w:customStyle="1" w:styleId="Antrat10">
    <w:name w:val="Antraštė1"/>
    <w:basedOn w:val="prastasis"/>
    <w:next w:val="Pagrindinistekstas"/>
    <w:rsid w:val="005C7122"/>
    <w:pPr>
      <w:keepNext/>
      <w:suppressAutoHyphens/>
      <w:spacing w:before="240" w:after="120"/>
    </w:pPr>
    <w:rPr>
      <w:rFonts w:ascii="Arial" w:eastAsia="SimSun" w:hAnsi="Arial" w:cs="Tahoma"/>
      <w:sz w:val="28"/>
      <w:szCs w:val="28"/>
      <w:lang w:eastAsia="ar-SA"/>
    </w:rPr>
  </w:style>
  <w:style w:type="character" w:customStyle="1" w:styleId="PagrindinistekstasDiagrama">
    <w:name w:val="Pagrindinis tekstas Diagrama"/>
    <w:link w:val="Pagrindinistekstas"/>
    <w:rsid w:val="005C7122"/>
    <w:rPr>
      <w:sz w:val="24"/>
      <w:szCs w:val="24"/>
      <w:lang w:val="en-US" w:eastAsia="en-US"/>
    </w:rPr>
  </w:style>
  <w:style w:type="paragraph" w:styleId="Sraas">
    <w:name w:val="List"/>
    <w:basedOn w:val="Pagrindinistekstas"/>
    <w:rsid w:val="005C7122"/>
    <w:pPr>
      <w:suppressAutoHyphens/>
    </w:pPr>
    <w:rPr>
      <w:rFonts w:cs="Tahoma"/>
      <w:szCs w:val="20"/>
      <w:lang w:val="lt-LT" w:eastAsia="ar-SA"/>
    </w:rPr>
  </w:style>
  <w:style w:type="paragraph" w:customStyle="1" w:styleId="Pavadinimas1">
    <w:name w:val="Pavadinimas1"/>
    <w:basedOn w:val="prastasis"/>
    <w:rsid w:val="005C7122"/>
    <w:pPr>
      <w:suppressLineNumbers/>
      <w:suppressAutoHyphens/>
      <w:spacing w:before="120" w:after="120"/>
    </w:pPr>
    <w:rPr>
      <w:rFonts w:cs="Tahoma"/>
      <w:i/>
      <w:iCs/>
      <w:lang w:eastAsia="ar-SA"/>
    </w:rPr>
  </w:style>
  <w:style w:type="paragraph" w:customStyle="1" w:styleId="Rodykl">
    <w:name w:val="Rodyklė"/>
    <w:basedOn w:val="prastasis"/>
    <w:rsid w:val="005C7122"/>
    <w:pPr>
      <w:suppressLineNumbers/>
      <w:suppressAutoHyphens/>
    </w:pPr>
    <w:rPr>
      <w:rFonts w:cs="Tahoma"/>
      <w:szCs w:val="20"/>
      <w:lang w:eastAsia="ar-SA"/>
    </w:rPr>
  </w:style>
  <w:style w:type="paragraph" w:styleId="Turinys1">
    <w:name w:val="toc 1"/>
    <w:basedOn w:val="prastasis"/>
    <w:next w:val="prastasis"/>
    <w:rsid w:val="005C7122"/>
    <w:pPr>
      <w:suppressAutoHyphens/>
    </w:pPr>
    <w:rPr>
      <w:szCs w:val="20"/>
      <w:lang w:eastAsia="ar-SA"/>
    </w:rPr>
  </w:style>
  <w:style w:type="paragraph" w:customStyle="1" w:styleId="Point1">
    <w:name w:val="Point 1"/>
    <w:basedOn w:val="prastasis"/>
    <w:rsid w:val="005C7122"/>
    <w:pPr>
      <w:suppressAutoHyphens/>
      <w:spacing w:before="120" w:after="120"/>
      <w:ind w:left="1418" w:hanging="567"/>
      <w:jc w:val="both"/>
    </w:pPr>
    <w:rPr>
      <w:szCs w:val="20"/>
      <w:lang w:val="en-GB" w:eastAsia="ar-SA"/>
    </w:rPr>
  </w:style>
  <w:style w:type="character" w:customStyle="1" w:styleId="Pagrindiniotekstotrauka3Diagrama">
    <w:name w:val="Pagrindinio teksto įtrauka 3 Diagrama"/>
    <w:link w:val="Pagrindiniotekstotrauka3"/>
    <w:rsid w:val="005C7122"/>
    <w:rPr>
      <w:sz w:val="24"/>
      <w:szCs w:val="24"/>
      <w:lang w:val="en-US" w:eastAsia="en-US"/>
    </w:rPr>
  </w:style>
  <w:style w:type="paragraph" w:customStyle="1" w:styleId="Default">
    <w:name w:val="Default"/>
    <w:rsid w:val="005C7122"/>
    <w:pPr>
      <w:suppressAutoHyphens/>
      <w:autoSpaceDE w:val="0"/>
    </w:pPr>
    <w:rPr>
      <w:rFonts w:eastAsia="Calibri"/>
      <w:color w:val="000000"/>
      <w:sz w:val="24"/>
      <w:szCs w:val="24"/>
      <w:lang w:eastAsia="ar-SA"/>
    </w:rPr>
  </w:style>
  <w:style w:type="character" w:customStyle="1" w:styleId="Pagrindiniotekstotrauka2Diagrama">
    <w:name w:val="Pagrindinio teksto įtrauka 2 Diagrama"/>
    <w:link w:val="Pagrindiniotekstotrauka2"/>
    <w:rsid w:val="005C7122"/>
    <w:rPr>
      <w:sz w:val="24"/>
      <w:szCs w:val="24"/>
      <w:lang w:val="en-US" w:eastAsia="en-US"/>
    </w:rPr>
  </w:style>
  <w:style w:type="character" w:customStyle="1" w:styleId="PagrindiniotekstotraukaDiagrama">
    <w:name w:val="Pagrindinio teksto įtrauka Diagrama"/>
    <w:link w:val="Pagrindiniotekstotrauka"/>
    <w:rsid w:val="005C7122"/>
    <w:rPr>
      <w:sz w:val="24"/>
      <w:szCs w:val="24"/>
      <w:lang w:val="en-US" w:eastAsia="en-US"/>
    </w:rPr>
  </w:style>
  <w:style w:type="paragraph" w:styleId="Literatrossraoantrat">
    <w:name w:val="toa heading"/>
    <w:basedOn w:val="prastasis"/>
    <w:next w:val="prastasis"/>
    <w:rsid w:val="005C7122"/>
    <w:pPr>
      <w:tabs>
        <w:tab w:val="left" w:pos="9000"/>
        <w:tab w:val="right" w:pos="9360"/>
      </w:tabs>
      <w:suppressAutoHyphens/>
      <w:overflowPunct w:val="0"/>
      <w:autoSpaceDE w:val="0"/>
      <w:jc w:val="both"/>
      <w:textAlignment w:val="baseline"/>
    </w:pPr>
    <w:rPr>
      <w:szCs w:val="20"/>
      <w:lang w:val="en-US" w:eastAsia="ar-SA"/>
    </w:rPr>
  </w:style>
  <w:style w:type="paragraph" w:customStyle="1" w:styleId="CharCharCharCharCharCharCharCharCharCharCharChar">
    <w:name w:val="Char Char Char Char Char Char Char Char Char Char Char Char"/>
    <w:basedOn w:val="prastasis"/>
    <w:rsid w:val="005C7122"/>
    <w:pPr>
      <w:suppressAutoHyphens/>
      <w:spacing w:after="160" w:line="240" w:lineRule="exact"/>
    </w:pPr>
    <w:rPr>
      <w:rFonts w:ascii="Tahoma" w:hAnsi="Tahoma"/>
      <w:sz w:val="20"/>
      <w:szCs w:val="20"/>
      <w:lang w:val="en-US" w:eastAsia="ar-SA"/>
    </w:rPr>
  </w:style>
  <w:style w:type="paragraph" w:customStyle="1" w:styleId="CharCharCharCharCharCharCharCharCharCharCharCharCharCharChar">
    <w:name w:val="Char Char Char Char Char Char Char Char Char Char Char Char Char Char Char"/>
    <w:basedOn w:val="prastasis"/>
    <w:rsid w:val="005C7122"/>
    <w:pPr>
      <w:suppressAutoHyphens/>
      <w:spacing w:after="160" w:line="240" w:lineRule="exact"/>
    </w:pPr>
    <w:rPr>
      <w:rFonts w:ascii="Tahoma" w:hAnsi="Tahoma"/>
      <w:sz w:val="20"/>
      <w:szCs w:val="20"/>
      <w:lang w:val="en-US" w:eastAsia="ar-SA"/>
    </w:rPr>
  </w:style>
  <w:style w:type="paragraph" w:customStyle="1" w:styleId="CharCharCharCharCharCharCharChar">
    <w:name w:val="Char Char Char Char Char Char Char Char"/>
    <w:basedOn w:val="prastasis"/>
    <w:rsid w:val="005C7122"/>
    <w:pPr>
      <w:suppressAutoHyphens/>
      <w:spacing w:after="160" w:line="240" w:lineRule="exact"/>
    </w:pPr>
    <w:rPr>
      <w:rFonts w:ascii="Tahoma" w:hAnsi="Tahoma"/>
      <w:sz w:val="20"/>
      <w:szCs w:val="20"/>
      <w:lang w:val="en-US" w:eastAsia="ar-SA"/>
    </w:rPr>
  </w:style>
  <w:style w:type="paragraph" w:customStyle="1" w:styleId="Tekstas">
    <w:name w:val="Tekstas"/>
    <w:basedOn w:val="prastasis"/>
    <w:rsid w:val="005C7122"/>
    <w:pPr>
      <w:suppressAutoHyphens/>
      <w:spacing w:line="360" w:lineRule="auto"/>
      <w:ind w:firstLine="720"/>
      <w:jc w:val="both"/>
    </w:pPr>
    <w:rPr>
      <w:lang w:eastAsia="ar-SA"/>
    </w:rPr>
  </w:style>
  <w:style w:type="paragraph" w:customStyle="1" w:styleId="Punktas">
    <w:name w:val="Punktas"/>
    <w:basedOn w:val="Pagrindiniotekstotrauka"/>
    <w:rsid w:val="005C7122"/>
    <w:pPr>
      <w:numPr>
        <w:numId w:val="2"/>
      </w:numPr>
      <w:suppressAutoHyphens/>
      <w:spacing w:before="60" w:after="60"/>
      <w:jc w:val="both"/>
    </w:pPr>
    <w:rPr>
      <w:b/>
      <w:lang w:val="lt-LT" w:eastAsia="ar-SA"/>
    </w:rPr>
  </w:style>
  <w:style w:type="paragraph" w:customStyle="1" w:styleId="Papunktis">
    <w:name w:val="Papunktis"/>
    <w:basedOn w:val="Pagrindiniotekstotrauka"/>
    <w:rsid w:val="005C7122"/>
    <w:pPr>
      <w:tabs>
        <w:tab w:val="num" w:pos="360"/>
      </w:tabs>
      <w:suppressAutoHyphens/>
      <w:spacing w:after="0"/>
      <w:ind w:left="360" w:hanging="360"/>
      <w:jc w:val="both"/>
    </w:pPr>
    <w:rPr>
      <w:lang w:val="lt-LT" w:eastAsia="ar-SA"/>
    </w:rPr>
  </w:style>
  <w:style w:type="paragraph" w:customStyle="1" w:styleId="Papunkiopapunktis">
    <w:name w:val="Papunkčio papunktis"/>
    <w:basedOn w:val="prastasis"/>
    <w:rsid w:val="005C7122"/>
    <w:pPr>
      <w:tabs>
        <w:tab w:val="num" w:pos="360"/>
      </w:tabs>
      <w:suppressAutoHyphens/>
      <w:ind w:left="360" w:hanging="360"/>
      <w:jc w:val="both"/>
    </w:pPr>
    <w:rPr>
      <w:lang w:eastAsia="ar-SA"/>
    </w:rPr>
  </w:style>
  <w:style w:type="paragraph" w:styleId="Komentarotekstas">
    <w:name w:val="annotation text"/>
    <w:basedOn w:val="prastasis"/>
    <w:link w:val="KomentarotekstasDiagrama"/>
    <w:rsid w:val="005C7122"/>
    <w:pPr>
      <w:suppressAutoHyphens/>
    </w:pPr>
    <w:rPr>
      <w:sz w:val="20"/>
      <w:szCs w:val="20"/>
      <w:lang w:eastAsia="ar-SA"/>
    </w:rPr>
  </w:style>
  <w:style w:type="character" w:customStyle="1" w:styleId="KomentarotekstasDiagrama">
    <w:name w:val="Komentaro tekstas Diagrama"/>
    <w:link w:val="Komentarotekstas"/>
    <w:rsid w:val="005C7122"/>
    <w:rPr>
      <w:lang w:eastAsia="ar-SA"/>
    </w:rPr>
  </w:style>
  <w:style w:type="paragraph" w:customStyle="1" w:styleId="CharCharChar">
    <w:name w:val="Char Char Char"/>
    <w:basedOn w:val="prastasis"/>
    <w:rsid w:val="005C7122"/>
    <w:pPr>
      <w:suppressAutoHyphens/>
      <w:spacing w:after="160" w:line="240" w:lineRule="exact"/>
    </w:pPr>
    <w:rPr>
      <w:rFonts w:ascii="Tahoma" w:hAnsi="Tahoma"/>
      <w:sz w:val="20"/>
      <w:szCs w:val="20"/>
      <w:lang w:val="en-US" w:eastAsia="ar-SA"/>
    </w:rPr>
  </w:style>
  <w:style w:type="paragraph" w:customStyle="1" w:styleId="Lentelsturinys">
    <w:name w:val="Lentelės turinys"/>
    <w:basedOn w:val="prastasis"/>
    <w:rsid w:val="005C7122"/>
    <w:pPr>
      <w:suppressLineNumbers/>
      <w:suppressAutoHyphens/>
    </w:pPr>
    <w:rPr>
      <w:szCs w:val="20"/>
      <w:lang w:eastAsia="ar-SA"/>
    </w:rPr>
  </w:style>
  <w:style w:type="paragraph" w:customStyle="1" w:styleId="Lentelsantrat">
    <w:name w:val="Lentelės antraštė"/>
    <w:basedOn w:val="Lentelsturinys"/>
    <w:rsid w:val="005C7122"/>
    <w:pPr>
      <w:jc w:val="center"/>
    </w:pPr>
    <w:rPr>
      <w:b/>
      <w:bCs/>
    </w:rPr>
  </w:style>
  <w:style w:type="paragraph" w:customStyle="1" w:styleId="Kadroturinys">
    <w:name w:val="Kadro turinys"/>
    <w:basedOn w:val="Pagrindinistekstas"/>
    <w:rsid w:val="005C7122"/>
    <w:pPr>
      <w:suppressAutoHyphens/>
    </w:pPr>
    <w:rPr>
      <w:szCs w:val="20"/>
      <w:lang w:val="lt-LT" w:eastAsia="ar-SA"/>
    </w:rPr>
  </w:style>
  <w:style w:type="paragraph" w:customStyle="1" w:styleId="CharCharCharCharCharChar">
    <w:name w:val="Char Char Char Char Char Char"/>
    <w:basedOn w:val="prastasis"/>
    <w:rsid w:val="005C7122"/>
    <w:pPr>
      <w:spacing w:after="160" w:line="240" w:lineRule="exact"/>
    </w:pPr>
    <w:rPr>
      <w:rFonts w:ascii="Tahoma" w:hAnsi="Tahoma"/>
      <w:sz w:val="20"/>
      <w:szCs w:val="20"/>
      <w:lang w:val="en-US" w:eastAsia="en-US"/>
    </w:rPr>
  </w:style>
  <w:style w:type="character" w:customStyle="1" w:styleId="fontstyle01">
    <w:name w:val="fontstyle01"/>
    <w:rsid w:val="005C7122"/>
    <w:rPr>
      <w:rFonts w:ascii="Times New Roman" w:hAnsi="Times New Roman" w:cs="Times New Roman" w:hint="default"/>
      <w:b w:val="0"/>
      <w:bCs w:val="0"/>
      <w:i w:val="0"/>
      <w:iCs w:val="0"/>
      <w:color w:val="000000"/>
      <w:sz w:val="24"/>
      <w:szCs w:val="24"/>
    </w:rPr>
  </w:style>
  <w:style w:type="paragraph" w:customStyle="1" w:styleId="Standard">
    <w:name w:val="Standard"/>
    <w:rsid w:val="005C7122"/>
    <w:pPr>
      <w:suppressAutoHyphens/>
      <w:autoSpaceDN w:val="0"/>
      <w:spacing w:after="160"/>
      <w:textAlignment w:val="baseline"/>
    </w:pPr>
    <w:rPr>
      <w:rFonts w:ascii="Calibri" w:eastAsia="SimSun" w:hAnsi="Calibri" w:cs="Tahoma"/>
      <w:kern w:val="3"/>
      <w:sz w:val="22"/>
      <w:szCs w:val="22"/>
      <w:lang w:eastAsia="en-US"/>
    </w:rPr>
  </w:style>
  <w:style w:type="character" w:customStyle="1" w:styleId="Rodyklssaitas">
    <w:name w:val="Rodyklės saitas"/>
    <w:rsid w:val="005C7122"/>
  </w:style>
  <w:style w:type="paragraph" w:customStyle="1" w:styleId="Pagrindinistekstas1">
    <w:name w:val="Pagrindinis tekstas1"/>
    <w:basedOn w:val="prastasis"/>
    <w:qFormat/>
    <w:rsid w:val="005C7122"/>
    <w:pPr>
      <w:spacing w:after="120"/>
      <w:ind w:firstLine="720"/>
      <w:jc w:val="both"/>
    </w:pPr>
    <w:rPr>
      <w:rFonts w:eastAsia="Calibri"/>
      <w:szCs w:val="22"/>
      <w:lang w:eastAsia="en-US"/>
    </w:rPr>
  </w:style>
  <w:style w:type="character" w:styleId="Perirtashipersaitas">
    <w:name w:val="FollowedHyperlink"/>
    <w:uiPriority w:val="99"/>
    <w:unhideWhenUsed/>
    <w:rsid w:val="005C7122"/>
    <w:rPr>
      <w:color w:val="800080"/>
      <w:u w:val="single"/>
    </w:rPr>
  </w:style>
  <w:style w:type="paragraph" w:customStyle="1" w:styleId="xl66">
    <w:name w:val="xl66"/>
    <w:basedOn w:val="prastasis"/>
    <w:rsid w:val="005C7122"/>
    <w:pPr>
      <w:spacing w:before="100" w:beforeAutospacing="1" w:after="100" w:afterAutospacing="1"/>
      <w:textAlignment w:val="center"/>
    </w:pPr>
    <w:rPr>
      <w:sz w:val="16"/>
      <w:szCs w:val="16"/>
      <w:lang w:bidi="lo-LA"/>
    </w:rPr>
  </w:style>
  <w:style w:type="paragraph" w:customStyle="1" w:styleId="xl67">
    <w:name w:val="xl67"/>
    <w:basedOn w:val="prastasis"/>
    <w:rsid w:val="005C7122"/>
    <w:pPr>
      <w:pBdr>
        <w:top w:val="single" w:sz="8" w:space="0" w:color="auto"/>
        <w:left w:val="single" w:sz="4" w:space="0" w:color="auto"/>
        <w:right w:val="single" w:sz="8" w:space="0" w:color="auto"/>
      </w:pBdr>
      <w:spacing w:before="100" w:beforeAutospacing="1" w:after="100" w:afterAutospacing="1"/>
      <w:jc w:val="center"/>
      <w:textAlignment w:val="center"/>
    </w:pPr>
    <w:rPr>
      <w:b/>
      <w:bCs/>
      <w:sz w:val="18"/>
      <w:szCs w:val="18"/>
      <w:lang w:bidi="lo-LA"/>
    </w:rPr>
  </w:style>
  <w:style w:type="paragraph" w:customStyle="1" w:styleId="xl68">
    <w:name w:val="xl68"/>
    <w:basedOn w:val="prastasis"/>
    <w:rsid w:val="005C7122"/>
    <w:pPr>
      <w:pBdr>
        <w:top w:val="single" w:sz="8" w:space="0" w:color="auto"/>
        <w:left w:val="single" w:sz="8" w:space="0" w:color="auto"/>
        <w:right w:val="single" w:sz="8" w:space="0" w:color="auto"/>
      </w:pBdr>
      <w:spacing w:before="100" w:beforeAutospacing="1" w:after="100" w:afterAutospacing="1"/>
      <w:jc w:val="center"/>
      <w:textAlignment w:val="center"/>
    </w:pPr>
    <w:rPr>
      <w:b/>
      <w:bCs/>
      <w:sz w:val="18"/>
      <w:szCs w:val="18"/>
      <w:lang w:bidi="lo-LA"/>
    </w:rPr>
  </w:style>
  <w:style w:type="paragraph" w:customStyle="1" w:styleId="xl69">
    <w:name w:val="xl69"/>
    <w:basedOn w:val="prastasis"/>
    <w:rsid w:val="005C7122"/>
    <w:pPr>
      <w:pBdr>
        <w:top w:val="single" w:sz="8" w:space="0" w:color="auto"/>
        <w:bottom w:val="single" w:sz="8" w:space="0" w:color="auto"/>
      </w:pBdr>
      <w:spacing w:before="100" w:beforeAutospacing="1" w:after="100" w:afterAutospacing="1"/>
      <w:textAlignment w:val="center"/>
    </w:pPr>
    <w:rPr>
      <w:b/>
      <w:bCs/>
      <w:sz w:val="18"/>
      <w:szCs w:val="18"/>
      <w:lang w:bidi="lo-LA"/>
    </w:rPr>
  </w:style>
  <w:style w:type="paragraph" w:customStyle="1" w:styleId="xl70">
    <w:name w:val="xl70"/>
    <w:basedOn w:val="prastasis"/>
    <w:rsid w:val="005C7122"/>
    <w:pPr>
      <w:pBdr>
        <w:top w:val="single" w:sz="8" w:space="0" w:color="auto"/>
        <w:bottom w:val="single" w:sz="8" w:space="0" w:color="auto"/>
      </w:pBdr>
      <w:spacing w:before="100" w:beforeAutospacing="1" w:after="100" w:afterAutospacing="1"/>
      <w:jc w:val="right"/>
      <w:textAlignment w:val="center"/>
    </w:pPr>
    <w:rPr>
      <w:b/>
      <w:bCs/>
      <w:sz w:val="18"/>
      <w:szCs w:val="18"/>
      <w:lang w:bidi="lo-LA"/>
    </w:rPr>
  </w:style>
  <w:style w:type="paragraph" w:customStyle="1" w:styleId="xl71">
    <w:name w:val="xl71"/>
    <w:basedOn w:val="prastasis"/>
    <w:rsid w:val="005C7122"/>
    <w:pPr>
      <w:pBdr>
        <w:top w:val="single" w:sz="8" w:space="0" w:color="auto"/>
        <w:bottom w:val="single" w:sz="8" w:space="0" w:color="auto"/>
        <w:right w:val="single" w:sz="8" w:space="0" w:color="auto"/>
      </w:pBdr>
      <w:spacing w:before="100" w:beforeAutospacing="1" w:after="100" w:afterAutospacing="1"/>
      <w:textAlignment w:val="center"/>
    </w:pPr>
    <w:rPr>
      <w:b/>
      <w:bCs/>
      <w:sz w:val="18"/>
      <w:szCs w:val="18"/>
      <w:lang w:bidi="lo-LA"/>
    </w:rPr>
  </w:style>
  <w:style w:type="paragraph" w:customStyle="1" w:styleId="xl72">
    <w:name w:val="xl72"/>
    <w:basedOn w:val="prastasis"/>
    <w:rsid w:val="005C7122"/>
    <w:pPr>
      <w:pBdr>
        <w:top w:val="single" w:sz="8" w:space="0" w:color="auto"/>
        <w:left w:val="single" w:sz="8" w:space="0" w:color="auto"/>
        <w:bottom w:val="single" w:sz="8" w:space="0" w:color="auto"/>
      </w:pBdr>
      <w:spacing w:before="100" w:beforeAutospacing="1" w:after="100" w:afterAutospacing="1"/>
      <w:textAlignment w:val="center"/>
    </w:pPr>
    <w:rPr>
      <w:b/>
      <w:bCs/>
      <w:sz w:val="18"/>
      <w:szCs w:val="18"/>
      <w:lang w:bidi="lo-LA"/>
    </w:rPr>
  </w:style>
  <w:style w:type="paragraph" w:customStyle="1" w:styleId="xl73">
    <w:name w:val="xl73"/>
    <w:basedOn w:val="prastasis"/>
    <w:rsid w:val="005C7122"/>
    <w:pPr>
      <w:pBdr>
        <w:left w:val="single" w:sz="4" w:space="0" w:color="auto"/>
        <w:bottom w:val="single" w:sz="8" w:space="0" w:color="auto"/>
        <w:right w:val="single" w:sz="8" w:space="0" w:color="auto"/>
      </w:pBdr>
      <w:spacing w:before="100" w:beforeAutospacing="1" w:after="100" w:afterAutospacing="1"/>
      <w:jc w:val="center"/>
      <w:textAlignment w:val="center"/>
    </w:pPr>
    <w:rPr>
      <w:b/>
      <w:bCs/>
      <w:sz w:val="18"/>
      <w:szCs w:val="18"/>
      <w:lang w:bidi="lo-LA"/>
    </w:rPr>
  </w:style>
  <w:style w:type="paragraph" w:customStyle="1" w:styleId="xl74">
    <w:name w:val="xl74"/>
    <w:basedOn w:val="prastasis"/>
    <w:rsid w:val="005C7122"/>
    <w:pPr>
      <w:pBdr>
        <w:left w:val="single" w:sz="8" w:space="0" w:color="auto"/>
        <w:bottom w:val="single" w:sz="8" w:space="0" w:color="auto"/>
        <w:right w:val="single" w:sz="8" w:space="0" w:color="auto"/>
      </w:pBdr>
      <w:spacing w:before="100" w:beforeAutospacing="1" w:after="100" w:afterAutospacing="1"/>
      <w:jc w:val="center"/>
      <w:textAlignment w:val="center"/>
    </w:pPr>
    <w:rPr>
      <w:b/>
      <w:bCs/>
      <w:sz w:val="18"/>
      <w:szCs w:val="18"/>
      <w:lang w:bidi="lo-LA"/>
    </w:rPr>
  </w:style>
  <w:style w:type="paragraph" w:customStyle="1" w:styleId="xl75">
    <w:name w:val="xl75"/>
    <w:basedOn w:val="prastasis"/>
    <w:rsid w:val="005C7122"/>
    <w:pPr>
      <w:pBdr>
        <w:top w:val="single" w:sz="8" w:space="0" w:color="auto"/>
        <w:bottom w:val="single" w:sz="8" w:space="0" w:color="auto"/>
        <w:right w:val="single" w:sz="4" w:space="0" w:color="auto"/>
      </w:pBdr>
      <w:spacing w:before="100" w:beforeAutospacing="1" w:after="100" w:afterAutospacing="1"/>
      <w:jc w:val="center"/>
      <w:textAlignment w:val="center"/>
    </w:pPr>
    <w:rPr>
      <w:b/>
      <w:bCs/>
      <w:sz w:val="18"/>
      <w:szCs w:val="18"/>
      <w:lang w:bidi="lo-LA"/>
    </w:rPr>
  </w:style>
  <w:style w:type="paragraph" w:customStyle="1" w:styleId="xl76">
    <w:name w:val="xl76"/>
    <w:basedOn w:val="prastasis"/>
    <w:rsid w:val="005C7122"/>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lang w:bidi="lo-LA"/>
    </w:rPr>
  </w:style>
  <w:style w:type="paragraph" w:customStyle="1" w:styleId="xl77">
    <w:name w:val="xl77"/>
    <w:basedOn w:val="prastasis"/>
    <w:rsid w:val="005C7122"/>
    <w:pPr>
      <w:pBdr>
        <w:top w:val="single" w:sz="8" w:space="0" w:color="auto"/>
        <w:left w:val="single" w:sz="4" w:space="0" w:color="auto"/>
        <w:bottom w:val="single" w:sz="8" w:space="0" w:color="auto"/>
      </w:pBdr>
      <w:spacing w:before="100" w:beforeAutospacing="1" w:after="100" w:afterAutospacing="1"/>
      <w:jc w:val="center"/>
      <w:textAlignment w:val="center"/>
    </w:pPr>
    <w:rPr>
      <w:b/>
      <w:bCs/>
      <w:sz w:val="18"/>
      <w:szCs w:val="18"/>
      <w:lang w:bidi="lo-LA"/>
    </w:rPr>
  </w:style>
  <w:style w:type="paragraph" w:customStyle="1" w:styleId="xl78">
    <w:name w:val="xl78"/>
    <w:basedOn w:val="prastasis"/>
    <w:rsid w:val="005C7122"/>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18"/>
      <w:szCs w:val="18"/>
      <w:lang w:bidi="lo-LA"/>
    </w:rPr>
  </w:style>
  <w:style w:type="paragraph" w:customStyle="1" w:styleId="xl79">
    <w:name w:val="xl79"/>
    <w:basedOn w:val="prastasis"/>
    <w:rsid w:val="005C7122"/>
    <w:pPr>
      <w:pBdr>
        <w:top w:val="single" w:sz="8" w:space="0" w:color="auto"/>
        <w:left w:val="single" w:sz="8" w:space="0" w:color="auto"/>
        <w:bottom w:val="single" w:sz="8" w:space="0" w:color="auto"/>
      </w:pBdr>
      <w:spacing w:before="100" w:beforeAutospacing="1" w:after="100" w:afterAutospacing="1"/>
      <w:jc w:val="center"/>
      <w:textAlignment w:val="center"/>
    </w:pPr>
    <w:rPr>
      <w:b/>
      <w:bCs/>
      <w:sz w:val="18"/>
      <w:szCs w:val="18"/>
      <w:lang w:bidi="lo-LA"/>
    </w:rPr>
  </w:style>
  <w:style w:type="paragraph" w:customStyle="1" w:styleId="xl80">
    <w:name w:val="xl80"/>
    <w:basedOn w:val="prastasis"/>
    <w:rsid w:val="005C7122"/>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sz w:val="18"/>
      <w:szCs w:val="18"/>
      <w:lang w:bidi="lo-LA"/>
    </w:rPr>
  </w:style>
  <w:style w:type="paragraph" w:customStyle="1" w:styleId="xl81">
    <w:name w:val="xl81"/>
    <w:basedOn w:val="prastasis"/>
    <w:rsid w:val="005C712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sz w:val="18"/>
      <w:szCs w:val="18"/>
      <w:lang w:bidi="lo-LA"/>
    </w:rPr>
  </w:style>
  <w:style w:type="paragraph" w:customStyle="1" w:styleId="xl82">
    <w:name w:val="xl82"/>
    <w:basedOn w:val="prastasis"/>
    <w:rsid w:val="005C7122"/>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b/>
      <w:bCs/>
      <w:sz w:val="18"/>
      <w:szCs w:val="18"/>
      <w:lang w:bidi="lo-LA"/>
    </w:rPr>
  </w:style>
  <w:style w:type="paragraph" w:customStyle="1" w:styleId="xl83">
    <w:name w:val="xl83"/>
    <w:basedOn w:val="prastasis"/>
    <w:rsid w:val="005C7122"/>
    <w:pPr>
      <w:pBdr>
        <w:left w:val="single" w:sz="8" w:space="0" w:color="auto"/>
        <w:bottom w:val="single" w:sz="4" w:space="0" w:color="auto"/>
        <w:right w:val="single" w:sz="8" w:space="0" w:color="auto"/>
      </w:pBdr>
      <w:spacing w:before="100" w:beforeAutospacing="1" w:after="100" w:afterAutospacing="1"/>
      <w:jc w:val="center"/>
      <w:textAlignment w:val="center"/>
    </w:pPr>
    <w:rPr>
      <w:b/>
      <w:bCs/>
      <w:sz w:val="18"/>
      <w:szCs w:val="18"/>
      <w:lang w:bidi="lo-LA"/>
    </w:rPr>
  </w:style>
  <w:style w:type="paragraph" w:customStyle="1" w:styleId="xl84">
    <w:name w:val="xl84"/>
    <w:basedOn w:val="prastasis"/>
    <w:rsid w:val="005C712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sz w:val="18"/>
      <w:szCs w:val="18"/>
      <w:lang w:bidi="lo-LA"/>
    </w:rPr>
  </w:style>
  <w:style w:type="paragraph" w:customStyle="1" w:styleId="xl85">
    <w:name w:val="xl85"/>
    <w:basedOn w:val="prastasis"/>
    <w:rsid w:val="005C712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lang w:bidi="lo-LA"/>
    </w:rPr>
  </w:style>
  <w:style w:type="paragraph" w:customStyle="1" w:styleId="xl86">
    <w:name w:val="xl86"/>
    <w:basedOn w:val="prastasis"/>
    <w:rsid w:val="005C712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sz w:val="18"/>
      <w:szCs w:val="18"/>
      <w:lang w:bidi="lo-LA"/>
    </w:rPr>
  </w:style>
  <w:style w:type="paragraph" w:customStyle="1" w:styleId="xl87">
    <w:name w:val="xl87"/>
    <w:basedOn w:val="prastasis"/>
    <w:rsid w:val="005C712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lang w:bidi="lo-LA"/>
    </w:rPr>
  </w:style>
  <w:style w:type="paragraph" w:customStyle="1" w:styleId="xl88">
    <w:name w:val="xl88"/>
    <w:basedOn w:val="prastasis"/>
    <w:rsid w:val="005C7122"/>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sz w:val="18"/>
      <w:szCs w:val="18"/>
      <w:lang w:bidi="lo-LA"/>
    </w:rPr>
  </w:style>
  <w:style w:type="paragraph" w:customStyle="1" w:styleId="xl89">
    <w:name w:val="xl89"/>
    <w:basedOn w:val="prastasis"/>
    <w:rsid w:val="005C7122"/>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18"/>
      <w:szCs w:val="18"/>
      <w:lang w:bidi="lo-LA"/>
    </w:rPr>
  </w:style>
  <w:style w:type="paragraph" w:customStyle="1" w:styleId="xl90">
    <w:name w:val="xl90"/>
    <w:basedOn w:val="prastasis"/>
    <w:rsid w:val="005C712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lang w:bidi="lo-LA"/>
    </w:rPr>
  </w:style>
  <w:style w:type="paragraph" w:customStyle="1" w:styleId="xl91">
    <w:name w:val="xl91"/>
    <w:basedOn w:val="prastasis"/>
    <w:rsid w:val="005C71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bidi="lo-LA"/>
    </w:rPr>
  </w:style>
  <w:style w:type="paragraph" w:customStyle="1" w:styleId="xl92">
    <w:name w:val="xl92"/>
    <w:basedOn w:val="prastasis"/>
    <w:rsid w:val="005C712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8"/>
      <w:szCs w:val="18"/>
      <w:lang w:bidi="lo-LA"/>
    </w:rPr>
  </w:style>
  <w:style w:type="paragraph" w:customStyle="1" w:styleId="xl93">
    <w:name w:val="xl93"/>
    <w:basedOn w:val="prastasis"/>
    <w:rsid w:val="005C7122"/>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sz w:val="18"/>
      <w:szCs w:val="18"/>
      <w:lang w:bidi="lo-LA"/>
    </w:rPr>
  </w:style>
  <w:style w:type="paragraph" w:customStyle="1" w:styleId="xl94">
    <w:name w:val="xl94"/>
    <w:basedOn w:val="prastasis"/>
    <w:rsid w:val="005C712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i/>
      <w:iCs/>
      <w:sz w:val="18"/>
      <w:szCs w:val="18"/>
      <w:lang w:bidi="lo-LA"/>
    </w:rPr>
  </w:style>
  <w:style w:type="paragraph" w:customStyle="1" w:styleId="xl95">
    <w:name w:val="xl95"/>
    <w:basedOn w:val="prastasis"/>
    <w:rsid w:val="005C7122"/>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i/>
      <w:iCs/>
      <w:sz w:val="18"/>
      <w:szCs w:val="18"/>
      <w:lang w:bidi="lo-LA"/>
    </w:rPr>
  </w:style>
  <w:style w:type="paragraph" w:customStyle="1" w:styleId="xl96">
    <w:name w:val="xl96"/>
    <w:basedOn w:val="prastasis"/>
    <w:rsid w:val="005C712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i/>
      <w:iCs/>
      <w:sz w:val="18"/>
      <w:szCs w:val="18"/>
      <w:lang w:bidi="lo-LA"/>
    </w:rPr>
  </w:style>
  <w:style w:type="paragraph" w:customStyle="1" w:styleId="xl97">
    <w:name w:val="xl97"/>
    <w:basedOn w:val="prastasis"/>
    <w:rsid w:val="005C71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sz w:val="18"/>
      <w:szCs w:val="18"/>
      <w:lang w:bidi="lo-LA"/>
    </w:rPr>
  </w:style>
  <w:style w:type="paragraph" w:customStyle="1" w:styleId="xl98">
    <w:name w:val="xl98"/>
    <w:basedOn w:val="prastasis"/>
    <w:rsid w:val="005C712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i/>
      <w:iCs/>
      <w:sz w:val="18"/>
      <w:szCs w:val="18"/>
      <w:lang w:bidi="lo-LA"/>
    </w:rPr>
  </w:style>
  <w:style w:type="paragraph" w:customStyle="1" w:styleId="xl99">
    <w:name w:val="xl99"/>
    <w:basedOn w:val="prastasis"/>
    <w:rsid w:val="005C7122"/>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i/>
      <w:iCs/>
      <w:sz w:val="18"/>
      <w:szCs w:val="18"/>
      <w:lang w:bidi="lo-LA"/>
    </w:rPr>
  </w:style>
  <w:style w:type="paragraph" w:customStyle="1" w:styleId="xl100">
    <w:name w:val="xl100"/>
    <w:basedOn w:val="prastasis"/>
    <w:rsid w:val="005C7122"/>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8"/>
      <w:szCs w:val="18"/>
      <w:lang w:bidi="lo-LA"/>
    </w:rPr>
  </w:style>
  <w:style w:type="paragraph" w:customStyle="1" w:styleId="xl101">
    <w:name w:val="xl101"/>
    <w:basedOn w:val="prastasis"/>
    <w:rsid w:val="005C712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lang w:bidi="lo-LA"/>
    </w:rPr>
  </w:style>
  <w:style w:type="paragraph" w:customStyle="1" w:styleId="xl102">
    <w:name w:val="xl102"/>
    <w:basedOn w:val="prastasis"/>
    <w:rsid w:val="005C712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sz w:val="18"/>
      <w:szCs w:val="18"/>
      <w:lang w:bidi="lo-LA"/>
    </w:rPr>
  </w:style>
  <w:style w:type="paragraph" w:customStyle="1" w:styleId="xl103">
    <w:name w:val="xl103"/>
    <w:basedOn w:val="prastasis"/>
    <w:rsid w:val="005C7122"/>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sz w:val="18"/>
      <w:szCs w:val="18"/>
      <w:lang w:bidi="lo-LA"/>
    </w:rPr>
  </w:style>
  <w:style w:type="paragraph" w:customStyle="1" w:styleId="xl104">
    <w:name w:val="xl104"/>
    <w:basedOn w:val="prastasis"/>
    <w:rsid w:val="005C7122"/>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sz w:val="18"/>
      <w:szCs w:val="18"/>
      <w:lang w:bidi="lo-LA"/>
    </w:rPr>
  </w:style>
  <w:style w:type="paragraph" w:customStyle="1" w:styleId="xl105">
    <w:name w:val="xl105"/>
    <w:basedOn w:val="prastasis"/>
    <w:rsid w:val="005C7122"/>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sz w:val="18"/>
      <w:szCs w:val="18"/>
      <w:lang w:bidi="lo-LA"/>
    </w:rPr>
  </w:style>
  <w:style w:type="paragraph" w:customStyle="1" w:styleId="xl106">
    <w:name w:val="xl106"/>
    <w:basedOn w:val="prastasis"/>
    <w:rsid w:val="005C71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8"/>
      <w:szCs w:val="18"/>
      <w:lang w:bidi="lo-LA"/>
    </w:rPr>
  </w:style>
  <w:style w:type="paragraph" w:customStyle="1" w:styleId="xl107">
    <w:name w:val="xl107"/>
    <w:basedOn w:val="prastasis"/>
    <w:rsid w:val="005C7122"/>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18"/>
      <w:szCs w:val="18"/>
      <w:lang w:bidi="lo-LA"/>
    </w:rPr>
  </w:style>
  <w:style w:type="paragraph" w:customStyle="1" w:styleId="xl108">
    <w:name w:val="xl108"/>
    <w:basedOn w:val="prastasis"/>
    <w:rsid w:val="005C7122"/>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sz w:val="18"/>
      <w:szCs w:val="18"/>
      <w:lang w:bidi="lo-LA"/>
    </w:rPr>
  </w:style>
  <w:style w:type="paragraph" w:customStyle="1" w:styleId="xl109">
    <w:name w:val="xl109"/>
    <w:basedOn w:val="prastasis"/>
    <w:rsid w:val="005C71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bidi="lo-LA"/>
    </w:rPr>
  </w:style>
  <w:style w:type="paragraph" w:customStyle="1" w:styleId="xl110">
    <w:name w:val="xl110"/>
    <w:basedOn w:val="prastasis"/>
    <w:rsid w:val="005C7122"/>
    <w:pPr>
      <w:spacing w:before="100" w:beforeAutospacing="1" w:after="100" w:afterAutospacing="1"/>
      <w:textAlignment w:val="center"/>
    </w:pPr>
    <w:rPr>
      <w:i/>
      <w:iCs/>
      <w:sz w:val="16"/>
      <w:szCs w:val="16"/>
      <w:lang w:bidi="lo-LA"/>
    </w:rPr>
  </w:style>
  <w:style w:type="paragraph" w:customStyle="1" w:styleId="xl111">
    <w:name w:val="xl111"/>
    <w:basedOn w:val="prastasis"/>
    <w:rsid w:val="005C71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bidi="lo-LA"/>
    </w:rPr>
  </w:style>
  <w:style w:type="paragraph" w:customStyle="1" w:styleId="xl112">
    <w:name w:val="xl112"/>
    <w:basedOn w:val="prastasis"/>
    <w:rsid w:val="005C71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800000"/>
      <w:sz w:val="18"/>
      <w:szCs w:val="18"/>
      <w:lang w:bidi="lo-LA"/>
    </w:rPr>
  </w:style>
  <w:style w:type="paragraph" w:customStyle="1" w:styleId="xl113">
    <w:name w:val="xl113"/>
    <w:basedOn w:val="prastasis"/>
    <w:rsid w:val="005C7122"/>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sz w:val="18"/>
      <w:szCs w:val="18"/>
      <w:lang w:bidi="lo-LA"/>
    </w:rPr>
  </w:style>
  <w:style w:type="paragraph" w:customStyle="1" w:styleId="xl114">
    <w:name w:val="xl114"/>
    <w:basedOn w:val="prastasis"/>
    <w:rsid w:val="005C7122"/>
    <w:pPr>
      <w:pBdr>
        <w:top w:val="single" w:sz="4" w:space="0" w:color="auto"/>
        <w:left w:val="single" w:sz="8" w:space="0" w:color="auto"/>
        <w:right w:val="single" w:sz="4" w:space="0" w:color="auto"/>
      </w:pBdr>
      <w:spacing w:before="100" w:beforeAutospacing="1" w:after="100" w:afterAutospacing="1"/>
      <w:jc w:val="center"/>
      <w:textAlignment w:val="center"/>
    </w:pPr>
    <w:rPr>
      <w:sz w:val="18"/>
      <w:szCs w:val="18"/>
      <w:lang w:bidi="lo-LA"/>
    </w:rPr>
  </w:style>
  <w:style w:type="paragraph" w:customStyle="1" w:styleId="xl115">
    <w:name w:val="xl115"/>
    <w:basedOn w:val="prastasis"/>
    <w:rsid w:val="005C7122"/>
    <w:pPr>
      <w:pBdr>
        <w:top w:val="single" w:sz="4" w:space="0" w:color="auto"/>
        <w:left w:val="single" w:sz="8" w:space="0" w:color="auto"/>
        <w:right w:val="single" w:sz="4" w:space="0" w:color="auto"/>
      </w:pBdr>
      <w:spacing w:before="100" w:beforeAutospacing="1" w:after="100" w:afterAutospacing="1"/>
      <w:jc w:val="center"/>
      <w:textAlignment w:val="center"/>
    </w:pPr>
    <w:rPr>
      <w:b/>
      <w:bCs/>
      <w:sz w:val="18"/>
      <w:szCs w:val="18"/>
      <w:lang w:bidi="lo-LA"/>
    </w:rPr>
  </w:style>
  <w:style w:type="paragraph" w:customStyle="1" w:styleId="xl116">
    <w:name w:val="xl116"/>
    <w:basedOn w:val="prastasis"/>
    <w:rsid w:val="005C7122"/>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b/>
      <w:bCs/>
      <w:sz w:val="18"/>
      <w:szCs w:val="18"/>
      <w:lang w:bidi="lo-LA"/>
    </w:rPr>
  </w:style>
  <w:style w:type="paragraph" w:customStyle="1" w:styleId="xl117">
    <w:name w:val="xl117"/>
    <w:basedOn w:val="prastasis"/>
    <w:rsid w:val="005C7122"/>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sz w:val="18"/>
      <w:szCs w:val="18"/>
      <w:lang w:bidi="lo-LA"/>
    </w:rPr>
  </w:style>
  <w:style w:type="paragraph" w:customStyle="1" w:styleId="xl118">
    <w:name w:val="xl118"/>
    <w:basedOn w:val="prastasis"/>
    <w:rsid w:val="005C7122"/>
    <w:pPr>
      <w:pBdr>
        <w:left w:val="single" w:sz="8" w:space="0" w:color="auto"/>
        <w:bottom w:val="single" w:sz="4" w:space="0" w:color="auto"/>
        <w:right w:val="single" w:sz="4" w:space="0" w:color="auto"/>
      </w:pBdr>
      <w:spacing w:before="100" w:beforeAutospacing="1" w:after="100" w:afterAutospacing="1"/>
      <w:jc w:val="center"/>
      <w:textAlignment w:val="center"/>
    </w:pPr>
    <w:rPr>
      <w:b/>
      <w:bCs/>
      <w:sz w:val="18"/>
      <w:szCs w:val="18"/>
      <w:lang w:bidi="lo-LA"/>
    </w:rPr>
  </w:style>
  <w:style w:type="paragraph" w:customStyle="1" w:styleId="xl119">
    <w:name w:val="xl119"/>
    <w:basedOn w:val="prastasis"/>
    <w:rsid w:val="005C7122"/>
    <w:pPr>
      <w:pBdr>
        <w:bottom w:val="single" w:sz="4" w:space="0" w:color="auto"/>
        <w:right w:val="single" w:sz="8" w:space="0" w:color="auto"/>
      </w:pBdr>
      <w:spacing w:before="100" w:beforeAutospacing="1" w:after="100" w:afterAutospacing="1"/>
      <w:textAlignment w:val="center"/>
    </w:pPr>
    <w:rPr>
      <w:b/>
      <w:bCs/>
      <w:sz w:val="18"/>
      <w:szCs w:val="18"/>
      <w:lang w:bidi="lo-LA"/>
    </w:rPr>
  </w:style>
  <w:style w:type="paragraph" w:customStyle="1" w:styleId="xl120">
    <w:name w:val="xl120"/>
    <w:basedOn w:val="prastasis"/>
    <w:rsid w:val="005C7122"/>
    <w:pPr>
      <w:pBdr>
        <w:left w:val="single" w:sz="8" w:space="0" w:color="auto"/>
        <w:bottom w:val="single" w:sz="4" w:space="0" w:color="auto"/>
        <w:right w:val="single" w:sz="4" w:space="0" w:color="auto"/>
      </w:pBdr>
      <w:spacing w:before="100" w:beforeAutospacing="1" w:after="100" w:afterAutospacing="1"/>
      <w:jc w:val="center"/>
      <w:textAlignment w:val="center"/>
    </w:pPr>
    <w:rPr>
      <w:b/>
      <w:bCs/>
      <w:sz w:val="18"/>
      <w:szCs w:val="18"/>
      <w:lang w:bidi="lo-LA"/>
    </w:rPr>
  </w:style>
  <w:style w:type="paragraph" w:customStyle="1" w:styleId="xl121">
    <w:name w:val="xl121"/>
    <w:basedOn w:val="prastasis"/>
    <w:rsid w:val="005C7122"/>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lang w:bidi="lo-LA"/>
    </w:rPr>
  </w:style>
  <w:style w:type="paragraph" w:customStyle="1" w:styleId="xl122">
    <w:name w:val="xl122"/>
    <w:basedOn w:val="prastasis"/>
    <w:rsid w:val="005C7122"/>
    <w:pPr>
      <w:pBdr>
        <w:left w:val="single" w:sz="4" w:space="0" w:color="auto"/>
        <w:bottom w:val="single" w:sz="4" w:space="0" w:color="auto"/>
        <w:right w:val="single" w:sz="8" w:space="0" w:color="auto"/>
      </w:pBdr>
      <w:spacing w:before="100" w:beforeAutospacing="1" w:after="100" w:afterAutospacing="1"/>
      <w:jc w:val="center"/>
      <w:textAlignment w:val="center"/>
    </w:pPr>
    <w:rPr>
      <w:b/>
      <w:bCs/>
      <w:sz w:val="18"/>
      <w:szCs w:val="18"/>
      <w:lang w:bidi="lo-LA"/>
    </w:rPr>
  </w:style>
  <w:style w:type="paragraph" w:customStyle="1" w:styleId="xl123">
    <w:name w:val="xl123"/>
    <w:basedOn w:val="prastasis"/>
    <w:rsid w:val="005C7122"/>
    <w:pPr>
      <w:pBdr>
        <w:top w:val="single" w:sz="4" w:space="0" w:color="auto"/>
        <w:bottom w:val="single" w:sz="4" w:space="0" w:color="auto"/>
        <w:right w:val="single" w:sz="8" w:space="0" w:color="auto"/>
      </w:pBdr>
      <w:spacing w:before="100" w:beforeAutospacing="1" w:after="100" w:afterAutospacing="1"/>
      <w:textAlignment w:val="center"/>
    </w:pPr>
    <w:rPr>
      <w:b/>
      <w:bCs/>
      <w:sz w:val="18"/>
      <w:szCs w:val="18"/>
      <w:lang w:bidi="lo-LA"/>
    </w:rPr>
  </w:style>
  <w:style w:type="paragraph" w:customStyle="1" w:styleId="xl124">
    <w:name w:val="xl124"/>
    <w:basedOn w:val="prastasis"/>
    <w:rsid w:val="005C7122"/>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18"/>
      <w:szCs w:val="18"/>
      <w:lang w:bidi="lo-LA"/>
    </w:rPr>
  </w:style>
  <w:style w:type="paragraph" w:customStyle="1" w:styleId="xl125">
    <w:name w:val="xl125"/>
    <w:basedOn w:val="prastasis"/>
    <w:rsid w:val="005C712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sz w:val="18"/>
      <w:szCs w:val="18"/>
      <w:lang w:bidi="lo-LA"/>
    </w:rPr>
  </w:style>
  <w:style w:type="paragraph" w:customStyle="1" w:styleId="xl126">
    <w:name w:val="xl126"/>
    <w:basedOn w:val="prastasis"/>
    <w:rsid w:val="005C71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lang w:bidi="lo-LA"/>
    </w:rPr>
  </w:style>
  <w:style w:type="paragraph" w:customStyle="1" w:styleId="xl127">
    <w:name w:val="xl127"/>
    <w:basedOn w:val="prastasis"/>
    <w:rsid w:val="005C712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sz w:val="18"/>
      <w:szCs w:val="18"/>
      <w:lang w:bidi="lo-LA"/>
    </w:rPr>
  </w:style>
  <w:style w:type="paragraph" w:customStyle="1" w:styleId="xl128">
    <w:name w:val="xl128"/>
    <w:basedOn w:val="prastasis"/>
    <w:rsid w:val="005C71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sz w:val="18"/>
      <w:szCs w:val="18"/>
      <w:lang w:bidi="lo-LA"/>
    </w:rPr>
  </w:style>
  <w:style w:type="paragraph" w:customStyle="1" w:styleId="xl129">
    <w:name w:val="xl129"/>
    <w:basedOn w:val="prastasis"/>
    <w:rsid w:val="005C7122"/>
    <w:pPr>
      <w:pBdr>
        <w:left w:val="single" w:sz="8" w:space="0" w:color="auto"/>
        <w:right w:val="single" w:sz="4" w:space="0" w:color="auto"/>
      </w:pBdr>
      <w:spacing w:before="100" w:beforeAutospacing="1" w:after="100" w:afterAutospacing="1"/>
      <w:jc w:val="center"/>
      <w:textAlignment w:val="center"/>
    </w:pPr>
    <w:rPr>
      <w:sz w:val="18"/>
      <w:szCs w:val="18"/>
      <w:lang w:bidi="lo-LA"/>
    </w:rPr>
  </w:style>
  <w:style w:type="paragraph" w:customStyle="1" w:styleId="xl130">
    <w:name w:val="xl130"/>
    <w:basedOn w:val="prastasis"/>
    <w:rsid w:val="005C7122"/>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sz w:val="18"/>
      <w:szCs w:val="18"/>
      <w:lang w:bidi="lo-LA"/>
    </w:rPr>
  </w:style>
  <w:style w:type="paragraph" w:customStyle="1" w:styleId="xl131">
    <w:name w:val="xl131"/>
    <w:basedOn w:val="prastasis"/>
    <w:rsid w:val="005C7122"/>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right"/>
      <w:textAlignment w:val="center"/>
    </w:pPr>
    <w:rPr>
      <w:sz w:val="18"/>
      <w:szCs w:val="18"/>
      <w:lang w:bidi="lo-LA"/>
    </w:rPr>
  </w:style>
  <w:style w:type="paragraph" w:customStyle="1" w:styleId="xl132">
    <w:name w:val="xl132"/>
    <w:basedOn w:val="prastasis"/>
    <w:rsid w:val="005C7122"/>
    <w:pPr>
      <w:pBdr>
        <w:left w:val="single" w:sz="8" w:space="0" w:color="auto"/>
        <w:bottom w:val="single" w:sz="4" w:space="0" w:color="auto"/>
        <w:right w:val="single" w:sz="4" w:space="0" w:color="auto"/>
      </w:pBdr>
      <w:spacing w:before="100" w:beforeAutospacing="1" w:after="100" w:afterAutospacing="1"/>
      <w:jc w:val="center"/>
      <w:textAlignment w:val="center"/>
    </w:pPr>
    <w:rPr>
      <w:sz w:val="18"/>
      <w:szCs w:val="18"/>
      <w:lang w:bidi="lo-LA"/>
    </w:rPr>
  </w:style>
  <w:style w:type="paragraph" w:customStyle="1" w:styleId="xl133">
    <w:name w:val="xl133"/>
    <w:basedOn w:val="prastasis"/>
    <w:rsid w:val="005C7122"/>
    <w:pPr>
      <w:pBdr>
        <w:left w:val="single" w:sz="4" w:space="0" w:color="auto"/>
        <w:bottom w:val="single" w:sz="4" w:space="0" w:color="auto"/>
        <w:right w:val="single" w:sz="8" w:space="0" w:color="auto"/>
      </w:pBdr>
      <w:spacing w:before="100" w:beforeAutospacing="1" w:after="100" w:afterAutospacing="1"/>
      <w:textAlignment w:val="center"/>
    </w:pPr>
    <w:rPr>
      <w:b/>
      <w:bCs/>
      <w:sz w:val="18"/>
      <w:szCs w:val="18"/>
      <w:lang w:bidi="lo-LA"/>
    </w:rPr>
  </w:style>
  <w:style w:type="paragraph" w:customStyle="1" w:styleId="xl134">
    <w:name w:val="xl134"/>
    <w:basedOn w:val="prastasis"/>
    <w:rsid w:val="005C7122"/>
    <w:pPr>
      <w:pBdr>
        <w:left w:val="single" w:sz="4" w:space="0" w:color="auto"/>
        <w:bottom w:val="single" w:sz="4" w:space="0" w:color="auto"/>
        <w:right w:val="single" w:sz="8" w:space="0" w:color="auto"/>
      </w:pBdr>
      <w:spacing w:before="100" w:beforeAutospacing="1" w:after="100" w:afterAutospacing="1"/>
      <w:textAlignment w:val="center"/>
    </w:pPr>
    <w:rPr>
      <w:sz w:val="18"/>
      <w:szCs w:val="18"/>
      <w:lang w:bidi="lo-LA"/>
    </w:rPr>
  </w:style>
  <w:style w:type="paragraph" w:customStyle="1" w:styleId="xl135">
    <w:name w:val="xl135"/>
    <w:basedOn w:val="prastasis"/>
    <w:rsid w:val="005C7122"/>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color w:val="000000"/>
      <w:sz w:val="18"/>
      <w:szCs w:val="18"/>
      <w:lang w:bidi="lo-LA"/>
    </w:rPr>
  </w:style>
  <w:style w:type="paragraph" w:customStyle="1" w:styleId="xl136">
    <w:name w:val="xl136"/>
    <w:basedOn w:val="prastasis"/>
    <w:rsid w:val="005C7122"/>
    <w:pPr>
      <w:pBdr>
        <w:left w:val="single" w:sz="4" w:space="0" w:color="auto"/>
        <w:bottom w:val="single" w:sz="4" w:space="0" w:color="auto"/>
        <w:right w:val="single" w:sz="8" w:space="0" w:color="auto"/>
      </w:pBdr>
      <w:spacing w:before="100" w:beforeAutospacing="1" w:after="100" w:afterAutospacing="1"/>
      <w:textAlignment w:val="center"/>
    </w:pPr>
    <w:rPr>
      <w:sz w:val="18"/>
      <w:szCs w:val="18"/>
      <w:lang w:bidi="lo-LA"/>
    </w:rPr>
  </w:style>
  <w:style w:type="paragraph" w:customStyle="1" w:styleId="xl137">
    <w:name w:val="xl137"/>
    <w:basedOn w:val="prastasis"/>
    <w:rsid w:val="005C7122"/>
    <w:pPr>
      <w:pBdr>
        <w:top w:val="single" w:sz="4" w:space="0" w:color="auto"/>
        <w:left w:val="single" w:sz="8" w:space="0" w:color="auto"/>
        <w:bottom w:val="single" w:sz="4" w:space="0" w:color="auto"/>
      </w:pBdr>
      <w:spacing w:before="100" w:beforeAutospacing="1" w:after="100" w:afterAutospacing="1"/>
      <w:textAlignment w:val="center"/>
    </w:pPr>
    <w:rPr>
      <w:sz w:val="18"/>
      <w:szCs w:val="18"/>
      <w:lang w:bidi="lo-LA"/>
    </w:rPr>
  </w:style>
  <w:style w:type="paragraph" w:customStyle="1" w:styleId="xl138">
    <w:name w:val="xl138"/>
    <w:basedOn w:val="prastasis"/>
    <w:rsid w:val="005C7122"/>
    <w:pPr>
      <w:pBdr>
        <w:top w:val="single" w:sz="4" w:space="0" w:color="auto"/>
        <w:bottom w:val="single" w:sz="4" w:space="0" w:color="auto"/>
        <w:right w:val="single" w:sz="4" w:space="0" w:color="auto"/>
      </w:pBdr>
      <w:spacing w:before="100" w:beforeAutospacing="1" w:after="100" w:afterAutospacing="1"/>
      <w:textAlignment w:val="center"/>
    </w:pPr>
    <w:rPr>
      <w:sz w:val="18"/>
      <w:szCs w:val="18"/>
      <w:lang w:bidi="lo-LA"/>
    </w:rPr>
  </w:style>
  <w:style w:type="paragraph" w:customStyle="1" w:styleId="xl139">
    <w:name w:val="xl139"/>
    <w:basedOn w:val="prastasis"/>
    <w:rsid w:val="005C712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sz w:val="18"/>
      <w:szCs w:val="18"/>
      <w:lang w:bidi="lo-LA"/>
    </w:rPr>
  </w:style>
  <w:style w:type="paragraph" w:customStyle="1" w:styleId="xl140">
    <w:name w:val="xl140"/>
    <w:basedOn w:val="prastasis"/>
    <w:rsid w:val="005C7122"/>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jc w:val="right"/>
      <w:textAlignment w:val="center"/>
    </w:pPr>
    <w:rPr>
      <w:sz w:val="18"/>
      <w:szCs w:val="18"/>
      <w:lang w:bidi="lo-LA"/>
    </w:rPr>
  </w:style>
  <w:style w:type="paragraph" w:customStyle="1" w:styleId="xl141">
    <w:name w:val="xl141"/>
    <w:basedOn w:val="prastasis"/>
    <w:rsid w:val="005C712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sz w:val="18"/>
      <w:szCs w:val="18"/>
      <w:lang w:bidi="lo-LA"/>
    </w:rPr>
  </w:style>
  <w:style w:type="paragraph" w:customStyle="1" w:styleId="xl142">
    <w:name w:val="xl142"/>
    <w:basedOn w:val="prastasis"/>
    <w:rsid w:val="005C71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18"/>
      <w:szCs w:val="18"/>
      <w:lang w:bidi="lo-LA"/>
    </w:rPr>
  </w:style>
  <w:style w:type="paragraph" w:customStyle="1" w:styleId="xl143">
    <w:name w:val="xl143"/>
    <w:basedOn w:val="prastasis"/>
    <w:rsid w:val="005C7122"/>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sz w:val="18"/>
      <w:szCs w:val="18"/>
      <w:lang w:bidi="lo-LA"/>
    </w:rPr>
  </w:style>
  <w:style w:type="paragraph" w:customStyle="1" w:styleId="xl144">
    <w:name w:val="xl144"/>
    <w:basedOn w:val="prastasis"/>
    <w:rsid w:val="005C71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lang w:bidi="lo-LA"/>
    </w:rPr>
  </w:style>
  <w:style w:type="paragraph" w:customStyle="1" w:styleId="xl145">
    <w:name w:val="xl145"/>
    <w:basedOn w:val="prastasis"/>
    <w:rsid w:val="005C7122"/>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sz w:val="18"/>
      <w:szCs w:val="18"/>
      <w:lang w:bidi="lo-LA"/>
    </w:rPr>
  </w:style>
  <w:style w:type="paragraph" w:customStyle="1" w:styleId="xl146">
    <w:name w:val="xl146"/>
    <w:basedOn w:val="prastasis"/>
    <w:rsid w:val="005C71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lang w:bidi="lo-LA"/>
    </w:rPr>
  </w:style>
  <w:style w:type="paragraph" w:customStyle="1" w:styleId="xl147">
    <w:name w:val="xl147"/>
    <w:basedOn w:val="prastasis"/>
    <w:rsid w:val="005C7122"/>
    <w:pPr>
      <w:pBdr>
        <w:top w:val="single" w:sz="8" w:space="0" w:color="auto"/>
        <w:left w:val="single" w:sz="8" w:space="0" w:color="auto"/>
        <w:right w:val="single" w:sz="4" w:space="0" w:color="auto"/>
      </w:pBdr>
      <w:spacing w:before="100" w:beforeAutospacing="1" w:after="100" w:afterAutospacing="1"/>
      <w:jc w:val="center"/>
      <w:textAlignment w:val="center"/>
    </w:pPr>
    <w:rPr>
      <w:sz w:val="18"/>
      <w:szCs w:val="18"/>
      <w:lang w:bidi="lo-LA"/>
    </w:rPr>
  </w:style>
  <w:style w:type="paragraph" w:customStyle="1" w:styleId="xl148">
    <w:name w:val="xl148"/>
    <w:basedOn w:val="prastasis"/>
    <w:rsid w:val="005C7122"/>
    <w:pPr>
      <w:pBdr>
        <w:left w:val="single" w:sz="8" w:space="0" w:color="auto"/>
        <w:bottom w:val="single" w:sz="8" w:space="0" w:color="auto"/>
        <w:right w:val="single" w:sz="4" w:space="0" w:color="auto"/>
      </w:pBdr>
      <w:spacing w:before="100" w:beforeAutospacing="1" w:after="100" w:afterAutospacing="1"/>
      <w:jc w:val="center"/>
      <w:textAlignment w:val="center"/>
    </w:pPr>
    <w:rPr>
      <w:sz w:val="18"/>
      <w:szCs w:val="18"/>
      <w:lang w:bidi="lo-LA"/>
    </w:rPr>
  </w:style>
  <w:style w:type="character" w:customStyle="1" w:styleId="afpanelgrouplayout">
    <w:name w:val="af_panelgrouplayout"/>
    <w:basedOn w:val="Numatytasispastraiposriftas"/>
    <w:rsid w:val="00EC5BF1"/>
  </w:style>
  <w:style w:type="paragraph" w:styleId="Komentarotema">
    <w:name w:val="annotation subject"/>
    <w:basedOn w:val="Komentarotekstas"/>
    <w:next w:val="Komentarotekstas"/>
    <w:link w:val="KomentarotemaDiagrama"/>
    <w:semiHidden/>
    <w:unhideWhenUsed/>
    <w:rsid w:val="00A74406"/>
    <w:pPr>
      <w:suppressAutoHyphens w:val="0"/>
    </w:pPr>
    <w:rPr>
      <w:b/>
      <w:bCs/>
      <w:lang w:eastAsia="lt-LT"/>
    </w:rPr>
  </w:style>
  <w:style w:type="character" w:customStyle="1" w:styleId="KomentarotemaDiagrama">
    <w:name w:val="Komentaro tema Diagrama"/>
    <w:basedOn w:val="KomentarotekstasDiagrama"/>
    <w:link w:val="Komentarotema"/>
    <w:semiHidden/>
    <w:rsid w:val="00A74406"/>
    <w:rPr>
      <w:b/>
      <w:bCs/>
      <w:lang w:eastAsia="ar-SA"/>
    </w:rPr>
  </w:style>
  <w:style w:type="character" w:styleId="Emfaz">
    <w:name w:val="Emphasis"/>
    <w:basedOn w:val="Numatytasispastraiposriftas"/>
    <w:uiPriority w:val="20"/>
    <w:qFormat/>
    <w:rsid w:val="00F64BB2"/>
    <w:rPr>
      <w:i/>
      <w:iCs/>
    </w:rPr>
  </w:style>
  <w:style w:type="paragraph" w:customStyle="1" w:styleId="df3vjf">
    <w:name w:val="df3vjf"/>
    <w:basedOn w:val="prastasis"/>
    <w:rsid w:val="00FB3126"/>
    <w:pPr>
      <w:spacing w:before="100" w:beforeAutospacing="1" w:after="100" w:afterAutospacing="1"/>
    </w:pPr>
  </w:style>
  <w:style w:type="character" w:customStyle="1" w:styleId="t286pc">
    <w:name w:val="t286pc"/>
    <w:basedOn w:val="Numatytasispastraiposriftas"/>
    <w:rsid w:val="00FB3126"/>
  </w:style>
  <w:style w:type="numbering" w:customStyle="1" w:styleId="CurrentList1">
    <w:name w:val="Current List1"/>
    <w:uiPriority w:val="99"/>
    <w:rsid w:val="00A1251F"/>
    <w:pPr>
      <w:numPr>
        <w:numId w:val="4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30438">
      <w:bodyDiv w:val="1"/>
      <w:marLeft w:val="0"/>
      <w:marRight w:val="0"/>
      <w:marTop w:val="0"/>
      <w:marBottom w:val="0"/>
      <w:divBdr>
        <w:top w:val="none" w:sz="0" w:space="0" w:color="auto"/>
        <w:left w:val="none" w:sz="0" w:space="0" w:color="auto"/>
        <w:bottom w:val="none" w:sz="0" w:space="0" w:color="auto"/>
        <w:right w:val="none" w:sz="0" w:space="0" w:color="auto"/>
      </w:divBdr>
    </w:div>
    <w:div w:id="25565394">
      <w:bodyDiv w:val="1"/>
      <w:marLeft w:val="0"/>
      <w:marRight w:val="0"/>
      <w:marTop w:val="0"/>
      <w:marBottom w:val="0"/>
      <w:divBdr>
        <w:top w:val="none" w:sz="0" w:space="0" w:color="auto"/>
        <w:left w:val="none" w:sz="0" w:space="0" w:color="auto"/>
        <w:bottom w:val="none" w:sz="0" w:space="0" w:color="auto"/>
        <w:right w:val="none" w:sz="0" w:space="0" w:color="auto"/>
      </w:divBdr>
    </w:div>
    <w:div w:id="130489607">
      <w:bodyDiv w:val="1"/>
      <w:marLeft w:val="0"/>
      <w:marRight w:val="0"/>
      <w:marTop w:val="0"/>
      <w:marBottom w:val="0"/>
      <w:divBdr>
        <w:top w:val="none" w:sz="0" w:space="0" w:color="auto"/>
        <w:left w:val="none" w:sz="0" w:space="0" w:color="auto"/>
        <w:bottom w:val="none" w:sz="0" w:space="0" w:color="auto"/>
        <w:right w:val="none" w:sz="0" w:space="0" w:color="auto"/>
      </w:divBdr>
      <w:divsChild>
        <w:div w:id="2012289612">
          <w:marLeft w:val="0"/>
          <w:marRight w:val="0"/>
          <w:marTop w:val="0"/>
          <w:marBottom w:val="0"/>
          <w:divBdr>
            <w:top w:val="none" w:sz="0" w:space="0" w:color="auto"/>
            <w:left w:val="none" w:sz="0" w:space="0" w:color="auto"/>
            <w:bottom w:val="none" w:sz="0" w:space="0" w:color="auto"/>
            <w:right w:val="none" w:sz="0" w:space="0" w:color="auto"/>
          </w:divBdr>
        </w:div>
        <w:div w:id="1921794269">
          <w:marLeft w:val="0"/>
          <w:marRight w:val="0"/>
          <w:marTop w:val="0"/>
          <w:marBottom w:val="0"/>
          <w:divBdr>
            <w:top w:val="none" w:sz="0" w:space="0" w:color="auto"/>
            <w:left w:val="none" w:sz="0" w:space="0" w:color="auto"/>
            <w:bottom w:val="none" w:sz="0" w:space="0" w:color="auto"/>
            <w:right w:val="none" w:sz="0" w:space="0" w:color="auto"/>
          </w:divBdr>
        </w:div>
        <w:div w:id="2058043424">
          <w:marLeft w:val="0"/>
          <w:marRight w:val="0"/>
          <w:marTop w:val="0"/>
          <w:marBottom w:val="0"/>
          <w:divBdr>
            <w:top w:val="none" w:sz="0" w:space="0" w:color="auto"/>
            <w:left w:val="none" w:sz="0" w:space="0" w:color="auto"/>
            <w:bottom w:val="none" w:sz="0" w:space="0" w:color="auto"/>
            <w:right w:val="none" w:sz="0" w:space="0" w:color="auto"/>
          </w:divBdr>
        </w:div>
        <w:div w:id="813638415">
          <w:marLeft w:val="0"/>
          <w:marRight w:val="0"/>
          <w:marTop w:val="0"/>
          <w:marBottom w:val="0"/>
          <w:divBdr>
            <w:top w:val="none" w:sz="0" w:space="0" w:color="auto"/>
            <w:left w:val="none" w:sz="0" w:space="0" w:color="auto"/>
            <w:bottom w:val="none" w:sz="0" w:space="0" w:color="auto"/>
            <w:right w:val="none" w:sz="0" w:space="0" w:color="auto"/>
          </w:divBdr>
        </w:div>
      </w:divsChild>
    </w:div>
    <w:div w:id="137966040">
      <w:bodyDiv w:val="1"/>
      <w:marLeft w:val="0"/>
      <w:marRight w:val="0"/>
      <w:marTop w:val="0"/>
      <w:marBottom w:val="0"/>
      <w:divBdr>
        <w:top w:val="none" w:sz="0" w:space="0" w:color="auto"/>
        <w:left w:val="none" w:sz="0" w:space="0" w:color="auto"/>
        <w:bottom w:val="none" w:sz="0" w:space="0" w:color="auto"/>
        <w:right w:val="none" w:sz="0" w:space="0" w:color="auto"/>
      </w:divBdr>
    </w:div>
    <w:div w:id="155077501">
      <w:bodyDiv w:val="1"/>
      <w:marLeft w:val="0"/>
      <w:marRight w:val="0"/>
      <w:marTop w:val="0"/>
      <w:marBottom w:val="0"/>
      <w:divBdr>
        <w:top w:val="none" w:sz="0" w:space="0" w:color="auto"/>
        <w:left w:val="none" w:sz="0" w:space="0" w:color="auto"/>
        <w:bottom w:val="none" w:sz="0" w:space="0" w:color="auto"/>
        <w:right w:val="none" w:sz="0" w:space="0" w:color="auto"/>
      </w:divBdr>
    </w:div>
    <w:div w:id="158078436">
      <w:bodyDiv w:val="1"/>
      <w:marLeft w:val="0"/>
      <w:marRight w:val="0"/>
      <w:marTop w:val="0"/>
      <w:marBottom w:val="0"/>
      <w:divBdr>
        <w:top w:val="none" w:sz="0" w:space="0" w:color="auto"/>
        <w:left w:val="none" w:sz="0" w:space="0" w:color="auto"/>
        <w:bottom w:val="none" w:sz="0" w:space="0" w:color="auto"/>
        <w:right w:val="none" w:sz="0" w:space="0" w:color="auto"/>
      </w:divBdr>
      <w:divsChild>
        <w:div w:id="912083573">
          <w:marLeft w:val="0"/>
          <w:marRight w:val="0"/>
          <w:marTop w:val="0"/>
          <w:marBottom w:val="0"/>
          <w:divBdr>
            <w:top w:val="none" w:sz="0" w:space="0" w:color="auto"/>
            <w:left w:val="none" w:sz="0" w:space="0" w:color="auto"/>
            <w:bottom w:val="none" w:sz="0" w:space="0" w:color="auto"/>
            <w:right w:val="none" w:sz="0" w:space="0" w:color="auto"/>
          </w:divBdr>
        </w:div>
      </w:divsChild>
    </w:div>
    <w:div w:id="172301387">
      <w:bodyDiv w:val="1"/>
      <w:marLeft w:val="0"/>
      <w:marRight w:val="0"/>
      <w:marTop w:val="0"/>
      <w:marBottom w:val="0"/>
      <w:divBdr>
        <w:top w:val="none" w:sz="0" w:space="0" w:color="auto"/>
        <w:left w:val="none" w:sz="0" w:space="0" w:color="auto"/>
        <w:bottom w:val="none" w:sz="0" w:space="0" w:color="auto"/>
        <w:right w:val="none" w:sz="0" w:space="0" w:color="auto"/>
      </w:divBdr>
    </w:div>
    <w:div w:id="225915247">
      <w:bodyDiv w:val="1"/>
      <w:marLeft w:val="0"/>
      <w:marRight w:val="0"/>
      <w:marTop w:val="0"/>
      <w:marBottom w:val="0"/>
      <w:divBdr>
        <w:top w:val="none" w:sz="0" w:space="0" w:color="auto"/>
        <w:left w:val="none" w:sz="0" w:space="0" w:color="auto"/>
        <w:bottom w:val="none" w:sz="0" w:space="0" w:color="auto"/>
        <w:right w:val="none" w:sz="0" w:space="0" w:color="auto"/>
      </w:divBdr>
      <w:divsChild>
        <w:div w:id="1422098138">
          <w:marLeft w:val="0"/>
          <w:marRight w:val="0"/>
          <w:marTop w:val="0"/>
          <w:marBottom w:val="0"/>
          <w:divBdr>
            <w:top w:val="none" w:sz="0" w:space="0" w:color="auto"/>
            <w:left w:val="none" w:sz="0" w:space="0" w:color="auto"/>
            <w:bottom w:val="none" w:sz="0" w:space="0" w:color="auto"/>
            <w:right w:val="none" w:sz="0" w:space="0" w:color="auto"/>
          </w:divBdr>
        </w:div>
        <w:div w:id="1731539538">
          <w:marLeft w:val="0"/>
          <w:marRight w:val="0"/>
          <w:marTop w:val="0"/>
          <w:marBottom w:val="0"/>
          <w:divBdr>
            <w:top w:val="none" w:sz="0" w:space="0" w:color="auto"/>
            <w:left w:val="none" w:sz="0" w:space="0" w:color="auto"/>
            <w:bottom w:val="none" w:sz="0" w:space="0" w:color="auto"/>
            <w:right w:val="none" w:sz="0" w:space="0" w:color="auto"/>
          </w:divBdr>
        </w:div>
      </w:divsChild>
    </w:div>
    <w:div w:id="269894592">
      <w:bodyDiv w:val="1"/>
      <w:marLeft w:val="0"/>
      <w:marRight w:val="0"/>
      <w:marTop w:val="0"/>
      <w:marBottom w:val="0"/>
      <w:divBdr>
        <w:top w:val="none" w:sz="0" w:space="0" w:color="auto"/>
        <w:left w:val="none" w:sz="0" w:space="0" w:color="auto"/>
        <w:bottom w:val="none" w:sz="0" w:space="0" w:color="auto"/>
        <w:right w:val="none" w:sz="0" w:space="0" w:color="auto"/>
      </w:divBdr>
    </w:div>
    <w:div w:id="274559848">
      <w:bodyDiv w:val="1"/>
      <w:marLeft w:val="0"/>
      <w:marRight w:val="0"/>
      <w:marTop w:val="0"/>
      <w:marBottom w:val="0"/>
      <w:divBdr>
        <w:top w:val="none" w:sz="0" w:space="0" w:color="auto"/>
        <w:left w:val="none" w:sz="0" w:space="0" w:color="auto"/>
        <w:bottom w:val="none" w:sz="0" w:space="0" w:color="auto"/>
        <w:right w:val="none" w:sz="0" w:space="0" w:color="auto"/>
      </w:divBdr>
    </w:div>
    <w:div w:id="292441117">
      <w:bodyDiv w:val="1"/>
      <w:marLeft w:val="0"/>
      <w:marRight w:val="0"/>
      <w:marTop w:val="0"/>
      <w:marBottom w:val="0"/>
      <w:divBdr>
        <w:top w:val="none" w:sz="0" w:space="0" w:color="auto"/>
        <w:left w:val="none" w:sz="0" w:space="0" w:color="auto"/>
        <w:bottom w:val="none" w:sz="0" w:space="0" w:color="auto"/>
        <w:right w:val="none" w:sz="0" w:space="0" w:color="auto"/>
      </w:divBdr>
    </w:div>
    <w:div w:id="293605923">
      <w:bodyDiv w:val="1"/>
      <w:marLeft w:val="0"/>
      <w:marRight w:val="0"/>
      <w:marTop w:val="0"/>
      <w:marBottom w:val="0"/>
      <w:divBdr>
        <w:top w:val="none" w:sz="0" w:space="0" w:color="auto"/>
        <w:left w:val="none" w:sz="0" w:space="0" w:color="auto"/>
        <w:bottom w:val="none" w:sz="0" w:space="0" w:color="auto"/>
        <w:right w:val="none" w:sz="0" w:space="0" w:color="auto"/>
      </w:divBdr>
    </w:div>
    <w:div w:id="297734562">
      <w:bodyDiv w:val="1"/>
      <w:marLeft w:val="0"/>
      <w:marRight w:val="0"/>
      <w:marTop w:val="0"/>
      <w:marBottom w:val="0"/>
      <w:divBdr>
        <w:top w:val="none" w:sz="0" w:space="0" w:color="auto"/>
        <w:left w:val="none" w:sz="0" w:space="0" w:color="auto"/>
        <w:bottom w:val="none" w:sz="0" w:space="0" w:color="auto"/>
        <w:right w:val="none" w:sz="0" w:space="0" w:color="auto"/>
      </w:divBdr>
      <w:divsChild>
        <w:div w:id="903292544">
          <w:marLeft w:val="0"/>
          <w:marRight w:val="0"/>
          <w:marTop w:val="0"/>
          <w:marBottom w:val="0"/>
          <w:divBdr>
            <w:top w:val="none" w:sz="0" w:space="0" w:color="auto"/>
            <w:left w:val="none" w:sz="0" w:space="0" w:color="auto"/>
            <w:bottom w:val="none" w:sz="0" w:space="0" w:color="auto"/>
            <w:right w:val="none" w:sz="0" w:space="0" w:color="auto"/>
          </w:divBdr>
        </w:div>
      </w:divsChild>
    </w:div>
    <w:div w:id="309866891">
      <w:bodyDiv w:val="1"/>
      <w:marLeft w:val="0"/>
      <w:marRight w:val="0"/>
      <w:marTop w:val="0"/>
      <w:marBottom w:val="0"/>
      <w:divBdr>
        <w:top w:val="none" w:sz="0" w:space="0" w:color="auto"/>
        <w:left w:val="none" w:sz="0" w:space="0" w:color="auto"/>
        <w:bottom w:val="none" w:sz="0" w:space="0" w:color="auto"/>
        <w:right w:val="none" w:sz="0" w:space="0" w:color="auto"/>
      </w:divBdr>
      <w:divsChild>
        <w:div w:id="689720774">
          <w:marLeft w:val="0"/>
          <w:marRight w:val="0"/>
          <w:marTop w:val="0"/>
          <w:marBottom w:val="0"/>
          <w:divBdr>
            <w:top w:val="none" w:sz="0" w:space="0" w:color="auto"/>
            <w:left w:val="none" w:sz="0" w:space="0" w:color="auto"/>
            <w:bottom w:val="none" w:sz="0" w:space="0" w:color="auto"/>
            <w:right w:val="none" w:sz="0" w:space="0" w:color="auto"/>
          </w:divBdr>
        </w:div>
        <w:div w:id="1298950772">
          <w:marLeft w:val="0"/>
          <w:marRight w:val="0"/>
          <w:marTop w:val="0"/>
          <w:marBottom w:val="0"/>
          <w:divBdr>
            <w:top w:val="none" w:sz="0" w:space="0" w:color="auto"/>
            <w:left w:val="none" w:sz="0" w:space="0" w:color="auto"/>
            <w:bottom w:val="none" w:sz="0" w:space="0" w:color="auto"/>
            <w:right w:val="none" w:sz="0" w:space="0" w:color="auto"/>
          </w:divBdr>
        </w:div>
      </w:divsChild>
    </w:div>
    <w:div w:id="313071775">
      <w:bodyDiv w:val="1"/>
      <w:marLeft w:val="0"/>
      <w:marRight w:val="0"/>
      <w:marTop w:val="0"/>
      <w:marBottom w:val="0"/>
      <w:divBdr>
        <w:top w:val="none" w:sz="0" w:space="0" w:color="auto"/>
        <w:left w:val="none" w:sz="0" w:space="0" w:color="auto"/>
        <w:bottom w:val="none" w:sz="0" w:space="0" w:color="auto"/>
        <w:right w:val="none" w:sz="0" w:space="0" w:color="auto"/>
      </w:divBdr>
      <w:divsChild>
        <w:div w:id="1871992031">
          <w:marLeft w:val="0"/>
          <w:marRight w:val="0"/>
          <w:marTop w:val="0"/>
          <w:marBottom w:val="0"/>
          <w:divBdr>
            <w:top w:val="none" w:sz="0" w:space="0" w:color="auto"/>
            <w:left w:val="none" w:sz="0" w:space="0" w:color="auto"/>
            <w:bottom w:val="none" w:sz="0" w:space="0" w:color="auto"/>
            <w:right w:val="none" w:sz="0" w:space="0" w:color="auto"/>
          </w:divBdr>
        </w:div>
      </w:divsChild>
    </w:div>
    <w:div w:id="315694548">
      <w:bodyDiv w:val="1"/>
      <w:marLeft w:val="0"/>
      <w:marRight w:val="0"/>
      <w:marTop w:val="0"/>
      <w:marBottom w:val="0"/>
      <w:divBdr>
        <w:top w:val="none" w:sz="0" w:space="0" w:color="auto"/>
        <w:left w:val="none" w:sz="0" w:space="0" w:color="auto"/>
        <w:bottom w:val="none" w:sz="0" w:space="0" w:color="auto"/>
        <w:right w:val="none" w:sz="0" w:space="0" w:color="auto"/>
      </w:divBdr>
      <w:divsChild>
        <w:div w:id="53433995">
          <w:marLeft w:val="0"/>
          <w:marRight w:val="0"/>
          <w:marTop w:val="0"/>
          <w:marBottom w:val="0"/>
          <w:divBdr>
            <w:top w:val="none" w:sz="0" w:space="0" w:color="auto"/>
            <w:left w:val="none" w:sz="0" w:space="0" w:color="auto"/>
            <w:bottom w:val="none" w:sz="0" w:space="0" w:color="auto"/>
            <w:right w:val="none" w:sz="0" w:space="0" w:color="auto"/>
          </w:divBdr>
        </w:div>
        <w:div w:id="1487940965">
          <w:marLeft w:val="0"/>
          <w:marRight w:val="0"/>
          <w:marTop w:val="0"/>
          <w:marBottom w:val="0"/>
          <w:divBdr>
            <w:top w:val="none" w:sz="0" w:space="0" w:color="auto"/>
            <w:left w:val="none" w:sz="0" w:space="0" w:color="auto"/>
            <w:bottom w:val="none" w:sz="0" w:space="0" w:color="auto"/>
            <w:right w:val="none" w:sz="0" w:space="0" w:color="auto"/>
          </w:divBdr>
        </w:div>
        <w:div w:id="253898298">
          <w:marLeft w:val="0"/>
          <w:marRight w:val="0"/>
          <w:marTop w:val="0"/>
          <w:marBottom w:val="0"/>
          <w:divBdr>
            <w:top w:val="none" w:sz="0" w:space="0" w:color="auto"/>
            <w:left w:val="none" w:sz="0" w:space="0" w:color="auto"/>
            <w:bottom w:val="none" w:sz="0" w:space="0" w:color="auto"/>
            <w:right w:val="none" w:sz="0" w:space="0" w:color="auto"/>
          </w:divBdr>
        </w:div>
        <w:div w:id="1101561765">
          <w:marLeft w:val="0"/>
          <w:marRight w:val="0"/>
          <w:marTop w:val="0"/>
          <w:marBottom w:val="0"/>
          <w:divBdr>
            <w:top w:val="none" w:sz="0" w:space="0" w:color="auto"/>
            <w:left w:val="none" w:sz="0" w:space="0" w:color="auto"/>
            <w:bottom w:val="none" w:sz="0" w:space="0" w:color="auto"/>
            <w:right w:val="none" w:sz="0" w:space="0" w:color="auto"/>
          </w:divBdr>
        </w:div>
      </w:divsChild>
    </w:div>
    <w:div w:id="361518588">
      <w:bodyDiv w:val="1"/>
      <w:marLeft w:val="0"/>
      <w:marRight w:val="0"/>
      <w:marTop w:val="0"/>
      <w:marBottom w:val="0"/>
      <w:divBdr>
        <w:top w:val="none" w:sz="0" w:space="0" w:color="auto"/>
        <w:left w:val="none" w:sz="0" w:space="0" w:color="auto"/>
        <w:bottom w:val="none" w:sz="0" w:space="0" w:color="auto"/>
        <w:right w:val="none" w:sz="0" w:space="0" w:color="auto"/>
      </w:divBdr>
      <w:divsChild>
        <w:div w:id="1824815249">
          <w:marLeft w:val="0"/>
          <w:marRight w:val="0"/>
          <w:marTop w:val="0"/>
          <w:marBottom w:val="0"/>
          <w:divBdr>
            <w:top w:val="none" w:sz="0" w:space="0" w:color="auto"/>
            <w:left w:val="none" w:sz="0" w:space="0" w:color="auto"/>
            <w:bottom w:val="none" w:sz="0" w:space="0" w:color="auto"/>
            <w:right w:val="none" w:sz="0" w:space="0" w:color="auto"/>
          </w:divBdr>
        </w:div>
        <w:div w:id="708915274">
          <w:marLeft w:val="0"/>
          <w:marRight w:val="0"/>
          <w:marTop w:val="0"/>
          <w:marBottom w:val="0"/>
          <w:divBdr>
            <w:top w:val="none" w:sz="0" w:space="0" w:color="auto"/>
            <w:left w:val="none" w:sz="0" w:space="0" w:color="auto"/>
            <w:bottom w:val="none" w:sz="0" w:space="0" w:color="auto"/>
            <w:right w:val="none" w:sz="0" w:space="0" w:color="auto"/>
          </w:divBdr>
        </w:div>
      </w:divsChild>
    </w:div>
    <w:div w:id="381487324">
      <w:bodyDiv w:val="1"/>
      <w:marLeft w:val="0"/>
      <w:marRight w:val="0"/>
      <w:marTop w:val="0"/>
      <w:marBottom w:val="0"/>
      <w:divBdr>
        <w:top w:val="none" w:sz="0" w:space="0" w:color="auto"/>
        <w:left w:val="none" w:sz="0" w:space="0" w:color="auto"/>
        <w:bottom w:val="none" w:sz="0" w:space="0" w:color="auto"/>
        <w:right w:val="none" w:sz="0" w:space="0" w:color="auto"/>
      </w:divBdr>
      <w:divsChild>
        <w:div w:id="2019313229">
          <w:marLeft w:val="0"/>
          <w:marRight w:val="0"/>
          <w:marTop w:val="0"/>
          <w:marBottom w:val="0"/>
          <w:divBdr>
            <w:top w:val="none" w:sz="0" w:space="0" w:color="auto"/>
            <w:left w:val="none" w:sz="0" w:space="0" w:color="auto"/>
            <w:bottom w:val="none" w:sz="0" w:space="0" w:color="auto"/>
            <w:right w:val="none" w:sz="0" w:space="0" w:color="auto"/>
          </w:divBdr>
        </w:div>
      </w:divsChild>
    </w:div>
    <w:div w:id="383799403">
      <w:bodyDiv w:val="1"/>
      <w:marLeft w:val="0"/>
      <w:marRight w:val="0"/>
      <w:marTop w:val="0"/>
      <w:marBottom w:val="0"/>
      <w:divBdr>
        <w:top w:val="none" w:sz="0" w:space="0" w:color="auto"/>
        <w:left w:val="none" w:sz="0" w:space="0" w:color="auto"/>
        <w:bottom w:val="none" w:sz="0" w:space="0" w:color="auto"/>
        <w:right w:val="none" w:sz="0" w:space="0" w:color="auto"/>
      </w:divBdr>
      <w:divsChild>
        <w:div w:id="1757676710">
          <w:marLeft w:val="0"/>
          <w:marRight w:val="0"/>
          <w:marTop w:val="0"/>
          <w:marBottom w:val="0"/>
          <w:divBdr>
            <w:top w:val="none" w:sz="0" w:space="0" w:color="auto"/>
            <w:left w:val="none" w:sz="0" w:space="0" w:color="auto"/>
            <w:bottom w:val="none" w:sz="0" w:space="0" w:color="auto"/>
            <w:right w:val="none" w:sz="0" w:space="0" w:color="auto"/>
          </w:divBdr>
        </w:div>
        <w:div w:id="1810436308">
          <w:marLeft w:val="0"/>
          <w:marRight w:val="0"/>
          <w:marTop w:val="0"/>
          <w:marBottom w:val="0"/>
          <w:divBdr>
            <w:top w:val="none" w:sz="0" w:space="0" w:color="auto"/>
            <w:left w:val="none" w:sz="0" w:space="0" w:color="auto"/>
            <w:bottom w:val="none" w:sz="0" w:space="0" w:color="auto"/>
            <w:right w:val="none" w:sz="0" w:space="0" w:color="auto"/>
          </w:divBdr>
        </w:div>
        <w:div w:id="294914936">
          <w:marLeft w:val="0"/>
          <w:marRight w:val="0"/>
          <w:marTop w:val="0"/>
          <w:marBottom w:val="0"/>
          <w:divBdr>
            <w:top w:val="none" w:sz="0" w:space="0" w:color="auto"/>
            <w:left w:val="none" w:sz="0" w:space="0" w:color="auto"/>
            <w:bottom w:val="none" w:sz="0" w:space="0" w:color="auto"/>
            <w:right w:val="none" w:sz="0" w:space="0" w:color="auto"/>
          </w:divBdr>
        </w:div>
      </w:divsChild>
    </w:div>
    <w:div w:id="391972538">
      <w:bodyDiv w:val="1"/>
      <w:marLeft w:val="0"/>
      <w:marRight w:val="0"/>
      <w:marTop w:val="0"/>
      <w:marBottom w:val="0"/>
      <w:divBdr>
        <w:top w:val="none" w:sz="0" w:space="0" w:color="auto"/>
        <w:left w:val="none" w:sz="0" w:space="0" w:color="auto"/>
        <w:bottom w:val="none" w:sz="0" w:space="0" w:color="auto"/>
        <w:right w:val="none" w:sz="0" w:space="0" w:color="auto"/>
      </w:divBdr>
    </w:div>
    <w:div w:id="412122931">
      <w:bodyDiv w:val="1"/>
      <w:marLeft w:val="0"/>
      <w:marRight w:val="0"/>
      <w:marTop w:val="0"/>
      <w:marBottom w:val="0"/>
      <w:divBdr>
        <w:top w:val="none" w:sz="0" w:space="0" w:color="auto"/>
        <w:left w:val="none" w:sz="0" w:space="0" w:color="auto"/>
        <w:bottom w:val="none" w:sz="0" w:space="0" w:color="auto"/>
        <w:right w:val="none" w:sz="0" w:space="0" w:color="auto"/>
      </w:divBdr>
    </w:div>
    <w:div w:id="417403557">
      <w:bodyDiv w:val="1"/>
      <w:marLeft w:val="0"/>
      <w:marRight w:val="0"/>
      <w:marTop w:val="0"/>
      <w:marBottom w:val="0"/>
      <w:divBdr>
        <w:top w:val="none" w:sz="0" w:space="0" w:color="auto"/>
        <w:left w:val="none" w:sz="0" w:space="0" w:color="auto"/>
        <w:bottom w:val="none" w:sz="0" w:space="0" w:color="auto"/>
        <w:right w:val="none" w:sz="0" w:space="0" w:color="auto"/>
      </w:divBdr>
      <w:divsChild>
        <w:div w:id="1749232070">
          <w:marLeft w:val="0"/>
          <w:marRight w:val="0"/>
          <w:marTop w:val="0"/>
          <w:marBottom w:val="0"/>
          <w:divBdr>
            <w:top w:val="none" w:sz="0" w:space="0" w:color="auto"/>
            <w:left w:val="none" w:sz="0" w:space="0" w:color="auto"/>
            <w:bottom w:val="none" w:sz="0" w:space="0" w:color="auto"/>
            <w:right w:val="none" w:sz="0" w:space="0" w:color="auto"/>
          </w:divBdr>
          <w:divsChild>
            <w:div w:id="183173947">
              <w:marLeft w:val="0"/>
              <w:marRight w:val="0"/>
              <w:marTop w:val="0"/>
              <w:marBottom w:val="0"/>
              <w:divBdr>
                <w:top w:val="none" w:sz="0" w:space="0" w:color="auto"/>
                <w:left w:val="none" w:sz="0" w:space="0" w:color="auto"/>
                <w:bottom w:val="none" w:sz="0" w:space="0" w:color="auto"/>
                <w:right w:val="none" w:sz="0" w:space="0" w:color="auto"/>
              </w:divBdr>
              <w:divsChild>
                <w:div w:id="849412733">
                  <w:marLeft w:val="0"/>
                  <w:marRight w:val="0"/>
                  <w:marTop w:val="0"/>
                  <w:marBottom w:val="0"/>
                  <w:divBdr>
                    <w:top w:val="none" w:sz="0" w:space="0" w:color="auto"/>
                    <w:left w:val="none" w:sz="0" w:space="0" w:color="auto"/>
                    <w:bottom w:val="none" w:sz="0" w:space="0" w:color="auto"/>
                    <w:right w:val="none" w:sz="0" w:space="0" w:color="auto"/>
                  </w:divBdr>
                  <w:divsChild>
                    <w:div w:id="347023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9910890">
      <w:bodyDiv w:val="1"/>
      <w:marLeft w:val="0"/>
      <w:marRight w:val="0"/>
      <w:marTop w:val="0"/>
      <w:marBottom w:val="0"/>
      <w:divBdr>
        <w:top w:val="none" w:sz="0" w:space="0" w:color="auto"/>
        <w:left w:val="none" w:sz="0" w:space="0" w:color="auto"/>
        <w:bottom w:val="none" w:sz="0" w:space="0" w:color="auto"/>
        <w:right w:val="none" w:sz="0" w:space="0" w:color="auto"/>
      </w:divBdr>
    </w:div>
    <w:div w:id="420033622">
      <w:bodyDiv w:val="1"/>
      <w:marLeft w:val="0"/>
      <w:marRight w:val="0"/>
      <w:marTop w:val="0"/>
      <w:marBottom w:val="0"/>
      <w:divBdr>
        <w:top w:val="none" w:sz="0" w:space="0" w:color="auto"/>
        <w:left w:val="none" w:sz="0" w:space="0" w:color="auto"/>
        <w:bottom w:val="none" w:sz="0" w:space="0" w:color="auto"/>
        <w:right w:val="none" w:sz="0" w:space="0" w:color="auto"/>
      </w:divBdr>
    </w:div>
    <w:div w:id="432093548">
      <w:bodyDiv w:val="1"/>
      <w:marLeft w:val="0"/>
      <w:marRight w:val="0"/>
      <w:marTop w:val="0"/>
      <w:marBottom w:val="0"/>
      <w:divBdr>
        <w:top w:val="none" w:sz="0" w:space="0" w:color="auto"/>
        <w:left w:val="none" w:sz="0" w:space="0" w:color="auto"/>
        <w:bottom w:val="none" w:sz="0" w:space="0" w:color="auto"/>
        <w:right w:val="none" w:sz="0" w:space="0" w:color="auto"/>
      </w:divBdr>
    </w:div>
    <w:div w:id="444233709">
      <w:bodyDiv w:val="1"/>
      <w:marLeft w:val="0"/>
      <w:marRight w:val="0"/>
      <w:marTop w:val="0"/>
      <w:marBottom w:val="0"/>
      <w:divBdr>
        <w:top w:val="none" w:sz="0" w:space="0" w:color="auto"/>
        <w:left w:val="none" w:sz="0" w:space="0" w:color="auto"/>
        <w:bottom w:val="none" w:sz="0" w:space="0" w:color="auto"/>
        <w:right w:val="none" w:sz="0" w:space="0" w:color="auto"/>
      </w:divBdr>
      <w:divsChild>
        <w:div w:id="2058242622">
          <w:marLeft w:val="0"/>
          <w:marRight w:val="0"/>
          <w:marTop w:val="0"/>
          <w:marBottom w:val="0"/>
          <w:divBdr>
            <w:top w:val="none" w:sz="0" w:space="0" w:color="auto"/>
            <w:left w:val="none" w:sz="0" w:space="0" w:color="auto"/>
            <w:bottom w:val="none" w:sz="0" w:space="0" w:color="auto"/>
            <w:right w:val="none" w:sz="0" w:space="0" w:color="auto"/>
          </w:divBdr>
        </w:div>
        <w:div w:id="1523284567">
          <w:marLeft w:val="0"/>
          <w:marRight w:val="0"/>
          <w:marTop w:val="0"/>
          <w:marBottom w:val="0"/>
          <w:divBdr>
            <w:top w:val="none" w:sz="0" w:space="0" w:color="auto"/>
            <w:left w:val="none" w:sz="0" w:space="0" w:color="auto"/>
            <w:bottom w:val="none" w:sz="0" w:space="0" w:color="auto"/>
            <w:right w:val="none" w:sz="0" w:space="0" w:color="auto"/>
          </w:divBdr>
        </w:div>
      </w:divsChild>
    </w:div>
    <w:div w:id="455953362">
      <w:bodyDiv w:val="1"/>
      <w:marLeft w:val="0"/>
      <w:marRight w:val="0"/>
      <w:marTop w:val="0"/>
      <w:marBottom w:val="0"/>
      <w:divBdr>
        <w:top w:val="none" w:sz="0" w:space="0" w:color="auto"/>
        <w:left w:val="none" w:sz="0" w:space="0" w:color="auto"/>
        <w:bottom w:val="none" w:sz="0" w:space="0" w:color="auto"/>
        <w:right w:val="none" w:sz="0" w:space="0" w:color="auto"/>
      </w:divBdr>
    </w:div>
    <w:div w:id="459810936">
      <w:bodyDiv w:val="1"/>
      <w:marLeft w:val="0"/>
      <w:marRight w:val="0"/>
      <w:marTop w:val="0"/>
      <w:marBottom w:val="0"/>
      <w:divBdr>
        <w:top w:val="none" w:sz="0" w:space="0" w:color="auto"/>
        <w:left w:val="none" w:sz="0" w:space="0" w:color="auto"/>
        <w:bottom w:val="none" w:sz="0" w:space="0" w:color="auto"/>
        <w:right w:val="none" w:sz="0" w:space="0" w:color="auto"/>
      </w:divBdr>
      <w:divsChild>
        <w:div w:id="1319766528">
          <w:marLeft w:val="0"/>
          <w:marRight w:val="0"/>
          <w:marTop w:val="0"/>
          <w:marBottom w:val="0"/>
          <w:divBdr>
            <w:top w:val="none" w:sz="0" w:space="0" w:color="auto"/>
            <w:left w:val="none" w:sz="0" w:space="0" w:color="auto"/>
            <w:bottom w:val="none" w:sz="0" w:space="0" w:color="auto"/>
            <w:right w:val="none" w:sz="0" w:space="0" w:color="auto"/>
          </w:divBdr>
        </w:div>
      </w:divsChild>
    </w:div>
    <w:div w:id="472872773">
      <w:bodyDiv w:val="1"/>
      <w:marLeft w:val="0"/>
      <w:marRight w:val="0"/>
      <w:marTop w:val="0"/>
      <w:marBottom w:val="0"/>
      <w:divBdr>
        <w:top w:val="none" w:sz="0" w:space="0" w:color="auto"/>
        <w:left w:val="none" w:sz="0" w:space="0" w:color="auto"/>
        <w:bottom w:val="none" w:sz="0" w:space="0" w:color="auto"/>
        <w:right w:val="none" w:sz="0" w:space="0" w:color="auto"/>
      </w:divBdr>
    </w:div>
    <w:div w:id="478235156">
      <w:bodyDiv w:val="1"/>
      <w:marLeft w:val="0"/>
      <w:marRight w:val="0"/>
      <w:marTop w:val="0"/>
      <w:marBottom w:val="0"/>
      <w:divBdr>
        <w:top w:val="none" w:sz="0" w:space="0" w:color="auto"/>
        <w:left w:val="none" w:sz="0" w:space="0" w:color="auto"/>
        <w:bottom w:val="none" w:sz="0" w:space="0" w:color="auto"/>
        <w:right w:val="none" w:sz="0" w:space="0" w:color="auto"/>
      </w:divBdr>
      <w:divsChild>
        <w:div w:id="1017463379">
          <w:marLeft w:val="0"/>
          <w:marRight w:val="0"/>
          <w:marTop w:val="0"/>
          <w:marBottom w:val="0"/>
          <w:divBdr>
            <w:top w:val="none" w:sz="0" w:space="0" w:color="auto"/>
            <w:left w:val="none" w:sz="0" w:space="0" w:color="auto"/>
            <w:bottom w:val="none" w:sz="0" w:space="0" w:color="auto"/>
            <w:right w:val="none" w:sz="0" w:space="0" w:color="auto"/>
          </w:divBdr>
        </w:div>
        <w:div w:id="1134981515">
          <w:marLeft w:val="0"/>
          <w:marRight w:val="0"/>
          <w:marTop w:val="0"/>
          <w:marBottom w:val="0"/>
          <w:divBdr>
            <w:top w:val="none" w:sz="0" w:space="0" w:color="auto"/>
            <w:left w:val="none" w:sz="0" w:space="0" w:color="auto"/>
            <w:bottom w:val="none" w:sz="0" w:space="0" w:color="auto"/>
            <w:right w:val="none" w:sz="0" w:space="0" w:color="auto"/>
          </w:divBdr>
        </w:div>
      </w:divsChild>
    </w:div>
    <w:div w:id="479735958">
      <w:bodyDiv w:val="1"/>
      <w:marLeft w:val="0"/>
      <w:marRight w:val="0"/>
      <w:marTop w:val="0"/>
      <w:marBottom w:val="0"/>
      <w:divBdr>
        <w:top w:val="none" w:sz="0" w:space="0" w:color="auto"/>
        <w:left w:val="none" w:sz="0" w:space="0" w:color="auto"/>
        <w:bottom w:val="none" w:sz="0" w:space="0" w:color="auto"/>
        <w:right w:val="none" w:sz="0" w:space="0" w:color="auto"/>
      </w:divBdr>
    </w:div>
    <w:div w:id="493954858">
      <w:bodyDiv w:val="1"/>
      <w:marLeft w:val="0"/>
      <w:marRight w:val="0"/>
      <w:marTop w:val="0"/>
      <w:marBottom w:val="0"/>
      <w:divBdr>
        <w:top w:val="none" w:sz="0" w:space="0" w:color="auto"/>
        <w:left w:val="none" w:sz="0" w:space="0" w:color="auto"/>
        <w:bottom w:val="none" w:sz="0" w:space="0" w:color="auto"/>
        <w:right w:val="none" w:sz="0" w:space="0" w:color="auto"/>
      </w:divBdr>
      <w:divsChild>
        <w:div w:id="322050724">
          <w:marLeft w:val="0"/>
          <w:marRight w:val="0"/>
          <w:marTop w:val="0"/>
          <w:marBottom w:val="0"/>
          <w:divBdr>
            <w:top w:val="none" w:sz="0" w:space="0" w:color="auto"/>
            <w:left w:val="none" w:sz="0" w:space="0" w:color="auto"/>
            <w:bottom w:val="none" w:sz="0" w:space="0" w:color="auto"/>
            <w:right w:val="none" w:sz="0" w:space="0" w:color="auto"/>
          </w:divBdr>
        </w:div>
      </w:divsChild>
    </w:div>
    <w:div w:id="496959869">
      <w:bodyDiv w:val="1"/>
      <w:marLeft w:val="0"/>
      <w:marRight w:val="0"/>
      <w:marTop w:val="0"/>
      <w:marBottom w:val="0"/>
      <w:divBdr>
        <w:top w:val="none" w:sz="0" w:space="0" w:color="auto"/>
        <w:left w:val="none" w:sz="0" w:space="0" w:color="auto"/>
        <w:bottom w:val="none" w:sz="0" w:space="0" w:color="auto"/>
        <w:right w:val="none" w:sz="0" w:space="0" w:color="auto"/>
      </w:divBdr>
      <w:divsChild>
        <w:div w:id="649747903">
          <w:marLeft w:val="0"/>
          <w:marRight w:val="0"/>
          <w:marTop w:val="0"/>
          <w:marBottom w:val="0"/>
          <w:divBdr>
            <w:top w:val="none" w:sz="0" w:space="0" w:color="auto"/>
            <w:left w:val="none" w:sz="0" w:space="0" w:color="auto"/>
            <w:bottom w:val="none" w:sz="0" w:space="0" w:color="auto"/>
            <w:right w:val="none" w:sz="0" w:space="0" w:color="auto"/>
          </w:divBdr>
          <w:divsChild>
            <w:div w:id="617568490">
              <w:marLeft w:val="0"/>
              <w:marRight w:val="0"/>
              <w:marTop w:val="0"/>
              <w:marBottom w:val="0"/>
              <w:divBdr>
                <w:top w:val="none" w:sz="0" w:space="0" w:color="auto"/>
                <w:left w:val="none" w:sz="0" w:space="0" w:color="auto"/>
                <w:bottom w:val="none" w:sz="0" w:space="0" w:color="auto"/>
                <w:right w:val="none" w:sz="0" w:space="0" w:color="auto"/>
              </w:divBdr>
              <w:divsChild>
                <w:div w:id="1164398215">
                  <w:marLeft w:val="0"/>
                  <w:marRight w:val="0"/>
                  <w:marTop w:val="0"/>
                  <w:marBottom w:val="0"/>
                  <w:divBdr>
                    <w:top w:val="none" w:sz="0" w:space="0" w:color="auto"/>
                    <w:left w:val="none" w:sz="0" w:space="0" w:color="auto"/>
                    <w:bottom w:val="none" w:sz="0" w:space="0" w:color="auto"/>
                    <w:right w:val="none" w:sz="0" w:space="0" w:color="auto"/>
                  </w:divBdr>
                  <w:divsChild>
                    <w:div w:id="614560127">
                      <w:marLeft w:val="0"/>
                      <w:marRight w:val="0"/>
                      <w:marTop w:val="0"/>
                      <w:marBottom w:val="0"/>
                      <w:divBdr>
                        <w:top w:val="none" w:sz="0" w:space="0" w:color="auto"/>
                        <w:left w:val="none" w:sz="0" w:space="0" w:color="auto"/>
                        <w:bottom w:val="none" w:sz="0" w:space="0" w:color="auto"/>
                        <w:right w:val="none" w:sz="0" w:space="0" w:color="auto"/>
                      </w:divBdr>
                      <w:divsChild>
                        <w:div w:id="1070074892">
                          <w:marLeft w:val="0"/>
                          <w:marRight w:val="0"/>
                          <w:marTop w:val="0"/>
                          <w:marBottom w:val="0"/>
                          <w:divBdr>
                            <w:top w:val="none" w:sz="0" w:space="0" w:color="auto"/>
                            <w:left w:val="none" w:sz="0" w:space="0" w:color="auto"/>
                            <w:bottom w:val="none" w:sz="0" w:space="0" w:color="auto"/>
                            <w:right w:val="none" w:sz="0" w:space="0" w:color="auto"/>
                          </w:divBdr>
                          <w:divsChild>
                            <w:div w:id="120923995">
                              <w:marLeft w:val="0"/>
                              <w:marRight w:val="0"/>
                              <w:marTop w:val="0"/>
                              <w:marBottom w:val="0"/>
                              <w:divBdr>
                                <w:top w:val="none" w:sz="0" w:space="0" w:color="auto"/>
                                <w:left w:val="none" w:sz="0" w:space="0" w:color="auto"/>
                                <w:bottom w:val="none" w:sz="0" w:space="0" w:color="auto"/>
                                <w:right w:val="none" w:sz="0" w:space="0" w:color="auto"/>
                              </w:divBdr>
                            </w:div>
                            <w:div w:id="617761419">
                              <w:marLeft w:val="0"/>
                              <w:marRight w:val="0"/>
                              <w:marTop w:val="0"/>
                              <w:marBottom w:val="0"/>
                              <w:divBdr>
                                <w:top w:val="none" w:sz="0" w:space="0" w:color="auto"/>
                                <w:left w:val="none" w:sz="0" w:space="0" w:color="auto"/>
                                <w:bottom w:val="none" w:sz="0" w:space="0" w:color="auto"/>
                                <w:right w:val="none" w:sz="0" w:space="0" w:color="auto"/>
                              </w:divBdr>
                            </w:div>
                            <w:div w:id="723677343">
                              <w:marLeft w:val="0"/>
                              <w:marRight w:val="0"/>
                              <w:marTop w:val="0"/>
                              <w:marBottom w:val="0"/>
                              <w:divBdr>
                                <w:top w:val="none" w:sz="0" w:space="0" w:color="auto"/>
                                <w:left w:val="none" w:sz="0" w:space="0" w:color="auto"/>
                                <w:bottom w:val="none" w:sz="0" w:space="0" w:color="auto"/>
                                <w:right w:val="none" w:sz="0" w:space="0" w:color="auto"/>
                              </w:divBdr>
                            </w:div>
                            <w:div w:id="1161044055">
                              <w:marLeft w:val="0"/>
                              <w:marRight w:val="0"/>
                              <w:marTop w:val="0"/>
                              <w:marBottom w:val="0"/>
                              <w:divBdr>
                                <w:top w:val="none" w:sz="0" w:space="0" w:color="auto"/>
                                <w:left w:val="none" w:sz="0" w:space="0" w:color="auto"/>
                                <w:bottom w:val="none" w:sz="0" w:space="0" w:color="auto"/>
                                <w:right w:val="none" w:sz="0" w:space="0" w:color="auto"/>
                              </w:divBdr>
                            </w:div>
                            <w:div w:id="1656689784">
                              <w:marLeft w:val="0"/>
                              <w:marRight w:val="0"/>
                              <w:marTop w:val="0"/>
                              <w:marBottom w:val="0"/>
                              <w:divBdr>
                                <w:top w:val="none" w:sz="0" w:space="0" w:color="auto"/>
                                <w:left w:val="none" w:sz="0" w:space="0" w:color="auto"/>
                                <w:bottom w:val="none" w:sz="0" w:space="0" w:color="auto"/>
                                <w:right w:val="none" w:sz="0" w:space="0" w:color="auto"/>
                              </w:divBdr>
                            </w:div>
                            <w:div w:id="1762024204">
                              <w:marLeft w:val="0"/>
                              <w:marRight w:val="0"/>
                              <w:marTop w:val="0"/>
                              <w:marBottom w:val="0"/>
                              <w:divBdr>
                                <w:top w:val="none" w:sz="0" w:space="0" w:color="auto"/>
                                <w:left w:val="none" w:sz="0" w:space="0" w:color="auto"/>
                                <w:bottom w:val="none" w:sz="0" w:space="0" w:color="auto"/>
                                <w:right w:val="none" w:sz="0" w:space="0" w:color="auto"/>
                              </w:divBdr>
                            </w:div>
                            <w:div w:id="2120683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9874670">
      <w:bodyDiv w:val="1"/>
      <w:marLeft w:val="0"/>
      <w:marRight w:val="0"/>
      <w:marTop w:val="0"/>
      <w:marBottom w:val="0"/>
      <w:divBdr>
        <w:top w:val="none" w:sz="0" w:space="0" w:color="auto"/>
        <w:left w:val="none" w:sz="0" w:space="0" w:color="auto"/>
        <w:bottom w:val="none" w:sz="0" w:space="0" w:color="auto"/>
        <w:right w:val="none" w:sz="0" w:space="0" w:color="auto"/>
      </w:divBdr>
    </w:div>
    <w:div w:id="515073762">
      <w:bodyDiv w:val="1"/>
      <w:marLeft w:val="0"/>
      <w:marRight w:val="0"/>
      <w:marTop w:val="0"/>
      <w:marBottom w:val="0"/>
      <w:divBdr>
        <w:top w:val="none" w:sz="0" w:space="0" w:color="auto"/>
        <w:left w:val="none" w:sz="0" w:space="0" w:color="auto"/>
        <w:bottom w:val="none" w:sz="0" w:space="0" w:color="auto"/>
        <w:right w:val="none" w:sz="0" w:space="0" w:color="auto"/>
      </w:divBdr>
      <w:divsChild>
        <w:div w:id="1426997527">
          <w:marLeft w:val="0"/>
          <w:marRight w:val="0"/>
          <w:marTop w:val="0"/>
          <w:marBottom w:val="0"/>
          <w:divBdr>
            <w:top w:val="none" w:sz="0" w:space="0" w:color="auto"/>
            <w:left w:val="none" w:sz="0" w:space="0" w:color="auto"/>
            <w:bottom w:val="none" w:sz="0" w:space="0" w:color="auto"/>
            <w:right w:val="none" w:sz="0" w:space="0" w:color="auto"/>
          </w:divBdr>
        </w:div>
      </w:divsChild>
    </w:div>
    <w:div w:id="534925676">
      <w:bodyDiv w:val="1"/>
      <w:marLeft w:val="0"/>
      <w:marRight w:val="0"/>
      <w:marTop w:val="0"/>
      <w:marBottom w:val="0"/>
      <w:divBdr>
        <w:top w:val="none" w:sz="0" w:space="0" w:color="auto"/>
        <w:left w:val="none" w:sz="0" w:space="0" w:color="auto"/>
        <w:bottom w:val="none" w:sz="0" w:space="0" w:color="auto"/>
        <w:right w:val="none" w:sz="0" w:space="0" w:color="auto"/>
      </w:divBdr>
    </w:div>
    <w:div w:id="543637831">
      <w:bodyDiv w:val="1"/>
      <w:marLeft w:val="0"/>
      <w:marRight w:val="0"/>
      <w:marTop w:val="0"/>
      <w:marBottom w:val="0"/>
      <w:divBdr>
        <w:top w:val="none" w:sz="0" w:space="0" w:color="auto"/>
        <w:left w:val="none" w:sz="0" w:space="0" w:color="auto"/>
        <w:bottom w:val="none" w:sz="0" w:space="0" w:color="auto"/>
        <w:right w:val="none" w:sz="0" w:space="0" w:color="auto"/>
      </w:divBdr>
    </w:div>
    <w:div w:id="579027642">
      <w:bodyDiv w:val="1"/>
      <w:marLeft w:val="0"/>
      <w:marRight w:val="0"/>
      <w:marTop w:val="0"/>
      <w:marBottom w:val="0"/>
      <w:divBdr>
        <w:top w:val="none" w:sz="0" w:space="0" w:color="auto"/>
        <w:left w:val="none" w:sz="0" w:space="0" w:color="auto"/>
        <w:bottom w:val="none" w:sz="0" w:space="0" w:color="auto"/>
        <w:right w:val="none" w:sz="0" w:space="0" w:color="auto"/>
      </w:divBdr>
    </w:div>
    <w:div w:id="611784380">
      <w:bodyDiv w:val="1"/>
      <w:marLeft w:val="0"/>
      <w:marRight w:val="0"/>
      <w:marTop w:val="0"/>
      <w:marBottom w:val="0"/>
      <w:divBdr>
        <w:top w:val="none" w:sz="0" w:space="0" w:color="auto"/>
        <w:left w:val="none" w:sz="0" w:space="0" w:color="auto"/>
        <w:bottom w:val="none" w:sz="0" w:space="0" w:color="auto"/>
        <w:right w:val="none" w:sz="0" w:space="0" w:color="auto"/>
      </w:divBdr>
      <w:divsChild>
        <w:div w:id="940648339">
          <w:marLeft w:val="0"/>
          <w:marRight w:val="0"/>
          <w:marTop w:val="0"/>
          <w:marBottom w:val="0"/>
          <w:divBdr>
            <w:top w:val="none" w:sz="0" w:space="0" w:color="auto"/>
            <w:left w:val="none" w:sz="0" w:space="0" w:color="auto"/>
            <w:bottom w:val="none" w:sz="0" w:space="0" w:color="auto"/>
            <w:right w:val="none" w:sz="0" w:space="0" w:color="auto"/>
          </w:divBdr>
        </w:div>
        <w:div w:id="994531583">
          <w:marLeft w:val="0"/>
          <w:marRight w:val="0"/>
          <w:marTop w:val="0"/>
          <w:marBottom w:val="0"/>
          <w:divBdr>
            <w:top w:val="none" w:sz="0" w:space="0" w:color="auto"/>
            <w:left w:val="none" w:sz="0" w:space="0" w:color="auto"/>
            <w:bottom w:val="none" w:sz="0" w:space="0" w:color="auto"/>
            <w:right w:val="none" w:sz="0" w:space="0" w:color="auto"/>
          </w:divBdr>
        </w:div>
        <w:div w:id="708840676">
          <w:marLeft w:val="0"/>
          <w:marRight w:val="0"/>
          <w:marTop w:val="0"/>
          <w:marBottom w:val="0"/>
          <w:divBdr>
            <w:top w:val="none" w:sz="0" w:space="0" w:color="auto"/>
            <w:left w:val="none" w:sz="0" w:space="0" w:color="auto"/>
            <w:bottom w:val="none" w:sz="0" w:space="0" w:color="auto"/>
            <w:right w:val="none" w:sz="0" w:space="0" w:color="auto"/>
          </w:divBdr>
        </w:div>
      </w:divsChild>
    </w:div>
    <w:div w:id="622809286">
      <w:bodyDiv w:val="1"/>
      <w:marLeft w:val="0"/>
      <w:marRight w:val="0"/>
      <w:marTop w:val="0"/>
      <w:marBottom w:val="0"/>
      <w:divBdr>
        <w:top w:val="none" w:sz="0" w:space="0" w:color="auto"/>
        <w:left w:val="none" w:sz="0" w:space="0" w:color="auto"/>
        <w:bottom w:val="none" w:sz="0" w:space="0" w:color="auto"/>
        <w:right w:val="none" w:sz="0" w:space="0" w:color="auto"/>
      </w:divBdr>
      <w:divsChild>
        <w:div w:id="1921868397">
          <w:marLeft w:val="0"/>
          <w:marRight w:val="0"/>
          <w:marTop w:val="0"/>
          <w:marBottom w:val="0"/>
          <w:divBdr>
            <w:top w:val="none" w:sz="0" w:space="0" w:color="auto"/>
            <w:left w:val="none" w:sz="0" w:space="0" w:color="auto"/>
            <w:bottom w:val="none" w:sz="0" w:space="0" w:color="auto"/>
            <w:right w:val="none" w:sz="0" w:space="0" w:color="auto"/>
          </w:divBdr>
        </w:div>
      </w:divsChild>
    </w:div>
    <w:div w:id="625233618">
      <w:bodyDiv w:val="1"/>
      <w:marLeft w:val="0"/>
      <w:marRight w:val="0"/>
      <w:marTop w:val="0"/>
      <w:marBottom w:val="0"/>
      <w:divBdr>
        <w:top w:val="none" w:sz="0" w:space="0" w:color="auto"/>
        <w:left w:val="none" w:sz="0" w:space="0" w:color="auto"/>
        <w:bottom w:val="none" w:sz="0" w:space="0" w:color="auto"/>
        <w:right w:val="none" w:sz="0" w:space="0" w:color="auto"/>
      </w:divBdr>
      <w:divsChild>
        <w:div w:id="456070444">
          <w:marLeft w:val="0"/>
          <w:marRight w:val="0"/>
          <w:marTop w:val="0"/>
          <w:marBottom w:val="0"/>
          <w:divBdr>
            <w:top w:val="none" w:sz="0" w:space="0" w:color="auto"/>
            <w:left w:val="none" w:sz="0" w:space="0" w:color="auto"/>
            <w:bottom w:val="none" w:sz="0" w:space="0" w:color="auto"/>
            <w:right w:val="none" w:sz="0" w:space="0" w:color="auto"/>
          </w:divBdr>
        </w:div>
        <w:div w:id="1419520541">
          <w:marLeft w:val="0"/>
          <w:marRight w:val="0"/>
          <w:marTop w:val="0"/>
          <w:marBottom w:val="0"/>
          <w:divBdr>
            <w:top w:val="none" w:sz="0" w:space="0" w:color="auto"/>
            <w:left w:val="none" w:sz="0" w:space="0" w:color="auto"/>
            <w:bottom w:val="none" w:sz="0" w:space="0" w:color="auto"/>
            <w:right w:val="none" w:sz="0" w:space="0" w:color="auto"/>
          </w:divBdr>
        </w:div>
      </w:divsChild>
    </w:div>
    <w:div w:id="630482485">
      <w:bodyDiv w:val="1"/>
      <w:marLeft w:val="0"/>
      <w:marRight w:val="0"/>
      <w:marTop w:val="0"/>
      <w:marBottom w:val="0"/>
      <w:divBdr>
        <w:top w:val="none" w:sz="0" w:space="0" w:color="auto"/>
        <w:left w:val="none" w:sz="0" w:space="0" w:color="auto"/>
        <w:bottom w:val="none" w:sz="0" w:space="0" w:color="auto"/>
        <w:right w:val="none" w:sz="0" w:space="0" w:color="auto"/>
      </w:divBdr>
    </w:div>
    <w:div w:id="638532173">
      <w:bodyDiv w:val="1"/>
      <w:marLeft w:val="0"/>
      <w:marRight w:val="0"/>
      <w:marTop w:val="0"/>
      <w:marBottom w:val="0"/>
      <w:divBdr>
        <w:top w:val="none" w:sz="0" w:space="0" w:color="auto"/>
        <w:left w:val="none" w:sz="0" w:space="0" w:color="auto"/>
        <w:bottom w:val="none" w:sz="0" w:space="0" w:color="auto"/>
        <w:right w:val="none" w:sz="0" w:space="0" w:color="auto"/>
      </w:divBdr>
      <w:divsChild>
        <w:div w:id="1825318082">
          <w:marLeft w:val="0"/>
          <w:marRight w:val="0"/>
          <w:marTop w:val="0"/>
          <w:marBottom w:val="0"/>
          <w:divBdr>
            <w:top w:val="none" w:sz="0" w:space="0" w:color="auto"/>
            <w:left w:val="none" w:sz="0" w:space="0" w:color="auto"/>
            <w:bottom w:val="none" w:sz="0" w:space="0" w:color="auto"/>
            <w:right w:val="none" w:sz="0" w:space="0" w:color="auto"/>
          </w:divBdr>
        </w:div>
        <w:div w:id="1829327418">
          <w:marLeft w:val="0"/>
          <w:marRight w:val="0"/>
          <w:marTop w:val="0"/>
          <w:marBottom w:val="0"/>
          <w:divBdr>
            <w:top w:val="none" w:sz="0" w:space="0" w:color="auto"/>
            <w:left w:val="none" w:sz="0" w:space="0" w:color="auto"/>
            <w:bottom w:val="none" w:sz="0" w:space="0" w:color="auto"/>
            <w:right w:val="none" w:sz="0" w:space="0" w:color="auto"/>
          </w:divBdr>
        </w:div>
      </w:divsChild>
    </w:div>
    <w:div w:id="647393650">
      <w:bodyDiv w:val="1"/>
      <w:marLeft w:val="0"/>
      <w:marRight w:val="0"/>
      <w:marTop w:val="0"/>
      <w:marBottom w:val="0"/>
      <w:divBdr>
        <w:top w:val="none" w:sz="0" w:space="0" w:color="auto"/>
        <w:left w:val="none" w:sz="0" w:space="0" w:color="auto"/>
        <w:bottom w:val="none" w:sz="0" w:space="0" w:color="auto"/>
        <w:right w:val="none" w:sz="0" w:space="0" w:color="auto"/>
      </w:divBdr>
      <w:divsChild>
        <w:div w:id="2017608702">
          <w:marLeft w:val="0"/>
          <w:marRight w:val="0"/>
          <w:marTop w:val="0"/>
          <w:marBottom w:val="0"/>
          <w:divBdr>
            <w:top w:val="none" w:sz="0" w:space="0" w:color="auto"/>
            <w:left w:val="none" w:sz="0" w:space="0" w:color="auto"/>
            <w:bottom w:val="none" w:sz="0" w:space="0" w:color="auto"/>
            <w:right w:val="none" w:sz="0" w:space="0" w:color="auto"/>
          </w:divBdr>
          <w:divsChild>
            <w:div w:id="1269115850">
              <w:marLeft w:val="0"/>
              <w:marRight w:val="0"/>
              <w:marTop w:val="0"/>
              <w:marBottom w:val="0"/>
              <w:divBdr>
                <w:top w:val="none" w:sz="0" w:space="0" w:color="auto"/>
                <w:left w:val="none" w:sz="0" w:space="0" w:color="auto"/>
                <w:bottom w:val="none" w:sz="0" w:space="0" w:color="auto"/>
                <w:right w:val="none" w:sz="0" w:space="0" w:color="auto"/>
              </w:divBdr>
            </w:div>
          </w:divsChild>
        </w:div>
        <w:div w:id="633800285">
          <w:marLeft w:val="0"/>
          <w:marRight w:val="0"/>
          <w:marTop w:val="0"/>
          <w:marBottom w:val="0"/>
          <w:divBdr>
            <w:top w:val="none" w:sz="0" w:space="0" w:color="auto"/>
            <w:left w:val="none" w:sz="0" w:space="0" w:color="auto"/>
            <w:bottom w:val="none" w:sz="0" w:space="0" w:color="auto"/>
            <w:right w:val="none" w:sz="0" w:space="0" w:color="auto"/>
          </w:divBdr>
          <w:divsChild>
            <w:div w:id="321010486">
              <w:marLeft w:val="0"/>
              <w:marRight w:val="0"/>
              <w:marTop w:val="0"/>
              <w:marBottom w:val="0"/>
              <w:divBdr>
                <w:top w:val="none" w:sz="0" w:space="0" w:color="auto"/>
                <w:left w:val="none" w:sz="0" w:space="0" w:color="auto"/>
                <w:bottom w:val="none" w:sz="0" w:space="0" w:color="auto"/>
                <w:right w:val="none" w:sz="0" w:space="0" w:color="auto"/>
              </w:divBdr>
              <w:divsChild>
                <w:div w:id="1520778815">
                  <w:marLeft w:val="0"/>
                  <w:marRight w:val="0"/>
                  <w:marTop w:val="0"/>
                  <w:marBottom w:val="0"/>
                  <w:divBdr>
                    <w:top w:val="none" w:sz="0" w:space="0" w:color="auto"/>
                    <w:left w:val="none" w:sz="0" w:space="0" w:color="auto"/>
                    <w:bottom w:val="none" w:sz="0" w:space="0" w:color="auto"/>
                    <w:right w:val="none" w:sz="0" w:space="0" w:color="auto"/>
                  </w:divBdr>
                  <w:divsChild>
                    <w:div w:id="834564216">
                      <w:marLeft w:val="0"/>
                      <w:marRight w:val="0"/>
                      <w:marTop w:val="0"/>
                      <w:marBottom w:val="0"/>
                      <w:divBdr>
                        <w:top w:val="none" w:sz="0" w:space="0" w:color="auto"/>
                        <w:left w:val="none" w:sz="0" w:space="0" w:color="auto"/>
                        <w:bottom w:val="none" w:sz="0" w:space="0" w:color="auto"/>
                        <w:right w:val="none" w:sz="0" w:space="0" w:color="auto"/>
                      </w:divBdr>
                      <w:divsChild>
                        <w:div w:id="1882283663">
                          <w:marLeft w:val="0"/>
                          <w:marRight w:val="0"/>
                          <w:marTop w:val="0"/>
                          <w:marBottom w:val="0"/>
                          <w:divBdr>
                            <w:top w:val="none" w:sz="0" w:space="0" w:color="auto"/>
                            <w:left w:val="none" w:sz="0" w:space="0" w:color="auto"/>
                            <w:bottom w:val="none" w:sz="0" w:space="0" w:color="auto"/>
                            <w:right w:val="none" w:sz="0" w:space="0" w:color="auto"/>
                          </w:divBdr>
                          <w:divsChild>
                            <w:div w:id="1718700740">
                              <w:marLeft w:val="0"/>
                              <w:marRight w:val="0"/>
                              <w:marTop w:val="0"/>
                              <w:marBottom w:val="0"/>
                              <w:divBdr>
                                <w:top w:val="none" w:sz="0" w:space="0" w:color="auto"/>
                                <w:left w:val="none" w:sz="0" w:space="0" w:color="auto"/>
                                <w:bottom w:val="none" w:sz="0" w:space="0" w:color="auto"/>
                                <w:right w:val="none" w:sz="0" w:space="0" w:color="auto"/>
                              </w:divBdr>
                              <w:divsChild>
                                <w:div w:id="1489400959">
                                  <w:marLeft w:val="0"/>
                                  <w:marRight w:val="0"/>
                                  <w:marTop w:val="0"/>
                                  <w:marBottom w:val="0"/>
                                  <w:divBdr>
                                    <w:top w:val="none" w:sz="0" w:space="0" w:color="auto"/>
                                    <w:left w:val="none" w:sz="0" w:space="0" w:color="auto"/>
                                    <w:bottom w:val="none" w:sz="0" w:space="0" w:color="auto"/>
                                    <w:right w:val="none" w:sz="0" w:space="0" w:color="auto"/>
                                  </w:divBdr>
                                  <w:divsChild>
                                    <w:div w:id="147329494">
                                      <w:marLeft w:val="0"/>
                                      <w:marRight w:val="0"/>
                                      <w:marTop w:val="0"/>
                                      <w:marBottom w:val="0"/>
                                      <w:divBdr>
                                        <w:top w:val="none" w:sz="0" w:space="0" w:color="auto"/>
                                        <w:left w:val="none" w:sz="0" w:space="0" w:color="auto"/>
                                        <w:bottom w:val="none" w:sz="0" w:space="0" w:color="auto"/>
                                        <w:right w:val="none" w:sz="0" w:space="0" w:color="auto"/>
                                      </w:divBdr>
                                      <w:divsChild>
                                        <w:div w:id="320502319">
                                          <w:marLeft w:val="0"/>
                                          <w:marRight w:val="0"/>
                                          <w:marTop w:val="0"/>
                                          <w:marBottom w:val="0"/>
                                          <w:divBdr>
                                            <w:top w:val="none" w:sz="0" w:space="0" w:color="auto"/>
                                            <w:left w:val="none" w:sz="0" w:space="0" w:color="auto"/>
                                            <w:bottom w:val="none" w:sz="0" w:space="0" w:color="auto"/>
                                            <w:right w:val="none" w:sz="0" w:space="0" w:color="auto"/>
                                          </w:divBdr>
                                          <w:divsChild>
                                            <w:div w:id="850414711">
                                              <w:marLeft w:val="0"/>
                                              <w:marRight w:val="0"/>
                                              <w:marTop w:val="0"/>
                                              <w:marBottom w:val="0"/>
                                              <w:divBdr>
                                                <w:top w:val="none" w:sz="0" w:space="0" w:color="auto"/>
                                                <w:left w:val="none" w:sz="0" w:space="0" w:color="auto"/>
                                                <w:bottom w:val="none" w:sz="0" w:space="0" w:color="auto"/>
                                                <w:right w:val="none" w:sz="0" w:space="0" w:color="auto"/>
                                              </w:divBdr>
                                              <w:divsChild>
                                                <w:div w:id="834029028">
                                                  <w:marLeft w:val="0"/>
                                                  <w:marRight w:val="0"/>
                                                  <w:marTop w:val="0"/>
                                                  <w:marBottom w:val="0"/>
                                                  <w:divBdr>
                                                    <w:top w:val="none" w:sz="0" w:space="0" w:color="auto"/>
                                                    <w:left w:val="none" w:sz="0" w:space="0" w:color="auto"/>
                                                    <w:bottom w:val="none" w:sz="0" w:space="0" w:color="auto"/>
                                                    <w:right w:val="none" w:sz="0" w:space="0" w:color="auto"/>
                                                  </w:divBdr>
                                                  <w:divsChild>
                                                    <w:div w:id="1725639184">
                                                      <w:marLeft w:val="0"/>
                                                      <w:marRight w:val="0"/>
                                                      <w:marTop w:val="0"/>
                                                      <w:marBottom w:val="0"/>
                                                      <w:divBdr>
                                                        <w:top w:val="none" w:sz="0" w:space="0" w:color="auto"/>
                                                        <w:left w:val="none" w:sz="0" w:space="0" w:color="auto"/>
                                                        <w:bottom w:val="none" w:sz="0" w:space="0" w:color="auto"/>
                                                        <w:right w:val="none" w:sz="0" w:space="0" w:color="auto"/>
                                                      </w:divBdr>
                                                      <w:divsChild>
                                                        <w:div w:id="428743881">
                                                          <w:marLeft w:val="0"/>
                                                          <w:marRight w:val="0"/>
                                                          <w:marTop w:val="0"/>
                                                          <w:marBottom w:val="0"/>
                                                          <w:divBdr>
                                                            <w:top w:val="none" w:sz="0" w:space="0" w:color="auto"/>
                                                            <w:left w:val="none" w:sz="0" w:space="0" w:color="auto"/>
                                                            <w:bottom w:val="none" w:sz="0" w:space="0" w:color="auto"/>
                                                            <w:right w:val="none" w:sz="0" w:space="0" w:color="auto"/>
                                                          </w:divBdr>
                                                          <w:divsChild>
                                                            <w:div w:id="498539252">
                                                              <w:marLeft w:val="0"/>
                                                              <w:marRight w:val="0"/>
                                                              <w:marTop w:val="0"/>
                                                              <w:marBottom w:val="0"/>
                                                              <w:divBdr>
                                                                <w:top w:val="none" w:sz="0" w:space="0" w:color="auto"/>
                                                                <w:left w:val="none" w:sz="0" w:space="0" w:color="auto"/>
                                                                <w:bottom w:val="none" w:sz="0" w:space="0" w:color="auto"/>
                                                                <w:right w:val="none" w:sz="0" w:space="0" w:color="auto"/>
                                                              </w:divBdr>
                                                              <w:divsChild>
                                                                <w:div w:id="1952393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6135752">
                                                  <w:marLeft w:val="0"/>
                                                  <w:marRight w:val="0"/>
                                                  <w:marTop w:val="0"/>
                                                  <w:marBottom w:val="0"/>
                                                  <w:divBdr>
                                                    <w:top w:val="none" w:sz="0" w:space="0" w:color="auto"/>
                                                    <w:left w:val="none" w:sz="0" w:space="0" w:color="auto"/>
                                                    <w:bottom w:val="none" w:sz="0" w:space="0" w:color="auto"/>
                                                    <w:right w:val="none" w:sz="0" w:space="0" w:color="auto"/>
                                                  </w:divBdr>
                                                  <w:divsChild>
                                                    <w:div w:id="1173301909">
                                                      <w:marLeft w:val="0"/>
                                                      <w:marRight w:val="0"/>
                                                      <w:marTop w:val="0"/>
                                                      <w:marBottom w:val="0"/>
                                                      <w:divBdr>
                                                        <w:top w:val="none" w:sz="0" w:space="0" w:color="auto"/>
                                                        <w:left w:val="none" w:sz="0" w:space="0" w:color="auto"/>
                                                        <w:bottom w:val="none" w:sz="0" w:space="0" w:color="auto"/>
                                                        <w:right w:val="none" w:sz="0" w:space="0" w:color="auto"/>
                                                      </w:divBdr>
                                                    </w:div>
                                                  </w:divsChild>
                                                </w:div>
                                                <w:div w:id="374427012">
                                                  <w:marLeft w:val="0"/>
                                                  <w:marRight w:val="0"/>
                                                  <w:marTop w:val="0"/>
                                                  <w:marBottom w:val="0"/>
                                                  <w:divBdr>
                                                    <w:top w:val="none" w:sz="0" w:space="0" w:color="auto"/>
                                                    <w:left w:val="none" w:sz="0" w:space="0" w:color="auto"/>
                                                    <w:bottom w:val="none" w:sz="0" w:space="0" w:color="auto"/>
                                                    <w:right w:val="none" w:sz="0" w:space="0" w:color="auto"/>
                                                  </w:divBdr>
                                                  <w:divsChild>
                                                    <w:div w:id="800344019">
                                                      <w:marLeft w:val="0"/>
                                                      <w:marRight w:val="0"/>
                                                      <w:marTop w:val="0"/>
                                                      <w:marBottom w:val="0"/>
                                                      <w:divBdr>
                                                        <w:top w:val="none" w:sz="0" w:space="0" w:color="auto"/>
                                                        <w:left w:val="none" w:sz="0" w:space="0" w:color="auto"/>
                                                        <w:bottom w:val="none" w:sz="0" w:space="0" w:color="auto"/>
                                                        <w:right w:val="none" w:sz="0" w:space="0" w:color="auto"/>
                                                      </w:divBdr>
                                                    </w:div>
                                                  </w:divsChild>
                                                </w:div>
                                                <w:div w:id="1178696717">
                                                  <w:marLeft w:val="0"/>
                                                  <w:marRight w:val="0"/>
                                                  <w:marTop w:val="0"/>
                                                  <w:marBottom w:val="0"/>
                                                  <w:divBdr>
                                                    <w:top w:val="none" w:sz="0" w:space="0" w:color="auto"/>
                                                    <w:left w:val="none" w:sz="0" w:space="0" w:color="auto"/>
                                                    <w:bottom w:val="none" w:sz="0" w:space="0" w:color="auto"/>
                                                    <w:right w:val="none" w:sz="0" w:space="0" w:color="auto"/>
                                                  </w:divBdr>
                                                  <w:divsChild>
                                                    <w:div w:id="420493741">
                                                      <w:marLeft w:val="0"/>
                                                      <w:marRight w:val="0"/>
                                                      <w:marTop w:val="0"/>
                                                      <w:marBottom w:val="0"/>
                                                      <w:divBdr>
                                                        <w:top w:val="none" w:sz="0" w:space="0" w:color="auto"/>
                                                        <w:left w:val="none" w:sz="0" w:space="0" w:color="auto"/>
                                                        <w:bottom w:val="none" w:sz="0" w:space="0" w:color="auto"/>
                                                        <w:right w:val="none" w:sz="0" w:space="0" w:color="auto"/>
                                                      </w:divBdr>
                                                    </w:div>
                                                  </w:divsChild>
                                                </w:div>
                                                <w:div w:id="639579636">
                                                  <w:marLeft w:val="0"/>
                                                  <w:marRight w:val="0"/>
                                                  <w:marTop w:val="0"/>
                                                  <w:marBottom w:val="0"/>
                                                  <w:divBdr>
                                                    <w:top w:val="none" w:sz="0" w:space="0" w:color="auto"/>
                                                    <w:left w:val="none" w:sz="0" w:space="0" w:color="auto"/>
                                                    <w:bottom w:val="none" w:sz="0" w:space="0" w:color="auto"/>
                                                    <w:right w:val="none" w:sz="0" w:space="0" w:color="auto"/>
                                                  </w:divBdr>
                                                  <w:divsChild>
                                                    <w:div w:id="1255163339">
                                                      <w:marLeft w:val="0"/>
                                                      <w:marRight w:val="0"/>
                                                      <w:marTop w:val="0"/>
                                                      <w:marBottom w:val="0"/>
                                                      <w:divBdr>
                                                        <w:top w:val="none" w:sz="0" w:space="0" w:color="auto"/>
                                                        <w:left w:val="none" w:sz="0" w:space="0" w:color="auto"/>
                                                        <w:bottom w:val="none" w:sz="0" w:space="0" w:color="auto"/>
                                                        <w:right w:val="none" w:sz="0" w:space="0" w:color="auto"/>
                                                      </w:divBdr>
                                                    </w:div>
                                                  </w:divsChild>
                                                </w:div>
                                                <w:div w:id="1276642002">
                                                  <w:marLeft w:val="0"/>
                                                  <w:marRight w:val="0"/>
                                                  <w:marTop w:val="0"/>
                                                  <w:marBottom w:val="0"/>
                                                  <w:divBdr>
                                                    <w:top w:val="none" w:sz="0" w:space="0" w:color="auto"/>
                                                    <w:left w:val="none" w:sz="0" w:space="0" w:color="auto"/>
                                                    <w:bottom w:val="none" w:sz="0" w:space="0" w:color="auto"/>
                                                    <w:right w:val="none" w:sz="0" w:space="0" w:color="auto"/>
                                                  </w:divBdr>
                                                  <w:divsChild>
                                                    <w:div w:id="709304784">
                                                      <w:marLeft w:val="0"/>
                                                      <w:marRight w:val="0"/>
                                                      <w:marTop w:val="0"/>
                                                      <w:marBottom w:val="0"/>
                                                      <w:divBdr>
                                                        <w:top w:val="none" w:sz="0" w:space="0" w:color="auto"/>
                                                        <w:left w:val="none" w:sz="0" w:space="0" w:color="auto"/>
                                                        <w:bottom w:val="none" w:sz="0" w:space="0" w:color="auto"/>
                                                        <w:right w:val="none" w:sz="0" w:space="0" w:color="auto"/>
                                                      </w:divBdr>
                                                      <w:divsChild>
                                                        <w:div w:id="1488592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65274089">
          <w:marLeft w:val="0"/>
          <w:marRight w:val="0"/>
          <w:marTop w:val="0"/>
          <w:marBottom w:val="0"/>
          <w:divBdr>
            <w:top w:val="none" w:sz="0" w:space="0" w:color="auto"/>
            <w:left w:val="none" w:sz="0" w:space="0" w:color="auto"/>
            <w:bottom w:val="none" w:sz="0" w:space="0" w:color="auto"/>
            <w:right w:val="none" w:sz="0" w:space="0" w:color="auto"/>
          </w:divBdr>
          <w:divsChild>
            <w:div w:id="1220289334">
              <w:marLeft w:val="0"/>
              <w:marRight w:val="0"/>
              <w:marTop w:val="0"/>
              <w:marBottom w:val="0"/>
              <w:divBdr>
                <w:top w:val="none" w:sz="0" w:space="0" w:color="auto"/>
                <w:left w:val="none" w:sz="0" w:space="0" w:color="auto"/>
                <w:bottom w:val="none" w:sz="0" w:space="0" w:color="auto"/>
                <w:right w:val="none" w:sz="0" w:space="0" w:color="auto"/>
              </w:divBdr>
              <w:divsChild>
                <w:div w:id="415443532">
                  <w:marLeft w:val="0"/>
                  <w:marRight w:val="0"/>
                  <w:marTop w:val="0"/>
                  <w:marBottom w:val="0"/>
                  <w:divBdr>
                    <w:top w:val="none" w:sz="0" w:space="0" w:color="auto"/>
                    <w:left w:val="none" w:sz="0" w:space="0" w:color="auto"/>
                    <w:bottom w:val="none" w:sz="0" w:space="0" w:color="auto"/>
                    <w:right w:val="none" w:sz="0" w:space="0" w:color="auto"/>
                  </w:divBdr>
                  <w:divsChild>
                    <w:div w:id="1620064671">
                      <w:marLeft w:val="0"/>
                      <w:marRight w:val="0"/>
                      <w:marTop w:val="0"/>
                      <w:marBottom w:val="0"/>
                      <w:divBdr>
                        <w:top w:val="none" w:sz="0" w:space="0" w:color="auto"/>
                        <w:left w:val="none" w:sz="0" w:space="0" w:color="auto"/>
                        <w:bottom w:val="none" w:sz="0" w:space="0" w:color="auto"/>
                        <w:right w:val="none" w:sz="0" w:space="0" w:color="auto"/>
                      </w:divBdr>
                      <w:divsChild>
                        <w:div w:id="915091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7865255">
          <w:marLeft w:val="0"/>
          <w:marRight w:val="0"/>
          <w:marTop w:val="0"/>
          <w:marBottom w:val="0"/>
          <w:divBdr>
            <w:top w:val="none" w:sz="0" w:space="0" w:color="auto"/>
            <w:left w:val="none" w:sz="0" w:space="0" w:color="auto"/>
            <w:bottom w:val="none" w:sz="0" w:space="0" w:color="auto"/>
            <w:right w:val="none" w:sz="0" w:space="0" w:color="auto"/>
          </w:divBdr>
        </w:div>
        <w:div w:id="201331887">
          <w:marLeft w:val="0"/>
          <w:marRight w:val="0"/>
          <w:marTop w:val="0"/>
          <w:marBottom w:val="0"/>
          <w:divBdr>
            <w:top w:val="none" w:sz="0" w:space="0" w:color="auto"/>
            <w:left w:val="none" w:sz="0" w:space="0" w:color="auto"/>
            <w:bottom w:val="none" w:sz="0" w:space="0" w:color="auto"/>
            <w:right w:val="none" w:sz="0" w:space="0" w:color="auto"/>
          </w:divBdr>
          <w:divsChild>
            <w:div w:id="1471485126">
              <w:marLeft w:val="0"/>
              <w:marRight w:val="0"/>
              <w:marTop w:val="0"/>
              <w:marBottom w:val="0"/>
              <w:divBdr>
                <w:top w:val="none" w:sz="0" w:space="0" w:color="auto"/>
                <w:left w:val="none" w:sz="0" w:space="0" w:color="auto"/>
                <w:bottom w:val="none" w:sz="0" w:space="0" w:color="auto"/>
                <w:right w:val="none" w:sz="0" w:space="0" w:color="auto"/>
              </w:divBdr>
              <w:divsChild>
                <w:div w:id="1294869165">
                  <w:marLeft w:val="0"/>
                  <w:marRight w:val="0"/>
                  <w:marTop w:val="0"/>
                  <w:marBottom w:val="0"/>
                  <w:divBdr>
                    <w:top w:val="none" w:sz="0" w:space="0" w:color="auto"/>
                    <w:left w:val="none" w:sz="0" w:space="0" w:color="auto"/>
                    <w:bottom w:val="none" w:sz="0" w:space="0" w:color="auto"/>
                    <w:right w:val="none" w:sz="0" w:space="0" w:color="auto"/>
                  </w:divBdr>
                  <w:divsChild>
                    <w:div w:id="1525560215">
                      <w:marLeft w:val="0"/>
                      <w:marRight w:val="0"/>
                      <w:marTop w:val="0"/>
                      <w:marBottom w:val="0"/>
                      <w:divBdr>
                        <w:top w:val="none" w:sz="0" w:space="0" w:color="auto"/>
                        <w:left w:val="none" w:sz="0" w:space="0" w:color="auto"/>
                        <w:bottom w:val="none" w:sz="0" w:space="0" w:color="auto"/>
                        <w:right w:val="none" w:sz="0" w:space="0" w:color="auto"/>
                      </w:divBdr>
                      <w:divsChild>
                        <w:div w:id="659964128">
                          <w:marLeft w:val="0"/>
                          <w:marRight w:val="0"/>
                          <w:marTop w:val="0"/>
                          <w:marBottom w:val="0"/>
                          <w:divBdr>
                            <w:top w:val="none" w:sz="0" w:space="0" w:color="auto"/>
                            <w:left w:val="none" w:sz="0" w:space="0" w:color="auto"/>
                            <w:bottom w:val="none" w:sz="0" w:space="0" w:color="auto"/>
                            <w:right w:val="none" w:sz="0" w:space="0" w:color="auto"/>
                          </w:divBdr>
                          <w:divsChild>
                            <w:div w:id="1466855436">
                              <w:marLeft w:val="0"/>
                              <w:marRight w:val="0"/>
                              <w:marTop w:val="0"/>
                              <w:marBottom w:val="0"/>
                              <w:divBdr>
                                <w:top w:val="none" w:sz="0" w:space="0" w:color="auto"/>
                                <w:left w:val="none" w:sz="0" w:space="0" w:color="auto"/>
                                <w:bottom w:val="none" w:sz="0" w:space="0" w:color="auto"/>
                                <w:right w:val="none" w:sz="0" w:space="0" w:color="auto"/>
                              </w:divBdr>
                              <w:divsChild>
                                <w:div w:id="323895509">
                                  <w:marLeft w:val="0"/>
                                  <w:marRight w:val="0"/>
                                  <w:marTop w:val="0"/>
                                  <w:marBottom w:val="0"/>
                                  <w:divBdr>
                                    <w:top w:val="none" w:sz="0" w:space="0" w:color="auto"/>
                                    <w:left w:val="none" w:sz="0" w:space="0" w:color="auto"/>
                                    <w:bottom w:val="none" w:sz="0" w:space="0" w:color="auto"/>
                                    <w:right w:val="none" w:sz="0" w:space="0" w:color="auto"/>
                                  </w:divBdr>
                                  <w:divsChild>
                                    <w:div w:id="1701936954">
                                      <w:marLeft w:val="0"/>
                                      <w:marRight w:val="0"/>
                                      <w:marTop w:val="0"/>
                                      <w:marBottom w:val="0"/>
                                      <w:divBdr>
                                        <w:top w:val="none" w:sz="0" w:space="0" w:color="auto"/>
                                        <w:left w:val="none" w:sz="0" w:space="0" w:color="auto"/>
                                        <w:bottom w:val="none" w:sz="0" w:space="0" w:color="auto"/>
                                        <w:right w:val="none" w:sz="0" w:space="0" w:color="auto"/>
                                      </w:divBdr>
                                      <w:divsChild>
                                        <w:div w:id="123275097">
                                          <w:marLeft w:val="0"/>
                                          <w:marRight w:val="0"/>
                                          <w:marTop w:val="0"/>
                                          <w:marBottom w:val="0"/>
                                          <w:divBdr>
                                            <w:top w:val="none" w:sz="0" w:space="0" w:color="auto"/>
                                            <w:left w:val="none" w:sz="0" w:space="0" w:color="auto"/>
                                            <w:bottom w:val="none" w:sz="0" w:space="0" w:color="auto"/>
                                            <w:right w:val="none" w:sz="0" w:space="0" w:color="auto"/>
                                          </w:divBdr>
                                          <w:divsChild>
                                            <w:div w:id="1387022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0676716">
          <w:marLeft w:val="0"/>
          <w:marRight w:val="0"/>
          <w:marTop w:val="0"/>
          <w:marBottom w:val="0"/>
          <w:divBdr>
            <w:top w:val="none" w:sz="0" w:space="0" w:color="auto"/>
            <w:left w:val="none" w:sz="0" w:space="0" w:color="auto"/>
            <w:bottom w:val="none" w:sz="0" w:space="0" w:color="auto"/>
            <w:right w:val="none" w:sz="0" w:space="0" w:color="auto"/>
          </w:divBdr>
        </w:div>
        <w:div w:id="1776779184">
          <w:marLeft w:val="0"/>
          <w:marRight w:val="0"/>
          <w:marTop w:val="0"/>
          <w:marBottom w:val="0"/>
          <w:divBdr>
            <w:top w:val="none" w:sz="0" w:space="0" w:color="auto"/>
            <w:left w:val="none" w:sz="0" w:space="0" w:color="auto"/>
            <w:bottom w:val="none" w:sz="0" w:space="0" w:color="auto"/>
            <w:right w:val="none" w:sz="0" w:space="0" w:color="auto"/>
          </w:divBdr>
        </w:div>
        <w:div w:id="534998134">
          <w:marLeft w:val="0"/>
          <w:marRight w:val="0"/>
          <w:marTop w:val="0"/>
          <w:marBottom w:val="0"/>
          <w:divBdr>
            <w:top w:val="none" w:sz="0" w:space="0" w:color="auto"/>
            <w:left w:val="none" w:sz="0" w:space="0" w:color="auto"/>
            <w:bottom w:val="none" w:sz="0" w:space="0" w:color="auto"/>
            <w:right w:val="none" w:sz="0" w:space="0" w:color="auto"/>
          </w:divBdr>
          <w:divsChild>
            <w:div w:id="1067920705">
              <w:marLeft w:val="0"/>
              <w:marRight w:val="0"/>
              <w:marTop w:val="0"/>
              <w:marBottom w:val="0"/>
              <w:divBdr>
                <w:top w:val="none" w:sz="0" w:space="0" w:color="auto"/>
                <w:left w:val="none" w:sz="0" w:space="0" w:color="auto"/>
                <w:bottom w:val="none" w:sz="0" w:space="0" w:color="auto"/>
                <w:right w:val="none" w:sz="0" w:space="0" w:color="auto"/>
              </w:divBdr>
            </w:div>
          </w:divsChild>
        </w:div>
        <w:div w:id="1856115536">
          <w:marLeft w:val="0"/>
          <w:marRight w:val="0"/>
          <w:marTop w:val="0"/>
          <w:marBottom w:val="0"/>
          <w:divBdr>
            <w:top w:val="none" w:sz="0" w:space="0" w:color="auto"/>
            <w:left w:val="none" w:sz="0" w:space="0" w:color="auto"/>
            <w:bottom w:val="none" w:sz="0" w:space="0" w:color="auto"/>
            <w:right w:val="none" w:sz="0" w:space="0" w:color="auto"/>
          </w:divBdr>
          <w:divsChild>
            <w:div w:id="1567495676">
              <w:marLeft w:val="0"/>
              <w:marRight w:val="0"/>
              <w:marTop w:val="0"/>
              <w:marBottom w:val="0"/>
              <w:divBdr>
                <w:top w:val="none" w:sz="0" w:space="0" w:color="auto"/>
                <w:left w:val="none" w:sz="0" w:space="0" w:color="auto"/>
                <w:bottom w:val="none" w:sz="0" w:space="0" w:color="auto"/>
                <w:right w:val="none" w:sz="0" w:space="0" w:color="auto"/>
              </w:divBdr>
              <w:divsChild>
                <w:div w:id="284117476">
                  <w:marLeft w:val="0"/>
                  <w:marRight w:val="0"/>
                  <w:marTop w:val="0"/>
                  <w:marBottom w:val="0"/>
                  <w:divBdr>
                    <w:top w:val="none" w:sz="0" w:space="0" w:color="auto"/>
                    <w:left w:val="none" w:sz="0" w:space="0" w:color="auto"/>
                    <w:bottom w:val="none" w:sz="0" w:space="0" w:color="auto"/>
                    <w:right w:val="none" w:sz="0" w:space="0" w:color="auto"/>
                  </w:divBdr>
                  <w:divsChild>
                    <w:div w:id="289172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6822734">
          <w:marLeft w:val="0"/>
          <w:marRight w:val="0"/>
          <w:marTop w:val="0"/>
          <w:marBottom w:val="0"/>
          <w:divBdr>
            <w:top w:val="none" w:sz="0" w:space="0" w:color="auto"/>
            <w:left w:val="none" w:sz="0" w:space="0" w:color="auto"/>
            <w:bottom w:val="none" w:sz="0" w:space="0" w:color="auto"/>
            <w:right w:val="none" w:sz="0" w:space="0" w:color="auto"/>
          </w:divBdr>
          <w:divsChild>
            <w:div w:id="837037947">
              <w:marLeft w:val="0"/>
              <w:marRight w:val="0"/>
              <w:marTop w:val="0"/>
              <w:marBottom w:val="0"/>
              <w:divBdr>
                <w:top w:val="none" w:sz="0" w:space="0" w:color="auto"/>
                <w:left w:val="none" w:sz="0" w:space="0" w:color="auto"/>
                <w:bottom w:val="none" w:sz="0" w:space="0" w:color="auto"/>
                <w:right w:val="none" w:sz="0" w:space="0" w:color="auto"/>
              </w:divBdr>
              <w:divsChild>
                <w:div w:id="22559179">
                  <w:marLeft w:val="0"/>
                  <w:marRight w:val="0"/>
                  <w:marTop w:val="0"/>
                  <w:marBottom w:val="0"/>
                  <w:divBdr>
                    <w:top w:val="none" w:sz="0" w:space="0" w:color="auto"/>
                    <w:left w:val="none" w:sz="0" w:space="0" w:color="auto"/>
                    <w:bottom w:val="none" w:sz="0" w:space="0" w:color="auto"/>
                    <w:right w:val="none" w:sz="0" w:space="0" w:color="auto"/>
                  </w:divBdr>
                  <w:divsChild>
                    <w:div w:id="667366070">
                      <w:marLeft w:val="0"/>
                      <w:marRight w:val="0"/>
                      <w:marTop w:val="0"/>
                      <w:marBottom w:val="0"/>
                      <w:divBdr>
                        <w:top w:val="none" w:sz="0" w:space="0" w:color="auto"/>
                        <w:left w:val="none" w:sz="0" w:space="0" w:color="auto"/>
                        <w:bottom w:val="none" w:sz="0" w:space="0" w:color="auto"/>
                        <w:right w:val="none" w:sz="0" w:space="0" w:color="auto"/>
                      </w:divBdr>
                      <w:divsChild>
                        <w:div w:id="1693803111">
                          <w:marLeft w:val="0"/>
                          <w:marRight w:val="0"/>
                          <w:marTop w:val="0"/>
                          <w:marBottom w:val="0"/>
                          <w:divBdr>
                            <w:top w:val="none" w:sz="0" w:space="0" w:color="auto"/>
                            <w:left w:val="none" w:sz="0" w:space="0" w:color="auto"/>
                            <w:bottom w:val="none" w:sz="0" w:space="0" w:color="auto"/>
                            <w:right w:val="none" w:sz="0" w:space="0" w:color="auto"/>
                          </w:divBdr>
                        </w:div>
                      </w:divsChild>
                    </w:div>
                    <w:div w:id="32001296">
                      <w:marLeft w:val="0"/>
                      <w:marRight w:val="0"/>
                      <w:marTop w:val="0"/>
                      <w:marBottom w:val="0"/>
                      <w:divBdr>
                        <w:top w:val="none" w:sz="0" w:space="0" w:color="auto"/>
                        <w:left w:val="none" w:sz="0" w:space="0" w:color="auto"/>
                        <w:bottom w:val="none" w:sz="0" w:space="0" w:color="auto"/>
                        <w:right w:val="none" w:sz="0" w:space="0" w:color="auto"/>
                      </w:divBdr>
                    </w:div>
                  </w:divsChild>
                </w:div>
                <w:div w:id="261642811">
                  <w:marLeft w:val="0"/>
                  <w:marRight w:val="0"/>
                  <w:marTop w:val="0"/>
                  <w:marBottom w:val="0"/>
                  <w:divBdr>
                    <w:top w:val="none" w:sz="0" w:space="0" w:color="auto"/>
                    <w:left w:val="none" w:sz="0" w:space="0" w:color="auto"/>
                    <w:bottom w:val="none" w:sz="0" w:space="0" w:color="auto"/>
                    <w:right w:val="none" w:sz="0" w:space="0" w:color="auto"/>
                  </w:divBdr>
                  <w:divsChild>
                    <w:div w:id="627276047">
                      <w:marLeft w:val="0"/>
                      <w:marRight w:val="0"/>
                      <w:marTop w:val="0"/>
                      <w:marBottom w:val="0"/>
                      <w:divBdr>
                        <w:top w:val="none" w:sz="0" w:space="0" w:color="auto"/>
                        <w:left w:val="none" w:sz="0" w:space="0" w:color="auto"/>
                        <w:bottom w:val="none" w:sz="0" w:space="0" w:color="auto"/>
                        <w:right w:val="none" w:sz="0" w:space="0" w:color="auto"/>
                      </w:divBdr>
                      <w:divsChild>
                        <w:div w:id="1242637255">
                          <w:marLeft w:val="0"/>
                          <w:marRight w:val="0"/>
                          <w:marTop w:val="0"/>
                          <w:marBottom w:val="0"/>
                          <w:divBdr>
                            <w:top w:val="none" w:sz="0" w:space="0" w:color="auto"/>
                            <w:left w:val="none" w:sz="0" w:space="0" w:color="auto"/>
                            <w:bottom w:val="none" w:sz="0" w:space="0" w:color="auto"/>
                            <w:right w:val="none" w:sz="0" w:space="0" w:color="auto"/>
                          </w:divBdr>
                        </w:div>
                      </w:divsChild>
                    </w:div>
                    <w:div w:id="1646085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8919516">
          <w:marLeft w:val="0"/>
          <w:marRight w:val="0"/>
          <w:marTop w:val="0"/>
          <w:marBottom w:val="0"/>
          <w:divBdr>
            <w:top w:val="none" w:sz="0" w:space="0" w:color="auto"/>
            <w:left w:val="none" w:sz="0" w:space="0" w:color="auto"/>
            <w:bottom w:val="none" w:sz="0" w:space="0" w:color="auto"/>
            <w:right w:val="none" w:sz="0" w:space="0" w:color="auto"/>
          </w:divBdr>
          <w:divsChild>
            <w:div w:id="1254046640">
              <w:marLeft w:val="0"/>
              <w:marRight w:val="0"/>
              <w:marTop w:val="0"/>
              <w:marBottom w:val="0"/>
              <w:divBdr>
                <w:top w:val="none" w:sz="0" w:space="0" w:color="auto"/>
                <w:left w:val="none" w:sz="0" w:space="0" w:color="auto"/>
                <w:bottom w:val="none" w:sz="0" w:space="0" w:color="auto"/>
                <w:right w:val="none" w:sz="0" w:space="0" w:color="auto"/>
              </w:divBdr>
              <w:divsChild>
                <w:div w:id="1557279117">
                  <w:marLeft w:val="0"/>
                  <w:marRight w:val="0"/>
                  <w:marTop w:val="0"/>
                  <w:marBottom w:val="0"/>
                  <w:divBdr>
                    <w:top w:val="none" w:sz="0" w:space="0" w:color="auto"/>
                    <w:left w:val="none" w:sz="0" w:space="0" w:color="auto"/>
                    <w:bottom w:val="none" w:sz="0" w:space="0" w:color="auto"/>
                    <w:right w:val="none" w:sz="0" w:space="0" w:color="auto"/>
                  </w:divBdr>
                  <w:divsChild>
                    <w:div w:id="1622106758">
                      <w:marLeft w:val="0"/>
                      <w:marRight w:val="0"/>
                      <w:marTop w:val="0"/>
                      <w:marBottom w:val="0"/>
                      <w:divBdr>
                        <w:top w:val="none" w:sz="0" w:space="0" w:color="auto"/>
                        <w:left w:val="none" w:sz="0" w:space="0" w:color="auto"/>
                        <w:bottom w:val="none" w:sz="0" w:space="0" w:color="auto"/>
                        <w:right w:val="none" w:sz="0" w:space="0" w:color="auto"/>
                      </w:divBdr>
                    </w:div>
                  </w:divsChild>
                </w:div>
                <w:div w:id="181165211">
                  <w:marLeft w:val="0"/>
                  <w:marRight w:val="0"/>
                  <w:marTop w:val="0"/>
                  <w:marBottom w:val="0"/>
                  <w:divBdr>
                    <w:top w:val="none" w:sz="0" w:space="0" w:color="auto"/>
                    <w:left w:val="none" w:sz="0" w:space="0" w:color="auto"/>
                    <w:bottom w:val="none" w:sz="0" w:space="0" w:color="auto"/>
                    <w:right w:val="none" w:sz="0" w:space="0" w:color="auto"/>
                  </w:divBdr>
                </w:div>
              </w:divsChild>
            </w:div>
            <w:div w:id="2039693678">
              <w:marLeft w:val="0"/>
              <w:marRight w:val="0"/>
              <w:marTop w:val="0"/>
              <w:marBottom w:val="0"/>
              <w:divBdr>
                <w:top w:val="none" w:sz="0" w:space="0" w:color="auto"/>
                <w:left w:val="none" w:sz="0" w:space="0" w:color="auto"/>
                <w:bottom w:val="none" w:sz="0" w:space="0" w:color="auto"/>
                <w:right w:val="none" w:sz="0" w:space="0" w:color="auto"/>
              </w:divBdr>
              <w:divsChild>
                <w:div w:id="219904877">
                  <w:marLeft w:val="0"/>
                  <w:marRight w:val="0"/>
                  <w:marTop w:val="0"/>
                  <w:marBottom w:val="0"/>
                  <w:divBdr>
                    <w:top w:val="none" w:sz="0" w:space="0" w:color="auto"/>
                    <w:left w:val="none" w:sz="0" w:space="0" w:color="auto"/>
                    <w:bottom w:val="none" w:sz="0" w:space="0" w:color="auto"/>
                    <w:right w:val="none" w:sz="0" w:space="0" w:color="auto"/>
                  </w:divBdr>
                  <w:divsChild>
                    <w:div w:id="1627005941">
                      <w:marLeft w:val="0"/>
                      <w:marRight w:val="0"/>
                      <w:marTop w:val="0"/>
                      <w:marBottom w:val="0"/>
                      <w:divBdr>
                        <w:top w:val="none" w:sz="0" w:space="0" w:color="auto"/>
                        <w:left w:val="none" w:sz="0" w:space="0" w:color="auto"/>
                        <w:bottom w:val="none" w:sz="0" w:space="0" w:color="auto"/>
                        <w:right w:val="none" w:sz="0" w:space="0" w:color="auto"/>
                      </w:divBdr>
                    </w:div>
                  </w:divsChild>
                </w:div>
                <w:div w:id="621347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6613447">
          <w:marLeft w:val="0"/>
          <w:marRight w:val="0"/>
          <w:marTop w:val="0"/>
          <w:marBottom w:val="0"/>
          <w:divBdr>
            <w:top w:val="none" w:sz="0" w:space="0" w:color="auto"/>
            <w:left w:val="none" w:sz="0" w:space="0" w:color="auto"/>
            <w:bottom w:val="none" w:sz="0" w:space="0" w:color="auto"/>
            <w:right w:val="none" w:sz="0" w:space="0" w:color="auto"/>
          </w:divBdr>
          <w:divsChild>
            <w:div w:id="1457093788">
              <w:marLeft w:val="0"/>
              <w:marRight w:val="0"/>
              <w:marTop w:val="0"/>
              <w:marBottom w:val="0"/>
              <w:divBdr>
                <w:top w:val="none" w:sz="0" w:space="0" w:color="auto"/>
                <w:left w:val="none" w:sz="0" w:space="0" w:color="auto"/>
                <w:bottom w:val="none" w:sz="0" w:space="0" w:color="auto"/>
                <w:right w:val="none" w:sz="0" w:space="0" w:color="auto"/>
              </w:divBdr>
              <w:divsChild>
                <w:div w:id="1433361336">
                  <w:marLeft w:val="0"/>
                  <w:marRight w:val="0"/>
                  <w:marTop w:val="0"/>
                  <w:marBottom w:val="0"/>
                  <w:divBdr>
                    <w:top w:val="none" w:sz="0" w:space="0" w:color="auto"/>
                    <w:left w:val="none" w:sz="0" w:space="0" w:color="auto"/>
                    <w:bottom w:val="none" w:sz="0" w:space="0" w:color="auto"/>
                    <w:right w:val="none" w:sz="0" w:space="0" w:color="auto"/>
                  </w:divBdr>
                  <w:divsChild>
                    <w:div w:id="990477913">
                      <w:marLeft w:val="0"/>
                      <w:marRight w:val="0"/>
                      <w:marTop w:val="0"/>
                      <w:marBottom w:val="0"/>
                      <w:divBdr>
                        <w:top w:val="none" w:sz="0" w:space="0" w:color="auto"/>
                        <w:left w:val="none" w:sz="0" w:space="0" w:color="auto"/>
                        <w:bottom w:val="none" w:sz="0" w:space="0" w:color="auto"/>
                        <w:right w:val="none" w:sz="0" w:space="0" w:color="auto"/>
                      </w:divBdr>
                    </w:div>
                  </w:divsChild>
                </w:div>
                <w:div w:id="955061335">
                  <w:marLeft w:val="0"/>
                  <w:marRight w:val="0"/>
                  <w:marTop w:val="0"/>
                  <w:marBottom w:val="0"/>
                  <w:divBdr>
                    <w:top w:val="none" w:sz="0" w:space="0" w:color="auto"/>
                    <w:left w:val="none" w:sz="0" w:space="0" w:color="auto"/>
                    <w:bottom w:val="none" w:sz="0" w:space="0" w:color="auto"/>
                    <w:right w:val="none" w:sz="0" w:space="0" w:color="auto"/>
                  </w:divBdr>
                </w:div>
              </w:divsChild>
            </w:div>
            <w:div w:id="1336037806">
              <w:marLeft w:val="0"/>
              <w:marRight w:val="0"/>
              <w:marTop w:val="0"/>
              <w:marBottom w:val="0"/>
              <w:divBdr>
                <w:top w:val="none" w:sz="0" w:space="0" w:color="auto"/>
                <w:left w:val="none" w:sz="0" w:space="0" w:color="auto"/>
                <w:bottom w:val="none" w:sz="0" w:space="0" w:color="auto"/>
                <w:right w:val="none" w:sz="0" w:space="0" w:color="auto"/>
              </w:divBdr>
              <w:divsChild>
                <w:div w:id="1649673368">
                  <w:marLeft w:val="0"/>
                  <w:marRight w:val="0"/>
                  <w:marTop w:val="0"/>
                  <w:marBottom w:val="0"/>
                  <w:divBdr>
                    <w:top w:val="none" w:sz="0" w:space="0" w:color="auto"/>
                    <w:left w:val="none" w:sz="0" w:space="0" w:color="auto"/>
                    <w:bottom w:val="none" w:sz="0" w:space="0" w:color="auto"/>
                    <w:right w:val="none" w:sz="0" w:space="0" w:color="auto"/>
                  </w:divBdr>
                  <w:divsChild>
                    <w:div w:id="398599130">
                      <w:marLeft w:val="0"/>
                      <w:marRight w:val="0"/>
                      <w:marTop w:val="0"/>
                      <w:marBottom w:val="0"/>
                      <w:divBdr>
                        <w:top w:val="none" w:sz="0" w:space="0" w:color="auto"/>
                        <w:left w:val="none" w:sz="0" w:space="0" w:color="auto"/>
                        <w:bottom w:val="none" w:sz="0" w:space="0" w:color="auto"/>
                        <w:right w:val="none" w:sz="0" w:space="0" w:color="auto"/>
                      </w:divBdr>
                    </w:div>
                  </w:divsChild>
                </w:div>
                <w:div w:id="1129325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217314">
          <w:marLeft w:val="0"/>
          <w:marRight w:val="0"/>
          <w:marTop w:val="0"/>
          <w:marBottom w:val="0"/>
          <w:divBdr>
            <w:top w:val="none" w:sz="0" w:space="0" w:color="auto"/>
            <w:left w:val="none" w:sz="0" w:space="0" w:color="auto"/>
            <w:bottom w:val="none" w:sz="0" w:space="0" w:color="auto"/>
            <w:right w:val="none" w:sz="0" w:space="0" w:color="auto"/>
          </w:divBdr>
          <w:divsChild>
            <w:div w:id="140928546">
              <w:marLeft w:val="0"/>
              <w:marRight w:val="0"/>
              <w:marTop w:val="0"/>
              <w:marBottom w:val="0"/>
              <w:divBdr>
                <w:top w:val="none" w:sz="0" w:space="0" w:color="auto"/>
                <w:left w:val="none" w:sz="0" w:space="0" w:color="auto"/>
                <w:bottom w:val="none" w:sz="0" w:space="0" w:color="auto"/>
                <w:right w:val="none" w:sz="0" w:space="0" w:color="auto"/>
              </w:divBdr>
              <w:divsChild>
                <w:div w:id="66614314">
                  <w:marLeft w:val="0"/>
                  <w:marRight w:val="0"/>
                  <w:marTop w:val="0"/>
                  <w:marBottom w:val="0"/>
                  <w:divBdr>
                    <w:top w:val="none" w:sz="0" w:space="0" w:color="auto"/>
                    <w:left w:val="none" w:sz="0" w:space="0" w:color="auto"/>
                    <w:bottom w:val="none" w:sz="0" w:space="0" w:color="auto"/>
                    <w:right w:val="none" w:sz="0" w:space="0" w:color="auto"/>
                  </w:divBdr>
                  <w:divsChild>
                    <w:div w:id="2094278018">
                      <w:marLeft w:val="0"/>
                      <w:marRight w:val="0"/>
                      <w:marTop w:val="0"/>
                      <w:marBottom w:val="0"/>
                      <w:divBdr>
                        <w:top w:val="none" w:sz="0" w:space="0" w:color="auto"/>
                        <w:left w:val="none" w:sz="0" w:space="0" w:color="auto"/>
                        <w:bottom w:val="none" w:sz="0" w:space="0" w:color="auto"/>
                        <w:right w:val="none" w:sz="0" w:space="0" w:color="auto"/>
                      </w:divBdr>
                      <w:divsChild>
                        <w:div w:id="2009214255">
                          <w:marLeft w:val="0"/>
                          <w:marRight w:val="0"/>
                          <w:marTop w:val="0"/>
                          <w:marBottom w:val="0"/>
                          <w:divBdr>
                            <w:top w:val="none" w:sz="0" w:space="0" w:color="auto"/>
                            <w:left w:val="none" w:sz="0" w:space="0" w:color="auto"/>
                            <w:bottom w:val="none" w:sz="0" w:space="0" w:color="auto"/>
                            <w:right w:val="none" w:sz="0" w:space="0" w:color="auto"/>
                          </w:divBdr>
                          <w:divsChild>
                            <w:div w:id="1709446539">
                              <w:marLeft w:val="0"/>
                              <w:marRight w:val="0"/>
                              <w:marTop w:val="0"/>
                              <w:marBottom w:val="0"/>
                              <w:divBdr>
                                <w:top w:val="none" w:sz="0" w:space="0" w:color="auto"/>
                                <w:left w:val="none" w:sz="0" w:space="0" w:color="auto"/>
                                <w:bottom w:val="none" w:sz="0" w:space="0" w:color="auto"/>
                                <w:right w:val="none" w:sz="0" w:space="0" w:color="auto"/>
                              </w:divBdr>
                              <w:divsChild>
                                <w:div w:id="825315907">
                                  <w:marLeft w:val="0"/>
                                  <w:marRight w:val="0"/>
                                  <w:marTop w:val="0"/>
                                  <w:marBottom w:val="0"/>
                                  <w:divBdr>
                                    <w:top w:val="none" w:sz="0" w:space="0" w:color="auto"/>
                                    <w:left w:val="none" w:sz="0" w:space="0" w:color="auto"/>
                                    <w:bottom w:val="none" w:sz="0" w:space="0" w:color="auto"/>
                                    <w:right w:val="none" w:sz="0" w:space="0" w:color="auto"/>
                                  </w:divBdr>
                                  <w:divsChild>
                                    <w:div w:id="598946704">
                                      <w:marLeft w:val="0"/>
                                      <w:marRight w:val="0"/>
                                      <w:marTop w:val="0"/>
                                      <w:marBottom w:val="0"/>
                                      <w:divBdr>
                                        <w:top w:val="none" w:sz="0" w:space="0" w:color="auto"/>
                                        <w:left w:val="none" w:sz="0" w:space="0" w:color="auto"/>
                                        <w:bottom w:val="none" w:sz="0" w:space="0" w:color="auto"/>
                                        <w:right w:val="none" w:sz="0" w:space="0" w:color="auto"/>
                                      </w:divBdr>
                                      <w:divsChild>
                                        <w:div w:id="1818105812">
                                          <w:marLeft w:val="0"/>
                                          <w:marRight w:val="0"/>
                                          <w:marTop w:val="0"/>
                                          <w:marBottom w:val="0"/>
                                          <w:divBdr>
                                            <w:top w:val="none" w:sz="0" w:space="0" w:color="auto"/>
                                            <w:left w:val="none" w:sz="0" w:space="0" w:color="auto"/>
                                            <w:bottom w:val="none" w:sz="0" w:space="0" w:color="auto"/>
                                            <w:right w:val="none" w:sz="0" w:space="0" w:color="auto"/>
                                          </w:divBdr>
                                          <w:divsChild>
                                            <w:div w:id="1015839589">
                                              <w:marLeft w:val="0"/>
                                              <w:marRight w:val="0"/>
                                              <w:marTop w:val="0"/>
                                              <w:marBottom w:val="0"/>
                                              <w:divBdr>
                                                <w:top w:val="none" w:sz="0" w:space="0" w:color="auto"/>
                                                <w:left w:val="none" w:sz="0" w:space="0" w:color="auto"/>
                                                <w:bottom w:val="none" w:sz="0" w:space="0" w:color="auto"/>
                                                <w:right w:val="none" w:sz="0" w:space="0" w:color="auto"/>
                                              </w:divBdr>
                                              <w:divsChild>
                                                <w:div w:id="1921404421">
                                                  <w:marLeft w:val="0"/>
                                                  <w:marRight w:val="0"/>
                                                  <w:marTop w:val="0"/>
                                                  <w:marBottom w:val="0"/>
                                                  <w:divBdr>
                                                    <w:top w:val="none" w:sz="0" w:space="0" w:color="auto"/>
                                                    <w:left w:val="none" w:sz="0" w:space="0" w:color="auto"/>
                                                    <w:bottom w:val="none" w:sz="0" w:space="0" w:color="auto"/>
                                                    <w:right w:val="none" w:sz="0" w:space="0" w:color="auto"/>
                                                  </w:divBdr>
                                                  <w:divsChild>
                                                    <w:div w:id="1176261447">
                                                      <w:marLeft w:val="0"/>
                                                      <w:marRight w:val="0"/>
                                                      <w:marTop w:val="0"/>
                                                      <w:marBottom w:val="0"/>
                                                      <w:divBdr>
                                                        <w:top w:val="none" w:sz="0" w:space="0" w:color="auto"/>
                                                        <w:left w:val="none" w:sz="0" w:space="0" w:color="auto"/>
                                                        <w:bottom w:val="none" w:sz="0" w:space="0" w:color="auto"/>
                                                        <w:right w:val="none" w:sz="0" w:space="0" w:color="auto"/>
                                                      </w:divBdr>
                                                      <w:divsChild>
                                                        <w:div w:id="1283880269">
                                                          <w:marLeft w:val="0"/>
                                                          <w:marRight w:val="0"/>
                                                          <w:marTop w:val="0"/>
                                                          <w:marBottom w:val="0"/>
                                                          <w:divBdr>
                                                            <w:top w:val="none" w:sz="0" w:space="0" w:color="auto"/>
                                                            <w:left w:val="none" w:sz="0" w:space="0" w:color="auto"/>
                                                            <w:bottom w:val="none" w:sz="0" w:space="0" w:color="auto"/>
                                                            <w:right w:val="none" w:sz="0" w:space="0" w:color="auto"/>
                                                          </w:divBdr>
                                                          <w:divsChild>
                                                            <w:div w:id="728385937">
                                                              <w:marLeft w:val="0"/>
                                                              <w:marRight w:val="0"/>
                                                              <w:marTop w:val="0"/>
                                                              <w:marBottom w:val="0"/>
                                                              <w:divBdr>
                                                                <w:top w:val="none" w:sz="0" w:space="0" w:color="auto"/>
                                                                <w:left w:val="none" w:sz="0" w:space="0" w:color="auto"/>
                                                                <w:bottom w:val="none" w:sz="0" w:space="0" w:color="auto"/>
                                                                <w:right w:val="none" w:sz="0" w:space="0" w:color="auto"/>
                                                              </w:divBdr>
                                                              <w:divsChild>
                                                                <w:div w:id="2017226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92470169">
          <w:marLeft w:val="0"/>
          <w:marRight w:val="0"/>
          <w:marTop w:val="0"/>
          <w:marBottom w:val="0"/>
          <w:divBdr>
            <w:top w:val="none" w:sz="0" w:space="0" w:color="auto"/>
            <w:left w:val="none" w:sz="0" w:space="0" w:color="auto"/>
            <w:bottom w:val="none" w:sz="0" w:space="0" w:color="auto"/>
            <w:right w:val="none" w:sz="0" w:space="0" w:color="auto"/>
          </w:divBdr>
          <w:divsChild>
            <w:div w:id="1704093831">
              <w:marLeft w:val="0"/>
              <w:marRight w:val="0"/>
              <w:marTop w:val="0"/>
              <w:marBottom w:val="0"/>
              <w:divBdr>
                <w:top w:val="none" w:sz="0" w:space="0" w:color="auto"/>
                <w:left w:val="none" w:sz="0" w:space="0" w:color="auto"/>
                <w:bottom w:val="none" w:sz="0" w:space="0" w:color="auto"/>
                <w:right w:val="none" w:sz="0" w:space="0" w:color="auto"/>
              </w:divBdr>
              <w:divsChild>
                <w:div w:id="1383285737">
                  <w:marLeft w:val="0"/>
                  <w:marRight w:val="0"/>
                  <w:marTop w:val="0"/>
                  <w:marBottom w:val="0"/>
                  <w:divBdr>
                    <w:top w:val="none" w:sz="0" w:space="0" w:color="auto"/>
                    <w:left w:val="none" w:sz="0" w:space="0" w:color="auto"/>
                    <w:bottom w:val="none" w:sz="0" w:space="0" w:color="auto"/>
                    <w:right w:val="none" w:sz="0" w:space="0" w:color="auto"/>
                  </w:divBdr>
                  <w:divsChild>
                    <w:div w:id="1015421475">
                      <w:marLeft w:val="0"/>
                      <w:marRight w:val="0"/>
                      <w:marTop w:val="0"/>
                      <w:marBottom w:val="0"/>
                      <w:divBdr>
                        <w:top w:val="none" w:sz="0" w:space="0" w:color="auto"/>
                        <w:left w:val="none" w:sz="0" w:space="0" w:color="auto"/>
                        <w:bottom w:val="none" w:sz="0" w:space="0" w:color="auto"/>
                        <w:right w:val="none" w:sz="0" w:space="0" w:color="auto"/>
                      </w:divBdr>
                      <w:divsChild>
                        <w:div w:id="998457837">
                          <w:marLeft w:val="0"/>
                          <w:marRight w:val="0"/>
                          <w:marTop w:val="0"/>
                          <w:marBottom w:val="0"/>
                          <w:divBdr>
                            <w:top w:val="none" w:sz="0" w:space="0" w:color="auto"/>
                            <w:left w:val="none" w:sz="0" w:space="0" w:color="auto"/>
                            <w:bottom w:val="none" w:sz="0" w:space="0" w:color="auto"/>
                            <w:right w:val="none" w:sz="0" w:space="0" w:color="auto"/>
                          </w:divBdr>
                          <w:divsChild>
                            <w:div w:id="456948860">
                              <w:marLeft w:val="0"/>
                              <w:marRight w:val="0"/>
                              <w:marTop w:val="0"/>
                              <w:marBottom w:val="0"/>
                              <w:divBdr>
                                <w:top w:val="none" w:sz="0" w:space="0" w:color="auto"/>
                                <w:left w:val="none" w:sz="0" w:space="0" w:color="auto"/>
                                <w:bottom w:val="none" w:sz="0" w:space="0" w:color="auto"/>
                                <w:right w:val="none" w:sz="0" w:space="0" w:color="auto"/>
                              </w:divBdr>
                              <w:divsChild>
                                <w:div w:id="1734812401">
                                  <w:marLeft w:val="0"/>
                                  <w:marRight w:val="0"/>
                                  <w:marTop w:val="0"/>
                                  <w:marBottom w:val="0"/>
                                  <w:divBdr>
                                    <w:top w:val="none" w:sz="0" w:space="0" w:color="auto"/>
                                    <w:left w:val="none" w:sz="0" w:space="0" w:color="auto"/>
                                    <w:bottom w:val="none" w:sz="0" w:space="0" w:color="auto"/>
                                    <w:right w:val="none" w:sz="0" w:space="0" w:color="auto"/>
                                  </w:divBdr>
                                  <w:divsChild>
                                    <w:div w:id="27418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92382588">
          <w:marLeft w:val="0"/>
          <w:marRight w:val="0"/>
          <w:marTop w:val="0"/>
          <w:marBottom w:val="0"/>
          <w:divBdr>
            <w:top w:val="none" w:sz="0" w:space="0" w:color="auto"/>
            <w:left w:val="none" w:sz="0" w:space="0" w:color="auto"/>
            <w:bottom w:val="none" w:sz="0" w:space="0" w:color="auto"/>
            <w:right w:val="none" w:sz="0" w:space="0" w:color="auto"/>
          </w:divBdr>
        </w:div>
        <w:div w:id="12539667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26389675">
              <w:marLeft w:val="0"/>
              <w:marRight w:val="0"/>
              <w:marTop w:val="0"/>
              <w:marBottom w:val="0"/>
              <w:divBdr>
                <w:top w:val="none" w:sz="0" w:space="0" w:color="auto"/>
                <w:left w:val="none" w:sz="0" w:space="0" w:color="auto"/>
                <w:bottom w:val="none" w:sz="0" w:space="0" w:color="auto"/>
                <w:right w:val="none" w:sz="0" w:space="0" w:color="auto"/>
              </w:divBdr>
            </w:div>
          </w:divsChild>
        </w:div>
        <w:div w:id="483394623">
          <w:marLeft w:val="0"/>
          <w:marRight w:val="0"/>
          <w:marTop w:val="0"/>
          <w:marBottom w:val="0"/>
          <w:divBdr>
            <w:top w:val="none" w:sz="0" w:space="0" w:color="auto"/>
            <w:left w:val="none" w:sz="0" w:space="0" w:color="auto"/>
            <w:bottom w:val="none" w:sz="0" w:space="0" w:color="auto"/>
            <w:right w:val="none" w:sz="0" w:space="0" w:color="auto"/>
          </w:divBdr>
        </w:div>
        <w:div w:id="1997762999">
          <w:marLeft w:val="0"/>
          <w:marRight w:val="0"/>
          <w:marTop w:val="0"/>
          <w:marBottom w:val="0"/>
          <w:divBdr>
            <w:top w:val="none" w:sz="0" w:space="0" w:color="auto"/>
            <w:left w:val="none" w:sz="0" w:space="0" w:color="auto"/>
            <w:bottom w:val="none" w:sz="0" w:space="0" w:color="auto"/>
            <w:right w:val="none" w:sz="0" w:space="0" w:color="auto"/>
          </w:divBdr>
          <w:divsChild>
            <w:div w:id="1974673590">
              <w:marLeft w:val="0"/>
              <w:marRight w:val="0"/>
              <w:marTop w:val="0"/>
              <w:marBottom w:val="0"/>
              <w:divBdr>
                <w:top w:val="none" w:sz="0" w:space="0" w:color="auto"/>
                <w:left w:val="none" w:sz="0" w:space="0" w:color="auto"/>
                <w:bottom w:val="none" w:sz="0" w:space="0" w:color="auto"/>
                <w:right w:val="none" w:sz="0" w:space="0" w:color="auto"/>
              </w:divBdr>
            </w:div>
          </w:divsChild>
        </w:div>
        <w:div w:id="953556976">
          <w:marLeft w:val="0"/>
          <w:marRight w:val="0"/>
          <w:marTop w:val="0"/>
          <w:marBottom w:val="0"/>
          <w:divBdr>
            <w:top w:val="none" w:sz="0" w:space="0" w:color="auto"/>
            <w:left w:val="none" w:sz="0" w:space="0" w:color="auto"/>
            <w:bottom w:val="none" w:sz="0" w:space="0" w:color="auto"/>
            <w:right w:val="none" w:sz="0" w:space="0" w:color="auto"/>
          </w:divBdr>
          <w:divsChild>
            <w:div w:id="1388606310">
              <w:marLeft w:val="0"/>
              <w:marRight w:val="0"/>
              <w:marTop w:val="0"/>
              <w:marBottom w:val="0"/>
              <w:divBdr>
                <w:top w:val="none" w:sz="0" w:space="0" w:color="auto"/>
                <w:left w:val="none" w:sz="0" w:space="0" w:color="auto"/>
                <w:bottom w:val="none" w:sz="0" w:space="0" w:color="auto"/>
                <w:right w:val="none" w:sz="0" w:space="0" w:color="auto"/>
              </w:divBdr>
              <w:divsChild>
                <w:div w:id="2118746093">
                  <w:marLeft w:val="0"/>
                  <w:marRight w:val="0"/>
                  <w:marTop w:val="0"/>
                  <w:marBottom w:val="0"/>
                  <w:divBdr>
                    <w:top w:val="none" w:sz="0" w:space="0" w:color="auto"/>
                    <w:left w:val="none" w:sz="0" w:space="0" w:color="auto"/>
                    <w:bottom w:val="none" w:sz="0" w:space="0" w:color="auto"/>
                    <w:right w:val="none" w:sz="0" w:space="0" w:color="auto"/>
                  </w:divBdr>
                  <w:divsChild>
                    <w:div w:id="718364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9724722">
          <w:marLeft w:val="0"/>
          <w:marRight w:val="0"/>
          <w:marTop w:val="0"/>
          <w:marBottom w:val="0"/>
          <w:divBdr>
            <w:top w:val="none" w:sz="0" w:space="0" w:color="auto"/>
            <w:left w:val="none" w:sz="0" w:space="0" w:color="auto"/>
            <w:bottom w:val="none" w:sz="0" w:space="0" w:color="auto"/>
            <w:right w:val="none" w:sz="0" w:space="0" w:color="auto"/>
          </w:divBdr>
          <w:divsChild>
            <w:div w:id="123157237">
              <w:marLeft w:val="0"/>
              <w:marRight w:val="0"/>
              <w:marTop w:val="0"/>
              <w:marBottom w:val="0"/>
              <w:divBdr>
                <w:top w:val="none" w:sz="0" w:space="0" w:color="auto"/>
                <w:left w:val="none" w:sz="0" w:space="0" w:color="auto"/>
                <w:bottom w:val="none" w:sz="0" w:space="0" w:color="auto"/>
                <w:right w:val="none" w:sz="0" w:space="0" w:color="auto"/>
              </w:divBdr>
              <w:divsChild>
                <w:div w:id="871768864">
                  <w:marLeft w:val="0"/>
                  <w:marRight w:val="0"/>
                  <w:marTop w:val="0"/>
                  <w:marBottom w:val="0"/>
                  <w:divBdr>
                    <w:top w:val="none" w:sz="0" w:space="0" w:color="auto"/>
                    <w:left w:val="none" w:sz="0" w:space="0" w:color="auto"/>
                    <w:bottom w:val="none" w:sz="0" w:space="0" w:color="auto"/>
                    <w:right w:val="none" w:sz="0" w:space="0" w:color="auto"/>
                  </w:divBdr>
                  <w:divsChild>
                    <w:div w:id="202669303">
                      <w:marLeft w:val="0"/>
                      <w:marRight w:val="0"/>
                      <w:marTop w:val="0"/>
                      <w:marBottom w:val="0"/>
                      <w:divBdr>
                        <w:top w:val="none" w:sz="0" w:space="0" w:color="auto"/>
                        <w:left w:val="none" w:sz="0" w:space="0" w:color="auto"/>
                        <w:bottom w:val="none" w:sz="0" w:space="0" w:color="auto"/>
                        <w:right w:val="none" w:sz="0" w:space="0" w:color="auto"/>
                      </w:divBdr>
                      <w:divsChild>
                        <w:div w:id="1724861829">
                          <w:marLeft w:val="0"/>
                          <w:marRight w:val="0"/>
                          <w:marTop w:val="0"/>
                          <w:marBottom w:val="0"/>
                          <w:divBdr>
                            <w:top w:val="none" w:sz="0" w:space="0" w:color="auto"/>
                            <w:left w:val="none" w:sz="0" w:space="0" w:color="auto"/>
                            <w:bottom w:val="none" w:sz="0" w:space="0" w:color="auto"/>
                            <w:right w:val="none" w:sz="0" w:space="0" w:color="auto"/>
                          </w:divBdr>
                          <w:divsChild>
                            <w:div w:id="1506673096">
                              <w:marLeft w:val="0"/>
                              <w:marRight w:val="0"/>
                              <w:marTop w:val="0"/>
                              <w:marBottom w:val="0"/>
                              <w:divBdr>
                                <w:top w:val="none" w:sz="0" w:space="0" w:color="auto"/>
                                <w:left w:val="none" w:sz="0" w:space="0" w:color="auto"/>
                                <w:bottom w:val="none" w:sz="0" w:space="0" w:color="auto"/>
                                <w:right w:val="none" w:sz="0" w:space="0" w:color="auto"/>
                              </w:divBdr>
                              <w:divsChild>
                                <w:div w:id="939217257">
                                  <w:marLeft w:val="0"/>
                                  <w:marRight w:val="0"/>
                                  <w:marTop w:val="0"/>
                                  <w:marBottom w:val="0"/>
                                  <w:divBdr>
                                    <w:top w:val="none" w:sz="0" w:space="0" w:color="auto"/>
                                    <w:left w:val="none" w:sz="0" w:space="0" w:color="auto"/>
                                    <w:bottom w:val="none" w:sz="0" w:space="0" w:color="auto"/>
                                    <w:right w:val="none" w:sz="0" w:space="0" w:color="auto"/>
                                  </w:divBdr>
                                  <w:divsChild>
                                    <w:div w:id="1361204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78994998">
          <w:marLeft w:val="0"/>
          <w:marRight w:val="0"/>
          <w:marTop w:val="0"/>
          <w:marBottom w:val="0"/>
          <w:divBdr>
            <w:top w:val="none" w:sz="0" w:space="0" w:color="auto"/>
            <w:left w:val="none" w:sz="0" w:space="0" w:color="auto"/>
            <w:bottom w:val="none" w:sz="0" w:space="0" w:color="auto"/>
            <w:right w:val="none" w:sz="0" w:space="0" w:color="auto"/>
          </w:divBdr>
        </w:div>
        <w:div w:id="31491720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5415200">
              <w:marLeft w:val="0"/>
              <w:marRight w:val="0"/>
              <w:marTop w:val="0"/>
              <w:marBottom w:val="0"/>
              <w:divBdr>
                <w:top w:val="none" w:sz="0" w:space="0" w:color="auto"/>
                <w:left w:val="none" w:sz="0" w:space="0" w:color="auto"/>
                <w:bottom w:val="none" w:sz="0" w:space="0" w:color="auto"/>
                <w:right w:val="none" w:sz="0" w:space="0" w:color="auto"/>
              </w:divBdr>
            </w:div>
          </w:divsChild>
        </w:div>
        <w:div w:id="988553197">
          <w:marLeft w:val="0"/>
          <w:marRight w:val="0"/>
          <w:marTop w:val="0"/>
          <w:marBottom w:val="0"/>
          <w:divBdr>
            <w:top w:val="none" w:sz="0" w:space="0" w:color="auto"/>
            <w:left w:val="none" w:sz="0" w:space="0" w:color="auto"/>
            <w:bottom w:val="none" w:sz="0" w:space="0" w:color="auto"/>
            <w:right w:val="none" w:sz="0" w:space="0" w:color="auto"/>
          </w:divBdr>
        </w:div>
        <w:div w:id="198839163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23070644">
              <w:marLeft w:val="0"/>
              <w:marRight w:val="0"/>
              <w:marTop w:val="0"/>
              <w:marBottom w:val="0"/>
              <w:divBdr>
                <w:top w:val="none" w:sz="0" w:space="0" w:color="auto"/>
                <w:left w:val="none" w:sz="0" w:space="0" w:color="auto"/>
                <w:bottom w:val="none" w:sz="0" w:space="0" w:color="auto"/>
                <w:right w:val="none" w:sz="0" w:space="0" w:color="auto"/>
              </w:divBdr>
            </w:div>
          </w:divsChild>
        </w:div>
        <w:div w:id="1410155770">
          <w:marLeft w:val="0"/>
          <w:marRight w:val="0"/>
          <w:marTop w:val="0"/>
          <w:marBottom w:val="0"/>
          <w:divBdr>
            <w:top w:val="none" w:sz="0" w:space="0" w:color="auto"/>
            <w:left w:val="none" w:sz="0" w:space="0" w:color="auto"/>
            <w:bottom w:val="none" w:sz="0" w:space="0" w:color="auto"/>
            <w:right w:val="none" w:sz="0" w:space="0" w:color="auto"/>
          </w:divBdr>
        </w:div>
        <w:div w:id="177656184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11950894">
              <w:marLeft w:val="0"/>
              <w:marRight w:val="0"/>
              <w:marTop w:val="0"/>
              <w:marBottom w:val="0"/>
              <w:divBdr>
                <w:top w:val="none" w:sz="0" w:space="0" w:color="auto"/>
                <w:left w:val="none" w:sz="0" w:space="0" w:color="auto"/>
                <w:bottom w:val="none" w:sz="0" w:space="0" w:color="auto"/>
                <w:right w:val="none" w:sz="0" w:space="0" w:color="auto"/>
              </w:divBdr>
            </w:div>
          </w:divsChild>
        </w:div>
        <w:div w:id="2084983161">
          <w:marLeft w:val="0"/>
          <w:marRight w:val="0"/>
          <w:marTop w:val="0"/>
          <w:marBottom w:val="0"/>
          <w:divBdr>
            <w:top w:val="none" w:sz="0" w:space="0" w:color="auto"/>
            <w:left w:val="none" w:sz="0" w:space="0" w:color="auto"/>
            <w:bottom w:val="none" w:sz="0" w:space="0" w:color="auto"/>
            <w:right w:val="none" w:sz="0" w:space="0" w:color="auto"/>
          </w:divBdr>
        </w:div>
        <w:div w:id="249050928">
          <w:marLeft w:val="0"/>
          <w:marRight w:val="0"/>
          <w:marTop w:val="0"/>
          <w:marBottom w:val="0"/>
          <w:divBdr>
            <w:top w:val="none" w:sz="0" w:space="0" w:color="auto"/>
            <w:left w:val="none" w:sz="0" w:space="0" w:color="auto"/>
            <w:bottom w:val="none" w:sz="0" w:space="0" w:color="auto"/>
            <w:right w:val="none" w:sz="0" w:space="0" w:color="auto"/>
          </w:divBdr>
          <w:divsChild>
            <w:div w:id="1068501423">
              <w:marLeft w:val="0"/>
              <w:marRight w:val="0"/>
              <w:marTop w:val="0"/>
              <w:marBottom w:val="0"/>
              <w:divBdr>
                <w:top w:val="none" w:sz="0" w:space="0" w:color="auto"/>
                <w:left w:val="none" w:sz="0" w:space="0" w:color="auto"/>
                <w:bottom w:val="none" w:sz="0" w:space="0" w:color="auto"/>
                <w:right w:val="none" w:sz="0" w:space="0" w:color="auto"/>
              </w:divBdr>
            </w:div>
          </w:divsChild>
        </w:div>
        <w:div w:id="530533499">
          <w:marLeft w:val="0"/>
          <w:marRight w:val="0"/>
          <w:marTop w:val="0"/>
          <w:marBottom w:val="0"/>
          <w:divBdr>
            <w:top w:val="none" w:sz="0" w:space="0" w:color="auto"/>
            <w:left w:val="none" w:sz="0" w:space="0" w:color="auto"/>
            <w:bottom w:val="none" w:sz="0" w:space="0" w:color="auto"/>
            <w:right w:val="none" w:sz="0" w:space="0" w:color="auto"/>
          </w:divBdr>
          <w:divsChild>
            <w:div w:id="1068110710">
              <w:marLeft w:val="0"/>
              <w:marRight w:val="0"/>
              <w:marTop w:val="0"/>
              <w:marBottom w:val="0"/>
              <w:divBdr>
                <w:top w:val="none" w:sz="0" w:space="0" w:color="auto"/>
                <w:left w:val="none" w:sz="0" w:space="0" w:color="auto"/>
                <w:bottom w:val="none" w:sz="0" w:space="0" w:color="auto"/>
                <w:right w:val="none" w:sz="0" w:space="0" w:color="auto"/>
              </w:divBdr>
              <w:divsChild>
                <w:div w:id="1809126490">
                  <w:marLeft w:val="0"/>
                  <w:marRight w:val="0"/>
                  <w:marTop w:val="0"/>
                  <w:marBottom w:val="0"/>
                  <w:divBdr>
                    <w:top w:val="none" w:sz="0" w:space="0" w:color="auto"/>
                    <w:left w:val="none" w:sz="0" w:space="0" w:color="auto"/>
                    <w:bottom w:val="none" w:sz="0" w:space="0" w:color="auto"/>
                    <w:right w:val="none" w:sz="0" w:space="0" w:color="auto"/>
                  </w:divBdr>
                  <w:divsChild>
                    <w:div w:id="845559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8860652">
          <w:marLeft w:val="0"/>
          <w:marRight w:val="0"/>
          <w:marTop w:val="0"/>
          <w:marBottom w:val="0"/>
          <w:divBdr>
            <w:top w:val="none" w:sz="0" w:space="0" w:color="auto"/>
            <w:left w:val="none" w:sz="0" w:space="0" w:color="auto"/>
            <w:bottom w:val="none" w:sz="0" w:space="0" w:color="auto"/>
            <w:right w:val="none" w:sz="0" w:space="0" w:color="auto"/>
          </w:divBdr>
          <w:divsChild>
            <w:div w:id="767310309">
              <w:marLeft w:val="0"/>
              <w:marRight w:val="0"/>
              <w:marTop w:val="0"/>
              <w:marBottom w:val="0"/>
              <w:divBdr>
                <w:top w:val="none" w:sz="0" w:space="0" w:color="auto"/>
                <w:left w:val="none" w:sz="0" w:space="0" w:color="auto"/>
                <w:bottom w:val="none" w:sz="0" w:space="0" w:color="auto"/>
                <w:right w:val="none" w:sz="0" w:space="0" w:color="auto"/>
              </w:divBdr>
              <w:divsChild>
                <w:div w:id="1265265556">
                  <w:marLeft w:val="0"/>
                  <w:marRight w:val="0"/>
                  <w:marTop w:val="0"/>
                  <w:marBottom w:val="0"/>
                  <w:divBdr>
                    <w:top w:val="none" w:sz="0" w:space="0" w:color="auto"/>
                    <w:left w:val="none" w:sz="0" w:space="0" w:color="auto"/>
                    <w:bottom w:val="none" w:sz="0" w:space="0" w:color="auto"/>
                    <w:right w:val="none" w:sz="0" w:space="0" w:color="auto"/>
                  </w:divBdr>
                  <w:divsChild>
                    <w:div w:id="491601139">
                      <w:marLeft w:val="0"/>
                      <w:marRight w:val="0"/>
                      <w:marTop w:val="0"/>
                      <w:marBottom w:val="0"/>
                      <w:divBdr>
                        <w:top w:val="none" w:sz="0" w:space="0" w:color="auto"/>
                        <w:left w:val="none" w:sz="0" w:space="0" w:color="auto"/>
                        <w:bottom w:val="none" w:sz="0" w:space="0" w:color="auto"/>
                        <w:right w:val="none" w:sz="0" w:space="0" w:color="auto"/>
                      </w:divBdr>
                      <w:divsChild>
                        <w:div w:id="1339507003">
                          <w:marLeft w:val="0"/>
                          <w:marRight w:val="0"/>
                          <w:marTop w:val="0"/>
                          <w:marBottom w:val="0"/>
                          <w:divBdr>
                            <w:top w:val="none" w:sz="0" w:space="0" w:color="auto"/>
                            <w:left w:val="none" w:sz="0" w:space="0" w:color="auto"/>
                            <w:bottom w:val="none" w:sz="0" w:space="0" w:color="auto"/>
                            <w:right w:val="none" w:sz="0" w:space="0" w:color="auto"/>
                          </w:divBdr>
                          <w:divsChild>
                            <w:div w:id="873007010">
                              <w:marLeft w:val="0"/>
                              <w:marRight w:val="0"/>
                              <w:marTop w:val="0"/>
                              <w:marBottom w:val="0"/>
                              <w:divBdr>
                                <w:top w:val="none" w:sz="0" w:space="0" w:color="auto"/>
                                <w:left w:val="none" w:sz="0" w:space="0" w:color="auto"/>
                                <w:bottom w:val="none" w:sz="0" w:space="0" w:color="auto"/>
                                <w:right w:val="none" w:sz="0" w:space="0" w:color="auto"/>
                              </w:divBdr>
                              <w:divsChild>
                                <w:div w:id="1976253712">
                                  <w:marLeft w:val="0"/>
                                  <w:marRight w:val="0"/>
                                  <w:marTop w:val="0"/>
                                  <w:marBottom w:val="0"/>
                                  <w:divBdr>
                                    <w:top w:val="none" w:sz="0" w:space="0" w:color="auto"/>
                                    <w:left w:val="none" w:sz="0" w:space="0" w:color="auto"/>
                                    <w:bottom w:val="none" w:sz="0" w:space="0" w:color="auto"/>
                                    <w:right w:val="none" w:sz="0" w:space="0" w:color="auto"/>
                                  </w:divBdr>
                                  <w:divsChild>
                                    <w:div w:id="549613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4421298">
          <w:marLeft w:val="0"/>
          <w:marRight w:val="0"/>
          <w:marTop w:val="0"/>
          <w:marBottom w:val="0"/>
          <w:divBdr>
            <w:top w:val="none" w:sz="0" w:space="0" w:color="auto"/>
            <w:left w:val="none" w:sz="0" w:space="0" w:color="auto"/>
            <w:bottom w:val="none" w:sz="0" w:space="0" w:color="auto"/>
            <w:right w:val="none" w:sz="0" w:space="0" w:color="auto"/>
          </w:divBdr>
        </w:div>
        <w:div w:id="206367283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14543657">
              <w:marLeft w:val="0"/>
              <w:marRight w:val="0"/>
              <w:marTop w:val="0"/>
              <w:marBottom w:val="0"/>
              <w:divBdr>
                <w:top w:val="none" w:sz="0" w:space="0" w:color="auto"/>
                <w:left w:val="none" w:sz="0" w:space="0" w:color="auto"/>
                <w:bottom w:val="none" w:sz="0" w:space="0" w:color="auto"/>
                <w:right w:val="none" w:sz="0" w:space="0" w:color="auto"/>
              </w:divBdr>
            </w:div>
          </w:divsChild>
        </w:div>
        <w:div w:id="218396845">
          <w:marLeft w:val="0"/>
          <w:marRight w:val="0"/>
          <w:marTop w:val="0"/>
          <w:marBottom w:val="0"/>
          <w:divBdr>
            <w:top w:val="none" w:sz="0" w:space="0" w:color="auto"/>
            <w:left w:val="none" w:sz="0" w:space="0" w:color="auto"/>
            <w:bottom w:val="none" w:sz="0" w:space="0" w:color="auto"/>
            <w:right w:val="none" w:sz="0" w:space="0" w:color="auto"/>
          </w:divBdr>
        </w:div>
        <w:div w:id="709644085">
          <w:marLeft w:val="0"/>
          <w:marRight w:val="0"/>
          <w:marTop w:val="0"/>
          <w:marBottom w:val="0"/>
          <w:divBdr>
            <w:top w:val="none" w:sz="0" w:space="0" w:color="auto"/>
            <w:left w:val="none" w:sz="0" w:space="0" w:color="auto"/>
            <w:bottom w:val="none" w:sz="0" w:space="0" w:color="auto"/>
            <w:right w:val="none" w:sz="0" w:space="0" w:color="auto"/>
          </w:divBdr>
          <w:divsChild>
            <w:div w:id="125320541">
              <w:marLeft w:val="0"/>
              <w:marRight w:val="0"/>
              <w:marTop w:val="0"/>
              <w:marBottom w:val="0"/>
              <w:divBdr>
                <w:top w:val="none" w:sz="0" w:space="0" w:color="auto"/>
                <w:left w:val="none" w:sz="0" w:space="0" w:color="auto"/>
                <w:bottom w:val="none" w:sz="0" w:space="0" w:color="auto"/>
                <w:right w:val="none" w:sz="0" w:space="0" w:color="auto"/>
              </w:divBdr>
            </w:div>
          </w:divsChild>
        </w:div>
        <w:div w:id="1299796515">
          <w:marLeft w:val="0"/>
          <w:marRight w:val="0"/>
          <w:marTop w:val="0"/>
          <w:marBottom w:val="0"/>
          <w:divBdr>
            <w:top w:val="none" w:sz="0" w:space="0" w:color="auto"/>
            <w:left w:val="none" w:sz="0" w:space="0" w:color="auto"/>
            <w:bottom w:val="none" w:sz="0" w:space="0" w:color="auto"/>
            <w:right w:val="none" w:sz="0" w:space="0" w:color="auto"/>
          </w:divBdr>
          <w:divsChild>
            <w:div w:id="1651055903">
              <w:marLeft w:val="0"/>
              <w:marRight w:val="0"/>
              <w:marTop w:val="0"/>
              <w:marBottom w:val="0"/>
              <w:divBdr>
                <w:top w:val="none" w:sz="0" w:space="0" w:color="auto"/>
                <w:left w:val="none" w:sz="0" w:space="0" w:color="auto"/>
                <w:bottom w:val="none" w:sz="0" w:space="0" w:color="auto"/>
                <w:right w:val="none" w:sz="0" w:space="0" w:color="auto"/>
              </w:divBdr>
              <w:divsChild>
                <w:div w:id="1984390637">
                  <w:marLeft w:val="0"/>
                  <w:marRight w:val="0"/>
                  <w:marTop w:val="0"/>
                  <w:marBottom w:val="0"/>
                  <w:divBdr>
                    <w:top w:val="none" w:sz="0" w:space="0" w:color="auto"/>
                    <w:left w:val="none" w:sz="0" w:space="0" w:color="auto"/>
                    <w:bottom w:val="none" w:sz="0" w:space="0" w:color="auto"/>
                    <w:right w:val="none" w:sz="0" w:space="0" w:color="auto"/>
                  </w:divBdr>
                  <w:divsChild>
                    <w:div w:id="1360620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0438005">
          <w:marLeft w:val="0"/>
          <w:marRight w:val="0"/>
          <w:marTop w:val="0"/>
          <w:marBottom w:val="0"/>
          <w:divBdr>
            <w:top w:val="none" w:sz="0" w:space="0" w:color="auto"/>
            <w:left w:val="none" w:sz="0" w:space="0" w:color="auto"/>
            <w:bottom w:val="none" w:sz="0" w:space="0" w:color="auto"/>
            <w:right w:val="none" w:sz="0" w:space="0" w:color="auto"/>
          </w:divBdr>
          <w:divsChild>
            <w:div w:id="937519281">
              <w:marLeft w:val="0"/>
              <w:marRight w:val="0"/>
              <w:marTop w:val="0"/>
              <w:marBottom w:val="0"/>
              <w:divBdr>
                <w:top w:val="none" w:sz="0" w:space="0" w:color="auto"/>
                <w:left w:val="none" w:sz="0" w:space="0" w:color="auto"/>
                <w:bottom w:val="none" w:sz="0" w:space="0" w:color="auto"/>
                <w:right w:val="none" w:sz="0" w:space="0" w:color="auto"/>
              </w:divBdr>
              <w:divsChild>
                <w:div w:id="865366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339196">
          <w:marLeft w:val="0"/>
          <w:marRight w:val="0"/>
          <w:marTop w:val="0"/>
          <w:marBottom w:val="0"/>
          <w:divBdr>
            <w:top w:val="none" w:sz="0" w:space="0" w:color="auto"/>
            <w:left w:val="none" w:sz="0" w:space="0" w:color="auto"/>
            <w:bottom w:val="none" w:sz="0" w:space="0" w:color="auto"/>
            <w:right w:val="none" w:sz="0" w:space="0" w:color="auto"/>
          </w:divBdr>
          <w:divsChild>
            <w:div w:id="1632058490">
              <w:marLeft w:val="0"/>
              <w:marRight w:val="0"/>
              <w:marTop w:val="0"/>
              <w:marBottom w:val="0"/>
              <w:divBdr>
                <w:top w:val="none" w:sz="0" w:space="0" w:color="auto"/>
                <w:left w:val="none" w:sz="0" w:space="0" w:color="auto"/>
                <w:bottom w:val="none" w:sz="0" w:space="0" w:color="auto"/>
                <w:right w:val="none" w:sz="0" w:space="0" w:color="auto"/>
              </w:divBdr>
              <w:divsChild>
                <w:div w:id="1914075230">
                  <w:marLeft w:val="0"/>
                  <w:marRight w:val="0"/>
                  <w:marTop w:val="0"/>
                  <w:marBottom w:val="0"/>
                  <w:divBdr>
                    <w:top w:val="none" w:sz="0" w:space="0" w:color="auto"/>
                    <w:left w:val="none" w:sz="0" w:space="0" w:color="auto"/>
                    <w:bottom w:val="none" w:sz="0" w:space="0" w:color="auto"/>
                    <w:right w:val="none" w:sz="0" w:space="0" w:color="auto"/>
                  </w:divBdr>
                  <w:divsChild>
                    <w:div w:id="1749498123">
                      <w:marLeft w:val="0"/>
                      <w:marRight w:val="0"/>
                      <w:marTop w:val="0"/>
                      <w:marBottom w:val="0"/>
                      <w:divBdr>
                        <w:top w:val="none" w:sz="0" w:space="0" w:color="auto"/>
                        <w:left w:val="none" w:sz="0" w:space="0" w:color="auto"/>
                        <w:bottom w:val="none" w:sz="0" w:space="0" w:color="auto"/>
                        <w:right w:val="none" w:sz="0" w:space="0" w:color="auto"/>
                      </w:divBdr>
                      <w:divsChild>
                        <w:div w:id="658072899">
                          <w:marLeft w:val="0"/>
                          <w:marRight w:val="0"/>
                          <w:marTop w:val="0"/>
                          <w:marBottom w:val="0"/>
                          <w:divBdr>
                            <w:top w:val="none" w:sz="0" w:space="0" w:color="auto"/>
                            <w:left w:val="none" w:sz="0" w:space="0" w:color="auto"/>
                            <w:bottom w:val="none" w:sz="0" w:space="0" w:color="auto"/>
                            <w:right w:val="none" w:sz="0" w:space="0" w:color="auto"/>
                          </w:divBdr>
                          <w:divsChild>
                            <w:div w:id="807818784">
                              <w:marLeft w:val="0"/>
                              <w:marRight w:val="0"/>
                              <w:marTop w:val="0"/>
                              <w:marBottom w:val="0"/>
                              <w:divBdr>
                                <w:top w:val="none" w:sz="0" w:space="0" w:color="auto"/>
                                <w:left w:val="none" w:sz="0" w:space="0" w:color="auto"/>
                                <w:bottom w:val="none" w:sz="0" w:space="0" w:color="auto"/>
                                <w:right w:val="none" w:sz="0" w:space="0" w:color="auto"/>
                              </w:divBdr>
                              <w:divsChild>
                                <w:div w:id="320501903">
                                  <w:marLeft w:val="0"/>
                                  <w:marRight w:val="0"/>
                                  <w:marTop w:val="0"/>
                                  <w:marBottom w:val="0"/>
                                  <w:divBdr>
                                    <w:top w:val="none" w:sz="0" w:space="0" w:color="auto"/>
                                    <w:left w:val="none" w:sz="0" w:space="0" w:color="auto"/>
                                    <w:bottom w:val="none" w:sz="0" w:space="0" w:color="auto"/>
                                    <w:right w:val="none" w:sz="0" w:space="0" w:color="auto"/>
                                  </w:divBdr>
                                  <w:divsChild>
                                    <w:div w:id="541138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523845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3059702">
              <w:marLeft w:val="0"/>
              <w:marRight w:val="0"/>
              <w:marTop w:val="0"/>
              <w:marBottom w:val="0"/>
              <w:divBdr>
                <w:top w:val="none" w:sz="0" w:space="0" w:color="auto"/>
                <w:left w:val="none" w:sz="0" w:space="0" w:color="auto"/>
                <w:bottom w:val="none" w:sz="0" w:space="0" w:color="auto"/>
                <w:right w:val="none" w:sz="0" w:space="0" w:color="auto"/>
              </w:divBdr>
            </w:div>
          </w:divsChild>
        </w:div>
        <w:div w:id="915013807">
          <w:marLeft w:val="0"/>
          <w:marRight w:val="0"/>
          <w:marTop w:val="0"/>
          <w:marBottom w:val="0"/>
          <w:divBdr>
            <w:top w:val="none" w:sz="0" w:space="0" w:color="auto"/>
            <w:left w:val="none" w:sz="0" w:space="0" w:color="auto"/>
            <w:bottom w:val="none" w:sz="0" w:space="0" w:color="auto"/>
            <w:right w:val="none" w:sz="0" w:space="0" w:color="auto"/>
          </w:divBdr>
        </w:div>
        <w:div w:id="1341929937">
          <w:marLeft w:val="0"/>
          <w:marRight w:val="0"/>
          <w:marTop w:val="0"/>
          <w:marBottom w:val="0"/>
          <w:divBdr>
            <w:top w:val="none" w:sz="0" w:space="0" w:color="auto"/>
            <w:left w:val="none" w:sz="0" w:space="0" w:color="auto"/>
            <w:bottom w:val="none" w:sz="0" w:space="0" w:color="auto"/>
            <w:right w:val="none" w:sz="0" w:space="0" w:color="auto"/>
          </w:divBdr>
        </w:div>
        <w:div w:id="1228761709">
          <w:marLeft w:val="0"/>
          <w:marRight w:val="0"/>
          <w:marTop w:val="0"/>
          <w:marBottom w:val="0"/>
          <w:divBdr>
            <w:top w:val="none" w:sz="0" w:space="0" w:color="auto"/>
            <w:left w:val="none" w:sz="0" w:space="0" w:color="auto"/>
            <w:bottom w:val="none" w:sz="0" w:space="0" w:color="auto"/>
            <w:right w:val="none" w:sz="0" w:space="0" w:color="auto"/>
          </w:divBdr>
          <w:divsChild>
            <w:div w:id="681784652">
              <w:marLeft w:val="0"/>
              <w:marRight w:val="0"/>
              <w:marTop w:val="0"/>
              <w:marBottom w:val="0"/>
              <w:divBdr>
                <w:top w:val="none" w:sz="0" w:space="0" w:color="auto"/>
                <w:left w:val="none" w:sz="0" w:space="0" w:color="auto"/>
                <w:bottom w:val="none" w:sz="0" w:space="0" w:color="auto"/>
                <w:right w:val="none" w:sz="0" w:space="0" w:color="auto"/>
              </w:divBdr>
            </w:div>
          </w:divsChild>
        </w:div>
        <w:div w:id="1080761123">
          <w:marLeft w:val="0"/>
          <w:marRight w:val="0"/>
          <w:marTop w:val="0"/>
          <w:marBottom w:val="0"/>
          <w:divBdr>
            <w:top w:val="none" w:sz="0" w:space="0" w:color="auto"/>
            <w:left w:val="none" w:sz="0" w:space="0" w:color="auto"/>
            <w:bottom w:val="none" w:sz="0" w:space="0" w:color="auto"/>
            <w:right w:val="none" w:sz="0" w:space="0" w:color="auto"/>
          </w:divBdr>
          <w:divsChild>
            <w:div w:id="1424230746">
              <w:marLeft w:val="0"/>
              <w:marRight w:val="0"/>
              <w:marTop w:val="0"/>
              <w:marBottom w:val="0"/>
              <w:divBdr>
                <w:top w:val="none" w:sz="0" w:space="0" w:color="auto"/>
                <w:left w:val="none" w:sz="0" w:space="0" w:color="auto"/>
                <w:bottom w:val="none" w:sz="0" w:space="0" w:color="auto"/>
                <w:right w:val="none" w:sz="0" w:space="0" w:color="auto"/>
              </w:divBdr>
              <w:divsChild>
                <w:div w:id="1449932622">
                  <w:marLeft w:val="0"/>
                  <w:marRight w:val="0"/>
                  <w:marTop w:val="0"/>
                  <w:marBottom w:val="0"/>
                  <w:divBdr>
                    <w:top w:val="none" w:sz="0" w:space="0" w:color="auto"/>
                    <w:left w:val="none" w:sz="0" w:space="0" w:color="auto"/>
                    <w:bottom w:val="none" w:sz="0" w:space="0" w:color="auto"/>
                    <w:right w:val="none" w:sz="0" w:space="0" w:color="auto"/>
                  </w:divBdr>
                  <w:divsChild>
                    <w:div w:id="180163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1268119">
          <w:marLeft w:val="0"/>
          <w:marRight w:val="0"/>
          <w:marTop w:val="0"/>
          <w:marBottom w:val="0"/>
          <w:divBdr>
            <w:top w:val="none" w:sz="0" w:space="0" w:color="auto"/>
            <w:left w:val="none" w:sz="0" w:space="0" w:color="auto"/>
            <w:bottom w:val="none" w:sz="0" w:space="0" w:color="auto"/>
            <w:right w:val="none" w:sz="0" w:space="0" w:color="auto"/>
          </w:divBdr>
          <w:divsChild>
            <w:div w:id="1847868329">
              <w:marLeft w:val="0"/>
              <w:marRight w:val="0"/>
              <w:marTop w:val="0"/>
              <w:marBottom w:val="0"/>
              <w:divBdr>
                <w:top w:val="none" w:sz="0" w:space="0" w:color="auto"/>
                <w:left w:val="none" w:sz="0" w:space="0" w:color="auto"/>
                <w:bottom w:val="none" w:sz="0" w:space="0" w:color="auto"/>
                <w:right w:val="none" w:sz="0" w:space="0" w:color="auto"/>
              </w:divBdr>
              <w:divsChild>
                <w:div w:id="609317819">
                  <w:marLeft w:val="0"/>
                  <w:marRight w:val="0"/>
                  <w:marTop w:val="0"/>
                  <w:marBottom w:val="0"/>
                  <w:divBdr>
                    <w:top w:val="none" w:sz="0" w:space="0" w:color="auto"/>
                    <w:left w:val="none" w:sz="0" w:space="0" w:color="auto"/>
                    <w:bottom w:val="none" w:sz="0" w:space="0" w:color="auto"/>
                    <w:right w:val="none" w:sz="0" w:space="0" w:color="auto"/>
                  </w:divBdr>
                  <w:divsChild>
                    <w:div w:id="1167984051">
                      <w:marLeft w:val="0"/>
                      <w:marRight w:val="0"/>
                      <w:marTop w:val="0"/>
                      <w:marBottom w:val="0"/>
                      <w:divBdr>
                        <w:top w:val="none" w:sz="0" w:space="0" w:color="auto"/>
                        <w:left w:val="none" w:sz="0" w:space="0" w:color="auto"/>
                        <w:bottom w:val="none" w:sz="0" w:space="0" w:color="auto"/>
                        <w:right w:val="none" w:sz="0" w:space="0" w:color="auto"/>
                      </w:divBdr>
                      <w:divsChild>
                        <w:div w:id="798111943">
                          <w:marLeft w:val="0"/>
                          <w:marRight w:val="0"/>
                          <w:marTop w:val="0"/>
                          <w:marBottom w:val="0"/>
                          <w:divBdr>
                            <w:top w:val="none" w:sz="0" w:space="0" w:color="auto"/>
                            <w:left w:val="none" w:sz="0" w:space="0" w:color="auto"/>
                            <w:bottom w:val="none" w:sz="0" w:space="0" w:color="auto"/>
                            <w:right w:val="none" w:sz="0" w:space="0" w:color="auto"/>
                          </w:divBdr>
                          <w:divsChild>
                            <w:div w:id="1581140845">
                              <w:marLeft w:val="0"/>
                              <w:marRight w:val="0"/>
                              <w:marTop w:val="0"/>
                              <w:marBottom w:val="0"/>
                              <w:divBdr>
                                <w:top w:val="none" w:sz="0" w:space="0" w:color="auto"/>
                                <w:left w:val="none" w:sz="0" w:space="0" w:color="auto"/>
                                <w:bottom w:val="none" w:sz="0" w:space="0" w:color="auto"/>
                                <w:right w:val="none" w:sz="0" w:space="0" w:color="auto"/>
                              </w:divBdr>
                              <w:divsChild>
                                <w:div w:id="171115112">
                                  <w:marLeft w:val="0"/>
                                  <w:marRight w:val="0"/>
                                  <w:marTop w:val="0"/>
                                  <w:marBottom w:val="0"/>
                                  <w:divBdr>
                                    <w:top w:val="none" w:sz="0" w:space="0" w:color="auto"/>
                                    <w:left w:val="none" w:sz="0" w:space="0" w:color="auto"/>
                                    <w:bottom w:val="none" w:sz="0" w:space="0" w:color="auto"/>
                                    <w:right w:val="none" w:sz="0" w:space="0" w:color="auto"/>
                                  </w:divBdr>
                                  <w:divsChild>
                                    <w:div w:id="633562045">
                                      <w:marLeft w:val="0"/>
                                      <w:marRight w:val="0"/>
                                      <w:marTop w:val="0"/>
                                      <w:marBottom w:val="0"/>
                                      <w:divBdr>
                                        <w:top w:val="none" w:sz="0" w:space="0" w:color="auto"/>
                                        <w:left w:val="none" w:sz="0" w:space="0" w:color="auto"/>
                                        <w:bottom w:val="none" w:sz="0" w:space="0" w:color="auto"/>
                                        <w:right w:val="none" w:sz="0" w:space="0" w:color="auto"/>
                                      </w:divBdr>
                                    </w:div>
                                    <w:div w:id="1779980713">
                                      <w:marLeft w:val="0"/>
                                      <w:marRight w:val="0"/>
                                      <w:marTop w:val="0"/>
                                      <w:marBottom w:val="0"/>
                                      <w:divBdr>
                                        <w:top w:val="none" w:sz="0" w:space="0" w:color="auto"/>
                                        <w:left w:val="none" w:sz="0" w:space="0" w:color="auto"/>
                                        <w:bottom w:val="none" w:sz="0" w:space="0" w:color="auto"/>
                                        <w:right w:val="none" w:sz="0" w:space="0" w:color="auto"/>
                                      </w:divBdr>
                                    </w:div>
                                    <w:div w:id="18660694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00369759">
                                          <w:marLeft w:val="0"/>
                                          <w:marRight w:val="0"/>
                                          <w:marTop w:val="0"/>
                                          <w:marBottom w:val="0"/>
                                          <w:divBdr>
                                            <w:top w:val="none" w:sz="0" w:space="0" w:color="auto"/>
                                            <w:left w:val="none" w:sz="0" w:space="0" w:color="auto"/>
                                            <w:bottom w:val="none" w:sz="0" w:space="0" w:color="auto"/>
                                            <w:right w:val="none" w:sz="0" w:space="0" w:color="auto"/>
                                          </w:divBdr>
                                        </w:div>
                                      </w:divsChild>
                                    </w:div>
                                    <w:div w:id="760294909">
                                      <w:marLeft w:val="0"/>
                                      <w:marRight w:val="0"/>
                                      <w:marTop w:val="0"/>
                                      <w:marBottom w:val="0"/>
                                      <w:divBdr>
                                        <w:top w:val="none" w:sz="0" w:space="0" w:color="auto"/>
                                        <w:left w:val="none" w:sz="0" w:space="0" w:color="auto"/>
                                        <w:bottom w:val="none" w:sz="0" w:space="0" w:color="auto"/>
                                        <w:right w:val="none" w:sz="0" w:space="0" w:color="auto"/>
                                      </w:divBdr>
                                    </w:div>
                                    <w:div w:id="172755884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92043552">
                                          <w:marLeft w:val="0"/>
                                          <w:marRight w:val="0"/>
                                          <w:marTop w:val="0"/>
                                          <w:marBottom w:val="0"/>
                                          <w:divBdr>
                                            <w:top w:val="none" w:sz="0" w:space="0" w:color="auto"/>
                                            <w:left w:val="none" w:sz="0" w:space="0" w:color="auto"/>
                                            <w:bottom w:val="none" w:sz="0" w:space="0" w:color="auto"/>
                                            <w:right w:val="none" w:sz="0" w:space="0" w:color="auto"/>
                                          </w:divBdr>
                                        </w:div>
                                      </w:divsChild>
                                    </w:div>
                                    <w:div w:id="312760905">
                                      <w:marLeft w:val="0"/>
                                      <w:marRight w:val="0"/>
                                      <w:marTop w:val="0"/>
                                      <w:marBottom w:val="0"/>
                                      <w:divBdr>
                                        <w:top w:val="none" w:sz="0" w:space="0" w:color="auto"/>
                                        <w:left w:val="none" w:sz="0" w:space="0" w:color="auto"/>
                                        <w:bottom w:val="none" w:sz="0" w:space="0" w:color="auto"/>
                                        <w:right w:val="none" w:sz="0" w:space="0" w:color="auto"/>
                                      </w:divBdr>
                                    </w:div>
                                    <w:div w:id="11764933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49591985">
                                          <w:marLeft w:val="0"/>
                                          <w:marRight w:val="0"/>
                                          <w:marTop w:val="0"/>
                                          <w:marBottom w:val="0"/>
                                          <w:divBdr>
                                            <w:top w:val="none" w:sz="0" w:space="0" w:color="auto"/>
                                            <w:left w:val="none" w:sz="0" w:space="0" w:color="auto"/>
                                            <w:bottom w:val="none" w:sz="0" w:space="0" w:color="auto"/>
                                            <w:right w:val="none" w:sz="0" w:space="0" w:color="auto"/>
                                          </w:divBdr>
                                        </w:div>
                                      </w:divsChild>
                                    </w:div>
                                    <w:div w:id="887886534">
                                      <w:marLeft w:val="0"/>
                                      <w:marRight w:val="0"/>
                                      <w:marTop w:val="0"/>
                                      <w:marBottom w:val="0"/>
                                      <w:divBdr>
                                        <w:top w:val="none" w:sz="0" w:space="0" w:color="auto"/>
                                        <w:left w:val="none" w:sz="0" w:space="0" w:color="auto"/>
                                        <w:bottom w:val="none" w:sz="0" w:space="0" w:color="auto"/>
                                        <w:right w:val="none" w:sz="0" w:space="0" w:color="auto"/>
                                      </w:divBdr>
                                    </w:div>
                                    <w:div w:id="2021001250">
                                      <w:marLeft w:val="0"/>
                                      <w:marRight w:val="0"/>
                                      <w:marTop w:val="0"/>
                                      <w:marBottom w:val="0"/>
                                      <w:divBdr>
                                        <w:top w:val="none" w:sz="0" w:space="0" w:color="auto"/>
                                        <w:left w:val="none" w:sz="0" w:space="0" w:color="auto"/>
                                        <w:bottom w:val="none" w:sz="0" w:space="0" w:color="auto"/>
                                        <w:right w:val="none" w:sz="0" w:space="0" w:color="auto"/>
                                      </w:divBdr>
                                      <w:divsChild>
                                        <w:div w:id="399329999">
                                          <w:marLeft w:val="0"/>
                                          <w:marRight w:val="0"/>
                                          <w:marTop w:val="0"/>
                                          <w:marBottom w:val="0"/>
                                          <w:divBdr>
                                            <w:top w:val="none" w:sz="0" w:space="0" w:color="auto"/>
                                            <w:left w:val="none" w:sz="0" w:space="0" w:color="auto"/>
                                            <w:bottom w:val="none" w:sz="0" w:space="0" w:color="auto"/>
                                            <w:right w:val="none" w:sz="0" w:space="0" w:color="auto"/>
                                          </w:divBdr>
                                        </w:div>
                                      </w:divsChild>
                                    </w:div>
                                    <w:div w:id="513613222">
                                      <w:marLeft w:val="0"/>
                                      <w:marRight w:val="0"/>
                                      <w:marTop w:val="0"/>
                                      <w:marBottom w:val="0"/>
                                      <w:divBdr>
                                        <w:top w:val="none" w:sz="0" w:space="0" w:color="auto"/>
                                        <w:left w:val="none" w:sz="0" w:space="0" w:color="auto"/>
                                        <w:bottom w:val="none" w:sz="0" w:space="0" w:color="auto"/>
                                        <w:right w:val="none" w:sz="0" w:space="0" w:color="auto"/>
                                      </w:divBdr>
                                      <w:divsChild>
                                        <w:div w:id="440227707">
                                          <w:marLeft w:val="0"/>
                                          <w:marRight w:val="0"/>
                                          <w:marTop w:val="0"/>
                                          <w:marBottom w:val="0"/>
                                          <w:divBdr>
                                            <w:top w:val="none" w:sz="0" w:space="0" w:color="auto"/>
                                            <w:left w:val="none" w:sz="0" w:space="0" w:color="auto"/>
                                            <w:bottom w:val="none" w:sz="0" w:space="0" w:color="auto"/>
                                            <w:right w:val="none" w:sz="0" w:space="0" w:color="auto"/>
                                          </w:divBdr>
                                          <w:divsChild>
                                            <w:div w:id="14113782">
                                              <w:marLeft w:val="0"/>
                                              <w:marRight w:val="0"/>
                                              <w:marTop w:val="0"/>
                                              <w:marBottom w:val="0"/>
                                              <w:divBdr>
                                                <w:top w:val="none" w:sz="0" w:space="0" w:color="auto"/>
                                                <w:left w:val="none" w:sz="0" w:space="0" w:color="auto"/>
                                                <w:bottom w:val="none" w:sz="0" w:space="0" w:color="auto"/>
                                                <w:right w:val="none" w:sz="0" w:space="0" w:color="auto"/>
                                              </w:divBdr>
                                              <w:divsChild>
                                                <w:div w:id="2116704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20595539">
          <w:marLeft w:val="0"/>
          <w:marRight w:val="0"/>
          <w:marTop w:val="0"/>
          <w:marBottom w:val="0"/>
          <w:divBdr>
            <w:top w:val="none" w:sz="0" w:space="0" w:color="auto"/>
            <w:left w:val="none" w:sz="0" w:space="0" w:color="auto"/>
            <w:bottom w:val="none" w:sz="0" w:space="0" w:color="auto"/>
            <w:right w:val="none" w:sz="0" w:space="0" w:color="auto"/>
          </w:divBdr>
          <w:divsChild>
            <w:div w:id="1908802007">
              <w:marLeft w:val="0"/>
              <w:marRight w:val="0"/>
              <w:marTop w:val="0"/>
              <w:marBottom w:val="0"/>
              <w:divBdr>
                <w:top w:val="none" w:sz="0" w:space="0" w:color="auto"/>
                <w:left w:val="none" w:sz="0" w:space="0" w:color="auto"/>
                <w:bottom w:val="none" w:sz="0" w:space="0" w:color="auto"/>
                <w:right w:val="none" w:sz="0" w:space="0" w:color="auto"/>
              </w:divBdr>
              <w:divsChild>
                <w:div w:id="51081013">
                  <w:marLeft w:val="0"/>
                  <w:marRight w:val="0"/>
                  <w:marTop w:val="0"/>
                  <w:marBottom w:val="0"/>
                  <w:divBdr>
                    <w:top w:val="none" w:sz="0" w:space="0" w:color="auto"/>
                    <w:left w:val="none" w:sz="0" w:space="0" w:color="auto"/>
                    <w:bottom w:val="none" w:sz="0" w:space="0" w:color="auto"/>
                    <w:right w:val="none" w:sz="0" w:space="0" w:color="auto"/>
                  </w:divBdr>
                  <w:divsChild>
                    <w:div w:id="344982258">
                      <w:marLeft w:val="0"/>
                      <w:marRight w:val="0"/>
                      <w:marTop w:val="0"/>
                      <w:marBottom w:val="0"/>
                      <w:divBdr>
                        <w:top w:val="none" w:sz="0" w:space="0" w:color="auto"/>
                        <w:left w:val="none" w:sz="0" w:space="0" w:color="auto"/>
                        <w:bottom w:val="none" w:sz="0" w:space="0" w:color="auto"/>
                        <w:right w:val="none" w:sz="0" w:space="0" w:color="auto"/>
                      </w:divBdr>
                      <w:divsChild>
                        <w:div w:id="1249540739">
                          <w:marLeft w:val="0"/>
                          <w:marRight w:val="0"/>
                          <w:marTop w:val="0"/>
                          <w:marBottom w:val="0"/>
                          <w:divBdr>
                            <w:top w:val="none" w:sz="0" w:space="0" w:color="auto"/>
                            <w:left w:val="none" w:sz="0" w:space="0" w:color="auto"/>
                            <w:bottom w:val="none" w:sz="0" w:space="0" w:color="auto"/>
                            <w:right w:val="none" w:sz="0" w:space="0" w:color="auto"/>
                          </w:divBdr>
                          <w:divsChild>
                            <w:div w:id="62876728">
                              <w:marLeft w:val="0"/>
                              <w:marRight w:val="0"/>
                              <w:marTop w:val="0"/>
                              <w:marBottom w:val="0"/>
                              <w:divBdr>
                                <w:top w:val="none" w:sz="0" w:space="0" w:color="auto"/>
                                <w:left w:val="none" w:sz="0" w:space="0" w:color="auto"/>
                                <w:bottom w:val="none" w:sz="0" w:space="0" w:color="auto"/>
                                <w:right w:val="none" w:sz="0" w:space="0" w:color="auto"/>
                              </w:divBdr>
                              <w:divsChild>
                                <w:div w:id="739254157">
                                  <w:marLeft w:val="0"/>
                                  <w:marRight w:val="0"/>
                                  <w:marTop w:val="0"/>
                                  <w:marBottom w:val="0"/>
                                  <w:divBdr>
                                    <w:top w:val="none" w:sz="0" w:space="0" w:color="auto"/>
                                    <w:left w:val="none" w:sz="0" w:space="0" w:color="auto"/>
                                    <w:bottom w:val="none" w:sz="0" w:space="0" w:color="auto"/>
                                    <w:right w:val="none" w:sz="0" w:space="0" w:color="auto"/>
                                  </w:divBdr>
                                  <w:divsChild>
                                    <w:div w:id="1387214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69078785">
          <w:marLeft w:val="0"/>
          <w:marRight w:val="0"/>
          <w:marTop w:val="0"/>
          <w:marBottom w:val="0"/>
          <w:divBdr>
            <w:top w:val="none" w:sz="0" w:space="0" w:color="auto"/>
            <w:left w:val="none" w:sz="0" w:space="0" w:color="auto"/>
            <w:bottom w:val="none" w:sz="0" w:space="0" w:color="auto"/>
            <w:right w:val="none" w:sz="0" w:space="0" w:color="auto"/>
          </w:divBdr>
        </w:div>
        <w:div w:id="93679267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90708144">
              <w:marLeft w:val="0"/>
              <w:marRight w:val="0"/>
              <w:marTop w:val="0"/>
              <w:marBottom w:val="0"/>
              <w:divBdr>
                <w:top w:val="none" w:sz="0" w:space="0" w:color="auto"/>
                <w:left w:val="none" w:sz="0" w:space="0" w:color="auto"/>
                <w:bottom w:val="none" w:sz="0" w:space="0" w:color="auto"/>
                <w:right w:val="none" w:sz="0" w:space="0" w:color="auto"/>
              </w:divBdr>
            </w:div>
          </w:divsChild>
        </w:div>
        <w:div w:id="1078018931">
          <w:marLeft w:val="0"/>
          <w:marRight w:val="0"/>
          <w:marTop w:val="0"/>
          <w:marBottom w:val="0"/>
          <w:divBdr>
            <w:top w:val="none" w:sz="0" w:space="0" w:color="auto"/>
            <w:left w:val="none" w:sz="0" w:space="0" w:color="auto"/>
            <w:bottom w:val="none" w:sz="0" w:space="0" w:color="auto"/>
            <w:right w:val="none" w:sz="0" w:space="0" w:color="auto"/>
          </w:divBdr>
        </w:div>
        <w:div w:id="1443187014">
          <w:marLeft w:val="0"/>
          <w:marRight w:val="0"/>
          <w:marTop w:val="0"/>
          <w:marBottom w:val="0"/>
          <w:divBdr>
            <w:top w:val="none" w:sz="0" w:space="0" w:color="auto"/>
            <w:left w:val="none" w:sz="0" w:space="0" w:color="auto"/>
            <w:bottom w:val="none" w:sz="0" w:space="0" w:color="auto"/>
            <w:right w:val="none" w:sz="0" w:space="0" w:color="auto"/>
          </w:divBdr>
          <w:divsChild>
            <w:div w:id="2144040343">
              <w:marLeft w:val="0"/>
              <w:marRight w:val="0"/>
              <w:marTop w:val="0"/>
              <w:marBottom w:val="0"/>
              <w:divBdr>
                <w:top w:val="none" w:sz="0" w:space="0" w:color="auto"/>
                <w:left w:val="none" w:sz="0" w:space="0" w:color="auto"/>
                <w:bottom w:val="none" w:sz="0" w:space="0" w:color="auto"/>
                <w:right w:val="none" w:sz="0" w:space="0" w:color="auto"/>
              </w:divBdr>
            </w:div>
          </w:divsChild>
        </w:div>
        <w:div w:id="954286344">
          <w:marLeft w:val="0"/>
          <w:marRight w:val="0"/>
          <w:marTop w:val="0"/>
          <w:marBottom w:val="0"/>
          <w:divBdr>
            <w:top w:val="none" w:sz="0" w:space="0" w:color="auto"/>
            <w:left w:val="none" w:sz="0" w:space="0" w:color="auto"/>
            <w:bottom w:val="none" w:sz="0" w:space="0" w:color="auto"/>
            <w:right w:val="none" w:sz="0" w:space="0" w:color="auto"/>
          </w:divBdr>
          <w:divsChild>
            <w:div w:id="1266572863">
              <w:marLeft w:val="0"/>
              <w:marRight w:val="0"/>
              <w:marTop w:val="0"/>
              <w:marBottom w:val="0"/>
              <w:divBdr>
                <w:top w:val="none" w:sz="0" w:space="0" w:color="auto"/>
                <w:left w:val="none" w:sz="0" w:space="0" w:color="auto"/>
                <w:bottom w:val="none" w:sz="0" w:space="0" w:color="auto"/>
                <w:right w:val="none" w:sz="0" w:space="0" w:color="auto"/>
              </w:divBdr>
              <w:divsChild>
                <w:div w:id="1203900559">
                  <w:marLeft w:val="0"/>
                  <w:marRight w:val="0"/>
                  <w:marTop w:val="0"/>
                  <w:marBottom w:val="0"/>
                  <w:divBdr>
                    <w:top w:val="none" w:sz="0" w:space="0" w:color="auto"/>
                    <w:left w:val="none" w:sz="0" w:space="0" w:color="auto"/>
                    <w:bottom w:val="none" w:sz="0" w:space="0" w:color="auto"/>
                    <w:right w:val="none" w:sz="0" w:space="0" w:color="auto"/>
                  </w:divBdr>
                  <w:divsChild>
                    <w:div w:id="501969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7908885">
          <w:marLeft w:val="0"/>
          <w:marRight w:val="0"/>
          <w:marTop w:val="0"/>
          <w:marBottom w:val="0"/>
          <w:divBdr>
            <w:top w:val="none" w:sz="0" w:space="0" w:color="auto"/>
            <w:left w:val="none" w:sz="0" w:space="0" w:color="auto"/>
            <w:bottom w:val="none" w:sz="0" w:space="0" w:color="auto"/>
            <w:right w:val="none" w:sz="0" w:space="0" w:color="auto"/>
          </w:divBdr>
          <w:divsChild>
            <w:div w:id="809901175">
              <w:marLeft w:val="0"/>
              <w:marRight w:val="0"/>
              <w:marTop w:val="0"/>
              <w:marBottom w:val="0"/>
              <w:divBdr>
                <w:top w:val="none" w:sz="0" w:space="0" w:color="auto"/>
                <w:left w:val="none" w:sz="0" w:space="0" w:color="auto"/>
                <w:bottom w:val="none" w:sz="0" w:space="0" w:color="auto"/>
                <w:right w:val="none" w:sz="0" w:space="0" w:color="auto"/>
              </w:divBdr>
              <w:divsChild>
                <w:div w:id="1596087120">
                  <w:marLeft w:val="0"/>
                  <w:marRight w:val="0"/>
                  <w:marTop w:val="0"/>
                  <w:marBottom w:val="0"/>
                  <w:divBdr>
                    <w:top w:val="none" w:sz="0" w:space="0" w:color="auto"/>
                    <w:left w:val="none" w:sz="0" w:space="0" w:color="auto"/>
                    <w:bottom w:val="none" w:sz="0" w:space="0" w:color="auto"/>
                    <w:right w:val="none" w:sz="0" w:space="0" w:color="auto"/>
                  </w:divBdr>
                  <w:divsChild>
                    <w:div w:id="867177976">
                      <w:marLeft w:val="0"/>
                      <w:marRight w:val="0"/>
                      <w:marTop w:val="0"/>
                      <w:marBottom w:val="0"/>
                      <w:divBdr>
                        <w:top w:val="none" w:sz="0" w:space="0" w:color="auto"/>
                        <w:left w:val="none" w:sz="0" w:space="0" w:color="auto"/>
                        <w:bottom w:val="none" w:sz="0" w:space="0" w:color="auto"/>
                        <w:right w:val="none" w:sz="0" w:space="0" w:color="auto"/>
                      </w:divBdr>
                      <w:divsChild>
                        <w:div w:id="1404793038">
                          <w:marLeft w:val="0"/>
                          <w:marRight w:val="0"/>
                          <w:marTop w:val="0"/>
                          <w:marBottom w:val="0"/>
                          <w:divBdr>
                            <w:top w:val="none" w:sz="0" w:space="0" w:color="auto"/>
                            <w:left w:val="none" w:sz="0" w:space="0" w:color="auto"/>
                            <w:bottom w:val="none" w:sz="0" w:space="0" w:color="auto"/>
                            <w:right w:val="none" w:sz="0" w:space="0" w:color="auto"/>
                          </w:divBdr>
                          <w:divsChild>
                            <w:div w:id="1616017585">
                              <w:marLeft w:val="0"/>
                              <w:marRight w:val="0"/>
                              <w:marTop w:val="0"/>
                              <w:marBottom w:val="0"/>
                              <w:divBdr>
                                <w:top w:val="none" w:sz="0" w:space="0" w:color="auto"/>
                                <w:left w:val="none" w:sz="0" w:space="0" w:color="auto"/>
                                <w:bottom w:val="none" w:sz="0" w:space="0" w:color="auto"/>
                                <w:right w:val="none" w:sz="0" w:space="0" w:color="auto"/>
                              </w:divBdr>
                              <w:divsChild>
                                <w:div w:id="812023199">
                                  <w:marLeft w:val="0"/>
                                  <w:marRight w:val="0"/>
                                  <w:marTop w:val="0"/>
                                  <w:marBottom w:val="0"/>
                                  <w:divBdr>
                                    <w:top w:val="none" w:sz="0" w:space="0" w:color="auto"/>
                                    <w:left w:val="none" w:sz="0" w:space="0" w:color="auto"/>
                                    <w:bottom w:val="none" w:sz="0" w:space="0" w:color="auto"/>
                                    <w:right w:val="none" w:sz="0" w:space="0" w:color="auto"/>
                                  </w:divBdr>
                                  <w:divsChild>
                                    <w:div w:id="1725834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956028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0780818">
              <w:marLeft w:val="0"/>
              <w:marRight w:val="0"/>
              <w:marTop w:val="0"/>
              <w:marBottom w:val="0"/>
              <w:divBdr>
                <w:top w:val="none" w:sz="0" w:space="0" w:color="auto"/>
                <w:left w:val="none" w:sz="0" w:space="0" w:color="auto"/>
                <w:bottom w:val="none" w:sz="0" w:space="0" w:color="auto"/>
                <w:right w:val="none" w:sz="0" w:space="0" w:color="auto"/>
              </w:divBdr>
            </w:div>
          </w:divsChild>
        </w:div>
        <w:div w:id="776951032">
          <w:marLeft w:val="0"/>
          <w:marRight w:val="0"/>
          <w:marTop w:val="0"/>
          <w:marBottom w:val="0"/>
          <w:divBdr>
            <w:top w:val="none" w:sz="0" w:space="0" w:color="auto"/>
            <w:left w:val="none" w:sz="0" w:space="0" w:color="auto"/>
            <w:bottom w:val="none" w:sz="0" w:space="0" w:color="auto"/>
            <w:right w:val="none" w:sz="0" w:space="0" w:color="auto"/>
          </w:divBdr>
        </w:div>
        <w:div w:id="587933034">
          <w:marLeft w:val="0"/>
          <w:marRight w:val="0"/>
          <w:marTop w:val="0"/>
          <w:marBottom w:val="0"/>
          <w:divBdr>
            <w:top w:val="none" w:sz="0" w:space="0" w:color="auto"/>
            <w:left w:val="none" w:sz="0" w:space="0" w:color="auto"/>
            <w:bottom w:val="none" w:sz="0" w:space="0" w:color="auto"/>
            <w:right w:val="none" w:sz="0" w:space="0" w:color="auto"/>
          </w:divBdr>
          <w:divsChild>
            <w:div w:id="1644391339">
              <w:marLeft w:val="0"/>
              <w:marRight w:val="0"/>
              <w:marTop w:val="0"/>
              <w:marBottom w:val="0"/>
              <w:divBdr>
                <w:top w:val="none" w:sz="0" w:space="0" w:color="auto"/>
                <w:left w:val="none" w:sz="0" w:space="0" w:color="auto"/>
                <w:bottom w:val="none" w:sz="0" w:space="0" w:color="auto"/>
                <w:right w:val="none" w:sz="0" w:space="0" w:color="auto"/>
              </w:divBdr>
            </w:div>
          </w:divsChild>
        </w:div>
        <w:div w:id="1145321437">
          <w:marLeft w:val="0"/>
          <w:marRight w:val="0"/>
          <w:marTop w:val="0"/>
          <w:marBottom w:val="0"/>
          <w:divBdr>
            <w:top w:val="none" w:sz="0" w:space="0" w:color="auto"/>
            <w:left w:val="none" w:sz="0" w:space="0" w:color="auto"/>
            <w:bottom w:val="none" w:sz="0" w:space="0" w:color="auto"/>
            <w:right w:val="none" w:sz="0" w:space="0" w:color="auto"/>
          </w:divBdr>
          <w:divsChild>
            <w:div w:id="1228761013">
              <w:marLeft w:val="0"/>
              <w:marRight w:val="0"/>
              <w:marTop w:val="0"/>
              <w:marBottom w:val="0"/>
              <w:divBdr>
                <w:top w:val="none" w:sz="0" w:space="0" w:color="auto"/>
                <w:left w:val="none" w:sz="0" w:space="0" w:color="auto"/>
                <w:bottom w:val="none" w:sz="0" w:space="0" w:color="auto"/>
                <w:right w:val="none" w:sz="0" w:space="0" w:color="auto"/>
              </w:divBdr>
              <w:divsChild>
                <w:div w:id="1496842742">
                  <w:marLeft w:val="0"/>
                  <w:marRight w:val="0"/>
                  <w:marTop w:val="0"/>
                  <w:marBottom w:val="0"/>
                  <w:divBdr>
                    <w:top w:val="none" w:sz="0" w:space="0" w:color="auto"/>
                    <w:left w:val="none" w:sz="0" w:space="0" w:color="auto"/>
                    <w:bottom w:val="none" w:sz="0" w:space="0" w:color="auto"/>
                    <w:right w:val="none" w:sz="0" w:space="0" w:color="auto"/>
                  </w:divBdr>
                  <w:divsChild>
                    <w:div w:id="1669094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6770465">
          <w:marLeft w:val="0"/>
          <w:marRight w:val="0"/>
          <w:marTop w:val="0"/>
          <w:marBottom w:val="0"/>
          <w:divBdr>
            <w:top w:val="none" w:sz="0" w:space="0" w:color="auto"/>
            <w:left w:val="none" w:sz="0" w:space="0" w:color="auto"/>
            <w:bottom w:val="none" w:sz="0" w:space="0" w:color="auto"/>
            <w:right w:val="none" w:sz="0" w:space="0" w:color="auto"/>
          </w:divBdr>
          <w:divsChild>
            <w:div w:id="1315647060">
              <w:marLeft w:val="0"/>
              <w:marRight w:val="0"/>
              <w:marTop w:val="0"/>
              <w:marBottom w:val="0"/>
              <w:divBdr>
                <w:top w:val="none" w:sz="0" w:space="0" w:color="auto"/>
                <w:left w:val="none" w:sz="0" w:space="0" w:color="auto"/>
                <w:bottom w:val="none" w:sz="0" w:space="0" w:color="auto"/>
                <w:right w:val="none" w:sz="0" w:space="0" w:color="auto"/>
              </w:divBdr>
              <w:divsChild>
                <w:div w:id="2105420802">
                  <w:marLeft w:val="0"/>
                  <w:marRight w:val="0"/>
                  <w:marTop w:val="0"/>
                  <w:marBottom w:val="0"/>
                  <w:divBdr>
                    <w:top w:val="none" w:sz="0" w:space="0" w:color="auto"/>
                    <w:left w:val="none" w:sz="0" w:space="0" w:color="auto"/>
                    <w:bottom w:val="none" w:sz="0" w:space="0" w:color="auto"/>
                    <w:right w:val="none" w:sz="0" w:space="0" w:color="auto"/>
                  </w:divBdr>
                  <w:divsChild>
                    <w:div w:id="958032326">
                      <w:marLeft w:val="0"/>
                      <w:marRight w:val="0"/>
                      <w:marTop w:val="0"/>
                      <w:marBottom w:val="0"/>
                      <w:divBdr>
                        <w:top w:val="none" w:sz="0" w:space="0" w:color="auto"/>
                        <w:left w:val="none" w:sz="0" w:space="0" w:color="auto"/>
                        <w:bottom w:val="none" w:sz="0" w:space="0" w:color="auto"/>
                        <w:right w:val="none" w:sz="0" w:space="0" w:color="auto"/>
                      </w:divBdr>
                      <w:divsChild>
                        <w:div w:id="441000660">
                          <w:marLeft w:val="0"/>
                          <w:marRight w:val="0"/>
                          <w:marTop w:val="0"/>
                          <w:marBottom w:val="0"/>
                          <w:divBdr>
                            <w:top w:val="none" w:sz="0" w:space="0" w:color="auto"/>
                            <w:left w:val="none" w:sz="0" w:space="0" w:color="auto"/>
                            <w:bottom w:val="none" w:sz="0" w:space="0" w:color="auto"/>
                            <w:right w:val="none" w:sz="0" w:space="0" w:color="auto"/>
                          </w:divBdr>
                          <w:divsChild>
                            <w:div w:id="1734425448">
                              <w:marLeft w:val="0"/>
                              <w:marRight w:val="0"/>
                              <w:marTop w:val="0"/>
                              <w:marBottom w:val="0"/>
                              <w:divBdr>
                                <w:top w:val="none" w:sz="0" w:space="0" w:color="auto"/>
                                <w:left w:val="none" w:sz="0" w:space="0" w:color="auto"/>
                                <w:bottom w:val="none" w:sz="0" w:space="0" w:color="auto"/>
                                <w:right w:val="none" w:sz="0" w:space="0" w:color="auto"/>
                              </w:divBdr>
                              <w:divsChild>
                                <w:div w:id="1425108505">
                                  <w:marLeft w:val="0"/>
                                  <w:marRight w:val="0"/>
                                  <w:marTop w:val="0"/>
                                  <w:marBottom w:val="0"/>
                                  <w:divBdr>
                                    <w:top w:val="none" w:sz="0" w:space="0" w:color="auto"/>
                                    <w:left w:val="none" w:sz="0" w:space="0" w:color="auto"/>
                                    <w:bottom w:val="none" w:sz="0" w:space="0" w:color="auto"/>
                                    <w:right w:val="none" w:sz="0" w:space="0" w:color="auto"/>
                                  </w:divBdr>
                                  <w:divsChild>
                                    <w:div w:id="1056243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11590432">
          <w:marLeft w:val="0"/>
          <w:marRight w:val="0"/>
          <w:marTop w:val="0"/>
          <w:marBottom w:val="0"/>
          <w:divBdr>
            <w:top w:val="none" w:sz="0" w:space="0" w:color="auto"/>
            <w:left w:val="none" w:sz="0" w:space="0" w:color="auto"/>
            <w:bottom w:val="none" w:sz="0" w:space="0" w:color="auto"/>
            <w:right w:val="none" w:sz="0" w:space="0" w:color="auto"/>
          </w:divBdr>
        </w:div>
        <w:div w:id="170055049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56508649">
              <w:marLeft w:val="0"/>
              <w:marRight w:val="0"/>
              <w:marTop w:val="0"/>
              <w:marBottom w:val="0"/>
              <w:divBdr>
                <w:top w:val="none" w:sz="0" w:space="0" w:color="auto"/>
                <w:left w:val="none" w:sz="0" w:space="0" w:color="auto"/>
                <w:bottom w:val="none" w:sz="0" w:space="0" w:color="auto"/>
                <w:right w:val="none" w:sz="0" w:space="0" w:color="auto"/>
              </w:divBdr>
            </w:div>
          </w:divsChild>
        </w:div>
        <w:div w:id="640816927">
          <w:marLeft w:val="0"/>
          <w:marRight w:val="0"/>
          <w:marTop w:val="0"/>
          <w:marBottom w:val="0"/>
          <w:divBdr>
            <w:top w:val="none" w:sz="0" w:space="0" w:color="auto"/>
            <w:left w:val="none" w:sz="0" w:space="0" w:color="auto"/>
            <w:bottom w:val="none" w:sz="0" w:space="0" w:color="auto"/>
            <w:right w:val="none" w:sz="0" w:space="0" w:color="auto"/>
          </w:divBdr>
        </w:div>
        <w:div w:id="911237235">
          <w:marLeft w:val="0"/>
          <w:marRight w:val="0"/>
          <w:marTop w:val="0"/>
          <w:marBottom w:val="0"/>
          <w:divBdr>
            <w:top w:val="none" w:sz="0" w:space="0" w:color="auto"/>
            <w:left w:val="none" w:sz="0" w:space="0" w:color="auto"/>
            <w:bottom w:val="none" w:sz="0" w:space="0" w:color="auto"/>
            <w:right w:val="none" w:sz="0" w:space="0" w:color="auto"/>
          </w:divBdr>
          <w:divsChild>
            <w:div w:id="627660771">
              <w:marLeft w:val="0"/>
              <w:marRight w:val="0"/>
              <w:marTop w:val="0"/>
              <w:marBottom w:val="0"/>
              <w:divBdr>
                <w:top w:val="none" w:sz="0" w:space="0" w:color="auto"/>
                <w:left w:val="none" w:sz="0" w:space="0" w:color="auto"/>
                <w:bottom w:val="none" w:sz="0" w:space="0" w:color="auto"/>
                <w:right w:val="none" w:sz="0" w:space="0" w:color="auto"/>
              </w:divBdr>
            </w:div>
          </w:divsChild>
        </w:div>
        <w:div w:id="1634142649">
          <w:marLeft w:val="0"/>
          <w:marRight w:val="0"/>
          <w:marTop w:val="0"/>
          <w:marBottom w:val="0"/>
          <w:divBdr>
            <w:top w:val="none" w:sz="0" w:space="0" w:color="auto"/>
            <w:left w:val="none" w:sz="0" w:space="0" w:color="auto"/>
            <w:bottom w:val="none" w:sz="0" w:space="0" w:color="auto"/>
            <w:right w:val="none" w:sz="0" w:space="0" w:color="auto"/>
          </w:divBdr>
          <w:divsChild>
            <w:div w:id="1113746278">
              <w:marLeft w:val="0"/>
              <w:marRight w:val="0"/>
              <w:marTop w:val="0"/>
              <w:marBottom w:val="0"/>
              <w:divBdr>
                <w:top w:val="none" w:sz="0" w:space="0" w:color="auto"/>
                <w:left w:val="none" w:sz="0" w:space="0" w:color="auto"/>
                <w:bottom w:val="none" w:sz="0" w:space="0" w:color="auto"/>
                <w:right w:val="none" w:sz="0" w:space="0" w:color="auto"/>
              </w:divBdr>
              <w:divsChild>
                <w:div w:id="1025400944">
                  <w:marLeft w:val="0"/>
                  <w:marRight w:val="0"/>
                  <w:marTop w:val="0"/>
                  <w:marBottom w:val="0"/>
                  <w:divBdr>
                    <w:top w:val="none" w:sz="0" w:space="0" w:color="auto"/>
                    <w:left w:val="none" w:sz="0" w:space="0" w:color="auto"/>
                    <w:bottom w:val="none" w:sz="0" w:space="0" w:color="auto"/>
                    <w:right w:val="none" w:sz="0" w:space="0" w:color="auto"/>
                  </w:divBdr>
                  <w:divsChild>
                    <w:div w:id="1324629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4843093">
          <w:marLeft w:val="0"/>
          <w:marRight w:val="0"/>
          <w:marTop w:val="0"/>
          <w:marBottom w:val="0"/>
          <w:divBdr>
            <w:top w:val="none" w:sz="0" w:space="0" w:color="auto"/>
            <w:left w:val="none" w:sz="0" w:space="0" w:color="auto"/>
            <w:bottom w:val="none" w:sz="0" w:space="0" w:color="auto"/>
            <w:right w:val="none" w:sz="0" w:space="0" w:color="auto"/>
          </w:divBdr>
          <w:divsChild>
            <w:div w:id="214774648">
              <w:marLeft w:val="0"/>
              <w:marRight w:val="0"/>
              <w:marTop w:val="0"/>
              <w:marBottom w:val="0"/>
              <w:divBdr>
                <w:top w:val="none" w:sz="0" w:space="0" w:color="auto"/>
                <w:left w:val="none" w:sz="0" w:space="0" w:color="auto"/>
                <w:bottom w:val="none" w:sz="0" w:space="0" w:color="auto"/>
                <w:right w:val="none" w:sz="0" w:space="0" w:color="auto"/>
              </w:divBdr>
              <w:divsChild>
                <w:div w:id="6249669">
                  <w:marLeft w:val="0"/>
                  <w:marRight w:val="0"/>
                  <w:marTop w:val="0"/>
                  <w:marBottom w:val="0"/>
                  <w:divBdr>
                    <w:top w:val="none" w:sz="0" w:space="0" w:color="auto"/>
                    <w:left w:val="none" w:sz="0" w:space="0" w:color="auto"/>
                    <w:bottom w:val="none" w:sz="0" w:space="0" w:color="auto"/>
                    <w:right w:val="none" w:sz="0" w:space="0" w:color="auto"/>
                  </w:divBdr>
                  <w:divsChild>
                    <w:div w:id="1993177313">
                      <w:marLeft w:val="0"/>
                      <w:marRight w:val="0"/>
                      <w:marTop w:val="0"/>
                      <w:marBottom w:val="0"/>
                      <w:divBdr>
                        <w:top w:val="none" w:sz="0" w:space="0" w:color="auto"/>
                        <w:left w:val="none" w:sz="0" w:space="0" w:color="auto"/>
                        <w:bottom w:val="none" w:sz="0" w:space="0" w:color="auto"/>
                        <w:right w:val="none" w:sz="0" w:space="0" w:color="auto"/>
                      </w:divBdr>
                      <w:divsChild>
                        <w:div w:id="301230340">
                          <w:marLeft w:val="0"/>
                          <w:marRight w:val="0"/>
                          <w:marTop w:val="0"/>
                          <w:marBottom w:val="0"/>
                          <w:divBdr>
                            <w:top w:val="none" w:sz="0" w:space="0" w:color="auto"/>
                            <w:left w:val="none" w:sz="0" w:space="0" w:color="auto"/>
                            <w:bottom w:val="none" w:sz="0" w:space="0" w:color="auto"/>
                            <w:right w:val="none" w:sz="0" w:space="0" w:color="auto"/>
                          </w:divBdr>
                          <w:divsChild>
                            <w:div w:id="863672">
                              <w:marLeft w:val="0"/>
                              <w:marRight w:val="0"/>
                              <w:marTop w:val="0"/>
                              <w:marBottom w:val="0"/>
                              <w:divBdr>
                                <w:top w:val="none" w:sz="0" w:space="0" w:color="auto"/>
                                <w:left w:val="none" w:sz="0" w:space="0" w:color="auto"/>
                                <w:bottom w:val="none" w:sz="0" w:space="0" w:color="auto"/>
                                <w:right w:val="none" w:sz="0" w:space="0" w:color="auto"/>
                              </w:divBdr>
                              <w:divsChild>
                                <w:div w:id="1027608740">
                                  <w:marLeft w:val="0"/>
                                  <w:marRight w:val="0"/>
                                  <w:marTop w:val="0"/>
                                  <w:marBottom w:val="0"/>
                                  <w:divBdr>
                                    <w:top w:val="none" w:sz="0" w:space="0" w:color="auto"/>
                                    <w:left w:val="none" w:sz="0" w:space="0" w:color="auto"/>
                                    <w:bottom w:val="none" w:sz="0" w:space="0" w:color="auto"/>
                                    <w:right w:val="none" w:sz="0" w:space="0" w:color="auto"/>
                                  </w:divBdr>
                                  <w:divsChild>
                                    <w:div w:id="142284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2788403">
          <w:marLeft w:val="0"/>
          <w:marRight w:val="0"/>
          <w:marTop w:val="0"/>
          <w:marBottom w:val="0"/>
          <w:divBdr>
            <w:top w:val="none" w:sz="0" w:space="0" w:color="auto"/>
            <w:left w:val="none" w:sz="0" w:space="0" w:color="auto"/>
            <w:bottom w:val="none" w:sz="0" w:space="0" w:color="auto"/>
            <w:right w:val="none" w:sz="0" w:space="0" w:color="auto"/>
          </w:divBdr>
        </w:div>
        <w:div w:id="22750237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54802838">
              <w:marLeft w:val="0"/>
              <w:marRight w:val="0"/>
              <w:marTop w:val="0"/>
              <w:marBottom w:val="0"/>
              <w:divBdr>
                <w:top w:val="none" w:sz="0" w:space="0" w:color="auto"/>
                <w:left w:val="none" w:sz="0" w:space="0" w:color="auto"/>
                <w:bottom w:val="none" w:sz="0" w:space="0" w:color="auto"/>
                <w:right w:val="none" w:sz="0" w:space="0" w:color="auto"/>
              </w:divBdr>
            </w:div>
          </w:divsChild>
        </w:div>
        <w:div w:id="1061446172">
          <w:marLeft w:val="0"/>
          <w:marRight w:val="0"/>
          <w:marTop w:val="0"/>
          <w:marBottom w:val="0"/>
          <w:divBdr>
            <w:top w:val="none" w:sz="0" w:space="0" w:color="auto"/>
            <w:left w:val="none" w:sz="0" w:space="0" w:color="auto"/>
            <w:bottom w:val="none" w:sz="0" w:space="0" w:color="auto"/>
            <w:right w:val="none" w:sz="0" w:space="0" w:color="auto"/>
          </w:divBdr>
        </w:div>
        <w:div w:id="524514415">
          <w:marLeft w:val="0"/>
          <w:marRight w:val="0"/>
          <w:marTop w:val="0"/>
          <w:marBottom w:val="0"/>
          <w:divBdr>
            <w:top w:val="none" w:sz="0" w:space="0" w:color="auto"/>
            <w:left w:val="none" w:sz="0" w:space="0" w:color="auto"/>
            <w:bottom w:val="none" w:sz="0" w:space="0" w:color="auto"/>
            <w:right w:val="none" w:sz="0" w:space="0" w:color="auto"/>
          </w:divBdr>
          <w:divsChild>
            <w:div w:id="633409604">
              <w:marLeft w:val="0"/>
              <w:marRight w:val="0"/>
              <w:marTop w:val="0"/>
              <w:marBottom w:val="0"/>
              <w:divBdr>
                <w:top w:val="none" w:sz="0" w:space="0" w:color="auto"/>
                <w:left w:val="none" w:sz="0" w:space="0" w:color="auto"/>
                <w:bottom w:val="none" w:sz="0" w:space="0" w:color="auto"/>
                <w:right w:val="none" w:sz="0" w:space="0" w:color="auto"/>
              </w:divBdr>
            </w:div>
          </w:divsChild>
        </w:div>
        <w:div w:id="349448925">
          <w:marLeft w:val="0"/>
          <w:marRight w:val="0"/>
          <w:marTop w:val="0"/>
          <w:marBottom w:val="0"/>
          <w:divBdr>
            <w:top w:val="none" w:sz="0" w:space="0" w:color="auto"/>
            <w:left w:val="none" w:sz="0" w:space="0" w:color="auto"/>
            <w:bottom w:val="none" w:sz="0" w:space="0" w:color="auto"/>
            <w:right w:val="none" w:sz="0" w:space="0" w:color="auto"/>
          </w:divBdr>
          <w:divsChild>
            <w:div w:id="819804928">
              <w:marLeft w:val="0"/>
              <w:marRight w:val="0"/>
              <w:marTop w:val="0"/>
              <w:marBottom w:val="0"/>
              <w:divBdr>
                <w:top w:val="none" w:sz="0" w:space="0" w:color="auto"/>
                <w:left w:val="none" w:sz="0" w:space="0" w:color="auto"/>
                <w:bottom w:val="none" w:sz="0" w:space="0" w:color="auto"/>
                <w:right w:val="none" w:sz="0" w:space="0" w:color="auto"/>
              </w:divBdr>
              <w:divsChild>
                <w:div w:id="1212424102">
                  <w:marLeft w:val="0"/>
                  <w:marRight w:val="0"/>
                  <w:marTop w:val="0"/>
                  <w:marBottom w:val="0"/>
                  <w:divBdr>
                    <w:top w:val="none" w:sz="0" w:space="0" w:color="auto"/>
                    <w:left w:val="none" w:sz="0" w:space="0" w:color="auto"/>
                    <w:bottom w:val="none" w:sz="0" w:space="0" w:color="auto"/>
                    <w:right w:val="none" w:sz="0" w:space="0" w:color="auto"/>
                  </w:divBdr>
                  <w:divsChild>
                    <w:div w:id="1635063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3866600">
          <w:marLeft w:val="0"/>
          <w:marRight w:val="0"/>
          <w:marTop w:val="0"/>
          <w:marBottom w:val="0"/>
          <w:divBdr>
            <w:top w:val="none" w:sz="0" w:space="0" w:color="auto"/>
            <w:left w:val="none" w:sz="0" w:space="0" w:color="auto"/>
            <w:bottom w:val="none" w:sz="0" w:space="0" w:color="auto"/>
            <w:right w:val="none" w:sz="0" w:space="0" w:color="auto"/>
          </w:divBdr>
          <w:divsChild>
            <w:div w:id="77679300">
              <w:marLeft w:val="0"/>
              <w:marRight w:val="0"/>
              <w:marTop w:val="0"/>
              <w:marBottom w:val="0"/>
              <w:divBdr>
                <w:top w:val="none" w:sz="0" w:space="0" w:color="auto"/>
                <w:left w:val="none" w:sz="0" w:space="0" w:color="auto"/>
                <w:bottom w:val="none" w:sz="0" w:space="0" w:color="auto"/>
                <w:right w:val="none" w:sz="0" w:space="0" w:color="auto"/>
              </w:divBdr>
              <w:divsChild>
                <w:div w:id="839464410">
                  <w:marLeft w:val="0"/>
                  <w:marRight w:val="0"/>
                  <w:marTop w:val="0"/>
                  <w:marBottom w:val="0"/>
                  <w:divBdr>
                    <w:top w:val="none" w:sz="0" w:space="0" w:color="auto"/>
                    <w:left w:val="none" w:sz="0" w:space="0" w:color="auto"/>
                    <w:bottom w:val="none" w:sz="0" w:space="0" w:color="auto"/>
                    <w:right w:val="none" w:sz="0" w:space="0" w:color="auto"/>
                  </w:divBdr>
                  <w:divsChild>
                    <w:div w:id="753747877">
                      <w:marLeft w:val="0"/>
                      <w:marRight w:val="0"/>
                      <w:marTop w:val="0"/>
                      <w:marBottom w:val="0"/>
                      <w:divBdr>
                        <w:top w:val="none" w:sz="0" w:space="0" w:color="auto"/>
                        <w:left w:val="none" w:sz="0" w:space="0" w:color="auto"/>
                        <w:bottom w:val="none" w:sz="0" w:space="0" w:color="auto"/>
                        <w:right w:val="none" w:sz="0" w:space="0" w:color="auto"/>
                      </w:divBdr>
                      <w:divsChild>
                        <w:div w:id="2038121571">
                          <w:marLeft w:val="0"/>
                          <w:marRight w:val="0"/>
                          <w:marTop w:val="0"/>
                          <w:marBottom w:val="0"/>
                          <w:divBdr>
                            <w:top w:val="none" w:sz="0" w:space="0" w:color="auto"/>
                            <w:left w:val="none" w:sz="0" w:space="0" w:color="auto"/>
                            <w:bottom w:val="none" w:sz="0" w:space="0" w:color="auto"/>
                            <w:right w:val="none" w:sz="0" w:space="0" w:color="auto"/>
                          </w:divBdr>
                          <w:divsChild>
                            <w:div w:id="1720401891">
                              <w:marLeft w:val="0"/>
                              <w:marRight w:val="0"/>
                              <w:marTop w:val="0"/>
                              <w:marBottom w:val="0"/>
                              <w:divBdr>
                                <w:top w:val="none" w:sz="0" w:space="0" w:color="auto"/>
                                <w:left w:val="none" w:sz="0" w:space="0" w:color="auto"/>
                                <w:bottom w:val="none" w:sz="0" w:space="0" w:color="auto"/>
                                <w:right w:val="none" w:sz="0" w:space="0" w:color="auto"/>
                              </w:divBdr>
                              <w:divsChild>
                                <w:div w:id="454256266">
                                  <w:marLeft w:val="0"/>
                                  <w:marRight w:val="0"/>
                                  <w:marTop w:val="0"/>
                                  <w:marBottom w:val="0"/>
                                  <w:divBdr>
                                    <w:top w:val="none" w:sz="0" w:space="0" w:color="auto"/>
                                    <w:left w:val="none" w:sz="0" w:space="0" w:color="auto"/>
                                    <w:bottom w:val="none" w:sz="0" w:space="0" w:color="auto"/>
                                    <w:right w:val="none" w:sz="0" w:space="0" w:color="auto"/>
                                  </w:divBdr>
                                  <w:divsChild>
                                    <w:div w:id="2011905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2361505">
          <w:marLeft w:val="0"/>
          <w:marRight w:val="0"/>
          <w:marTop w:val="0"/>
          <w:marBottom w:val="0"/>
          <w:divBdr>
            <w:top w:val="none" w:sz="0" w:space="0" w:color="auto"/>
            <w:left w:val="none" w:sz="0" w:space="0" w:color="auto"/>
            <w:bottom w:val="none" w:sz="0" w:space="0" w:color="auto"/>
            <w:right w:val="none" w:sz="0" w:space="0" w:color="auto"/>
          </w:divBdr>
        </w:div>
        <w:div w:id="204559622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88740393">
              <w:marLeft w:val="0"/>
              <w:marRight w:val="0"/>
              <w:marTop w:val="0"/>
              <w:marBottom w:val="0"/>
              <w:divBdr>
                <w:top w:val="none" w:sz="0" w:space="0" w:color="auto"/>
                <w:left w:val="none" w:sz="0" w:space="0" w:color="auto"/>
                <w:bottom w:val="none" w:sz="0" w:space="0" w:color="auto"/>
                <w:right w:val="none" w:sz="0" w:space="0" w:color="auto"/>
              </w:divBdr>
            </w:div>
          </w:divsChild>
        </w:div>
        <w:div w:id="1449547029">
          <w:marLeft w:val="0"/>
          <w:marRight w:val="0"/>
          <w:marTop w:val="0"/>
          <w:marBottom w:val="0"/>
          <w:divBdr>
            <w:top w:val="none" w:sz="0" w:space="0" w:color="auto"/>
            <w:left w:val="none" w:sz="0" w:space="0" w:color="auto"/>
            <w:bottom w:val="none" w:sz="0" w:space="0" w:color="auto"/>
            <w:right w:val="none" w:sz="0" w:space="0" w:color="auto"/>
          </w:divBdr>
        </w:div>
        <w:div w:id="381055250">
          <w:marLeft w:val="0"/>
          <w:marRight w:val="0"/>
          <w:marTop w:val="0"/>
          <w:marBottom w:val="0"/>
          <w:divBdr>
            <w:top w:val="none" w:sz="0" w:space="0" w:color="auto"/>
            <w:left w:val="none" w:sz="0" w:space="0" w:color="auto"/>
            <w:bottom w:val="none" w:sz="0" w:space="0" w:color="auto"/>
            <w:right w:val="none" w:sz="0" w:space="0" w:color="auto"/>
          </w:divBdr>
          <w:divsChild>
            <w:div w:id="2119248723">
              <w:marLeft w:val="0"/>
              <w:marRight w:val="0"/>
              <w:marTop w:val="0"/>
              <w:marBottom w:val="0"/>
              <w:divBdr>
                <w:top w:val="none" w:sz="0" w:space="0" w:color="auto"/>
                <w:left w:val="none" w:sz="0" w:space="0" w:color="auto"/>
                <w:bottom w:val="none" w:sz="0" w:space="0" w:color="auto"/>
                <w:right w:val="none" w:sz="0" w:space="0" w:color="auto"/>
              </w:divBdr>
            </w:div>
          </w:divsChild>
        </w:div>
        <w:div w:id="1325359420">
          <w:marLeft w:val="0"/>
          <w:marRight w:val="0"/>
          <w:marTop w:val="0"/>
          <w:marBottom w:val="0"/>
          <w:divBdr>
            <w:top w:val="none" w:sz="0" w:space="0" w:color="auto"/>
            <w:left w:val="none" w:sz="0" w:space="0" w:color="auto"/>
            <w:bottom w:val="none" w:sz="0" w:space="0" w:color="auto"/>
            <w:right w:val="none" w:sz="0" w:space="0" w:color="auto"/>
          </w:divBdr>
          <w:divsChild>
            <w:div w:id="1848248866">
              <w:marLeft w:val="0"/>
              <w:marRight w:val="0"/>
              <w:marTop w:val="0"/>
              <w:marBottom w:val="0"/>
              <w:divBdr>
                <w:top w:val="none" w:sz="0" w:space="0" w:color="auto"/>
                <w:left w:val="none" w:sz="0" w:space="0" w:color="auto"/>
                <w:bottom w:val="none" w:sz="0" w:space="0" w:color="auto"/>
                <w:right w:val="none" w:sz="0" w:space="0" w:color="auto"/>
              </w:divBdr>
              <w:divsChild>
                <w:div w:id="604390468">
                  <w:marLeft w:val="0"/>
                  <w:marRight w:val="0"/>
                  <w:marTop w:val="0"/>
                  <w:marBottom w:val="0"/>
                  <w:divBdr>
                    <w:top w:val="none" w:sz="0" w:space="0" w:color="auto"/>
                    <w:left w:val="none" w:sz="0" w:space="0" w:color="auto"/>
                    <w:bottom w:val="none" w:sz="0" w:space="0" w:color="auto"/>
                    <w:right w:val="none" w:sz="0" w:space="0" w:color="auto"/>
                  </w:divBdr>
                  <w:divsChild>
                    <w:div w:id="1535270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6466372">
          <w:marLeft w:val="0"/>
          <w:marRight w:val="0"/>
          <w:marTop w:val="0"/>
          <w:marBottom w:val="0"/>
          <w:divBdr>
            <w:top w:val="none" w:sz="0" w:space="0" w:color="auto"/>
            <w:left w:val="none" w:sz="0" w:space="0" w:color="auto"/>
            <w:bottom w:val="none" w:sz="0" w:space="0" w:color="auto"/>
            <w:right w:val="none" w:sz="0" w:space="0" w:color="auto"/>
          </w:divBdr>
          <w:divsChild>
            <w:div w:id="538978566">
              <w:marLeft w:val="0"/>
              <w:marRight w:val="0"/>
              <w:marTop w:val="0"/>
              <w:marBottom w:val="0"/>
              <w:divBdr>
                <w:top w:val="none" w:sz="0" w:space="0" w:color="auto"/>
                <w:left w:val="none" w:sz="0" w:space="0" w:color="auto"/>
                <w:bottom w:val="none" w:sz="0" w:space="0" w:color="auto"/>
                <w:right w:val="none" w:sz="0" w:space="0" w:color="auto"/>
              </w:divBdr>
              <w:divsChild>
                <w:div w:id="539709603">
                  <w:marLeft w:val="0"/>
                  <w:marRight w:val="0"/>
                  <w:marTop w:val="0"/>
                  <w:marBottom w:val="0"/>
                  <w:divBdr>
                    <w:top w:val="none" w:sz="0" w:space="0" w:color="auto"/>
                    <w:left w:val="none" w:sz="0" w:space="0" w:color="auto"/>
                    <w:bottom w:val="none" w:sz="0" w:space="0" w:color="auto"/>
                    <w:right w:val="none" w:sz="0" w:space="0" w:color="auto"/>
                  </w:divBdr>
                  <w:divsChild>
                    <w:div w:id="2015568639">
                      <w:marLeft w:val="0"/>
                      <w:marRight w:val="0"/>
                      <w:marTop w:val="0"/>
                      <w:marBottom w:val="0"/>
                      <w:divBdr>
                        <w:top w:val="none" w:sz="0" w:space="0" w:color="auto"/>
                        <w:left w:val="none" w:sz="0" w:space="0" w:color="auto"/>
                        <w:bottom w:val="none" w:sz="0" w:space="0" w:color="auto"/>
                        <w:right w:val="none" w:sz="0" w:space="0" w:color="auto"/>
                      </w:divBdr>
                      <w:divsChild>
                        <w:div w:id="46465307">
                          <w:marLeft w:val="0"/>
                          <w:marRight w:val="0"/>
                          <w:marTop w:val="0"/>
                          <w:marBottom w:val="0"/>
                          <w:divBdr>
                            <w:top w:val="none" w:sz="0" w:space="0" w:color="auto"/>
                            <w:left w:val="none" w:sz="0" w:space="0" w:color="auto"/>
                            <w:bottom w:val="none" w:sz="0" w:space="0" w:color="auto"/>
                            <w:right w:val="none" w:sz="0" w:space="0" w:color="auto"/>
                          </w:divBdr>
                          <w:divsChild>
                            <w:div w:id="645209991">
                              <w:marLeft w:val="0"/>
                              <w:marRight w:val="0"/>
                              <w:marTop w:val="0"/>
                              <w:marBottom w:val="0"/>
                              <w:divBdr>
                                <w:top w:val="none" w:sz="0" w:space="0" w:color="auto"/>
                                <w:left w:val="none" w:sz="0" w:space="0" w:color="auto"/>
                                <w:bottom w:val="none" w:sz="0" w:space="0" w:color="auto"/>
                                <w:right w:val="none" w:sz="0" w:space="0" w:color="auto"/>
                              </w:divBdr>
                              <w:divsChild>
                                <w:div w:id="744491079">
                                  <w:marLeft w:val="0"/>
                                  <w:marRight w:val="0"/>
                                  <w:marTop w:val="0"/>
                                  <w:marBottom w:val="0"/>
                                  <w:divBdr>
                                    <w:top w:val="none" w:sz="0" w:space="0" w:color="auto"/>
                                    <w:left w:val="none" w:sz="0" w:space="0" w:color="auto"/>
                                    <w:bottom w:val="none" w:sz="0" w:space="0" w:color="auto"/>
                                    <w:right w:val="none" w:sz="0" w:space="0" w:color="auto"/>
                                  </w:divBdr>
                                  <w:divsChild>
                                    <w:div w:id="170158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11621008">
          <w:marLeft w:val="0"/>
          <w:marRight w:val="0"/>
          <w:marTop w:val="0"/>
          <w:marBottom w:val="0"/>
          <w:divBdr>
            <w:top w:val="none" w:sz="0" w:space="0" w:color="auto"/>
            <w:left w:val="none" w:sz="0" w:space="0" w:color="auto"/>
            <w:bottom w:val="none" w:sz="0" w:space="0" w:color="auto"/>
            <w:right w:val="none" w:sz="0" w:space="0" w:color="auto"/>
          </w:divBdr>
        </w:div>
        <w:div w:id="40503763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07978017">
              <w:marLeft w:val="0"/>
              <w:marRight w:val="0"/>
              <w:marTop w:val="0"/>
              <w:marBottom w:val="0"/>
              <w:divBdr>
                <w:top w:val="none" w:sz="0" w:space="0" w:color="auto"/>
                <w:left w:val="none" w:sz="0" w:space="0" w:color="auto"/>
                <w:bottom w:val="none" w:sz="0" w:space="0" w:color="auto"/>
                <w:right w:val="none" w:sz="0" w:space="0" w:color="auto"/>
              </w:divBdr>
            </w:div>
          </w:divsChild>
        </w:div>
        <w:div w:id="1676419177">
          <w:marLeft w:val="0"/>
          <w:marRight w:val="0"/>
          <w:marTop w:val="0"/>
          <w:marBottom w:val="0"/>
          <w:divBdr>
            <w:top w:val="none" w:sz="0" w:space="0" w:color="auto"/>
            <w:left w:val="none" w:sz="0" w:space="0" w:color="auto"/>
            <w:bottom w:val="none" w:sz="0" w:space="0" w:color="auto"/>
            <w:right w:val="none" w:sz="0" w:space="0" w:color="auto"/>
          </w:divBdr>
        </w:div>
        <w:div w:id="740297124">
          <w:marLeft w:val="0"/>
          <w:marRight w:val="0"/>
          <w:marTop w:val="0"/>
          <w:marBottom w:val="0"/>
          <w:divBdr>
            <w:top w:val="none" w:sz="0" w:space="0" w:color="auto"/>
            <w:left w:val="none" w:sz="0" w:space="0" w:color="auto"/>
            <w:bottom w:val="none" w:sz="0" w:space="0" w:color="auto"/>
            <w:right w:val="none" w:sz="0" w:space="0" w:color="auto"/>
          </w:divBdr>
          <w:divsChild>
            <w:div w:id="1626622088">
              <w:marLeft w:val="0"/>
              <w:marRight w:val="0"/>
              <w:marTop w:val="0"/>
              <w:marBottom w:val="0"/>
              <w:divBdr>
                <w:top w:val="none" w:sz="0" w:space="0" w:color="auto"/>
                <w:left w:val="none" w:sz="0" w:space="0" w:color="auto"/>
                <w:bottom w:val="none" w:sz="0" w:space="0" w:color="auto"/>
                <w:right w:val="none" w:sz="0" w:space="0" w:color="auto"/>
              </w:divBdr>
            </w:div>
          </w:divsChild>
        </w:div>
        <w:div w:id="566038608">
          <w:marLeft w:val="0"/>
          <w:marRight w:val="0"/>
          <w:marTop w:val="0"/>
          <w:marBottom w:val="0"/>
          <w:divBdr>
            <w:top w:val="none" w:sz="0" w:space="0" w:color="auto"/>
            <w:left w:val="none" w:sz="0" w:space="0" w:color="auto"/>
            <w:bottom w:val="none" w:sz="0" w:space="0" w:color="auto"/>
            <w:right w:val="none" w:sz="0" w:space="0" w:color="auto"/>
          </w:divBdr>
          <w:divsChild>
            <w:div w:id="911549900">
              <w:marLeft w:val="0"/>
              <w:marRight w:val="0"/>
              <w:marTop w:val="0"/>
              <w:marBottom w:val="0"/>
              <w:divBdr>
                <w:top w:val="none" w:sz="0" w:space="0" w:color="auto"/>
                <w:left w:val="none" w:sz="0" w:space="0" w:color="auto"/>
                <w:bottom w:val="none" w:sz="0" w:space="0" w:color="auto"/>
                <w:right w:val="none" w:sz="0" w:space="0" w:color="auto"/>
              </w:divBdr>
              <w:divsChild>
                <w:div w:id="602104984">
                  <w:marLeft w:val="0"/>
                  <w:marRight w:val="0"/>
                  <w:marTop w:val="0"/>
                  <w:marBottom w:val="0"/>
                  <w:divBdr>
                    <w:top w:val="none" w:sz="0" w:space="0" w:color="auto"/>
                    <w:left w:val="none" w:sz="0" w:space="0" w:color="auto"/>
                    <w:bottom w:val="none" w:sz="0" w:space="0" w:color="auto"/>
                    <w:right w:val="none" w:sz="0" w:space="0" w:color="auto"/>
                  </w:divBdr>
                  <w:divsChild>
                    <w:div w:id="1927616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6287231">
          <w:marLeft w:val="0"/>
          <w:marRight w:val="0"/>
          <w:marTop w:val="0"/>
          <w:marBottom w:val="0"/>
          <w:divBdr>
            <w:top w:val="none" w:sz="0" w:space="0" w:color="auto"/>
            <w:left w:val="none" w:sz="0" w:space="0" w:color="auto"/>
            <w:bottom w:val="none" w:sz="0" w:space="0" w:color="auto"/>
            <w:right w:val="none" w:sz="0" w:space="0" w:color="auto"/>
          </w:divBdr>
          <w:divsChild>
            <w:div w:id="1143548857">
              <w:marLeft w:val="0"/>
              <w:marRight w:val="0"/>
              <w:marTop w:val="0"/>
              <w:marBottom w:val="0"/>
              <w:divBdr>
                <w:top w:val="none" w:sz="0" w:space="0" w:color="auto"/>
                <w:left w:val="none" w:sz="0" w:space="0" w:color="auto"/>
                <w:bottom w:val="none" w:sz="0" w:space="0" w:color="auto"/>
                <w:right w:val="none" w:sz="0" w:space="0" w:color="auto"/>
              </w:divBdr>
              <w:divsChild>
                <w:div w:id="355274668">
                  <w:marLeft w:val="0"/>
                  <w:marRight w:val="0"/>
                  <w:marTop w:val="0"/>
                  <w:marBottom w:val="0"/>
                  <w:divBdr>
                    <w:top w:val="none" w:sz="0" w:space="0" w:color="auto"/>
                    <w:left w:val="none" w:sz="0" w:space="0" w:color="auto"/>
                    <w:bottom w:val="none" w:sz="0" w:space="0" w:color="auto"/>
                    <w:right w:val="none" w:sz="0" w:space="0" w:color="auto"/>
                  </w:divBdr>
                  <w:divsChild>
                    <w:div w:id="732309657">
                      <w:marLeft w:val="0"/>
                      <w:marRight w:val="0"/>
                      <w:marTop w:val="0"/>
                      <w:marBottom w:val="0"/>
                      <w:divBdr>
                        <w:top w:val="none" w:sz="0" w:space="0" w:color="auto"/>
                        <w:left w:val="none" w:sz="0" w:space="0" w:color="auto"/>
                        <w:bottom w:val="none" w:sz="0" w:space="0" w:color="auto"/>
                        <w:right w:val="none" w:sz="0" w:space="0" w:color="auto"/>
                      </w:divBdr>
                      <w:divsChild>
                        <w:div w:id="2118597530">
                          <w:marLeft w:val="0"/>
                          <w:marRight w:val="0"/>
                          <w:marTop w:val="0"/>
                          <w:marBottom w:val="0"/>
                          <w:divBdr>
                            <w:top w:val="none" w:sz="0" w:space="0" w:color="auto"/>
                            <w:left w:val="none" w:sz="0" w:space="0" w:color="auto"/>
                            <w:bottom w:val="none" w:sz="0" w:space="0" w:color="auto"/>
                            <w:right w:val="none" w:sz="0" w:space="0" w:color="auto"/>
                          </w:divBdr>
                          <w:divsChild>
                            <w:div w:id="2094354454">
                              <w:marLeft w:val="0"/>
                              <w:marRight w:val="0"/>
                              <w:marTop w:val="0"/>
                              <w:marBottom w:val="0"/>
                              <w:divBdr>
                                <w:top w:val="none" w:sz="0" w:space="0" w:color="auto"/>
                                <w:left w:val="none" w:sz="0" w:space="0" w:color="auto"/>
                                <w:bottom w:val="none" w:sz="0" w:space="0" w:color="auto"/>
                                <w:right w:val="none" w:sz="0" w:space="0" w:color="auto"/>
                              </w:divBdr>
                              <w:divsChild>
                                <w:div w:id="1444616407">
                                  <w:marLeft w:val="0"/>
                                  <w:marRight w:val="0"/>
                                  <w:marTop w:val="0"/>
                                  <w:marBottom w:val="0"/>
                                  <w:divBdr>
                                    <w:top w:val="none" w:sz="0" w:space="0" w:color="auto"/>
                                    <w:left w:val="none" w:sz="0" w:space="0" w:color="auto"/>
                                    <w:bottom w:val="none" w:sz="0" w:space="0" w:color="auto"/>
                                    <w:right w:val="none" w:sz="0" w:space="0" w:color="auto"/>
                                  </w:divBdr>
                                  <w:divsChild>
                                    <w:div w:id="1688404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2845629">
          <w:marLeft w:val="0"/>
          <w:marRight w:val="0"/>
          <w:marTop w:val="0"/>
          <w:marBottom w:val="0"/>
          <w:divBdr>
            <w:top w:val="none" w:sz="0" w:space="0" w:color="auto"/>
            <w:left w:val="none" w:sz="0" w:space="0" w:color="auto"/>
            <w:bottom w:val="none" w:sz="0" w:space="0" w:color="auto"/>
            <w:right w:val="none" w:sz="0" w:space="0" w:color="auto"/>
          </w:divBdr>
        </w:div>
        <w:div w:id="11849280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76273347">
              <w:marLeft w:val="0"/>
              <w:marRight w:val="0"/>
              <w:marTop w:val="0"/>
              <w:marBottom w:val="0"/>
              <w:divBdr>
                <w:top w:val="none" w:sz="0" w:space="0" w:color="auto"/>
                <w:left w:val="none" w:sz="0" w:space="0" w:color="auto"/>
                <w:bottom w:val="none" w:sz="0" w:space="0" w:color="auto"/>
                <w:right w:val="none" w:sz="0" w:space="0" w:color="auto"/>
              </w:divBdr>
            </w:div>
          </w:divsChild>
        </w:div>
        <w:div w:id="246960074">
          <w:marLeft w:val="0"/>
          <w:marRight w:val="0"/>
          <w:marTop w:val="0"/>
          <w:marBottom w:val="0"/>
          <w:divBdr>
            <w:top w:val="none" w:sz="0" w:space="0" w:color="auto"/>
            <w:left w:val="none" w:sz="0" w:space="0" w:color="auto"/>
            <w:bottom w:val="none" w:sz="0" w:space="0" w:color="auto"/>
            <w:right w:val="none" w:sz="0" w:space="0" w:color="auto"/>
          </w:divBdr>
        </w:div>
        <w:div w:id="1009261860">
          <w:marLeft w:val="0"/>
          <w:marRight w:val="0"/>
          <w:marTop w:val="0"/>
          <w:marBottom w:val="0"/>
          <w:divBdr>
            <w:top w:val="none" w:sz="0" w:space="0" w:color="auto"/>
            <w:left w:val="none" w:sz="0" w:space="0" w:color="auto"/>
            <w:bottom w:val="none" w:sz="0" w:space="0" w:color="auto"/>
            <w:right w:val="none" w:sz="0" w:space="0" w:color="auto"/>
          </w:divBdr>
          <w:divsChild>
            <w:div w:id="1337614838">
              <w:marLeft w:val="0"/>
              <w:marRight w:val="0"/>
              <w:marTop w:val="0"/>
              <w:marBottom w:val="0"/>
              <w:divBdr>
                <w:top w:val="none" w:sz="0" w:space="0" w:color="auto"/>
                <w:left w:val="none" w:sz="0" w:space="0" w:color="auto"/>
                <w:bottom w:val="none" w:sz="0" w:space="0" w:color="auto"/>
                <w:right w:val="none" w:sz="0" w:space="0" w:color="auto"/>
              </w:divBdr>
            </w:div>
          </w:divsChild>
        </w:div>
        <w:div w:id="1780559689">
          <w:marLeft w:val="0"/>
          <w:marRight w:val="0"/>
          <w:marTop w:val="0"/>
          <w:marBottom w:val="0"/>
          <w:divBdr>
            <w:top w:val="none" w:sz="0" w:space="0" w:color="auto"/>
            <w:left w:val="none" w:sz="0" w:space="0" w:color="auto"/>
            <w:bottom w:val="none" w:sz="0" w:space="0" w:color="auto"/>
            <w:right w:val="none" w:sz="0" w:space="0" w:color="auto"/>
          </w:divBdr>
          <w:divsChild>
            <w:div w:id="1593734588">
              <w:marLeft w:val="0"/>
              <w:marRight w:val="0"/>
              <w:marTop w:val="0"/>
              <w:marBottom w:val="0"/>
              <w:divBdr>
                <w:top w:val="none" w:sz="0" w:space="0" w:color="auto"/>
                <w:left w:val="none" w:sz="0" w:space="0" w:color="auto"/>
                <w:bottom w:val="none" w:sz="0" w:space="0" w:color="auto"/>
                <w:right w:val="none" w:sz="0" w:space="0" w:color="auto"/>
              </w:divBdr>
              <w:divsChild>
                <w:div w:id="1438134965">
                  <w:marLeft w:val="0"/>
                  <w:marRight w:val="0"/>
                  <w:marTop w:val="0"/>
                  <w:marBottom w:val="0"/>
                  <w:divBdr>
                    <w:top w:val="none" w:sz="0" w:space="0" w:color="auto"/>
                    <w:left w:val="none" w:sz="0" w:space="0" w:color="auto"/>
                    <w:bottom w:val="none" w:sz="0" w:space="0" w:color="auto"/>
                    <w:right w:val="none" w:sz="0" w:space="0" w:color="auto"/>
                  </w:divBdr>
                  <w:divsChild>
                    <w:div w:id="247278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694749">
          <w:marLeft w:val="0"/>
          <w:marRight w:val="0"/>
          <w:marTop w:val="0"/>
          <w:marBottom w:val="0"/>
          <w:divBdr>
            <w:top w:val="none" w:sz="0" w:space="0" w:color="auto"/>
            <w:left w:val="none" w:sz="0" w:space="0" w:color="auto"/>
            <w:bottom w:val="none" w:sz="0" w:space="0" w:color="auto"/>
            <w:right w:val="none" w:sz="0" w:space="0" w:color="auto"/>
          </w:divBdr>
          <w:divsChild>
            <w:div w:id="493495386">
              <w:marLeft w:val="0"/>
              <w:marRight w:val="0"/>
              <w:marTop w:val="0"/>
              <w:marBottom w:val="0"/>
              <w:divBdr>
                <w:top w:val="none" w:sz="0" w:space="0" w:color="auto"/>
                <w:left w:val="none" w:sz="0" w:space="0" w:color="auto"/>
                <w:bottom w:val="none" w:sz="0" w:space="0" w:color="auto"/>
                <w:right w:val="none" w:sz="0" w:space="0" w:color="auto"/>
              </w:divBdr>
              <w:divsChild>
                <w:div w:id="73941297">
                  <w:marLeft w:val="0"/>
                  <w:marRight w:val="0"/>
                  <w:marTop w:val="0"/>
                  <w:marBottom w:val="0"/>
                  <w:divBdr>
                    <w:top w:val="none" w:sz="0" w:space="0" w:color="auto"/>
                    <w:left w:val="none" w:sz="0" w:space="0" w:color="auto"/>
                    <w:bottom w:val="none" w:sz="0" w:space="0" w:color="auto"/>
                    <w:right w:val="none" w:sz="0" w:space="0" w:color="auto"/>
                  </w:divBdr>
                  <w:divsChild>
                    <w:div w:id="1561865292">
                      <w:marLeft w:val="0"/>
                      <w:marRight w:val="0"/>
                      <w:marTop w:val="0"/>
                      <w:marBottom w:val="0"/>
                      <w:divBdr>
                        <w:top w:val="none" w:sz="0" w:space="0" w:color="auto"/>
                        <w:left w:val="none" w:sz="0" w:space="0" w:color="auto"/>
                        <w:bottom w:val="none" w:sz="0" w:space="0" w:color="auto"/>
                        <w:right w:val="none" w:sz="0" w:space="0" w:color="auto"/>
                      </w:divBdr>
                      <w:divsChild>
                        <w:div w:id="1612394215">
                          <w:marLeft w:val="0"/>
                          <w:marRight w:val="0"/>
                          <w:marTop w:val="0"/>
                          <w:marBottom w:val="0"/>
                          <w:divBdr>
                            <w:top w:val="none" w:sz="0" w:space="0" w:color="auto"/>
                            <w:left w:val="none" w:sz="0" w:space="0" w:color="auto"/>
                            <w:bottom w:val="none" w:sz="0" w:space="0" w:color="auto"/>
                            <w:right w:val="none" w:sz="0" w:space="0" w:color="auto"/>
                          </w:divBdr>
                          <w:divsChild>
                            <w:div w:id="742948465">
                              <w:marLeft w:val="0"/>
                              <w:marRight w:val="0"/>
                              <w:marTop w:val="0"/>
                              <w:marBottom w:val="0"/>
                              <w:divBdr>
                                <w:top w:val="none" w:sz="0" w:space="0" w:color="auto"/>
                                <w:left w:val="none" w:sz="0" w:space="0" w:color="auto"/>
                                <w:bottom w:val="none" w:sz="0" w:space="0" w:color="auto"/>
                                <w:right w:val="none" w:sz="0" w:space="0" w:color="auto"/>
                              </w:divBdr>
                              <w:divsChild>
                                <w:div w:id="1757510425">
                                  <w:marLeft w:val="0"/>
                                  <w:marRight w:val="0"/>
                                  <w:marTop w:val="0"/>
                                  <w:marBottom w:val="0"/>
                                  <w:divBdr>
                                    <w:top w:val="none" w:sz="0" w:space="0" w:color="auto"/>
                                    <w:left w:val="none" w:sz="0" w:space="0" w:color="auto"/>
                                    <w:bottom w:val="none" w:sz="0" w:space="0" w:color="auto"/>
                                    <w:right w:val="none" w:sz="0" w:space="0" w:color="auto"/>
                                  </w:divBdr>
                                  <w:divsChild>
                                    <w:div w:id="596254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591034">
          <w:marLeft w:val="0"/>
          <w:marRight w:val="0"/>
          <w:marTop w:val="0"/>
          <w:marBottom w:val="0"/>
          <w:divBdr>
            <w:top w:val="none" w:sz="0" w:space="0" w:color="auto"/>
            <w:left w:val="none" w:sz="0" w:space="0" w:color="auto"/>
            <w:bottom w:val="none" w:sz="0" w:space="0" w:color="auto"/>
            <w:right w:val="none" w:sz="0" w:space="0" w:color="auto"/>
          </w:divBdr>
        </w:div>
        <w:div w:id="188247774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297603">
              <w:marLeft w:val="0"/>
              <w:marRight w:val="0"/>
              <w:marTop w:val="0"/>
              <w:marBottom w:val="0"/>
              <w:divBdr>
                <w:top w:val="none" w:sz="0" w:space="0" w:color="auto"/>
                <w:left w:val="none" w:sz="0" w:space="0" w:color="auto"/>
                <w:bottom w:val="none" w:sz="0" w:space="0" w:color="auto"/>
                <w:right w:val="none" w:sz="0" w:space="0" w:color="auto"/>
              </w:divBdr>
            </w:div>
          </w:divsChild>
        </w:div>
        <w:div w:id="1161001095">
          <w:marLeft w:val="0"/>
          <w:marRight w:val="0"/>
          <w:marTop w:val="0"/>
          <w:marBottom w:val="0"/>
          <w:divBdr>
            <w:top w:val="none" w:sz="0" w:space="0" w:color="auto"/>
            <w:left w:val="none" w:sz="0" w:space="0" w:color="auto"/>
            <w:bottom w:val="none" w:sz="0" w:space="0" w:color="auto"/>
            <w:right w:val="none" w:sz="0" w:space="0" w:color="auto"/>
          </w:divBdr>
        </w:div>
        <w:div w:id="1325165609">
          <w:marLeft w:val="0"/>
          <w:marRight w:val="0"/>
          <w:marTop w:val="0"/>
          <w:marBottom w:val="0"/>
          <w:divBdr>
            <w:top w:val="none" w:sz="0" w:space="0" w:color="auto"/>
            <w:left w:val="none" w:sz="0" w:space="0" w:color="auto"/>
            <w:bottom w:val="none" w:sz="0" w:space="0" w:color="auto"/>
            <w:right w:val="none" w:sz="0" w:space="0" w:color="auto"/>
          </w:divBdr>
          <w:divsChild>
            <w:div w:id="320625616">
              <w:marLeft w:val="0"/>
              <w:marRight w:val="0"/>
              <w:marTop w:val="0"/>
              <w:marBottom w:val="0"/>
              <w:divBdr>
                <w:top w:val="none" w:sz="0" w:space="0" w:color="auto"/>
                <w:left w:val="none" w:sz="0" w:space="0" w:color="auto"/>
                <w:bottom w:val="none" w:sz="0" w:space="0" w:color="auto"/>
                <w:right w:val="none" w:sz="0" w:space="0" w:color="auto"/>
              </w:divBdr>
            </w:div>
          </w:divsChild>
        </w:div>
        <w:div w:id="1590381511">
          <w:marLeft w:val="0"/>
          <w:marRight w:val="0"/>
          <w:marTop w:val="0"/>
          <w:marBottom w:val="0"/>
          <w:divBdr>
            <w:top w:val="none" w:sz="0" w:space="0" w:color="auto"/>
            <w:left w:val="none" w:sz="0" w:space="0" w:color="auto"/>
            <w:bottom w:val="none" w:sz="0" w:space="0" w:color="auto"/>
            <w:right w:val="none" w:sz="0" w:space="0" w:color="auto"/>
          </w:divBdr>
          <w:divsChild>
            <w:div w:id="1792628060">
              <w:marLeft w:val="0"/>
              <w:marRight w:val="0"/>
              <w:marTop w:val="0"/>
              <w:marBottom w:val="0"/>
              <w:divBdr>
                <w:top w:val="none" w:sz="0" w:space="0" w:color="auto"/>
                <w:left w:val="none" w:sz="0" w:space="0" w:color="auto"/>
                <w:bottom w:val="none" w:sz="0" w:space="0" w:color="auto"/>
                <w:right w:val="none" w:sz="0" w:space="0" w:color="auto"/>
              </w:divBdr>
              <w:divsChild>
                <w:div w:id="755245731">
                  <w:marLeft w:val="0"/>
                  <w:marRight w:val="0"/>
                  <w:marTop w:val="0"/>
                  <w:marBottom w:val="0"/>
                  <w:divBdr>
                    <w:top w:val="none" w:sz="0" w:space="0" w:color="auto"/>
                    <w:left w:val="none" w:sz="0" w:space="0" w:color="auto"/>
                    <w:bottom w:val="none" w:sz="0" w:space="0" w:color="auto"/>
                    <w:right w:val="none" w:sz="0" w:space="0" w:color="auto"/>
                  </w:divBdr>
                  <w:divsChild>
                    <w:div w:id="94180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2964337">
          <w:marLeft w:val="0"/>
          <w:marRight w:val="0"/>
          <w:marTop w:val="0"/>
          <w:marBottom w:val="0"/>
          <w:divBdr>
            <w:top w:val="none" w:sz="0" w:space="0" w:color="auto"/>
            <w:left w:val="none" w:sz="0" w:space="0" w:color="auto"/>
            <w:bottom w:val="none" w:sz="0" w:space="0" w:color="auto"/>
            <w:right w:val="none" w:sz="0" w:space="0" w:color="auto"/>
          </w:divBdr>
          <w:divsChild>
            <w:div w:id="796990715">
              <w:marLeft w:val="0"/>
              <w:marRight w:val="0"/>
              <w:marTop w:val="0"/>
              <w:marBottom w:val="0"/>
              <w:divBdr>
                <w:top w:val="none" w:sz="0" w:space="0" w:color="auto"/>
                <w:left w:val="none" w:sz="0" w:space="0" w:color="auto"/>
                <w:bottom w:val="none" w:sz="0" w:space="0" w:color="auto"/>
                <w:right w:val="none" w:sz="0" w:space="0" w:color="auto"/>
              </w:divBdr>
              <w:divsChild>
                <w:div w:id="1189641863">
                  <w:marLeft w:val="0"/>
                  <w:marRight w:val="0"/>
                  <w:marTop w:val="0"/>
                  <w:marBottom w:val="0"/>
                  <w:divBdr>
                    <w:top w:val="none" w:sz="0" w:space="0" w:color="auto"/>
                    <w:left w:val="none" w:sz="0" w:space="0" w:color="auto"/>
                    <w:bottom w:val="none" w:sz="0" w:space="0" w:color="auto"/>
                    <w:right w:val="none" w:sz="0" w:space="0" w:color="auto"/>
                  </w:divBdr>
                  <w:divsChild>
                    <w:div w:id="178668657">
                      <w:marLeft w:val="0"/>
                      <w:marRight w:val="0"/>
                      <w:marTop w:val="0"/>
                      <w:marBottom w:val="0"/>
                      <w:divBdr>
                        <w:top w:val="none" w:sz="0" w:space="0" w:color="auto"/>
                        <w:left w:val="none" w:sz="0" w:space="0" w:color="auto"/>
                        <w:bottom w:val="none" w:sz="0" w:space="0" w:color="auto"/>
                        <w:right w:val="none" w:sz="0" w:space="0" w:color="auto"/>
                      </w:divBdr>
                      <w:divsChild>
                        <w:div w:id="1684235314">
                          <w:marLeft w:val="0"/>
                          <w:marRight w:val="0"/>
                          <w:marTop w:val="0"/>
                          <w:marBottom w:val="0"/>
                          <w:divBdr>
                            <w:top w:val="none" w:sz="0" w:space="0" w:color="auto"/>
                            <w:left w:val="none" w:sz="0" w:space="0" w:color="auto"/>
                            <w:bottom w:val="none" w:sz="0" w:space="0" w:color="auto"/>
                            <w:right w:val="none" w:sz="0" w:space="0" w:color="auto"/>
                          </w:divBdr>
                          <w:divsChild>
                            <w:div w:id="423845627">
                              <w:marLeft w:val="0"/>
                              <w:marRight w:val="0"/>
                              <w:marTop w:val="0"/>
                              <w:marBottom w:val="0"/>
                              <w:divBdr>
                                <w:top w:val="none" w:sz="0" w:space="0" w:color="auto"/>
                                <w:left w:val="none" w:sz="0" w:space="0" w:color="auto"/>
                                <w:bottom w:val="none" w:sz="0" w:space="0" w:color="auto"/>
                                <w:right w:val="none" w:sz="0" w:space="0" w:color="auto"/>
                              </w:divBdr>
                              <w:divsChild>
                                <w:div w:id="1691375139">
                                  <w:marLeft w:val="0"/>
                                  <w:marRight w:val="0"/>
                                  <w:marTop w:val="0"/>
                                  <w:marBottom w:val="0"/>
                                  <w:divBdr>
                                    <w:top w:val="none" w:sz="0" w:space="0" w:color="auto"/>
                                    <w:left w:val="none" w:sz="0" w:space="0" w:color="auto"/>
                                    <w:bottom w:val="none" w:sz="0" w:space="0" w:color="auto"/>
                                    <w:right w:val="none" w:sz="0" w:space="0" w:color="auto"/>
                                  </w:divBdr>
                                  <w:divsChild>
                                    <w:div w:id="948198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2123586">
          <w:marLeft w:val="0"/>
          <w:marRight w:val="0"/>
          <w:marTop w:val="0"/>
          <w:marBottom w:val="0"/>
          <w:divBdr>
            <w:top w:val="none" w:sz="0" w:space="0" w:color="auto"/>
            <w:left w:val="none" w:sz="0" w:space="0" w:color="auto"/>
            <w:bottom w:val="none" w:sz="0" w:space="0" w:color="auto"/>
            <w:right w:val="none" w:sz="0" w:space="0" w:color="auto"/>
          </w:divBdr>
        </w:div>
        <w:div w:id="107898617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83866172">
              <w:marLeft w:val="0"/>
              <w:marRight w:val="0"/>
              <w:marTop w:val="0"/>
              <w:marBottom w:val="0"/>
              <w:divBdr>
                <w:top w:val="none" w:sz="0" w:space="0" w:color="auto"/>
                <w:left w:val="none" w:sz="0" w:space="0" w:color="auto"/>
                <w:bottom w:val="none" w:sz="0" w:space="0" w:color="auto"/>
                <w:right w:val="none" w:sz="0" w:space="0" w:color="auto"/>
              </w:divBdr>
            </w:div>
          </w:divsChild>
        </w:div>
        <w:div w:id="1655837122">
          <w:marLeft w:val="0"/>
          <w:marRight w:val="0"/>
          <w:marTop w:val="0"/>
          <w:marBottom w:val="0"/>
          <w:divBdr>
            <w:top w:val="none" w:sz="0" w:space="0" w:color="auto"/>
            <w:left w:val="none" w:sz="0" w:space="0" w:color="auto"/>
            <w:bottom w:val="none" w:sz="0" w:space="0" w:color="auto"/>
            <w:right w:val="none" w:sz="0" w:space="0" w:color="auto"/>
          </w:divBdr>
        </w:div>
        <w:div w:id="1308321714">
          <w:marLeft w:val="0"/>
          <w:marRight w:val="0"/>
          <w:marTop w:val="0"/>
          <w:marBottom w:val="0"/>
          <w:divBdr>
            <w:top w:val="none" w:sz="0" w:space="0" w:color="auto"/>
            <w:left w:val="none" w:sz="0" w:space="0" w:color="auto"/>
            <w:bottom w:val="none" w:sz="0" w:space="0" w:color="auto"/>
            <w:right w:val="none" w:sz="0" w:space="0" w:color="auto"/>
          </w:divBdr>
          <w:divsChild>
            <w:div w:id="32121710">
              <w:marLeft w:val="0"/>
              <w:marRight w:val="0"/>
              <w:marTop w:val="0"/>
              <w:marBottom w:val="0"/>
              <w:divBdr>
                <w:top w:val="none" w:sz="0" w:space="0" w:color="auto"/>
                <w:left w:val="none" w:sz="0" w:space="0" w:color="auto"/>
                <w:bottom w:val="none" w:sz="0" w:space="0" w:color="auto"/>
                <w:right w:val="none" w:sz="0" w:space="0" w:color="auto"/>
              </w:divBdr>
            </w:div>
          </w:divsChild>
        </w:div>
        <w:div w:id="278297081">
          <w:marLeft w:val="0"/>
          <w:marRight w:val="0"/>
          <w:marTop w:val="0"/>
          <w:marBottom w:val="0"/>
          <w:divBdr>
            <w:top w:val="none" w:sz="0" w:space="0" w:color="auto"/>
            <w:left w:val="none" w:sz="0" w:space="0" w:color="auto"/>
            <w:bottom w:val="none" w:sz="0" w:space="0" w:color="auto"/>
            <w:right w:val="none" w:sz="0" w:space="0" w:color="auto"/>
          </w:divBdr>
          <w:divsChild>
            <w:div w:id="576482642">
              <w:marLeft w:val="0"/>
              <w:marRight w:val="0"/>
              <w:marTop w:val="0"/>
              <w:marBottom w:val="0"/>
              <w:divBdr>
                <w:top w:val="none" w:sz="0" w:space="0" w:color="auto"/>
                <w:left w:val="none" w:sz="0" w:space="0" w:color="auto"/>
                <w:bottom w:val="none" w:sz="0" w:space="0" w:color="auto"/>
                <w:right w:val="none" w:sz="0" w:space="0" w:color="auto"/>
              </w:divBdr>
              <w:divsChild>
                <w:div w:id="1306203825">
                  <w:marLeft w:val="0"/>
                  <w:marRight w:val="0"/>
                  <w:marTop w:val="0"/>
                  <w:marBottom w:val="0"/>
                  <w:divBdr>
                    <w:top w:val="none" w:sz="0" w:space="0" w:color="auto"/>
                    <w:left w:val="none" w:sz="0" w:space="0" w:color="auto"/>
                    <w:bottom w:val="none" w:sz="0" w:space="0" w:color="auto"/>
                    <w:right w:val="none" w:sz="0" w:space="0" w:color="auto"/>
                  </w:divBdr>
                  <w:divsChild>
                    <w:div w:id="1291935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0345732">
          <w:marLeft w:val="0"/>
          <w:marRight w:val="0"/>
          <w:marTop w:val="0"/>
          <w:marBottom w:val="0"/>
          <w:divBdr>
            <w:top w:val="none" w:sz="0" w:space="0" w:color="auto"/>
            <w:left w:val="none" w:sz="0" w:space="0" w:color="auto"/>
            <w:bottom w:val="none" w:sz="0" w:space="0" w:color="auto"/>
            <w:right w:val="none" w:sz="0" w:space="0" w:color="auto"/>
          </w:divBdr>
          <w:divsChild>
            <w:div w:id="1348940821">
              <w:marLeft w:val="0"/>
              <w:marRight w:val="0"/>
              <w:marTop w:val="0"/>
              <w:marBottom w:val="0"/>
              <w:divBdr>
                <w:top w:val="none" w:sz="0" w:space="0" w:color="auto"/>
                <w:left w:val="none" w:sz="0" w:space="0" w:color="auto"/>
                <w:bottom w:val="none" w:sz="0" w:space="0" w:color="auto"/>
                <w:right w:val="none" w:sz="0" w:space="0" w:color="auto"/>
              </w:divBdr>
              <w:divsChild>
                <w:div w:id="2115978747">
                  <w:marLeft w:val="0"/>
                  <w:marRight w:val="0"/>
                  <w:marTop w:val="0"/>
                  <w:marBottom w:val="0"/>
                  <w:divBdr>
                    <w:top w:val="none" w:sz="0" w:space="0" w:color="auto"/>
                    <w:left w:val="none" w:sz="0" w:space="0" w:color="auto"/>
                    <w:bottom w:val="none" w:sz="0" w:space="0" w:color="auto"/>
                    <w:right w:val="none" w:sz="0" w:space="0" w:color="auto"/>
                  </w:divBdr>
                  <w:divsChild>
                    <w:div w:id="745884203">
                      <w:marLeft w:val="0"/>
                      <w:marRight w:val="0"/>
                      <w:marTop w:val="0"/>
                      <w:marBottom w:val="0"/>
                      <w:divBdr>
                        <w:top w:val="none" w:sz="0" w:space="0" w:color="auto"/>
                        <w:left w:val="none" w:sz="0" w:space="0" w:color="auto"/>
                        <w:bottom w:val="none" w:sz="0" w:space="0" w:color="auto"/>
                        <w:right w:val="none" w:sz="0" w:space="0" w:color="auto"/>
                      </w:divBdr>
                      <w:divsChild>
                        <w:div w:id="969016321">
                          <w:marLeft w:val="0"/>
                          <w:marRight w:val="0"/>
                          <w:marTop w:val="0"/>
                          <w:marBottom w:val="0"/>
                          <w:divBdr>
                            <w:top w:val="none" w:sz="0" w:space="0" w:color="auto"/>
                            <w:left w:val="none" w:sz="0" w:space="0" w:color="auto"/>
                            <w:bottom w:val="none" w:sz="0" w:space="0" w:color="auto"/>
                            <w:right w:val="none" w:sz="0" w:space="0" w:color="auto"/>
                          </w:divBdr>
                          <w:divsChild>
                            <w:div w:id="2042316049">
                              <w:marLeft w:val="0"/>
                              <w:marRight w:val="0"/>
                              <w:marTop w:val="0"/>
                              <w:marBottom w:val="0"/>
                              <w:divBdr>
                                <w:top w:val="none" w:sz="0" w:space="0" w:color="auto"/>
                                <w:left w:val="none" w:sz="0" w:space="0" w:color="auto"/>
                                <w:bottom w:val="none" w:sz="0" w:space="0" w:color="auto"/>
                                <w:right w:val="none" w:sz="0" w:space="0" w:color="auto"/>
                              </w:divBdr>
                              <w:divsChild>
                                <w:div w:id="1333952337">
                                  <w:marLeft w:val="0"/>
                                  <w:marRight w:val="0"/>
                                  <w:marTop w:val="0"/>
                                  <w:marBottom w:val="0"/>
                                  <w:divBdr>
                                    <w:top w:val="none" w:sz="0" w:space="0" w:color="auto"/>
                                    <w:left w:val="none" w:sz="0" w:space="0" w:color="auto"/>
                                    <w:bottom w:val="none" w:sz="0" w:space="0" w:color="auto"/>
                                    <w:right w:val="none" w:sz="0" w:space="0" w:color="auto"/>
                                  </w:divBdr>
                                  <w:divsChild>
                                    <w:div w:id="1871645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0028594">
          <w:marLeft w:val="0"/>
          <w:marRight w:val="0"/>
          <w:marTop w:val="0"/>
          <w:marBottom w:val="0"/>
          <w:divBdr>
            <w:top w:val="none" w:sz="0" w:space="0" w:color="auto"/>
            <w:left w:val="none" w:sz="0" w:space="0" w:color="auto"/>
            <w:bottom w:val="none" w:sz="0" w:space="0" w:color="auto"/>
            <w:right w:val="none" w:sz="0" w:space="0" w:color="auto"/>
          </w:divBdr>
        </w:div>
        <w:div w:id="43139913">
          <w:marLeft w:val="0"/>
          <w:marRight w:val="0"/>
          <w:marTop w:val="0"/>
          <w:marBottom w:val="0"/>
          <w:divBdr>
            <w:top w:val="none" w:sz="0" w:space="0" w:color="auto"/>
            <w:left w:val="none" w:sz="0" w:space="0" w:color="auto"/>
            <w:bottom w:val="none" w:sz="0" w:space="0" w:color="auto"/>
            <w:right w:val="none" w:sz="0" w:space="0" w:color="auto"/>
          </w:divBdr>
        </w:div>
        <w:div w:id="205981543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26804601">
              <w:marLeft w:val="0"/>
              <w:marRight w:val="0"/>
              <w:marTop w:val="0"/>
              <w:marBottom w:val="0"/>
              <w:divBdr>
                <w:top w:val="none" w:sz="0" w:space="0" w:color="auto"/>
                <w:left w:val="none" w:sz="0" w:space="0" w:color="auto"/>
                <w:bottom w:val="none" w:sz="0" w:space="0" w:color="auto"/>
                <w:right w:val="none" w:sz="0" w:space="0" w:color="auto"/>
              </w:divBdr>
            </w:div>
          </w:divsChild>
        </w:div>
        <w:div w:id="2051609864">
          <w:marLeft w:val="0"/>
          <w:marRight w:val="0"/>
          <w:marTop w:val="0"/>
          <w:marBottom w:val="0"/>
          <w:divBdr>
            <w:top w:val="none" w:sz="0" w:space="0" w:color="auto"/>
            <w:left w:val="none" w:sz="0" w:space="0" w:color="auto"/>
            <w:bottom w:val="none" w:sz="0" w:space="0" w:color="auto"/>
            <w:right w:val="none" w:sz="0" w:space="0" w:color="auto"/>
          </w:divBdr>
        </w:div>
        <w:div w:id="1783458503">
          <w:marLeft w:val="0"/>
          <w:marRight w:val="0"/>
          <w:marTop w:val="0"/>
          <w:marBottom w:val="0"/>
          <w:divBdr>
            <w:top w:val="none" w:sz="0" w:space="0" w:color="auto"/>
            <w:left w:val="none" w:sz="0" w:space="0" w:color="auto"/>
            <w:bottom w:val="none" w:sz="0" w:space="0" w:color="auto"/>
            <w:right w:val="none" w:sz="0" w:space="0" w:color="auto"/>
          </w:divBdr>
        </w:div>
        <w:div w:id="786849586">
          <w:marLeft w:val="0"/>
          <w:marRight w:val="0"/>
          <w:marTop w:val="0"/>
          <w:marBottom w:val="0"/>
          <w:divBdr>
            <w:top w:val="none" w:sz="0" w:space="0" w:color="auto"/>
            <w:left w:val="none" w:sz="0" w:space="0" w:color="auto"/>
            <w:bottom w:val="none" w:sz="0" w:space="0" w:color="auto"/>
            <w:right w:val="none" w:sz="0" w:space="0" w:color="auto"/>
          </w:divBdr>
          <w:divsChild>
            <w:div w:id="95027421">
              <w:marLeft w:val="0"/>
              <w:marRight w:val="0"/>
              <w:marTop w:val="0"/>
              <w:marBottom w:val="0"/>
              <w:divBdr>
                <w:top w:val="none" w:sz="0" w:space="0" w:color="auto"/>
                <w:left w:val="none" w:sz="0" w:space="0" w:color="auto"/>
                <w:bottom w:val="none" w:sz="0" w:space="0" w:color="auto"/>
                <w:right w:val="none" w:sz="0" w:space="0" w:color="auto"/>
              </w:divBdr>
            </w:div>
          </w:divsChild>
        </w:div>
        <w:div w:id="1139223906">
          <w:marLeft w:val="0"/>
          <w:marRight w:val="0"/>
          <w:marTop w:val="0"/>
          <w:marBottom w:val="0"/>
          <w:divBdr>
            <w:top w:val="none" w:sz="0" w:space="0" w:color="auto"/>
            <w:left w:val="none" w:sz="0" w:space="0" w:color="auto"/>
            <w:bottom w:val="none" w:sz="0" w:space="0" w:color="auto"/>
            <w:right w:val="none" w:sz="0" w:space="0" w:color="auto"/>
          </w:divBdr>
          <w:divsChild>
            <w:div w:id="329479788">
              <w:marLeft w:val="0"/>
              <w:marRight w:val="0"/>
              <w:marTop w:val="0"/>
              <w:marBottom w:val="0"/>
              <w:divBdr>
                <w:top w:val="none" w:sz="0" w:space="0" w:color="auto"/>
                <w:left w:val="none" w:sz="0" w:space="0" w:color="auto"/>
                <w:bottom w:val="none" w:sz="0" w:space="0" w:color="auto"/>
                <w:right w:val="none" w:sz="0" w:space="0" w:color="auto"/>
              </w:divBdr>
              <w:divsChild>
                <w:div w:id="1781530868">
                  <w:marLeft w:val="0"/>
                  <w:marRight w:val="0"/>
                  <w:marTop w:val="0"/>
                  <w:marBottom w:val="0"/>
                  <w:divBdr>
                    <w:top w:val="none" w:sz="0" w:space="0" w:color="auto"/>
                    <w:left w:val="none" w:sz="0" w:space="0" w:color="auto"/>
                    <w:bottom w:val="none" w:sz="0" w:space="0" w:color="auto"/>
                    <w:right w:val="none" w:sz="0" w:space="0" w:color="auto"/>
                  </w:divBdr>
                  <w:divsChild>
                    <w:div w:id="364603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9916443">
          <w:marLeft w:val="0"/>
          <w:marRight w:val="0"/>
          <w:marTop w:val="0"/>
          <w:marBottom w:val="0"/>
          <w:divBdr>
            <w:top w:val="none" w:sz="0" w:space="0" w:color="auto"/>
            <w:left w:val="none" w:sz="0" w:space="0" w:color="auto"/>
            <w:bottom w:val="none" w:sz="0" w:space="0" w:color="auto"/>
            <w:right w:val="none" w:sz="0" w:space="0" w:color="auto"/>
          </w:divBdr>
          <w:divsChild>
            <w:div w:id="417479141">
              <w:marLeft w:val="0"/>
              <w:marRight w:val="0"/>
              <w:marTop w:val="0"/>
              <w:marBottom w:val="0"/>
              <w:divBdr>
                <w:top w:val="none" w:sz="0" w:space="0" w:color="auto"/>
                <w:left w:val="none" w:sz="0" w:space="0" w:color="auto"/>
                <w:bottom w:val="none" w:sz="0" w:space="0" w:color="auto"/>
                <w:right w:val="none" w:sz="0" w:space="0" w:color="auto"/>
              </w:divBdr>
              <w:divsChild>
                <w:div w:id="1084453266">
                  <w:marLeft w:val="0"/>
                  <w:marRight w:val="0"/>
                  <w:marTop w:val="0"/>
                  <w:marBottom w:val="0"/>
                  <w:divBdr>
                    <w:top w:val="none" w:sz="0" w:space="0" w:color="auto"/>
                    <w:left w:val="none" w:sz="0" w:space="0" w:color="auto"/>
                    <w:bottom w:val="none" w:sz="0" w:space="0" w:color="auto"/>
                    <w:right w:val="none" w:sz="0" w:space="0" w:color="auto"/>
                  </w:divBdr>
                  <w:divsChild>
                    <w:div w:id="1231305096">
                      <w:marLeft w:val="0"/>
                      <w:marRight w:val="0"/>
                      <w:marTop w:val="0"/>
                      <w:marBottom w:val="0"/>
                      <w:divBdr>
                        <w:top w:val="none" w:sz="0" w:space="0" w:color="auto"/>
                        <w:left w:val="none" w:sz="0" w:space="0" w:color="auto"/>
                        <w:bottom w:val="none" w:sz="0" w:space="0" w:color="auto"/>
                        <w:right w:val="none" w:sz="0" w:space="0" w:color="auto"/>
                      </w:divBdr>
                      <w:divsChild>
                        <w:div w:id="1104308336">
                          <w:marLeft w:val="0"/>
                          <w:marRight w:val="0"/>
                          <w:marTop w:val="0"/>
                          <w:marBottom w:val="0"/>
                          <w:divBdr>
                            <w:top w:val="none" w:sz="0" w:space="0" w:color="auto"/>
                            <w:left w:val="none" w:sz="0" w:space="0" w:color="auto"/>
                            <w:bottom w:val="none" w:sz="0" w:space="0" w:color="auto"/>
                            <w:right w:val="none" w:sz="0" w:space="0" w:color="auto"/>
                          </w:divBdr>
                          <w:divsChild>
                            <w:div w:id="768543750">
                              <w:marLeft w:val="0"/>
                              <w:marRight w:val="0"/>
                              <w:marTop w:val="0"/>
                              <w:marBottom w:val="0"/>
                              <w:divBdr>
                                <w:top w:val="none" w:sz="0" w:space="0" w:color="auto"/>
                                <w:left w:val="none" w:sz="0" w:space="0" w:color="auto"/>
                                <w:bottom w:val="none" w:sz="0" w:space="0" w:color="auto"/>
                                <w:right w:val="none" w:sz="0" w:space="0" w:color="auto"/>
                              </w:divBdr>
                              <w:divsChild>
                                <w:div w:id="1770663754">
                                  <w:marLeft w:val="0"/>
                                  <w:marRight w:val="0"/>
                                  <w:marTop w:val="0"/>
                                  <w:marBottom w:val="0"/>
                                  <w:divBdr>
                                    <w:top w:val="none" w:sz="0" w:space="0" w:color="auto"/>
                                    <w:left w:val="none" w:sz="0" w:space="0" w:color="auto"/>
                                    <w:bottom w:val="none" w:sz="0" w:space="0" w:color="auto"/>
                                    <w:right w:val="none" w:sz="0" w:space="0" w:color="auto"/>
                                  </w:divBdr>
                                  <w:divsChild>
                                    <w:div w:id="801192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72976959">
          <w:marLeft w:val="0"/>
          <w:marRight w:val="0"/>
          <w:marTop w:val="0"/>
          <w:marBottom w:val="0"/>
          <w:divBdr>
            <w:top w:val="none" w:sz="0" w:space="0" w:color="auto"/>
            <w:left w:val="none" w:sz="0" w:space="0" w:color="auto"/>
            <w:bottom w:val="none" w:sz="0" w:space="0" w:color="auto"/>
            <w:right w:val="none" w:sz="0" w:space="0" w:color="auto"/>
          </w:divBdr>
        </w:div>
        <w:div w:id="38734278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33353284">
              <w:marLeft w:val="0"/>
              <w:marRight w:val="0"/>
              <w:marTop w:val="0"/>
              <w:marBottom w:val="0"/>
              <w:divBdr>
                <w:top w:val="none" w:sz="0" w:space="0" w:color="auto"/>
                <w:left w:val="none" w:sz="0" w:space="0" w:color="auto"/>
                <w:bottom w:val="none" w:sz="0" w:space="0" w:color="auto"/>
                <w:right w:val="none" w:sz="0" w:space="0" w:color="auto"/>
              </w:divBdr>
            </w:div>
          </w:divsChild>
        </w:div>
        <w:div w:id="1437216066">
          <w:marLeft w:val="0"/>
          <w:marRight w:val="0"/>
          <w:marTop w:val="0"/>
          <w:marBottom w:val="0"/>
          <w:divBdr>
            <w:top w:val="none" w:sz="0" w:space="0" w:color="auto"/>
            <w:left w:val="none" w:sz="0" w:space="0" w:color="auto"/>
            <w:bottom w:val="none" w:sz="0" w:space="0" w:color="auto"/>
            <w:right w:val="none" w:sz="0" w:space="0" w:color="auto"/>
          </w:divBdr>
        </w:div>
        <w:div w:id="1177037470">
          <w:marLeft w:val="0"/>
          <w:marRight w:val="0"/>
          <w:marTop w:val="0"/>
          <w:marBottom w:val="0"/>
          <w:divBdr>
            <w:top w:val="none" w:sz="0" w:space="0" w:color="auto"/>
            <w:left w:val="none" w:sz="0" w:space="0" w:color="auto"/>
            <w:bottom w:val="none" w:sz="0" w:space="0" w:color="auto"/>
            <w:right w:val="none" w:sz="0" w:space="0" w:color="auto"/>
          </w:divBdr>
        </w:div>
        <w:div w:id="8720316">
          <w:marLeft w:val="0"/>
          <w:marRight w:val="0"/>
          <w:marTop w:val="0"/>
          <w:marBottom w:val="0"/>
          <w:divBdr>
            <w:top w:val="none" w:sz="0" w:space="0" w:color="auto"/>
            <w:left w:val="none" w:sz="0" w:space="0" w:color="auto"/>
            <w:bottom w:val="none" w:sz="0" w:space="0" w:color="auto"/>
            <w:right w:val="none" w:sz="0" w:space="0" w:color="auto"/>
          </w:divBdr>
          <w:divsChild>
            <w:div w:id="1942488137">
              <w:marLeft w:val="0"/>
              <w:marRight w:val="0"/>
              <w:marTop w:val="0"/>
              <w:marBottom w:val="0"/>
              <w:divBdr>
                <w:top w:val="none" w:sz="0" w:space="0" w:color="auto"/>
                <w:left w:val="none" w:sz="0" w:space="0" w:color="auto"/>
                <w:bottom w:val="none" w:sz="0" w:space="0" w:color="auto"/>
                <w:right w:val="none" w:sz="0" w:space="0" w:color="auto"/>
              </w:divBdr>
            </w:div>
          </w:divsChild>
        </w:div>
        <w:div w:id="1531064358">
          <w:marLeft w:val="0"/>
          <w:marRight w:val="0"/>
          <w:marTop w:val="0"/>
          <w:marBottom w:val="0"/>
          <w:divBdr>
            <w:top w:val="none" w:sz="0" w:space="0" w:color="auto"/>
            <w:left w:val="none" w:sz="0" w:space="0" w:color="auto"/>
            <w:bottom w:val="none" w:sz="0" w:space="0" w:color="auto"/>
            <w:right w:val="none" w:sz="0" w:space="0" w:color="auto"/>
          </w:divBdr>
          <w:divsChild>
            <w:div w:id="244191045">
              <w:marLeft w:val="0"/>
              <w:marRight w:val="0"/>
              <w:marTop w:val="0"/>
              <w:marBottom w:val="0"/>
              <w:divBdr>
                <w:top w:val="none" w:sz="0" w:space="0" w:color="auto"/>
                <w:left w:val="none" w:sz="0" w:space="0" w:color="auto"/>
                <w:bottom w:val="none" w:sz="0" w:space="0" w:color="auto"/>
                <w:right w:val="none" w:sz="0" w:space="0" w:color="auto"/>
              </w:divBdr>
              <w:divsChild>
                <w:div w:id="1439527804">
                  <w:marLeft w:val="0"/>
                  <w:marRight w:val="0"/>
                  <w:marTop w:val="0"/>
                  <w:marBottom w:val="0"/>
                  <w:divBdr>
                    <w:top w:val="none" w:sz="0" w:space="0" w:color="auto"/>
                    <w:left w:val="none" w:sz="0" w:space="0" w:color="auto"/>
                    <w:bottom w:val="none" w:sz="0" w:space="0" w:color="auto"/>
                    <w:right w:val="none" w:sz="0" w:space="0" w:color="auto"/>
                  </w:divBdr>
                  <w:divsChild>
                    <w:div w:id="438064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9521868">
          <w:marLeft w:val="0"/>
          <w:marRight w:val="0"/>
          <w:marTop w:val="0"/>
          <w:marBottom w:val="0"/>
          <w:divBdr>
            <w:top w:val="none" w:sz="0" w:space="0" w:color="auto"/>
            <w:left w:val="none" w:sz="0" w:space="0" w:color="auto"/>
            <w:bottom w:val="none" w:sz="0" w:space="0" w:color="auto"/>
            <w:right w:val="none" w:sz="0" w:space="0" w:color="auto"/>
          </w:divBdr>
          <w:divsChild>
            <w:div w:id="326638613">
              <w:marLeft w:val="0"/>
              <w:marRight w:val="0"/>
              <w:marTop w:val="0"/>
              <w:marBottom w:val="0"/>
              <w:divBdr>
                <w:top w:val="none" w:sz="0" w:space="0" w:color="auto"/>
                <w:left w:val="none" w:sz="0" w:space="0" w:color="auto"/>
                <w:bottom w:val="none" w:sz="0" w:space="0" w:color="auto"/>
                <w:right w:val="none" w:sz="0" w:space="0" w:color="auto"/>
              </w:divBdr>
              <w:divsChild>
                <w:div w:id="1603105193">
                  <w:marLeft w:val="0"/>
                  <w:marRight w:val="0"/>
                  <w:marTop w:val="0"/>
                  <w:marBottom w:val="0"/>
                  <w:divBdr>
                    <w:top w:val="none" w:sz="0" w:space="0" w:color="auto"/>
                    <w:left w:val="none" w:sz="0" w:space="0" w:color="auto"/>
                    <w:bottom w:val="none" w:sz="0" w:space="0" w:color="auto"/>
                    <w:right w:val="none" w:sz="0" w:space="0" w:color="auto"/>
                  </w:divBdr>
                  <w:divsChild>
                    <w:div w:id="1327050901">
                      <w:marLeft w:val="0"/>
                      <w:marRight w:val="0"/>
                      <w:marTop w:val="0"/>
                      <w:marBottom w:val="0"/>
                      <w:divBdr>
                        <w:top w:val="none" w:sz="0" w:space="0" w:color="auto"/>
                        <w:left w:val="none" w:sz="0" w:space="0" w:color="auto"/>
                        <w:bottom w:val="none" w:sz="0" w:space="0" w:color="auto"/>
                        <w:right w:val="none" w:sz="0" w:space="0" w:color="auto"/>
                      </w:divBdr>
                      <w:divsChild>
                        <w:div w:id="745494646">
                          <w:marLeft w:val="0"/>
                          <w:marRight w:val="0"/>
                          <w:marTop w:val="0"/>
                          <w:marBottom w:val="0"/>
                          <w:divBdr>
                            <w:top w:val="none" w:sz="0" w:space="0" w:color="auto"/>
                            <w:left w:val="none" w:sz="0" w:space="0" w:color="auto"/>
                            <w:bottom w:val="none" w:sz="0" w:space="0" w:color="auto"/>
                            <w:right w:val="none" w:sz="0" w:space="0" w:color="auto"/>
                          </w:divBdr>
                          <w:divsChild>
                            <w:div w:id="1689134410">
                              <w:marLeft w:val="0"/>
                              <w:marRight w:val="0"/>
                              <w:marTop w:val="0"/>
                              <w:marBottom w:val="0"/>
                              <w:divBdr>
                                <w:top w:val="none" w:sz="0" w:space="0" w:color="auto"/>
                                <w:left w:val="none" w:sz="0" w:space="0" w:color="auto"/>
                                <w:bottom w:val="none" w:sz="0" w:space="0" w:color="auto"/>
                                <w:right w:val="none" w:sz="0" w:space="0" w:color="auto"/>
                              </w:divBdr>
                              <w:divsChild>
                                <w:div w:id="1876649260">
                                  <w:marLeft w:val="0"/>
                                  <w:marRight w:val="0"/>
                                  <w:marTop w:val="0"/>
                                  <w:marBottom w:val="0"/>
                                  <w:divBdr>
                                    <w:top w:val="none" w:sz="0" w:space="0" w:color="auto"/>
                                    <w:left w:val="none" w:sz="0" w:space="0" w:color="auto"/>
                                    <w:bottom w:val="none" w:sz="0" w:space="0" w:color="auto"/>
                                    <w:right w:val="none" w:sz="0" w:space="0" w:color="auto"/>
                                  </w:divBdr>
                                  <w:divsChild>
                                    <w:div w:id="125574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2509860">
          <w:marLeft w:val="0"/>
          <w:marRight w:val="0"/>
          <w:marTop w:val="0"/>
          <w:marBottom w:val="0"/>
          <w:divBdr>
            <w:top w:val="none" w:sz="0" w:space="0" w:color="auto"/>
            <w:left w:val="none" w:sz="0" w:space="0" w:color="auto"/>
            <w:bottom w:val="none" w:sz="0" w:space="0" w:color="auto"/>
            <w:right w:val="none" w:sz="0" w:space="0" w:color="auto"/>
          </w:divBdr>
        </w:div>
        <w:div w:id="4799957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25925622">
              <w:marLeft w:val="0"/>
              <w:marRight w:val="0"/>
              <w:marTop w:val="0"/>
              <w:marBottom w:val="0"/>
              <w:divBdr>
                <w:top w:val="none" w:sz="0" w:space="0" w:color="auto"/>
                <w:left w:val="none" w:sz="0" w:space="0" w:color="auto"/>
                <w:bottom w:val="none" w:sz="0" w:space="0" w:color="auto"/>
                <w:right w:val="none" w:sz="0" w:space="0" w:color="auto"/>
              </w:divBdr>
            </w:div>
          </w:divsChild>
        </w:div>
        <w:div w:id="1044408479">
          <w:marLeft w:val="0"/>
          <w:marRight w:val="0"/>
          <w:marTop w:val="0"/>
          <w:marBottom w:val="0"/>
          <w:divBdr>
            <w:top w:val="none" w:sz="0" w:space="0" w:color="auto"/>
            <w:left w:val="none" w:sz="0" w:space="0" w:color="auto"/>
            <w:bottom w:val="none" w:sz="0" w:space="0" w:color="auto"/>
            <w:right w:val="none" w:sz="0" w:space="0" w:color="auto"/>
          </w:divBdr>
        </w:div>
        <w:div w:id="1356885811">
          <w:marLeft w:val="0"/>
          <w:marRight w:val="0"/>
          <w:marTop w:val="0"/>
          <w:marBottom w:val="0"/>
          <w:divBdr>
            <w:top w:val="none" w:sz="0" w:space="0" w:color="auto"/>
            <w:left w:val="none" w:sz="0" w:space="0" w:color="auto"/>
            <w:bottom w:val="none" w:sz="0" w:space="0" w:color="auto"/>
            <w:right w:val="none" w:sz="0" w:space="0" w:color="auto"/>
          </w:divBdr>
          <w:divsChild>
            <w:div w:id="1882355552">
              <w:marLeft w:val="0"/>
              <w:marRight w:val="0"/>
              <w:marTop w:val="0"/>
              <w:marBottom w:val="0"/>
              <w:divBdr>
                <w:top w:val="none" w:sz="0" w:space="0" w:color="auto"/>
                <w:left w:val="none" w:sz="0" w:space="0" w:color="auto"/>
                <w:bottom w:val="none" w:sz="0" w:space="0" w:color="auto"/>
                <w:right w:val="none" w:sz="0" w:space="0" w:color="auto"/>
              </w:divBdr>
            </w:div>
          </w:divsChild>
        </w:div>
        <w:div w:id="425154162">
          <w:marLeft w:val="0"/>
          <w:marRight w:val="0"/>
          <w:marTop w:val="0"/>
          <w:marBottom w:val="0"/>
          <w:divBdr>
            <w:top w:val="none" w:sz="0" w:space="0" w:color="auto"/>
            <w:left w:val="none" w:sz="0" w:space="0" w:color="auto"/>
            <w:bottom w:val="none" w:sz="0" w:space="0" w:color="auto"/>
            <w:right w:val="none" w:sz="0" w:space="0" w:color="auto"/>
          </w:divBdr>
          <w:divsChild>
            <w:div w:id="1068963035">
              <w:marLeft w:val="0"/>
              <w:marRight w:val="0"/>
              <w:marTop w:val="0"/>
              <w:marBottom w:val="0"/>
              <w:divBdr>
                <w:top w:val="none" w:sz="0" w:space="0" w:color="auto"/>
                <w:left w:val="none" w:sz="0" w:space="0" w:color="auto"/>
                <w:bottom w:val="none" w:sz="0" w:space="0" w:color="auto"/>
                <w:right w:val="none" w:sz="0" w:space="0" w:color="auto"/>
              </w:divBdr>
              <w:divsChild>
                <w:div w:id="1738934948">
                  <w:marLeft w:val="0"/>
                  <w:marRight w:val="0"/>
                  <w:marTop w:val="0"/>
                  <w:marBottom w:val="0"/>
                  <w:divBdr>
                    <w:top w:val="none" w:sz="0" w:space="0" w:color="auto"/>
                    <w:left w:val="none" w:sz="0" w:space="0" w:color="auto"/>
                    <w:bottom w:val="none" w:sz="0" w:space="0" w:color="auto"/>
                    <w:right w:val="none" w:sz="0" w:space="0" w:color="auto"/>
                  </w:divBdr>
                  <w:divsChild>
                    <w:div w:id="473530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9725714">
          <w:marLeft w:val="0"/>
          <w:marRight w:val="0"/>
          <w:marTop w:val="0"/>
          <w:marBottom w:val="0"/>
          <w:divBdr>
            <w:top w:val="none" w:sz="0" w:space="0" w:color="auto"/>
            <w:left w:val="none" w:sz="0" w:space="0" w:color="auto"/>
            <w:bottom w:val="none" w:sz="0" w:space="0" w:color="auto"/>
            <w:right w:val="none" w:sz="0" w:space="0" w:color="auto"/>
          </w:divBdr>
          <w:divsChild>
            <w:div w:id="1141459171">
              <w:marLeft w:val="0"/>
              <w:marRight w:val="0"/>
              <w:marTop w:val="0"/>
              <w:marBottom w:val="0"/>
              <w:divBdr>
                <w:top w:val="none" w:sz="0" w:space="0" w:color="auto"/>
                <w:left w:val="none" w:sz="0" w:space="0" w:color="auto"/>
                <w:bottom w:val="none" w:sz="0" w:space="0" w:color="auto"/>
                <w:right w:val="none" w:sz="0" w:space="0" w:color="auto"/>
              </w:divBdr>
              <w:divsChild>
                <w:div w:id="853958227">
                  <w:marLeft w:val="0"/>
                  <w:marRight w:val="0"/>
                  <w:marTop w:val="0"/>
                  <w:marBottom w:val="0"/>
                  <w:divBdr>
                    <w:top w:val="none" w:sz="0" w:space="0" w:color="auto"/>
                    <w:left w:val="none" w:sz="0" w:space="0" w:color="auto"/>
                    <w:bottom w:val="none" w:sz="0" w:space="0" w:color="auto"/>
                    <w:right w:val="none" w:sz="0" w:space="0" w:color="auto"/>
                  </w:divBdr>
                  <w:divsChild>
                    <w:div w:id="417287808">
                      <w:marLeft w:val="0"/>
                      <w:marRight w:val="0"/>
                      <w:marTop w:val="0"/>
                      <w:marBottom w:val="0"/>
                      <w:divBdr>
                        <w:top w:val="none" w:sz="0" w:space="0" w:color="auto"/>
                        <w:left w:val="none" w:sz="0" w:space="0" w:color="auto"/>
                        <w:bottom w:val="none" w:sz="0" w:space="0" w:color="auto"/>
                        <w:right w:val="none" w:sz="0" w:space="0" w:color="auto"/>
                      </w:divBdr>
                      <w:divsChild>
                        <w:div w:id="833952764">
                          <w:marLeft w:val="0"/>
                          <w:marRight w:val="0"/>
                          <w:marTop w:val="0"/>
                          <w:marBottom w:val="0"/>
                          <w:divBdr>
                            <w:top w:val="none" w:sz="0" w:space="0" w:color="auto"/>
                            <w:left w:val="none" w:sz="0" w:space="0" w:color="auto"/>
                            <w:bottom w:val="none" w:sz="0" w:space="0" w:color="auto"/>
                            <w:right w:val="none" w:sz="0" w:space="0" w:color="auto"/>
                          </w:divBdr>
                          <w:divsChild>
                            <w:div w:id="509485326">
                              <w:marLeft w:val="0"/>
                              <w:marRight w:val="0"/>
                              <w:marTop w:val="0"/>
                              <w:marBottom w:val="0"/>
                              <w:divBdr>
                                <w:top w:val="none" w:sz="0" w:space="0" w:color="auto"/>
                                <w:left w:val="none" w:sz="0" w:space="0" w:color="auto"/>
                                <w:bottom w:val="none" w:sz="0" w:space="0" w:color="auto"/>
                                <w:right w:val="none" w:sz="0" w:space="0" w:color="auto"/>
                              </w:divBdr>
                              <w:divsChild>
                                <w:div w:id="1356924899">
                                  <w:marLeft w:val="0"/>
                                  <w:marRight w:val="0"/>
                                  <w:marTop w:val="0"/>
                                  <w:marBottom w:val="0"/>
                                  <w:divBdr>
                                    <w:top w:val="none" w:sz="0" w:space="0" w:color="auto"/>
                                    <w:left w:val="none" w:sz="0" w:space="0" w:color="auto"/>
                                    <w:bottom w:val="none" w:sz="0" w:space="0" w:color="auto"/>
                                    <w:right w:val="none" w:sz="0" w:space="0" w:color="auto"/>
                                  </w:divBdr>
                                  <w:divsChild>
                                    <w:div w:id="1818954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9147618">
          <w:marLeft w:val="0"/>
          <w:marRight w:val="0"/>
          <w:marTop w:val="0"/>
          <w:marBottom w:val="0"/>
          <w:divBdr>
            <w:top w:val="none" w:sz="0" w:space="0" w:color="auto"/>
            <w:left w:val="none" w:sz="0" w:space="0" w:color="auto"/>
            <w:bottom w:val="none" w:sz="0" w:space="0" w:color="auto"/>
            <w:right w:val="none" w:sz="0" w:space="0" w:color="auto"/>
          </w:divBdr>
        </w:div>
        <w:div w:id="137261301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98800394">
              <w:marLeft w:val="0"/>
              <w:marRight w:val="0"/>
              <w:marTop w:val="0"/>
              <w:marBottom w:val="0"/>
              <w:divBdr>
                <w:top w:val="none" w:sz="0" w:space="0" w:color="auto"/>
                <w:left w:val="none" w:sz="0" w:space="0" w:color="auto"/>
                <w:bottom w:val="none" w:sz="0" w:space="0" w:color="auto"/>
                <w:right w:val="none" w:sz="0" w:space="0" w:color="auto"/>
              </w:divBdr>
            </w:div>
          </w:divsChild>
        </w:div>
        <w:div w:id="1318192860">
          <w:marLeft w:val="0"/>
          <w:marRight w:val="0"/>
          <w:marTop w:val="0"/>
          <w:marBottom w:val="0"/>
          <w:divBdr>
            <w:top w:val="none" w:sz="0" w:space="0" w:color="auto"/>
            <w:left w:val="none" w:sz="0" w:space="0" w:color="auto"/>
            <w:bottom w:val="none" w:sz="0" w:space="0" w:color="auto"/>
            <w:right w:val="none" w:sz="0" w:space="0" w:color="auto"/>
          </w:divBdr>
        </w:div>
        <w:div w:id="831916291">
          <w:marLeft w:val="0"/>
          <w:marRight w:val="0"/>
          <w:marTop w:val="0"/>
          <w:marBottom w:val="0"/>
          <w:divBdr>
            <w:top w:val="none" w:sz="0" w:space="0" w:color="auto"/>
            <w:left w:val="none" w:sz="0" w:space="0" w:color="auto"/>
            <w:bottom w:val="none" w:sz="0" w:space="0" w:color="auto"/>
            <w:right w:val="none" w:sz="0" w:space="0" w:color="auto"/>
          </w:divBdr>
          <w:divsChild>
            <w:div w:id="1516724699">
              <w:marLeft w:val="0"/>
              <w:marRight w:val="0"/>
              <w:marTop w:val="0"/>
              <w:marBottom w:val="0"/>
              <w:divBdr>
                <w:top w:val="none" w:sz="0" w:space="0" w:color="auto"/>
                <w:left w:val="none" w:sz="0" w:space="0" w:color="auto"/>
                <w:bottom w:val="none" w:sz="0" w:space="0" w:color="auto"/>
                <w:right w:val="none" w:sz="0" w:space="0" w:color="auto"/>
              </w:divBdr>
            </w:div>
          </w:divsChild>
        </w:div>
        <w:div w:id="1270940132">
          <w:marLeft w:val="0"/>
          <w:marRight w:val="0"/>
          <w:marTop w:val="0"/>
          <w:marBottom w:val="0"/>
          <w:divBdr>
            <w:top w:val="none" w:sz="0" w:space="0" w:color="auto"/>
            <w:left w:val="none" w:sz="0" w:space="0" w:color="auto"/>
            <w:bottom w:val="none" w:sz="0" w:space="0" w:color="auto"/>
            <w:right w:val="none" w:sz="0" w:space="0" w:color="auto"/>
          </w:divBdr>
          <w:divsChild>
            <w:div w:id="641153534">
              <w:marLeft w:val="0"/>
              <w:marRight w:val="0"/>
              <w:marTop w:val="0"/>
              <w:marBottom w:val="0"/>
              <w:divBdr>
                <w:top w:val="none" w:sz="0" w:space="0" w:color="auto"/>
                <w:left w:val="none" w:sz="0" w:space="0" w:color="auto"/>
                <w:bottom w:val="none" w:sz="0" w:space="0" w:color="auto"/>
                <w:right w:val="none" w:sz="0" w:space="0" w:color="auto"/>
              </w:divBdr>
              <w:divsChild>
                <w:div w:id="1567915601">
                  <w:marLeft w:val="0"/>
                  <w:marRight w:val="0"/>
                  <w:marTop w:val="0"/>
                  <w:marBottom w:val="0"/>
                  <w:divBdr>
                    <w:top w:val="none" w:sz="0" w:space="0" w:color="auto"/>
                    <w:left w:val="none" w:sz="0" w:space="0" w:color="auto"/>
                    <w:bottom w:val="none" w:sz="0" w:space="0" w:color="auto"/>
                    <w:right w:val="none" w:sz="0" w:space="0" w:color="auto"/>
                  </w:divBdr>
                  <w:divsChild>
                    <w:div w:id="928082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5248991">
          <w:marLeft w:val="0"/>
          <w:marRight w:val="0"/>
          <w:marTop w:val="0"/>
          <w:marBottom w:val="0"/>
          <w:divBdr>
            <w:top w:val="none" w:sz="0" w:space="0" w:color="auto"/>
            <w:left w:val="none" w:sz="0" w:space="0" w:color="auto"/>
            <w:bottom w:val="none" w:sz="0" w:space="0" w:color="auto"/>
            <w:right w:val="none" w:sz="0" w:space="0" w:color="auto"/>
          </w:divBdr>
          <w:divsChild>
            <w:div w:id="1275794951">
              <w:marLeft w:val="0"/>
              <w:marRight w:val="0"/>
              <w:marTop w:val="0"/>
              <w:marBottom w:val="0"/>
              <w:divBdr>
                <w:top w:val="none" w:sz="0" w:space="0" w:color="auto"/>
                <w:left w:val="none" w:sz="0" w:space="0" w:color="auto"/>
                <w:bottom w:val="none" w:sz="0" w:space="0" w:color="auto"/>
                <w:right w:val="none" w:sz="0" w:space="0" w:color="auto"/>
              </w:divBdr>
              <w:divsChild>
                <w:div w:id="354812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580148">
          <w:marLeft w:val="0"/>
          <w:marRight w:val="0"/>
          <w:marTop w:val="0"/>
          <w:marBottom w:val="0"/>
          <w:divBdr>
            <w:top w:val="none" w:sz="0" w:space="0" w:color="auto"/>
            <w:left w:val="none" w:sz="0" w:space="0" w:color="auto"/>
            <w:bottom w:val="none" w:sz="0" w:space="0" w:color="auto"/>
            <w:right w:val="none" w:sz="0" w:space="0" w:color="auto"/>
          </w:divBdr>
          <w:divsChild>
            <w:div w:id="1790782248">
              <w:marLeft w:val="0"/>
              <w:marRight w:val="0"/>
              <w:marTop w:val="0"/>
              <w:marBottom w:val="0"/>
              <w:divBdr>
                <w:top w:val="none" w:sz="0" w:space="0" w:color="auto"/>
                <w:left w:val="none" w:sz="0" w:space="0" w:color="auto"/>
                <w:bottom w:val="none" w:sz="0" w:space="0" w:color="auto"/>
                <w:right w:val="none" w:sz="0" w:space="0" w:color="auto"/>
              </w:divBdr>
              <w:divsChild>
                <w:div w:id="1622540444">
                  <w:marLeft w:val="0"/>
                  <w:marRight w:val="0"/>
                  <w:marTop w:val="0"/>
                  <w:marBottom w:val="0"/>
                  <w:divBdr>
                    <w:top w:val="none" w:sz="0" w:space="0" w:color="auto"/>
                    <w:left w:val="none" w:sz="0" w:space="0" w:color="auto"/>
                    <w:bottom w:val="none" w:sz="0" w:space="0" w:color="auto"/>
                    <w:right w:val="none" w:sz="0" w:space="0" w:color="auto"/>
                  </w:divBdr>
                  <w:divsChild>
                    <w:div w:id="209072461">
                      <w:marLeft w:val="0"/>
                      <w:marRight w:val="0"/>
                      <w:marTop w:val="0"/>
                      <w:marBottom w:val="0"/>
                      <w:divBdr>
                        <w:top w:val="none" w:sz="0" w:space="0" w:color="auto"/>
                        <w:left w:val="none" w:sz="0" w:space="0" w:color="auto"/>
                        <w:bottom w:val="none" w:sz="0" w:space="0" w:color="auto"/>
                        <w:right w:val="none" w:sz="0" w:space="0" w:color="auto"/>
                      </w:divBdr>
                      <w:divsChild>
                        <w:div w:id="345712116">
                          <w:marLeft w:val="0"/>
                          <w:marRight w:val="0"/>
                          <w:marTop w:val="0"/>
                          <w:marBottom w:val="0"/>
                          <w:divBdr>
                            <w:top w:val="none" w:sz="0" w:space="0" w:color="auto"/>
                            <w:left w:val="none" w:sz="0" w:space="0" w:color="auto"/>
                            <w:bottom w:val="none" w:sz="0" w:space="0" w:color="auto"/>
                            <w:right w:val="none" w:sz="0" w:space="0" w:color="auto"/>
                          </w:divBdr>
                          <w:divsChild>
                            <w:div w:id="189537880">
                              <w:marLeft w:val="0"/>
                              <w:marRight w:val="0"/>
                              <w:marTop w:val="0"/>
                              <w:marBottom w:val="0"/>
                              <w:divBdr>
                                <w:top w:val="none" w:sz="0" w:space="0" w:color="auto"/>
                                <w:left w:val="none" w:sz="0" w:space="0" w:color="auto"/>
                                <w:bottom w:val="none" w:sz="0" w:space="0" w:color="auto"/>
                                <w:right w:val="none" w:sz="0" w:space="0" w:color="auto"/>
                              </w:divBdr>
                              <w:divsChild>
                                <w:div w:id="60031447">
                                  <w:marLeft w:val="0"/>
                                  <w:marRight w:val="0"/>
                                  <w:marTop w:val="0"/>
                                  <w:marBottom w:val="0"/>
                                  <w:divBdr>
                                    <w:top w:val="none" w:sz="0" w:space="0" w:color="auto"/>
                                    <w:left w:val="none" w:sz="0" w:space="0" w:color="auto"/>
                                    <w:bottom w:val="none" w:sz="0" w:space="0" w:color="auto"/>
                                    <w:right w:val="none" w:sz="0" w:space="0" w:color="auto"/>
                                  </w:divBdr>
                                  <w:divsChild>
                                    <w:div w:id="1411536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47117714">
          <w:marLeft w:val="0"/>
          <w:marRight w:val="0"/>
          <w:marTop w:val="0"/>
          <w:marBottom w:val="0"/>
          <w:divBdr>
            <w:top w:val="none" w:sz="0" w:space="0" w:color="auto"/>
            <w:left w:val="none" w:sz="0" w:space="0" w:color="auto"/>
            <w:bottom w:val="none" w:sz="0" w:space="0" w:color="auto"/>
            <w:right w:val="none" w:sz="0" w:space="0" w:color="auto"/>
          </w:divBdr>
        </w:div>
        <w:div w:id="1560896412">
          <w:marLeft w:val="0"/>
          <w:marRight w:val="0"/>
          <w:marTop w:val="0"/>
          <w:marBottom w:val="0"/>
          <w:divBdr>
            <w:top w:val="none" w:sz="0" w:space="0" w:color="auto"/>
            <w:left w:val="none" w:sz="0" w:space="0" w:color="auto"/>
            <w:bottom w:val="none" w:sz="0" w:space="0" w:color="auto"/>
            <w:right w:val="none" w:sz="0" w:space="0" w:color="auto"/>
          </w:divBdr>
        </w:div>
        <w:div w:id="13502694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960599">
              <w:marLeft w:val="0"/>
              <w:marRight w:val="0"/>
              <w:marTop w:val="0"/>
              <w:marBottom w:val="0"/>
              <w:divBdr>
                <w:top w:val="none" w:sz="0" w:space="0" w:color="auto"/>
                <w:left w:val="none" w:sz="0" w:space="0" w:color="auto"/>
                <w:bottom w:val="none" w:sz="0" w:space="0" w:color="auto"/>
                <w:right w:val="none" w:sz="0" w:space="0" w:color="auto"/>
              </w:divBdr>
            </w:div>
          </w:divsChild>
        </w:div>
        <w:div w:id="8145454">
          <w:marLeft w:val="0"/>
          <w:marRight w:val="0"/>
          <w:marTop w:val="0"/>
          <w:marBottom w:val="0"/>
          <w:divBdr>
            <w:top w:val="none" w:sz="0" w:space="0" w:color="auto"/>
            <w:left w:val="none" w:sz="0" w:space="0" w:color="auto"/>
            <w:bottom w:val="none" w:sz="0" w:space="0" w:color="auto"/>
            <w:right w:val="none" w:sz="0" w:space="0" w:color="auto"/>
          </w:divBdr>
        </w:div>
        <w:div w:id="196746299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14968893">
              <w:marLeft w:val="0"/>
              <w:marRight w:val="0"/>
              <w:marTop w:val="0"/>
              <w:marBottom w:val="0"/>
              <w:divBdr>
                <w:top w:val="none" w:sz="0" w:space="0" w:color="auto"/>
                <w:left w:val="none" w:sz="0" w:space="0" w:color="auto"/>
                <w:bottom w:val="none" w:sz="0" w:space="0" w:color="auto"/>
                <w:right w:val="none" w:sz="0" w:space="0" w:color="auto"/>
              </w:divBdr>
            </w:div>
          </w:divsChild>
        </w:div>
        <w:div w:id="164788522">
          <w:marLeft w:val="0"/>
          <w:marRight w:val="0"/>
          <w:marTop w:val="0"/>
          <w:marBottom w:val="0"/>
          <w:divBdr>
            <w:top w:val="none" w:sz="0" w:space="0" w:color="auto"/>
            <w:left w:val="none" w:sz="0" w:space="0" w:color="auto"/>
            <w:bottom w:val="none" w:sz="0" w:space="0" w:color="auto"/>
            <w:right w:val="none" w:sz="0" w:space="0" w:color="auto"/>
          </w:divBdr>
        </w:div>
        <w:div w:id="691296133">
          <w:marLeft w:val="0"/>
          <w:marRight w:val="0"/>
          <w:marTop w:val="0"/>
          <w:marBottom w:val="0"/>
          <w:divBdr>
            <w:top w:val="none" w:sz="0" w:space="0" w:color="auto"/>
            <w:left w:val="none" w:sz="0" w:space="0" w:color="auto"/>
            <w:bottom w:val="none" w:sz="0" w:space="0" w:color="auto"/>
            <w:right w:val="none" w:sz="0" w:space="0" w:color="auto"/>
          </w:divBdr>
          <w:divsChild>
            <w:div w:id="1056855387">
              <w:marLeft w:val="0"/>
              <w:marRight w:val="0"/>
              <w:marTop w:val="0"/>
              <w:marBottom w:val="0"/>
              <w:divBdr>
                <w:top w:val="none" w:sz="0" w:space="0" w:color="auto"/>
                <w:left w:val="none" w:sz="0" w:space="0" w:color="auto"/>
                <w:bottom w:val="none" w:sz="0" w:space="0" w:color="auto"/>
                <w:right w:val="none" w:sz="0" w:space="0" w:color="auto"/>
              </w:divBdr>
            </w:div>
          </w:divsChild>
        </w:div>
        <w:div w:id="999043572">
          <w:marLeft w:val="0"/>
          <w:marRight w:val="0"/>
          <w:marTop w:val="0"/>
          <w:marBottom w:val="0"/>
          <w:divBdr>
            <w:top w:val="none" w:sz="0" w:space="0" w:color="auto"/>
            <w:left w:val="none" w:sz="0" w:space="0" w:color="auto"/>
            <w:bottom w:val="none" w:sz="0" w:space="0" w:color="auto"/>
            <w:right w:val="none" w:sz="0" w:space="0" w:color="auto"/>
          </w:divBdr>
          <w:divsChild>
            <w:div w:id="1443961402">
              <w:marLeft w:val="0"/>
              <w:marRight w:val="0"/>
              <w:marTop w:val="0"/>
              <w:marBottom w:val="0"/>
              <w:divBdr>
                <w:top w:val="none" w:sz="0" w:space="0" w:color="auto"/>
                <w:left w:val="none" w:sz="0" w:space="0" w:color="auto"/>
                <w:bottom w:val="none" w:sz="0" w:space="0" w:color="auto"/>
                <w:right w:val="none" w:sz="0" w:space="0" w:color="auto"/>
              </w:divBdr>
              <w:divsChild>
                <w:div w:id="1566724341">
                  <w:marLeft w:val="0"/>
                  <w:marRight w:val="0"/>
                  <w:marTop w:val="0"/>
                  <w:marBottom w:val="0"/>
                  <w:divBdr>
                    <w:top w:val="none" w:sz="0" w:space="0" w:color="auto"/>
                    <w:left w:val="none" w:sz="0" w:space="0" w:color="auto"/>
                    <w:bottom w:val="none" w:sz="0" w:space="0" w:color="auto"/>
                    <w:right w:val="none" w:sz="0" w:space="0" w:color="auto"/>
                  </w:divBdr>
                  <w:divsChild>
                    <w:div w:id="899749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6185489">
          <w:marLeft w:val="0"/>
          <w:marRight w:val="0"/>
          <w:marTop w:val="0"/>
          <w:marBottom w:val="0"/>
          <w:divBdr>
            <w:top w:val="none" w:sz="0" w:space="0" w:color="auto"/>
            <w:left w:val="none" w:sz="0" w:space="0" w:color="auto"/>
            <w:bottom w:val="none" w:sz="0" w:space="0" w:color="auto"/>
            <w:right w:val="none" w:sz="0" w:space="0" w:color="auto"/>
          </w:divBdr>
          <w:divsChild>
            <w:div w:id="1151799418">
              <w:marLeft w:val="0"/>
              <w:marRight w:val="0"/>
              <w:marTop w:val="0"/>
              <w:marBottom w:val="0"/>
              <w:divBdr>
                <w:top w:val="none" w:sz="0" w:space="0" w:color="auto"/>
                <w:left w:val="none" w:sz="0" w:space="0" w:color="auto"/>
                <w:bottom w:val="none" w:sz="0" w:space="0" w:color="auto"/>
                <w:right w:val="none" w:sz="0" w:space="0" w:color="auto"/>
              </w:divBdr>
              <w:divsChild>
                <w:div w:id="508561934">
                  <w:marLeft w:val="0"/>
                  <w:marRight w:val="0"/>
                  <w:marTop w:val="0"/>
                  <w:marBottom w:val="0"/>
                  <w:divBdr>
                    <w:top w:val="none" w:sz="0" w:space="0" w:color="auto"/>
                    <w:left w:val="none" w:sz="0" w:space="0" w:color="auto"/>
                    <w:bottom w:val="none" w:sz="0" w:space="0" w:color="auto"/>
                    <w:right w:val="none" w:sz="0" w:space="0" w:color="auto"/>
                  </w:divBdr>
                  <w:divsChild>
                    <w:div w:id="1039282917">
                      <w:marLeft w:val="0"/>
                      <w:marRight w:val="0"/>
                      <w:marTop w:val="0"/>
                      <w:marBottom w:val="0"/>
                      <w:divBdr>
                        <w:top w:val="none" w:sz="0" w:space="0" w:color="auto"/>
                        <w:left w:val="none" w:sz="0" w:space="0" w:color="auto"/>
                        <w:bottom w:val="none" w:sz="0" w:space="0" w:color="auto"/>
                        <w:right w:val="none" w:sz="0" w:space="0" w:color="auto"/>
                      </w:divBdr>
                      <w:divsChild>
                        <w:div w:id="444735151">
                          <w:marLeft w:val="0"/>
                          <w:marRight w:val="0"/>
                          <w:marTop w:val="0"/>
                          <w:marBottom w:val="0"/>
                          <w:divBdr>
                            <w:top w:val="none" w:sz="0" w:space="0" w:color="auto"/>
                            <w:left w:val="none" w:sz="0" w:space="0" w:color="auto"/>
                            <w:bottom w:val="none" w:sz="0" w:space="0" w:color="auto"/>
                            <w:right w:val="none" w:sz="0" w:space="0" w:color="auto"/>
                          </w:divBdr>
                          <w:divsChild>
                            <w:div w:id="1825506035">
                              <w:marLeft w:val="0"/>
                              <w:marRight w:val="0"/>
                              <w:marTop w:val="0"/>
                              <w:marBottom w:val="0"/>
                              <w:divBdr>
                                <w:top w:val="none" w:sz="0" w:space="0" w:color="auto"/>
                                <w:left w:val="none" w:sz="0" w:space="0" w:color="auto"/>
                                <w:bottom w:val="none" w:sz="0" w:space="0" w:color="auto"/>
                                <w:right w:val="none" w:sz="0" w:space="0" w:color="auto"/>
                              </w:divBdr>
                              <w:divsChild>
                                <w:div w:id="1381589091">
                                  <w:marLeft w:val="0"/>
                                  <w:marRight w:val="0"/>
                                  <w:marTop w:val="0"/>
                                  <w:marBottom w:val="0"/>
                                  <w:divBdr>
                                    <w:top w:val="none" w:sz="0" w:space="0" w:color="auto"/>
                                    <w:left w:val="none" w:sz="0" w:space="0" w:color="auto"/>
                                    <w:bottom w:val="none" w:sz="0" w:space="0" w:color="auto"/>
                                    <w:right w:val="none" w:sz="0" w:space="0" w:color="auto"/>
                                  </w:divBdr>
                                  <w:divsChild>
                                    <w:div w:id="1633713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90767764">
          <w:marLeft w:val="0"/>
          <w:marRight w:val="0"/>
          <w:marTop w:val="0"/>
          <w:marBottom w:val="0"/>
          <w:divBdr>
            <w:top w:val="none" w:sz="0" w:space="0" w:color="auto"/>
            <w:left w:val="none" w:sz="0" w:space="0" w:color="auto"/>
            <w:bottom w:val="none" w:sz="0" w:space="0" w:color="auto"/>
            <w:right w:val="none" w:sz="0" w:space="0" w:color="auto"/>
          </w:divBdr>
        </w:div>
        <w:div w:id="152220666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69553554">
              <w:marLeft w:val="0"/>
              <w:marRight w:val="0"/>
              <w:marTop w:val="0"/>
              <w:marBottom w:val="0"/>
              <w:divBdr>
                <w:top w:val="none" w:sz="0" w:space="0" w:color="auto"/>
                <w:left w:val="none" w:sz="0" w:space="0" w:color="auto"/>
                <w:bottom w:val="none" w:sz="0" w:space="0" w:color="auto"/>
                <w:right w:val="none" w:sz="0" w:space="0" w:color="auto"/>
              </w:divBdr>
            </w:div>
          </w:divsChild>
        </w:div>
        <w:div w:id="88628004">
          <w:marLeft w:val="0"/>
          <w:marRight w:val="0"/>
          <w:marTop w:val="0"/>
          <w:marBottom w:val="0"/>
          <w:divBdr>
            <w:top w:val="none" w:sz="0" w:space="0" w:color="auto"/>
            <w:left w:val="none" w:sz="0" w:space="0" w:color="auto"/>
            <w:bottom w:val="none" w:sz="0" w:space="0" w:color="auto"/>
            <w:right w:val="none" w:sz="0" w:space="0" w:color="auto"/>
          </w:divBdr>
        </w:div>
        <w:div w:id="1825857554">
          <w:marLeft w:val="0"/>
          <w:marRight w:val="0"/>
          <w:marTop w:val="0"/>
          <w:marBottom w:val="0"/>
          <w:divBdr>
            <w:top w:val="none" w:sz="0" w:space="0" w:color="auto"/>
            <w:left w:val="none" w:sz="0" w:space="0" w:color="auto"/>
            <w:bottom w:val="none" w:sz="0" w:space="0" w:color="auto"/>
            <w:right w:val="none" w:sz="0" w:space="0" w:color="auto"/>
          </w:divBdr>
          <w:divsChild>
            <w:div w:id="1799762590">
              <w:marLeft w:val="0"/>
              <w:marRight w:val="0"/>
              <w:marTop w:val="0"/>
              <w:marBottom w:val="0"/>
              <w:divBdr>
                <w:top w:val="none" w:sz="0" w:space="0" w:color="auto"/>
                <w:left w:val="none" w:sz="0" w:space="0" w:color="auto"/>
                <w:bottom w:val="none" w:sz="0" w:space="0" w:color="auto"/>
                <w:right w:val="none" w:sz="0" w:space="0" w:color="auto"/>
              </w:divBdr>
            </w:div>
          </w:divsChild>
        </w:div>
        <w:div w:id="277957285">
          <w:marLeft w:val="0"/>
          <w:marRight w:val="0"/>
          <w:marTop w:val="0"/>
          <w:marBottom w:val="0"/>
          <w:divBdr>
            <w:top w:val="none" w:sz="0" w:space="0" w:color="auto"/>
            <w:left w:val="none" w:sz="0" w:space="0" w:color="auto"/>
            <w:bottom w:val="none" w:sz="0" w:space="0" w:color="auto"/>
            <w:right w:val="none" w:sz="0" w:space="0" w:color="auto"/>
          </w:divBdr>
          <w:divsChild>
            <w:div w:id="1962564431">
              <w:marLeft w:val="0"/>
              <w:marRight w:val="0"/>
              <w:marTop w:val="0"/>
              <w:marBottom w:val="0"/>
              <w:divBdr>
                <w:top w:val="none" w:sz="0" w:space="0" w:color="auto"/>
                <w:left w:val="none" w:sz="0" w:space="0" w:color="auto"/>
                <w:bottom w:val="none" w:sz="0" w:space="0" w:color="auto"/>
                <w:right w:val="none" w:sz="0" w:space="0" w:color="auto"/>
              </w:divBdr>
              <w:divsChild>
                <w:div w:id="596140839">
                  <w:marLeft w:val="0"/>
                  <w:marRight w:val="0"/>
                  <w:marTop w:val="0"/>
                  <w:marBottom w:val="0"/>
                  <w:divBdr>
                    <w:top w:val="none" w:sz="0" w:space="0" w:color="auto"/>
                    <w:left w:val="none" w:sz="0" w:space="0" w:color="auto"/>
                    <w:bottom w:val="none" w:sz="0" w:space="0" w:color="auto"/>
                    <w:right w:val="none" w:sz="0" w:space="0" w:color="auto"/>
                  </w:divBdr>
                  <w:divsChild>
                    <w:div w:id="1093430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888110">
          <w:marLeft w:val="0"/>
          <w:marRight w:val="0"/>
          <w:marTop w:val="0"/>
          <w:marBottom w:val="0"/>
          <w:divBdr>
            <w:top w:val="none" w:sz="0" w:space="0" w:color="auto"/>
            <w:left w:val="none" w:sz="0" w:space="0" w:color="auto"/>
            <w:bottom w:val="none" w:sz="0" w:space="0" w:color="auto"/>
            <w:right w:val="none" w:sz="0" w:space="0" w:color="auto"/>
          </w:divBdr>
          <w:divsChild>
            <w:div w:id="1164857278">
              <w:marLeft w:val="0"/>
              <w:marRight w:val="0"/>
              <w:marTop w:val="0"/>
              <w:marBottom w:val="0"/>
              <w:divBdr>
                <w:top w:val="none" w:sz="0" w:space="0" w:color="auto"/>
                <w:left w:val="none" w:sz="0" w:space="0" w:color="auto"/>
                <w:bottom w:val="none" w:sz="0" w:space="0" w:color="auto"/>
                <w:right w:val="none" w:sz="0" w:space="0" w:color="auto"/>
              </w:divBdr>
              <w:divsChild>
                <w:div w:id="939147357">
                  <w:marLeft w:val="0"/>
                  <w:marRight w:val="0"/>
                  <w:marTop w:val="0"/>
                  <w:marBottom w:val="0"/>
                  <w:divBdr>
                    <w:top w:val="none" w:sz="0" w:space="0" w:color="auto"/>
                    <w:left w:val="none" w:sz="0" w:space="0" w:color="auto"/>
                    <w:bottom w:val="none" w:sz="0" w:space="0" w:color="auto"/>
                    <w:right w:val="none" w:sz="0" w:space="0" w:color="auto"/>
                  </w:divBdr>
                  <w:divsChild>
                    <w:div w:id="1477068009">
                      <w:marLeft w:val="0"/>
                      <w:marRight w:val="0"/>
                      <w:marTop w:val="0"/>
                      <w:marBottom w:val="0"/>
                      <w:divBdr>
                        <w:top w:val="none" w:sz="0" w:space="0" w:color="auto"/>
                        <w:left w:val="none" w:sz="0" w:space="0" w:color="auto"/>
                        <w:bottom w:val="none" w:sz="0" w:space="0" w:color="auto"/>
                        <w:right w:val="none" w:sz="0" w:space="0" w:color="auto"/>
                      </w:divBdr>
                      <w:divsChild>
                        <w:div w:id="264730251">
                          <w:marLeft w:val="0"/>
                          <w:marRight w:val="0"/>
                          <w:marTop w:val="0"/>
                          <w:marBottom w:val="0"/>
                          <w:divBdr>
                            <w:top w:val="none" w:sz="0" w:space="0" w:color="auto"/>
                            <w:left w:val="none" w:sz="0" w:space="0" w:color="auto"/>
                            <w:bottom w:val="none" w:sz="0" w:space="0" w:color="auto"/>
                            <w:right w:val="none" w:sz="0" w:space="0" w:color="auto"/>
                          </w:divBdr>
                          <w:divsChild>
                            <w:div w:id="674114013">
                              <w:marLeft w:val="0"/>
                              <w:marRight w:val="0"/>
                              <w:marTop w:val="0"/>
                              <w:marBottom w:val="0"/>
                              <w:divBdr>
                                <w:top w:val="none" w:sz="0" w:space="0" w:color="auto"/>
                                <w:left w:val="none" w:sz="0" w:space="0" w:color="auto"/>
                                <w:bottom w:val="none" w:sz="0" w:space="0" w:color="auto"/>
                                <w:right w:val="none" w:sz="0" w:space="0" w:color="auto"/>
                              </w:divBdr>
                              <w:divsChild>
                                <w:div w:id="563837077">
                                  <w:marLeft w:val="0"/>
                                  <w:marRight w:val="0"/>
                                  <w:marTop w:val="0"/>
                                  <w:marBottom w:val="0"/>
                                  <w:divBdr>
                                    <w:top w:val="none" w:sz="0" w:space="0" w:color="auto"/>
                                    <w:left w:val="none" w:sz="0" w:space="0" w:color="auto"/>
                                    <w:bottom w:val="none" w:sz="0" w:space="0" w:color="auto"/>
                                    <w:right w:val="none" w:sz="0" w:space="0" w:color="auto"/>
                                  </w:divBdr>
                                  <w:divsChild>
                                    <w:div w:id="856231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7481318">
          <w:marLeft w:val="0"/>
          <w:marRight w:val="0"/>
          <w:marTop w:val="0"/>
          <w:marBottom w:val="0"/>
          <w:divBdr>
            <w:top w:val="none" w:sz="0" w:space="0" w:color="auto"/>
            <w:left w:val="none" w:sz="0" w:space="0" w:color="auto"/>
            <w:bottom w:val="none" w:sz="0" w:space="0" w:color="auto"/>
            <w:right w:val="none" w:sz="0" w:space="0" w:color="auto"/>
          </w:divBdr>
        </w:div>
        <w:div w:id="107265828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93264468">
              <w:marLeft w:val="0"/>
              <w:marRight w:val="0"/>
              <w:marTop w:val="0"/>
              <w:marBottom w:val="0"/>
              <w:divBdr>
                <w:top w:val="none" w:sz="0" w:space="0" w:color="auto"/>
                <w:left w:val="none" w:sz="0" w:space="0" w:color="auto"/>
                <w:bottom w:val="none" w:sz="0" w:space="0" w:color="auto"/>
                <w:right w:val="none" w:sz="0" w:space="0" w:color="auto"/>
              </w:divBdr>
            </w:div>
          </w:divsChild>
        </w:div>
        <w:div w:id="1021977422">
          <w:marLeft w:val="0"/>
          <w:marRight w:val="0"/>
          <w:marTop w:val="0"/>
          <w:marBottom w:val="0"/>
          <w:divBdr>
            <w:top w:val="none" w:sz="0" w:space="0" w:color="auto"/>
            <w:left w:val="none" w:sz="0" w:space="0" w:color="auto"/>
            <w:bottom w:val="none" w:sz="0" w:space="0" w:color="auto"/>
            <w:right w:val="none" w:sz="0" w:space="0" w:color="auto"/>
          </w:divBdr>
        </w:div>
        <w:div w:id="49306409">
          <w:marLeft w:val="0"/>
          <w:marRight w:val="0"/>
          <w:marTop w:val="0"/>
          <w:marBottom w:val="0"/>
          <w:divBdr>
            <w:top w:val="none" w:sz="0" w:space="0" w:color="auto"/>
            <w:left w:val="none" w:sz="0" w:space="0" w:color="auto"/>
            <w:bottom w:val="none" w:sz="0" w:space="0" w:color="auto"/>
            <w:right w:val="none" w:sz="0" w:space="0" w:color="auto"/>
          </w:divBdr>
          <w:divsChild>
            <w:div w:id="1736662079">
              <w:marLeft w:val="0"/>
              <w:marRight w:val="0"/>
              <w:marTop w:val="0"/>
              <w:marBottom w:val="0"/>
              <w:divBdr>
                <w:top w:val="none" w:sz="0" w:space="0" w:color="auto"/>
                <w:left w:val="none" w:sz="0" w:space="0" w:color="auto"/>
                <w:bottom w:val="none" w:sz="0" w:space="0" w:color="auto"/>
                <w:right w:val="none" w:sz="0" w:space="0" w:color="auto"/>
              </w:divBdr>
            </w:div>
          </w:divsChild>
        </w:div>
        <w:div w:id="1303315473">
          <w:marLeft w:val="0"/>
          <w:marRight w:val="0"/>
          <w:marTop w:val="0"/>
          <w:marBottom w:val="0"/>
          <w:divBdr>
            <w:top w:val="none" w:sz="0" w:space="0" w:color="auto"/>
            <w:left w:val="none" w:sz="0" w:space="0" w:color="auto"/>
            <w:bottom w:val="none" w:sz="0" w:space="0" w:color="auto"/>
            <w:right w:val="none" w:sz="0" w:space="0" w:color="auto"/>
          </w:divBdr>
          <w:divsChild>
            <w:div w:id="908925742">
              <w:marLeft w:val="0"/>
              <w:marRight w:val="0"/>
              <w:marTop w:val="0"/>
              <w:marBottom w:val="0"/>
              <w:divBdr>
                <w:top w:val="none" w:sz="0" w:space="0" w:color="auto"/>
                <w:left w:val="none" w:sz="0" w:space="0" w:color="auto"/>
                <w:bottom w:val="none" w:sz="0" w:space="0" w:color="auto"/>
                <w:right w:val="none" w:sz="0" w:space="0" w:color="auto"/>
              </w:divBdr>
              <w:divsChild>
                <w:div w:id="955647555">
                  <w:marLeft w:val="0"/>
                  <w:marRight w:val="0"/>
                  <w:marTop w:val="0"/>
                  <w:marBottom w:val="0"/>
                  <w:divBdr>
                    <w:top w:val="none" w:sz="0" w:space="0" w:color="auto"/>
                    <w:left w:val="none" w:sz="0" w:space="0" w:color="auto"/>
                    <w:bottom w:val="none" w:sz="0" w:space="0" w:color="auto"/>
                    <w:right w:val="none" w:sz="0" w:space="0" w:color="auto"/>
                  </w:divBdr>
                  <w:divsChild>
                    <w:div w:id="1590625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4989986">
          <w:marLeft w:val="0"/>
          <w:marRight w:val="0"/>
          <w:marTop w:val="0"/>
          <w:marBottom w:val="0"/>
          <w:divBdr>
            <w:top w:val="none" w:sz="0" w:space="0" w:color="auto"/>
            <w:left w:val="none" w:sz="0" w:space="0" w:color="auto"/>
            <w:bottom w:val="none" w:sz="0" w:space="0" w:color="auto"/>
            <w:right w:val="none" w:sz="0" w:space="0" w:color="auto"/>
          </w:divBdr>
          <w:divsChild>
            <w:div w:id="1996451270">
              <w:marLeft w:val="0"/>
              <w:marRight w:val="0"/>
              <w:marTop w:val="0"/>
              <w:marBottom w:val="0"/>
              <w:divBdr>
                <w:top w:val="none" w:sz="0" w:space="0" w:color="auto"/>
                <w:left w:val="none" w:sz="0" w:space="0" w:color="auto"/>
                <w:bottom w:val="none" w:sz="0" w:space="0" w:color="auto"/>
                <w:right w:val="none" w:sz="0" w:space="0" w:color="auto"/>
              </w:divBdr>
              <w:divsChild>
                <w:div w:id="2093504488">
                  <w:marLeft w:val="0"/>
                  <w:marRight w:val="0"/>
                  <w:marTop w:val="0"/>
                  <w:marBottom w:val="0"/>
                  <w:divBdr>
                    <w:top w:val="none" w:sz="0" w:space="0" w:color="auto"/>
                    <w:left w:val="none" w:sz="0" w:space="0" w:color="auto"/>
                    <w:bottom w:val="none" w:sz="0" w:space="0" w:color="auto"/>
                    <w:right w:val="none" w:sz="0" w:space="0" w:color="auto"/>
                  </w:divBdr>
                  <w:divsChild>
                    <w:div w:id="1582178736">
                      <w:marLeft w:val="0"/>
                      <w:marRight w:val="0"/>
                      <w:marTop w:val="0"/>
                      <w:marBottom w:val="0"/>
                      <w:divBdr>
                        <w:top w:val="none" w:sz="0" w:space="0" w:color="auto"/>
                        <w:left w:val="none" w:sz="0" w:space="0" w:color="auto"/>
                        <w:bottom w:val="none" w:sz="0" w:space="0" w:color="auto"/>
                        <w:right w:val="none" w:sz="0" w:space="0" w:color="auto"/>
                      </w:divBdr>
                      <w:divsChild>
                        <w:div w:id="1288273824">
                          <w:marLeft w:val="0"/>
                          <w:marRight w:val="0"/>
                          <w:marTop w:val="0"/>
                          <w:marBottom w:val="0"/>
                          <w:divBdr>
                            <w:top w:val="none" w:sz="0" w:space="0" w:color="auto"/>
                            <w:left w:val="none" w:sz="0" w:space="0" w:color="auto"/>
                            <w:bottom w:val="none" w:sz="0" w:space="0" w:color="auto"/>
                            <w:right w:val="none" w:sz="0" w:space="0" w:color="auto"/>
                          </w:divBdr>
                          <w:divsChild>
                            <w:div w:id="1166245562">
                              <w:marLeft w:val="0"/>
                              <w:marRight w:val="0"/>
                              <w:marTop w:val="0"/>
                              <w:marBottom w:val="0"/>
                              <w:divBdr>
                                <w:top w:val="none" w:sz="0" w:space="0" w:color="auto"/>
                                <w:left w:val="none" w:sz="0" w:space="0" w:color="auto"/>
                                <w:bottom w:val="none" w:sz="0" w:space="0" w:color="auto"/>
                                <w:right w:val="none" w:sz="0" w:space="0" w:color="auto"/>
                              </w:divBdr>
                              <w:divsChild>
                                <w:div w:id="1763916048">
                                  <w:marLeft w:val="0"/>
                                  <w:marRight w:val="0"/>
                                  <w:marTop w:val="0"/>
                                  <w:marBottom w:val="0"/>
                                  <w:divBdr>
                                    <w:top w:val="none" w:sz="0" w:space="0" w:color="auto"/>
                                    <w:left w:val="none" w:sz="0" w:space="0" w:color="auto"/>
                                    <w:bottom w:val="none" w:sz="0" w:space="0" w:color="auto"/>
                                    <w:right w:val="none" w:sz="0" w:space="0" w:color="auto"/>
                                  </w:divBdr>
                                  <w:divsChild>
                                    <w:div w:id="159588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703824">
          <w:marLeft w:val="0"/>
          <w:marRight w:val="0"/>
          <w:marTop w:val="0"/>
          <w:marBottom w:val="0"/>
          <w:divBdr>
            <w:top w:val="none" w:sz="0" w:space="0" w:color="auto"/>
            <w:left w:val="none" w:sz="0" w:space="0" w:color="auto"/>
            <w:bottom w:val="none" w:sz="0" w:space="0" w:color="auto"/>
            <w:right w:val="none" w:sz="0" w:space="0" w:color="auto"/>
          </w:divBdr>
        </w:div>
        <w:div w:id="41871926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0860982">
              <w:marLeft w:val="0"/>
              <w:marRight w:val="0"/>
              <w:marTop w:val="0"/>
              <w:marBottom w:val="0"/>
              <w:divBdr>
                <w:top w:val="none" w:sz="0" w:space="0" w:color="auto"/>
                <w:left w:val="none" w:sz="0" w:space="0" w:color="auto"/>
                <w:bottom w:val="none" w:sz="0" w:space="0" w:color="auto"/>
                <w:right w:val="none" w:sz="0" w:space="0" w:color="auto"/>
              </w:divBdr>
            </w:div>
          </w:divsChild>
        </w:div>
        <w:div w:id="2101292376">
          <w:marLeft w:val="0"/>
          <w:marRight w:val="0"/>
          <w:marTop w:val="0"/>
          <w:marBottom w:val="0"/>
          <w:divBdr>
            <w:top w:val="none" w:sz="0" w:space="0" w:color="auto"/>
            <w:left w:val="none" w:sz="0" w:space="0" w:color="auto"/>
            <w:bottom w:val="none" w:sz="0" w:space="0" w:color="auto"/>
            <w:right w:val="none" w:sz="0" w:space="0" w:color="auto"/>
          </w:divBdr>
        </w:div>
        <w:div w:id="1402369790">
          <w:marLeft w:val="0"/>
          <w:marRight w:val="0"/>
          <w:marTop w:val="0"/>
          <w:marBottom w:val="0"/>
          <w:divBdr>
            <w:top w:val="none" w:sz="0" w:space="0" w:color="auto"/>
            <w:left w:val="none" w:sz="0" w:space="0" w:color="auto"/>
            <w:bottom w:val="none" w:sz="0" w:space="0" w:color="auto"/>
            <w:right w:val="none" w:sz="0" w:space="0" w:color="auto"/>
          </w:divBdr>
          <w:divsChild>
            <w:div w:id="896282653">
              <w:marLeft w:val="0"/>
              <w:marRight w:val="0"/>
              <w:marTop w:val="0"/>
              <w:marBottom w:val="0"/>
              <w:divBdr>
                <w:top w:val="none" w:sz="0" w:space="0" w:color="auto"/>
                <w:left w:val="none" w:sz="0" w:space="0" w:color="auto"/>
                <w:bottom w:val="none" w:sz="0" w:space="0" w:color="auto"/>
                <w:right w:val="none" w:sz="0" w:space="0" w:color="auto"/>
              </w:divBdr>
            </w:div>
          </w:divsChild>
        </w:div>
        <w:div w:id="1139764035">
          <w:marLeft w:val="0"/>
          <w:marRight w:val="0"/>
          <w:marTop w:val="0"/>
          <w:marBottom w:val="0"/>
          <w:divBdr>
            <w:top w:val="none" w:sz="0" w:space="0" w:color="auto"/>
            <w:left w:val="none" w:sz="0" w:space="0" w:color="auto"/>
            <w:bottom w:val="none" w:sz="0" w:space="0" w:color="auto"/>
            <w:right w:val="none" w:sz="0" w:space="0" w:color="auto"/>
          </w:divBdr>
          <w:divsChild>
            <w:div w:id="1499733216">
              <w:marLeft w:val="0"/>
              <w:marRight w:val="0"/>
              <w:marTop w:val="0"/>
              <w:marBottom w:val="0"/>
              <w:divBdr>
                <w:top w:val="none" w:sz="0" w:space="0" w:color="auto"/>
                <w:left w:val="none" w:sz="0" w:space="0" w:color="auto"/>
                <w:bottom w:val="none" w:sz="0" w:space="0" w:color="auto"/>
                <w:right w:val="none" w:sz="0" w:space="0" w:color="auto"/>
              </w:divBdr>
              <w:divsChild>
                <w:div w:id="924727446">
                  <w:marLeft w:val="0"/>
                  <w:marRight w:val="0"/>
                  <w:marTop w:val="0"/>
                  <w:marBottom w:val="0"/>
                  <w:divBdr>
                    <w:top w:val="none" w:sz="0" w:space="0" w:color="auto"/>
                    <w:left w:val="none" w:sz="0" w:space="0" w:color="auto"/>
                    <w:bottom w:val="none" w:sz="0" w:space="0" w:color="auto"/>
                    <w:right w:val="none" w:sz="0" w:space="0" w:color="auto"/>
                  </w:divBdr>
                  <w:divsChild>
                    <w:div w:id="581110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441259">
          <w:marLeft w:val="0"/>
          <w:marRight w:val="0"/>
          <w:marTop w:val="0"/>
          <w:marBottom w:val="0"/>
          <w:divBdr>
            <w:top w:val="none" w:sz="0" w:space="0" w:color="auto"/>
            <w:left w:val="none" w:sz="0" w:space="0" w:color="auto"/>
            <w:bottom w:val="none" w:sz="0" w:space="0" w:color="auto"/>
            <w:right w:val="none" w:sz="0" w:space="0" w:color="auto"/>
          </w:divBdr>
          <w:divsChild>
            <w:div w:id="409231811">
              <w:marLeft w:val="0"/>
              <w:marRight w:val="0"/>
              <w:marTop w:val="0"/>
              <w:marBottom w:val="0"/>
              <w:divBdr>
                <w:top w:val="none" w:sz="0" w:space="0" w:color="auto"/>
                <w:left w:val="none" w:sz="0" w:space="0" w:color="auto"/>
                <w:bottom w:val="none" w:sz="0" w:space="0" w:color="auto"/>
                <w:right w:val="none" w:sz="0" w:space="0" w:color="auto"/>
              </w:divBdr>
              <w:divsChild>
                <w:div w:id="1567647805">
                  <w:marLeft w:val="0"/>
                  <w:marRight w:val="0"/>
                  <w:marTop w:val="0"/>
                  <w:marBottom w:val="0"/>
                  <w:divBdr>
                    <w:top w:val="none" w:sz="0" w:space="0" w:color="auto"/>
                    <w:left w:val="none" w:sz="0" w:space="0" w:color="auto"/>
                    <w:bottom w:val="none" w:sz="0" w:space="0" w:color="auto"/>
                    <w:right w:val="none" w:sz="0" w:space="0" w:color="auto"/>
                  </w:divBdr>
                  <w:divsChild>
                    <w:div w:id="1332442353">
                      <w:marLeft w:val="0"/>
                      <w:marRight w:val="0"/>
                      <w:marTop w:val="0"/>
                      <w:marBottom w:val="0"/>
                      <w:divBdr>
                        <w:top w:val="none" w:sz="0" w:space="0" w:color="auto"/>
                        <w:left w:val="none" w:sz="0" w:space="0" w:color="auto"/>
                        <w:bottom w:val="none" w:sz="0" w:space="0" w:color="auto"/>
                        <w:right w:val="none" w:sz="0" w:space="0" w:color="auto"/>
                      </w:divBdr>
                      <w:divsChild>
                        <w:div w:id="203446143">
                          <w:marLeft w:val="0"/>
                          <w:marRight w:val="0"/>
                          <w:marTop w:val="0"/>
                          <w:marBottom w:val="0"/>
                          <w:divBdr>
                            <w:top w:val="none" w:sz="0" w:space="0" w:color="auto"/>
                            <w:left w:val="none" w:sz="0" w:space="0" w:color="auto"/>
                            <w:bottom w:val="none" w:sz="0" w:space="0" w:color="auto"/>
                            <w:right w:val="none" w:sz="0" w:space="0" w:color="auto"/>
                          </w:divBdr>
                          <w:divsChild>
                            <w:div w:id="1507355449">
                              <w:marLeft w:val="0"/>
                              <w:marRight w:val="0"/>
                              <w:marTop w:val="0"/>
                              <w:marBottom w:val="0"/>
                              <w:divBdr>
                                <w:top w:val="none" w:sz="0" w:space="0" w:color="auto"/>
                                <w:left w:val="none" w:sz="0" w:space="0" w:color="auto"/>
                                <w:bottom w:val="none" w:sz="0" w:space="0" w:color="auto"/>
                                <w:right w:val="none" w:sz="0" w:space="0" w:color="auto"/>
                              </w:divBdr>
                              <w:divsChild>
                                <w:div w:id="1970353952">
                                  <w:marLeft w:val="0"/>
                                  <w:marRight w:val="0"/>
                                  <w:marTop w:val="0"/>
                                  <w:marBottom w:val="0"/>
                                  <w:divBdr>
                                    <w:top w:val="none" w:sz="0" w:space="0" w:color="auto"/>
                                    <w:left w:val="none" w:sz="0" w:space="0" w:color="auto"/>
                                    <w:bottom w:val="none" w:sz="0" w:space="0" w:color="auto"/>
                                    <w:right w:val="none" w:sz="0" w:space="0" w:color="auto"/>
                                  </w:divBdr>
                                  <w:divsChild>
                                    <w:div w:id="551309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65309731">
          <w:marLeft w:val="0"/>
          <w:marRight w:val="0"/>
          <w:marTop w:val="0"/>
          <w:marBottom w:val="0"/>
          <w:divBdr>
            <w:top w:val="none" w:sz="0" w:space="0" w:color="auto"/>
            <w:left w:val="none" w:sz="0" w:space="0" w:color="auto"/>
            <w:bottom w:val="none" w:sz="0" w:space="0" w:color="auto"/>
            <w:right w:val="none" w:sz="0" w:space="0" w:color="auto"/>
          </w:divBdr>
        </w:div>
        <w:div w:id="109224160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94351637">
              <w:marLeft w:val="0"/>
              <w:marRight w:val="0"/>
              <w:marTop w:val="0"/>
              <w:marBottom w:val="0"/>
              <w:divBdr>
                <w:top w:val="none" w:sz="0" w:space="0" w:color="auto"/>
                <w:left w:val="none" w:sz="0" w:space="0" w:color="auto"/>
                <w:bottom w:val="none" w:sz="0" w:space="0" w:color="auto"/>
                <w:right w:val="none" w:sz="0" w:space="0" w:color="auto"/>
              </w:divBdr>
            </w:div>
          </w:divsChild>
        </w:div>
        <w:div w:id="817497911">
          <w:marLeft w:val="0"/>
          <w:marRight w:val="0"/>
          <w:marTop w:val="0"/>
          <w:marBottom w:val="0"/>
          <w:divBdr>
            <w:top w:val="none" w:sz="0" w:space="0" w:color="auto"/>
            <w:left w:val="none" w:sz="0" w:space="0" w:color="auto"/>
            <w:bottom w:val="none" w:sz="0" w:space="0" w:color="auto"/>
            <w:right w:val="none" w:sz="0" w:space="0" w:color="auto"/>
          </w:divBdr>
        </w:div>
        <w:div w:id="291713334">
          <w:marLeft w:val="0"/>
          <w:marRight w:val="0"/>
          <w:marTop w:val="0"/>
          <w:marBottom w:val="0"/>
          <w:divBdr>
            <w:top w:val="none" w:sz="0" w:space="0" w:color="auto"/>
            <w:left w:val="none" w:sz="0" w:space="0" w:color="auto"/>
            <w:bottom w:val="none" w:sz="0" w:space="0" w:color="auto"/>
            <w:right w:val="none" w:sz="0" w:space="0" w:color="auto"/>
          </w:divBdr>
        </w:div>
        <w:div w:id="730150347">
          <w:marLeft w:val="0"/>
          <w:marRight w:val="0"/>
          <w:marTop w:val="0"/>
          <w:marBottom w:val="0"/>
          <w:divBdr>
            <w:top w:val="none" w:sz="0" w:space="0" w:color="auto"/>
            <w:left w:val="none" w:sz="0" w:space="0" w:color="auto"/>
            <w:bottom w:val="none" w:sz="0" w:space="0" w:color="auto"/>
            <w:right w:val="none" w:sz="0" w:space="0" w:color="auto"/>
          </w:divBdr>
          <w:divsChild>
            <w:div w:id="1112360205">
              <w:marLeft w:val="0"/>
              <w:marRight w:val="0"/>
              <w:marTop w:val="0"/>
              <w:marBottom w:val="0"/>
              <w:divBdr>
                <w:top w:val="none" w:sz="0" w:space="0" w:color="auto"/>
                <w:left w:val="none" w:sz="0" w:space="0" w:color="auto"/>
                <w:bottom w:val="none" w:sz="0" w:space="0" w:color="auto"/>
                <w:right w:val="none" w:sz="0" w:space="0" w:color="auto"/>
              </w:divBdr>
            </w:div>
          </w:divsChild>
        </w:div>
        <w:div w:id="1673098837">
          <w:marLeft w:val="0"/>
          <w:marRight w:val="0"/>
          <w:marTop w:val="0"/>
          <w:marBottom w:val="0"/>
          <w:divBdr>
            <w:top w:val="none" w:sz="0" w:space="0" w:color="auto"/>
            <w:left w:val="none" w:sz="0" w:space="0" w:color="auto"/>
            <w:bottom w:val="none" w:sz="0" w:space="0" w:color="auto"/>
            <w:right w:val="none" w:sz="0" w:space="0" w:color="auto"/>
          </w:divBdr>
          <w:divsChild>
            <w:div w:id="112749054">
              <w:marLeft w:val="0"/>
              <w:marRight w:val="0"/>
              <w:marTop w:val="0"/>
              <w:marBottom w:val="0"/>
              <w:divBdr>
                <w:top w:val="none" w:sz="0" w:space="0" w:color="auto"/>
                <w:left w:val="none" w:sz="0" w:space="0" w:color="auto"/>
                <w:bottom w:val="none" w:sz="0" w:space="0" w:color="auto"/>
                <w:right w:val="none" w:sz="0" w:space="0" w:color="auto"/>
              </w:divBdr>
              <w:divsChild>
                <w:div w:id="1980068782">
                  <w:marLeft w:val="0"/>
                  <w:marRight w:val="0"/>
                  <w:marTop w:val="0"/>
                  <w:marBottom w:val="0"/>
                  <w:divBdr>
                    <w:top w:val="none" w:sz="0" w:space="0" w:color="auto"/>
                    <w:left w:val="none" w:sz="0" w:space="0" w:color="auto"/>
                    <w:bottom w:val="none" w:sz="0" w:space="0" w:color="auto"/>
                    <w:right w:val="none" w:sz="0" w:space="0" w:color="auto"/>
                  </w:divBdr>
                  <w:divsChild>
                    <w:div w:id="1259944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9742130">
          <w:marLeft w:val="0"/>
          <w:marRight w:val="0"/>
          <w:marTop w:val="0"/>
          <w:marBottom w:val="0"/>
          <w:divBdr>
            <w:top w:val="none" w:sz="0" w:space="0" w:color="auto"/>
            <w:left w:val="none" w:sz="0" w:space="0" w:color="auto"/>
            <w:bottom w:val="none" w:sz="0" w:space="0" w:color="auto"/>
            <w:right w:val="none" w:sz="0" w:space="0" w:color="auto"/>
          </w:divBdr>
          <w:divsChild>
            <w:div w:id="1097484428">
              <w:marLeft w:val="0"/>
              <w:marRight w:val="0"/>
              <w:marTop w:val="0"/>
              <w:marBottom w:val="0"/>
              <w:divBdr>
                <w:top w:val="none" w:sz="0" w:space="0" w:color="auto"/>
                <w:left w:val="none" w:sz="0" w:space="0" w:color="auto"/>
                <w:bottom w:val="none" w:sz="0" w:space="0" w:color="auto"/>
                <w:right w:val="none" w:sz="0" w:space="0" w:color="auto"/>
              </w:divBdr>
              <w:divsChild>
                <w:div w:id="636112406">
                  <w:marLeft w:val="0"/>
                  <w:marRight w:val="0"/>
                  <w:marTop w:val="0"/>
                  <w:marBottom w:val="0"/>
                  <w:divBdr>
                    <w:top w:val="none" w:sz="0" w:space="0" w:color="auto"/>
                    <w:left w:val="none" w:sz="0" w:space="0" w:color="auto"/>
                    <w:bottom w:val="none" w:sz="0" w:space="0" w:color="auto"/>
                    <w:right w:val="none" w:sz="0" w:space="0" w:color="auto"/>
                  </w:divBdr>
                  <w:divsChild>
                    <w:div w:id="1583223727">
                      <w:marLeft w:val="0"/>
                      <w:marRight w:val="0"/>
                      <w:marTop w:val="0"/>
                      <w:marBottom w:val="0"/>
                      <w:divBdr>
                        <w:top w:val="none" w:sz="0" w:space="0" w:color="auto"/>
                        <w:left w:val="none" w:sz="0" w:space="0" w:color="auto"/>
                        <w:bottom w:val="none" w:sz="0" w:space="0" w:color="auto"/>
                        <w:right w:val="none" w:sz="0" w:space="0" w:color="auto"/>
                      </w:divBdr>
                      <w:divsChild>
                        <w:div w:id="1173760115">
                          <w:marLeft w:val="0"/>
                          <w:marRight w:val="0"/>
                          <w:marTop w:val="0"/>
                          <w:marBottom w:val="0"/>
                          <w:divBdr>
                            <w:top w:val="none" w:sz="0" w:space="0" w:color="auto"/>
                            <w:left w:val="none" w:sz="0" w:space="0" w:color="auto"/>
                            <w:bottom w:val="none" w:sz="0" w:space="0" w:color="auto"/>
                            <w:right w:val="none" w:sz="0" w:space="0" w:color="auto"/>
                          </w:divBdr>
                          <w:divsChild>
                            <w:div w:id="2089382611">
                              <w:marLeft w:val="0"/>
                              <w:marRight w:val="0"/>
                              <w:marTop w:val="0"/>
                              <w:marBottom w:val="0"/>
                              <w:divBdr>
                                <w:top w:val="none" w:sz="0" w:space="0" w:color="auto"/>
                                <w:left w:val="none" w:sz="0" w:space="0" w:color="auto"/>
                                <w:bottom w:val="none" w:sz="0" w:space="0" w:color="auto"/>
                                <w:right w:val="none" w:sz="0" w:space="0" w:color="auto"/>
                              </w:divBdr>
                              <w:divsChild>
                                <w:div w:id="1530921720">
                                  <w:marLeft w:val="0"/>
                                  <w:marRight w:val="0"/>
                                  <w:marTop w:val="0"/>
                                  <w:marBottom w:val="0"/>
                                  <w:divBdr>
                                    <w:top w:val="none" w:sz="0" w:space="0" w:color="auto"/>
                                    <w:left w:val="none" w:sz="0" w:space="0" w:color="auto"/>
                                    <w:bottom w:val="none" w:sz="0" w:space="0" w:color="auto"/>
                                    <w:right w:val="none" w:sz="0" w:space="0" w:color="auto"/>
                                  </w:divBdr>
                                  <w:divsChild>
                                    <w:div w:id="1231118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910939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42497237">
              <w:marLeft w:val="0"/>
              <w:marRight w:val="0"/>
              <w:marTop w:val="0"/>
              <w:marBottom w:val="0"/>
              <w:divBdr>
                <w:top w:val="none" w:sz="0" w:space="0" w:color="auto"/>
                <w:left w:val="none" w:sz="0" w:space="0" w:color="auto"/>
                <w:bottom w:val="none" w:sz="0" w:space="0" w:color="auto"/>
                <w:right w:val="none" w:sz="0" w:space="0" w:color="auto"/>
              </w:divBdr>
            </w:div>
          </w:divsChild>
        </w:div>
        <w:div w:id="487936802">
          <w:marLeft w:val="0"/>
          <w:marRight w:val="0"/>
          <w:marTop w:val="0"/>
          <w:marBottom w:val="0"/>
          <w:divBdr>
            <w:top w:val="none" w:sz="0" w:space="0" w:color="auto"/>
            <w:left w:val="none" w:sz="0" w:space="0" w:color="auto"/>
            <w:bottom w:val="none" w:sz="0" w:space="0" w:color="auto"/>
            <w:right w:val="none" w:sz="0" w:space="0" w:color="auto"/>
          </w:divBdr>
        </w:div>
        <w:div w:id="1656685779">
          <w:marLeft w:val="0"/>
          <w:marRight w:val="0"/>
          <w:marTop w:val="0"/>
          <w:marBottom w:val="0"/>
          <w:divBdr>
            <w:top w:val="none" w:sz="0" w:space="0" w:color="auto"/>
            <w:left w:val="none" w:sz="0" w:space="0" w:color="auto"/>
            <w:bottom w:val="none" w:sz="0" w:space="0" w:color="auto"/>
            <w:right w:val="none" w:sz="0" w:space="0" w:color="auto"/>
          </w:divBdr>
          <w:divsChild>
            <w:div w:id="186599732">
              <w:marLeft w:val="0"/>
              <w:marRight w:val="0"/>
              <w:marTop w:val="0"/>
              <w:marBottom w:val="0"/>
              <w:divBdr>
                <w:top w:val="none" w:sz="0" w:space="0" w:color="auto"/>
                <w:left w:val="none" w:sz="0" w:space="0" w:color="auto"/>
                <w:bottom w:val="none" w:sz="0" w:space="0" w:color="auto"/>
                <w:right w:val="none" w:sz="0" w:space="0" w:color="auto"/>
              </w:divBdr>
            </w:div>
          </w:divsChild>
        </w:div>
        <w:div w:id="1887182663">
          <w:marLeft w:val="0"/>
          <w:marRight w:val="0"/>
          <w:marTop w:val="0"/>
          <w:marBottom w:val="0"/>
          <w:divBdr>
            <w:top w:val="none" w:sz="0" w:space="0" w:color="auto"/>
            <w:left w:val="none" w:sz="0" w:space="0" w:color="auto"/>
            <w:bottom w:val="none" w:sz="0" w:space="0" w:color="auto"/>
            <w:right w:val="none" w:sz="0" w:space="0" w:color="auto"/>
          </w:divBdr>
          <w:divsChild>
            <w:div w:id="662507090">
              <w:marLeft w:val="0"/>
              <w:marRight w:val="0"/>
              <w:marTop w:val="0"/>
              <w:marBottom w:val="0"/>
              <w:divBdr>
                <w:top w:val="none" w:sz="0" w:space="0" w:color="auto"/>
                <w:left w:val="none" w:sz="0" w:space="0" w:color="auto"/>
                <w:bottom w:val="none" w:sz="0" w:space="0" w:color="auto"/>
                <w:right w:val="none" w:sz="0" w:space="0" w:color="auto"/>
              </w:divBdr>
              <w:divsChild>
                <w:div w:id="756941148">
                  <w:marLeft w:val="0"/>
                  <w:marRight w:val="0"/>
                  <w:marTop w:val="0"/>
                  <w:marBottom w:val="0"/>
                  <w:divBdr>
                    <w:top w:val="none" w:sz="0" w:space="0" w:color="auto"/>
                    <w:left w:val="none" w:sz="0" w:space="0" w:color="auto"/>
                    <w:bottom w:val="none" w:sz="0" w:space="0" w:color="auto"/>
                    <w:right w:val="none" w:sz="0" w:space="0" w:color="auto"/>
                  </w:divBdr>
                  <w:divsChild>
                    <w:div w:id="573123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0159714">
          <w:marLeft w:val="0"/>
          <w:marRight w:val="0"/>
          <w:marTop w:val="0"/>
          <w:marBottom w:val="0"/>
          <w:divBdr>
            <w:top w:val="none" w:sz="0" w:space="0" w:color="auto"/>
            <w:left w:val="none" w:sz="0" w:space="0" w:color="auto"/>
            <w:bottom w:val="none" w:sz="0" w:space="0" w:color="auto"/>
            <w:right w:val="none" w:sz="0" w:space="0" w:color="auto"/>
          </w:divBdr>
          <w:divsChild>
            <w:div w:id="479082447">
              <w:marLeft w:val="0"/>
              <w:marRight w:val="0"/>
              <w:marTop w:val="0"/>
              <w:marBottom w:val="0"/>
              <w:divBdr>
                <w:top w:val="none" w:sz="0" w:space="0" w:color="auto"/>
                <w:left w:val="none" w:sz="0" w:space="0" w:color="auto"/>
                <w:bottom w:val="none" w:sz="0" w:space="0" w:color="auto"/>
                <w:right w:val="none" w:sz="0" w:space="0" w:color="auto"/>
              </w:divBdr>
              <w:divsChild>
                <w:div w:id="2063475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3858256">
          <w:marLeft w:val="0"/>
          <w:marRight w:val="0"/>
          <w:marTop w:val="0"/>
          <w:marBottom w:val="0"/>
          <w:divBdr>
            <w:top w:val="none" w:sz="0" w:space="0" w:color="auto"/>
            <w:left w:val="none" w:sz="0" w:space="0" w:color="auto"/>
            <w:bottom w:val="none" w:sz="0" w:space="0" w:color="auto"/>
            <w:right w:val="none" w:sz="0" w:space="0" w:color="auto"/>
          </w:divBdr>
          <w:divsChild>
            <w:div w:id="1469203253">
              <w:marLeft w:val="0"/>
              <w:marRight w:val="0"/>
              <w:marTop w:val="0"/>
              <w:marBottom w:val="0"/>
              <w:divBdr>
                <w:top w:val="none" w:sz="0" w:space="0" w:color="auto"/>
                <w:left w:val="none" w:sz="0" w:space="0" w:color="auto"/>
                <w:bottom w:val="none" w:sz="0" w:space="0" w:color="auto"/>
                <w:right w:val="none" w:sz="0" w:space="0" w:color="auto"/>
              </w:divBdr>
              <w:divsChild>
                <w:div w:id="1555195370">
                  <w:marLeft w:val="0"/>
                  <w:marRight w:val="0"/>
                  <w:marTop w:val="0"/>
                  <w:marBottom w:val="0"/>
                  <w:divBdr>
                    <w:top w:val="none" w:sz="0" w:space="0" w:color="auto"/>
                    <w:left w:val="none" w:sz="0" w:space="0" w:color="auto"/>
                    <w:bottom w:val="none" w:sz="0" w:space="0" w:color="auto"/>
                    <w:right w:val="none" w:sz="0" w:space="0" w:color="auto"/>
                  </w:divBdr>
                  <w:divsChild>
                    <w:div w:id="1558708323">
                      <w:marLeft w:val="0"/>
                      <w:marRight w:val="0"/>
                      <w:marTop w:val="0"/>
                      <w:marBottom w:val="0"/>
                      <w:divBdr>
                        <w:top w:val="none" w:sz="0" w:space="0" w:color="auto"/>
                        <w:left w:val="none" w:sz="0" w:space="0" w:color="auto"/>
                        <w:bottom w:val="none" w:sz="0" w:space="0" w:color="auto"/>
                        <w:right w:val="none" w:sz="0" w:space="0" w:color="auto"/>
                      </w:divBdr>
                      <w:divsChild>
                        <w:div w:id="794563918">
                          <w:marLeft w:val="0"/>
                          <w:marRight w:val="0"/>
                          <w:marTop w:val="0"/>
                          <w:marBottom w:val="0"/>
                          <w:divBdr>
                            <w:top w:val="none" w:sz="0" w:space="0" w:color="auto"/>
                            <w:left w:val="none" w:sz="0" w:space="0" w:color="auto"/>
                            <w:bottom w:val="none" w:sz="0" w:space="0" w:color="auto"/>
                            <w:right w:val="none" w:sz="0" w:space="0" w:color="auto"/>
                          </w:divBdr>
                          <w:divsChild>
                            <w:div w:id="478310326">
                              <w:marLeft w:val="0"/>
                              <w:marRight w:val="0"/>
                              <w:marTop w:val="0"/>
                              <w:marBottom w:val="0"/>
                              <w:divBdr>
                                <w:top w:val="none" w:sz="0" w:space="0" w:color="auto"/>
                                <w:left w:val="none" w:sz="0" w:space="0" w:color="auto"/>
                                <w:bottom w:val="none" w:sz="0" w:space="0" w:color="auto"/>
                                <w:right w:val="none" w:sz="0" w:space="0" w:color="auto"/>
                              </w:divBdr>
                              <w:divsChild>
                                <w:div w:id="2057468297">
                                  <w:marLeft w:val="0"/>
                                  <w:marRight w:val="0"/>
                                  <w:marTop w:val="0"/>
                                  <w:marBottom w:val="0"/>
                                  <w:divBdr>
                                    <w:top w:val="none" w:sz="0" w:space="0" w:color="auto"/>
                                    <w:left w:val="none" w:sz="0" w:space="0" w:color="auto"/>
                                    <w:bottom w:val="none" w:sz="0" w:space="0" w:color="auto"/>
                                    <w:right w:val="none" w:sz="0" w:space="0" w:color="auto"/>
                                  </w:divBdr>
                                  <w:divsChild>
                                    <w:div w:id="321853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7889568">
          <w:marLeft w:val="0"/>
          <w:marRight w:val="0"/>
          <w:marTop w:val="0"/>
          <w:marBottom w:val="0"/>
          <w:divBdr>
            <w:top w:val="none" w:sz="0" w:space="0" w:color="auto"/>
            <w:left w:val="none" w:sz="0" w:space="0" w:color="auto"/>
            <w:bottom w:val="none" w:sz="0" w:space="0" w:color="auto"/>
            <w:right w:val="none" w:sz="0" w:space="0" w:color="auto"/>
          </w:divBdr>
        </w:div>
        <w:div w:id="15758209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93467106">
              <w:marLeft w:val="0"/>
              <w:marRight w:val="0"/>
              <w:marTop w:val="0"/>
              <w:marBottom w:val="0"/>
              <w:divBdr>
                <w:top w:val="none" w:sz="0" w:space="0" w:color="auto"/>
                <w:left w:val="none" w:sz="0" w:space="0" w:color="auto"/>
                <w:bottom w:val="none" w:sz="0" w:space="0" w:color="auto"/>
                <w:right w:val="none" w:sz="0" w:space="0" w:color="auto"/>
              </w:divBdr>
            </w:div>
          </w:divsChild>
        </w:div>
        <w:div w:id="1961375369">
          <w:marLeft w:val="0"/>
          <w:marRight w:val="0"/>
          <w:marTop w:val="0"/>
          <w:marBottom w:val="0"/>
          <w:divBdr>
            <w:top w:val="none" w:sz="0" w:space="0" w:color="auto"/>
            <w:left w:val="none" w:sz="0" w:space="0" w:color="auto"/>
            <w:bottom w:val="none" w:sz="0" w:space="0" w:color="auto"/>
            <w:right w:val="none" w:sz="0" w:space="0" w:color="auto"/>
          </w:divBdr>
        </w:div>
        <w:div w:id="206479036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18093353">
              <w:marLeft w:val="0"/>
              <w:marRight w:val="0"/>
              <w:marTop w:val="0"/>
              <w:marBottom w:val="0"/>
              <w:divBdr>
                <w:top w:val="none" w:sz="0" w:space="0" w:color="auto"/>
                <w:left w:val="none" w:sz="0" w:space="0" w:color="auto"/>
                <w:bottom w:val="none" w:sz="0" w:space="0" w:color="auto"/>
                <w:right w:val="none" w:sz="0" w:space="0" w:color="auto"/>
              </w:divBdr>
            </w:div>
          </w:divsChild>
        </w:div>
        <w:div w:id="346294667">
          <w:marLeft w:val="0"/>
          <w:marRight w:val="0"/>
          <w:marTop w:val="0"/>
          <w:marBottom w:val="0"/>
          <w:divBdr>
            <w:top w:val="none" w:sz="0" w:space="0" w:color="auto"/>
            <w:left w:val="none" w:sz="0" w:space="0" w:color="auto"/>
            <w:bottom w:val="none" w:sz="0" w:space="0" w:color="auto"/>
            <w:right w:val="none" w:sz="0" w:space="0" w:color="auto"/>
          </w:divBdr>
          <w:divsChild>
            <w:div w:id="1021588708">
              <w:marLeft w:val="0"/>
              <w:marRight w:val="0"/>
              <w:marTop w:val="0"/>
              <w:marBottom w:val="0"/>
              <w:divBdr>
                <w:top w:val="none" w:sz="0" w:space="0" w:color="auto"/>
                <w:left w:val="none" w:sz="0" w:space="0" w:color="auto"/>
                <w:bottom w:val="none" w:sz="0" w:space="0" w:color="auto"/>
                <w:right w:val="none" w:sz="0" w:space="0" w:color="auto"/>
              </w:divBdr>
            </w:div>
          </w:divsChild>
        </w:div>
        <w:div w:id="74792080">
          <w:marLeft w:val="0"/>
          <w:marRight w:val="0"/>
          <w:marTop w:val="0"/>
          <w:marBottom w:val="0"/>
          <w:divBdr>
            <w:top w:val="none" w:sz="0" w:space="0" w:color="auto"/>
            <w:left w:val="none" w:sz="0" w:space="0" w:color="auto"/>
            <w:bottom w:val="none" w:sz="0" w:space="0" w:color="auto"/>
            <w:right w:val="none" w:sz="0" w:space="0" w:color="auto"/>
          </w:divBdr>
          <w:divsChild>
            <w:div w:id="1425612222">
              <w:marLeft w:val="0"/>
              <w:marRight w:val="0"/>
              <w:marTop w:val="0"/>
              <w:marBottom w:val="0"/>
              <w:divBdr>
                <w:top w:val="none" w:sz="0" w:space="0" w:color="auto"/>
                <w:left w:val="none" w:sz="0" w:space="0" w:color="auto"/>
                <w:bottom w:val="none" w:sz="0" w:space="0" w:color="auto"/>
                <w:right w:val="none" w:sz="0" w:space="0" w:color="auto"/>
              </w:divBdr>
              <w:divsChild>
                <w:div w:id="605817455">
                  <w:marLeft w:val="0"/>
                  <w:marRight w:val="0"/>
                  <w:marTop w:val="0"/>
                  <w:marBottom w:val="0"/>
                  <w:divBdr>
                    <w:top w:val="none" w:sz="0" w:space="0" w:color="auto"/>
                    <w:left w:val="none" w:sz="0" w:space="0" w:color="auto"/>
                    <w:bottom w:val="none" w:sz="0" w:space="0" w:color="auto"/>
                    <w:right w:val="none" w:sz="0" w:space="0" w:color="auto"/>
                  </w:divBdr>
                  <w:divsChild>
                    <w:div w:id="925648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770375">
          <w:marLeft w:val="0"/>
          <w:marRight w:val="0"/>
          <w:marTop w:val="0"/>
          <w:marBottom w:val="0"/>
          <w:divBdr>
            <w:top w:val="none" w:sz="0" w:space="0" w:color="auto"/>
            <w:left w:val="none" w:sz="0" w:space="0" w:color="auto"/>
            <w:bottom w:val="none" w:sz="0" w:space="0" w:color="auto"/>
            <w:right w:val="none" w:sz="0" w:space="0" w:color="auto"/>
          </w:divBdr>
          <w:divsChild>
            <w:div w:id="2066950397">
              <w:marLeft w:val="0"/>
              <w:marRight w:val="0"/>
              <w:marTop w:val="0"/>
              <w:marBottom w:val="0"/>
              <w:divBdr>
                <w:top w:val="none" w:sz="0" w:space="0" w:color="auto"/>
                <w:left w:val="none" w:sz="0" w:space="0" w:color="auto"/>
                <w:bottom w:val="none" w:sz="0" w:space="0" w:color="auto"/>
                <w:right w:val="none" w:sz="0" w:space="0" w:color="auto"/>
              </w:divBdr>
              <w:divsChild>
                <w:div w:id="257064575">
                  <w:marLeft w:val="0"/>
                  <w:marRight w:val="0"/>
                  <w:marTop w:val="0"/>
                  <w:marBottom w:val="0"/>
                  <w:divBdr>
                    <w:top w:val="none" w:sz="0" w:space="0" w:color="auto"/>
                    <w:left w:val="none" w:sz="0" w:space="0" w:color="auto"/>
                    <w:bottom w:val="none" w:sz="0" w:space="0" w:color="auto"/>
                    <w:right w:val="none" w:sz="0" w:space="0" w:color="auto"/>
                  </w:divBdr>
                  <w:divsChild>
                    <w:div w:id="1812594842">
                      <w:marLeft w:val="0"/>
                      <w:marRight w:val="0"/>
                      <w:marTop w:val="0"/>
                      <w:marBottom w:val="0"/>
                      <w:divBdr>
                        <w:top w:val="none" w:sz="0" w:space="0" w:color="auto"/>
                        <w:left w:val="none" w:sz="0" w:space="0" w:color="auto"/>
                        <w:bottom w:val="none" w:sz="0" w:space="0" w:color="auto"/>
                        <w:right w:val="none" w:sz="0" w:space="0" w:color="auto"/>
                      </w:divBdr>
                      <w:divsChild>
                        <w:div w:id="1902517089">
                          <w:marLeft w:val="0"/>
                          <w:marRight w:val="0"/>
                          <w:marTop w:val="0"/>
                          <w:marBottom w:val="0"/>
                          <w:divBdr>
                            <w:top w:val="none" w:sz="0" w:space="0" w:color="auto"/>
                            <w:left w:val="none" w:sz="0" w:space="0" w:color="auto"/>
                            <w:bottom w:val="none" w:sz="0" w:space="0" w:color="auto"/>
                            <w:right w:val="none" w:sz="0" w:space="0" w:color="auto"/>
                          </w:divBdr>
                          <w:divsChild>
                            <w:div w:id="837500959">
                              <w:marLeft w:val="0"/>
                              <w:marRight w:val="0"/>
                              <w:marTop w:val="0"/>
                              <w:marBottom w:val="0"/>
                              <w:divBdr>
                                <w:top w:val="none" w:sz="0" w:space="0" w:color="auto"/>
                                <w:left w:val="none" w:sz="0" w:space="0" w:color="auto"/>
                                <w:bottom w:val="none" w:sz="0" w:space="0" w:color="auto"/>
                                <w:right w:val="none" w:sz="0" w:space="0" w:color="auto"/>
                              </w:divBdr>
                              <w:divsChild>
                                <w:div w:id="1727143432">
                                  <w:marLeft w:val="0"/>
                                  <w:marRight w:val="0"/>
                                  <w:marTop w:val="0"/>
                                  <w:marBottom w:val="0"/>
                                  <w:divBdr>
                                    <w:top w:val="none" w:sz="0" w:space="0" w:color="auto"/>
                                    <w:left w:val="none" w:sz="0" w:space="0" w:color="auto"/>
                                    <w:bottom w:val="none" w:sz="0" w:space="0" w:color="auto"/>
                                    <w:right w:val="none" w:sz="0" w:space="0" w:color="auto"/>
                                  </w:divBdr>
                                  <w:divsChild>
                                    <w:div w:id="192694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19556597">
          <w:marLeft w:val="0"/>
          <w:marRight w:val="0"/>
          <w:marTop w:val="0"/>
          <w:marBottom w:val="0"/>
          <w:divBdr>
            <w:top w:val="none" w:sz="0" w:space="0" w:color="auto"/>
            <w:left w:val="none" w:sz="0" w:space="0" w:color="auto"/>
            <w:bottom w:val="none" w:sz="0" w:space="0" w:color="auto"/>
            <w:right w:val="none" w:sz="0" w:space="0" w:color="auto"/>
          </w:divBdr>
        </w:div>
        <w:div w:id="214383771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39685326">
              <w:marLeft w:val="0"/>
              <w:marRight w:val="0"/>
              <w:marTop w:val="0"/>
              <w:marBottom w:val="0"/>
              <w:divBdr>
                <w:top w:val="none" w:sz="0" w:space="0" w:color="auto"/>
                <w:left w:val="none" w:sz="0" w:space="0" w:color="auto"/>
                <w:bottom w:val="none" w:sz="0" w:space="0" w:color="auto"/>
                <w:right w:val="none" w:sz="0" w:space="0" w:color="auto"/>
              </w:divBdr>
            </w:div>
          </w:divsChild>
        </w:div>
        <w:div w:id="30961687">
          <w:marLeft w:val="0"/>
          <w:marRight w:val="0"/>
          <w:marTop w:val="0"/>
          <w:marBottom w:val="0"/>
          <w:divBdr>
            <w:top w:val="none" w:sz="0" w:space="0" w:color="auto"/>
            <w:left w:val="none" w:sz="0" w:space="0" w:color="auto"/>
            <w:bottom w:val="none" w:sz="0" w:space="0" w:color="auto"/>
            <w:right w:val="none" w:sz="0" w:space="0" w:color="auto"/>
          </w:divBdr>
          <w:divsChild>
            <w:div w:id="1188182887">
              <w:marLeft w:val="0"/>
              <w:marRight w:val="0"/>
              <w:marTop w:val="0"/>
              <w:marBottom w:val="0"/>
              <w:divBdr>
                <w:top w:val="none" w:sz="0" w:space="0" w:color="auto"/>
                <w:left w:val="none" w:sz="0" w:space="0" w:color="auto"/>
                <w:bottom w:val="none" w:sz="0" w:space="0" w:color="auto"/>
                <w:right w:val="none" w:sz="0" w:space="0" w:color="auto"/>
              </w:divBdr>
            </w:div>
          </w:divsChild>
        </w:div>
        <w:div w:id="1527670833">
          <w:marLeft w:val="0"/>
          <w:marRight w:val="0"/>
          <w:marTop w:val="0"/>
          <w:marBottom w:val="0"/>
          <w:divBdr>
            <w:top w:val="none" w:sz="0" w:space="0" w:color="auto"/>
            <w:left w:val="none" w:sz="0" w:space="0" w:color="auto"/>
            <w:bottom w:val="none" w:sz="0" w:space="0" w:color="auto"/>
            <w:right w:val="none" w:sz="0" w:space="0" w:color="auto"/>
          </w:divBdr>
          <w:divsChild>
            <w:div w:id="217673134">
              <w:marLeft w:val="0"/>
              <w:marRight w:val="0"/>
              <w:marTop w:val="0"/>
              <w:marBottom w:val="0"/>
              <w:divBdr>
                <w:top w:val="none" w:sz="0" w:space="0" w:color="auto"/>
                <w:left w:val="none" w:sz="0" w:space="0" w:color="auto"/>
                <w:bottom w:val="none" w:sz="0" w:space="0" w:color="auto"/>
                <w:right w:val="none" w:sz="0" w:space="0" w:color="auto"/>
              </w:divBdr>
              <w:divsChild>
                <w:div w:id="1973092689">
                  <w:marLeft w:val="0"/>
                  <w:marRight w:val="0"/>
                  <w:marTop w:val="0"/>
                  <w:marBottom w:val="0"/>
                  <w:divBdr>
                    <w:top w:val="none" w:sz="0" w:space="0" w:color="auto"/>
                    <w:left w:val="none" w:sz="0" w:space="0" w:color="auto"/>
                    <w:bottom w:val="none" w:sz="0" w:space="0" w:color="auto"/>
                    <w:right w:val="none" w:sz="0" w:space="0" w:color="auto"/>
                  </w:divBdr>
                  <w:divsChild>
                    <w:div w:id="1466778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0259753">
          <w:marLeft w:val="0"/>
          <w:marRight w:val="0"/>
          <w:marTop w:val="0"/>
          <w:marBottom w:val="0"/>
          <w:divBdr>
            <w:top w:val="none" w:sz="0" w:space="0" w:color="auto"/>
            <w:left w:val="none" w:sz="0" w:space="0" w:color="auto"/>
            <w:bottom w:val="none" w:sz="0" w:space="0" w:color="auto"/>
            <w:right w:val="none" w:sz="0" w:space="0" w:color="auto"/>
          </w:divBdr>
          <w:divsChild>
            <w:div w:id="187959987">
              <w:marLeft w:val="0"/>
              <w:marRight w:val="0"/>
              <w:marTop w:val="0"/>
              <w:marBottom w:val="0"/>
              <w:divBdr>
                <w:top w:val="none" w:sz="0" w:space="0" w:color="auto"/>
                <w:left w:val="none" w:sz="0" w:space="0" w:color="auto"/>
                <w:bottom w:val="none" w:sz="0" w:space="0" w:color="auto"/>
                <w:right w:val="none" w:sz="0" w:space="0" w:color="auto"/>
              </w:divBdr>
              <w:divsChild>
                <w:div w:id="1238589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8186157">
          <w:marLeft w:val="0"/>
          <w:marRight w:val="0"/>
          <w:marTop w:val="0"/>
          <w:marBottom w:val="0"/>
          <w:divBdr>
            <w:top w:val="none" w:sz="0" w:space="0" w:color="auto"/>
            <w:left w:val="none" w:sz="0" w:space="0" w:color="auto"/>
            <w:bottom w:val="none" w:sz="0" w:space="0" w:color="auto"/>
            <w:right w:val="none" w:sz="0" w:space="0" w:color="auto"/>
          </w:divBdr>
          <w:divsChild>
            <w:div w:id="108672067">
              <w:marLeft w:val="0"/>
              <w:marRight w:val="0"/>
              <w:marTop w:val="0"/>
              <w:marBottom w:val="0"/>
              <w:divBdr>
                <w:top w:val="none" w:sz="0" w:space="0" w:color="auto"/>
                <w:left w:val="none" w:sz="0" w:space="0" w:color="auto"/>
                <w:bottom w:val="none" w:sz="0" w:space="0" w:color="auto"/>
                <w:right w:val="none" w:sz="0" w:space="0" w:color="auto"/>
              </w:divBdr>
              <w:divsChild>
                <w:div w:id="381557845">
                  <w:marLeft w:val="0"/>
                  <w:marRight w:val="0"/>
                  <w:marTop w:val="0"/>
                  <w:marBottom w:val="0"/>
                  <w:divBdr>
                    <w:top w:val="none" w:sz="0" w:space="0" w:color="auto"/>
                    <w:left w:val="none" w:sz="0" w:space="0" w:color="auto"/>
                    <w:bottom w:val="none" w:sz="0" w:space="0" w:color="auto"/>
                    <w:right w:val="none" w:sz="0" w:space="0" w:color="auto"/>
                  </w:divBdr>
                  <w:divsChild>
                    <w:div w:id="2035691757">
                      <w:marLeft w:val="0"/>
                      <w:marRight w:val="0"/>
                      <w:marTop w:val="0"/>
                      <w:marBottom w:val="0"/>
                      <w:divBdr>
                        <w:top w:val="none" w:sz="0" w:space="0" w:color="auto"/>
                        <w:left w:val="none" w:sz="0" w:space="0" w:color="auto"/>
                        <w:bottom w:val="none" w:sz="0" w:space="0" w:color="auto"/>
                        <w:right w:val="none" w:sz="0" w:space="0" w:color="auto"/>
                      </w:divBdr>
                      <w:divsChild>
                        <w:div w:id="664479736">
                          <w:marLeft w:val="0"/>
                          <w:marRight w:val="0"/>
                          <w:marTop w:val="0"/>
                          <w:marBottom w:val="0"/>
                          <w:divBdr>
                            <w:top w:val="none" w:sz="0" w:space="0" w:color="auto"/>
                            <w:left w:val="none" w:sz="0" w:space="0" w:color="auto"/>
                            <w:bottom w:val="none" w:sz="0" w:space="0" w:color="auto"/>
                            <w:right w:val="none" w:sz="0" w:space="0" w:color="auto"/>
                          </w:divBdr>
                          <w:divsChild>
                            <w:div w:id="992413928">
                              <w:marLeft w:val="0"/>
                              <w:marRight w:val="0"/>
                              <w:marTop w:val="0"/>
                              <w:marBottom w:val="0"/>
                              <w:divBdr>
                                <w:top w:val="none" w:sz="0" w:space="0" w:color="auto"/>
                                <w:left w:val="none" w:sz="0" w:space="0" w:color="auto"/>
                                <w:bottom w:val="none" w:sz="0" w:space="0" w:color="auto"/>
                                <w:right w:val="none" w:sz="0" w:space="0" w:color="auto"/>
                              </w:divBdr>
                              <w:divsChild>
                                <w:div w:id="947929524">
                                  <w:marLeft w:val="0"/>
                                  <w:marRight w:val="0"/>
                                  <w:marTop w:val="0"/>
                                  <w:marBottom w:val="0"/>
                                  <w:divBdr>
                                    <w:top w:val="none" w:sz="0" w:space="0" w:color="auto"/>
                                    <w:left w:val="none" w:sz="0" w:space="0" w:color="auto"/>
                                    <w:bottom w:val="none" w:sz="0" w:space="0" w:color="auto"/>
                                    <w:right w:val="none" w:sz="0" w:space="0" w:color="auto"/>
                                  </w:divBdr>
                                  <w:divsChild>
                                    <w:div w:id="1389841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032193">
          <w:marLeft w:val="0"/>
          <w:marRight w:val="0"/>
          <w:marTop w:val="0"/>
          <w:marBottom w:val="0"/>
          <w:divBdr>
            <w:top w:val="none" w:sz="0" w:space="0" w:color="auto"/>
            <w:left w:val="none" w:sz="0" w:space="0" w:color="auto"/>
            <w:bottom w:val="none" w:sz="0" w:space="0" w:color="auto"/>
            <w:right w:val="none" w:sz="0" w:space="0" w:color="auto"/>
          </w:divBdr>
        </w:div>
        <w:div w:id="172379667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35136828">
              <w:marLeft w:val="0"/>
              <w:marRight w:val="0"/>
              <w:marTop w:val="0"/>
              <w:marBottom w:val="0"/>
              <w:divBdr>
                <w:top w:val="none" w:sz="0" w:space="0" w:color="auto"/>
                <w:left w:val="none" w:sz="0" w:space="0" w:color="auto"/>
                <w:bottom w:val="none" w:sz="0" w:space="0" w:color="auto"/>
                <w:right w:val="none" w:sz="0" w:space="0" w:color="auto"/>
              </w:divBdr>
            </w:div>
          </w:divsChild>
        </w:div>
        <w:div w:id="1858427656">
          <w:marLeft w:val="0"/>
          <w:marRight w:val="0"/>
          <w:marTop w:val="0"/>
          <w:marBottom w:val="0"/>
          <w:divBdr>
            <w:top w:val="none" w:sz="0" w:space="0" w:color="auto"/>
            <w:left w:val="none" w:sz="0" w:space="0" w:color="auto"/>
            <w:bottom w:val="none" w:sz="0" w:space="0" w:color="auto"/>
            <w:right w:val="none" w:sz="0" w:space="0" w:color="auto"/>
          </w:divBdr>
        </w:div>
        <w:div w:id="787710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86536923">
              <w:marLeft w:val="0"/>
              <w:marRight w:val="0"/>
              <w:marTop w:val="0"/>
              <w:marBottom w:val="0"/>
              <w:divBdr>
                <w:top w:val="none" w:sz="0" w:space="0" w:color="auto"/>
                <w:left w:val="none" w:sz="0" w:space="0" w:color="auto"/>
                <w:bottom w:val="none" w:sz="0" w:space="0" w:color="auto"/>
                <w:right w:val="none" w:sz="0" w:space="0" w:color="auto"/>
              </w:divBdr>
            </w:div>
          </w:divsChild>
        </w:div>
        <w:div w:id="1159345091">
          <w:marLeft w:val="0"/>
          <w:marRight w:val="0"/>
          <w:marTop w:val="0"/>
          <w:marBottom w:val="0"/>
          <w:divBdr>
            <w:top w:val="none" w:sz="0" w:space="0" w:color="auto"/>
            <w:left w:val="none" w:sz="0" w:space="0" w:color="auto"/>
            <w:bottom w:val="none" w:sz="0" w:space="0" w:color="auto"/>
            <w:right w:val="none" w:sz="0" w:space="0" w:color="auto"/>
          </w:divBdr>
        </w:div>
        <w:div w:id="54140505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31276922">
              <w:marLeft w:val="0"/>
              <w:marRight w:val="0"/>
              <w:marTop w:val="0"/>
              <w:marBottom w:val="0"/>
              <w:divBdr>
                <w:top w:val="none" w:sz="0" w:space="0" w:color="auto"/>
                <w:left w:val="none" w:sz="0" w:space="0" w:color="auto"/>
                <w:bottom w:val="none" w:sz="0" w:space="0" w:color="auto"/>
                <w:right w:val="none" w:sz="0" w:space="0" w:color="auto"/>
              </w:divBdr>
            </w:div>
          </w:divsChild>
        </w:div>
        <w:div w:id="744304846">
          <w:marLeft w:val="0"/>
          <w:marRight w:val="0"/>
          <w:marTop w:val="0"/>
          <w:marBottom w:val="0"/>
          <w:divBdr>
            <w:top w:val="none" w:sz="0" w:space="0" w:color="auto"/>
            <w:left w:val="none" w:sz="0" w:space="0" w:color="auto"/>
            <w:bottom w:val="none" w:sz="0" w:space="0" w:color="auto"/>
            <w:right w:val="none" w:sz="0" w:space="0" w:color="auto"/>
          </w:divBdr>
        </w:div>
        <w:div w:id="46809011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40416792">
              <w:marLeft w:val="0"/>
              <w:marRight w:val="0"/>
              <w:marTop w:val="0"/>
              <w:marBottom w:val="0"/>
              <w:divBdr>
                <w:top w:val="none" w:sz="0" w:space="0" w:color="auto"/>
                <w:left w:val="none" w:sz="0" w:space="0" w:color="auto"/>
                <w:bottom w:val="none" w:sz="0" w:space="0" w:color="auto"/>
                <w:right w:val="none" w:sz="0" w:space="0" w:color="auto"/>
              </w:divBdr>
            </w:div>
          </w:divsChild>
        </w:div>
        <w:div w:id="1046837351">
          <w:marLeft w:val="0"/>
          <w:marRight w:val="0"/>
          <w:marTop w:val="0"/>
          <w:marBottom w:val="0"/>
          <w:divBdr>
            <w:top w:val="none" w:sz="0" w:space="0" w:color="auto"/>
            <w:left w:val="none" w:sz="0" w:space="0" w:color="auto"/>
            <w:bottom w:val="none" w:sz="0" w:space="0" w:color="auto"/>
            <w:right w:val="none" w:sz="0" w:space="0" w:color="auto"/>
          </w:divBdr>
          <w:divsChild>
            <w:div w:id="746923876">
              <w:marLeft w:val="0"/>
              <w:marRight w:val="0"/>
              <w:marTop w:val="0"/>
              <w:marBottom w:val="0"/>
              <w:divBdr>
                <w:top w:val="none" w:sz="0" w:space="0" w:color="auto"/>
                <w:left w:val="none" w:sz="0" w:space="0" w:color="auto"/>
                <w:bottom w:val="none" w:sz="0" w:space="0" w:color="auto"/>
                <w:right w:val="none" w:sz="0" w:space="0" w:color="auto"/>
              </w:divBdr>
            </w:div>
          </w:divsChild>
        </w:div>
        <w:div w:id="654142072">
          <w:marLeft w:val="0"/>
          <w:marRight w:val="0"/>
          <w:marTop w:val="0"/>
          <w:marBottom w:val="0"/>
          <w:divBdr>
            <w:top w:val="none" w:sz="0" w:space="0" w:color="auto"/>
            <w:left w:val="none" w:sz="0" w:space="0" w:color="auto"/>
            <w:bottom w:val="none" w:sz="0" w:space="0" w:color="auto"/>
            <w:right w:val="none" w:sz="0" w:space="0" w:color="auto"/>
          </w:divBdr>
          <w:divsChild>
            <w:div w:id="421147235">
              <w:marLeft w:val="0"/>
              <w:marRight w:val="0"/>
              <w:marTop w:val="0"/>
              <w:marBottom w:val="0"/>
              <w:divBdr>
                <w:top w:val="none" w:sz="0" w:space="0" w:color="auto"/>
                <w:left w:val="none" w:sz="0" w:space="0" w:color="auto"/>
                <w:bottom w:val="none" w:sz="0" w:space="0" w:color="auto"/>
                <w:right w:val="none" w:sz="0" w:space="0" w:color="auto"/>
              </w:divBdr>
              <w:divsChild>
                <w:div w:id="1022588803">
                  <w:marLeft w:val="0"/>
                  <w:marRight w:val="0"/>
                  <w:marTop w:val="0"/>
                  <w:marBottom w:val="0"/>
                  <w:divBdr>
                    <w:top w:val="none" w:sz="0" w:space="0" w:color="auto"/>
                    <w:left w:val="none" w:sz="0" w:space="0" w:color="auto"/>
                    <w:bottom w:val="none" w:sz="0" w:space="0" w:color="auto"/>
                    <w:right w:val="none" w:sz="0" w:space="0" w:color="auto"/>
                  </w:divBdr>
                  <w:divsChild>
                    <w:div w:id="82531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9255">
          <w:marLeft w:val="0"/>
          <w:marRight w:val="0"/>
          <w:marTop w:val="0"/>
          <w:marBottom w:val="0"/>
          <w:divBdr>
            <w:top w:val="none" w:sz="0" w:space="0" w:color="auto"/>
            <w:left w:val="none" w:sz="0" w:space="0" w:color="auto"/>
            <w:bottom w:val="none" w:sz="0" w:space="0" w:color="auto"/>
            <w:right w:val="none" w:sz="0" w:space="0" w:color="auto"/>
          </w:divBdr>
          <w:divsChild>
            <w:div w:id="1914390640">
              <w:marLeft w:val="0"/>
              <w:marRight w:val="0"/>
              <w:marTop w:val="0"/>
              <w:marBottom w:val="0"/>
              <w:divBdr>
                <w:top w:val="none" w:sz="0" w:space="0" w:color="auto"/>
                <w:left w:val="none" w:sz="0" w:space="0" w:color="auto"/>
                <w:bottom w:val="none" w:sz="0" w:space="0" w:color="auto"/>
                <w:right w:val="none" w:sz="0" w:space="0" w:color="auto"/>
              </w:divBdr>
              <w:divsChild>
                <w:div w:id="853808092">
                  <w:marLeft w:val="0"/>
                  <w:marRight w:val="0"/>
                  <w:marTop w:val="0"/>
                  <w:marBottom w:val="0"/>
                  <w:divBdr>
                    <w:top w:val="none" w:sz="0" w:space="0" w:color="auto"/>
                    <w:left w:val="none" w:sz="0" w:space="0" w:color="auto"/>
                    <w:bottom w:val="none" w:sz="0" w:space="0" w:color="auto"/>
                    <w:right w:val="none" w:sz="0" w:space="0" w:color="auto"/>
                  </w:divBdr>
                  <w:divsChild>
                    <w:div w:id="1907956382">
                      <w:marLeft w:val="0"/>
                      <w:marRight w:val="0"/>
                      <w:marTop w:val="0"/>
                      <w:marBottom w:val="0"/>
                      <w:divBdr>
                        <w:top w:val="none" w:sz="0" w:space="0" w:color="auto"/>
                        <w:left w:val="none" w:sz="0" w:space="0" w:color="auto"/>
                        <w:bottom w:val="none" w:sz="0" w:space="0" w:color="auto"/>
                        <w:right w:val="none" w:sz="0" w:space="0" w:color="auto"/>
                      </w:divBdr>
                      <w:divsChild>
                        <w:div w:id="1534228374">
                          <w:marLeft w:val="0"/>
                          <w:marRight w:val="0"/>
                          <w:marTop w:val="0"/>
                          <w:marBottom w:val="0"/>
                          <w:divBdr>
                            <w:top w:val="none" w:sz="0" w:space="0" w:color="auto"/>
                            <w:left w:val="none" w:sz="0" w:space="0" w:color="auto"/>
                            <w:bottom w:val="none" w:sz="0" w:space="0" w:color="auto"/>
                            <w:right w:val="none" w:sz="0" w:space="0" w:color="auto"/>
                          </w:divBdr>
                          <w:divsChild>
                            <w:div w:id="948317736">
                              <w:marLeft w:val="0"/>
                              <w:marRight w:val="0"/>
                              <w:marTop w:val="0"/>
                              <w:marBottom w:val="0"/>
                              <w:divBdr>
                                <w:top w:val="none" w:sz="0" w:space="0" w:color="auto"/>
                                <w:left w:val="none" w:sz="0" w:space="0" w:color="auto"/>
                                <w:bottom w:val="none" w:sz="0" w:space="0" w:color="auto"/>
                                <w:right w:val="none" w:sz="0" w:space="0" w:color="auto"/>
                              </w:divBdr>
                              <w:divsChild>
                                <w:div w:id="693726047">
                                  <w:marLeft w:val="0"/>
                                  <w:marRight w:val="0"/>
                                  <w:marTop w:val="0"/>
                                  <w:marBottom w:val="0"/>
                                  <w:divBdr>
                                    <w:top w:val="none" w:sz="0" w:space="0" w:color="auto"/>
                                    <w:left w:val="none" w:sz="0" w:space="0" w:color="auto"/>
                                    <w:bottom w:val="none" w:sz="0" w:space="0" w:color="auto"/>
                                    <w:right w:val="none" w:sz="0" w:space="0" w:color="auto"/>
                                  </w:divBdr>
                                  <w:divsChild>
                                    <w:div w:id="416438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935739">
          <w:marLeft w:val="0"/>
          <w:marRight w:val="0"/>
          <w:marTop w:val="0"/>
          <w:marBottom w:val="0"/>
          <w:divBdr>
            <w:top w:val="none" w:sz="0" w:space="0" w:color="auto"/>
            <w:left w:val="none" w:sz="0" w:space="0" w:color="auto"/>
            <w:bottom w:val="none" w:sz="0" w:space="0" w:color="auto"/>
            <w:right w:val="none" w:sz="0" w:space="0" w:color="auto"/>
          </w:divBdr>
        </w:div>
        <w:div w:id="636447724">
          <w:marLeft w:val="0"/>
          <w:marRight w:val="0"/>
          <w:marTop w:val="0"/>
          <w:marBottom w:val="0"/>
          <w:divBdr>
            <w:top w:val="none" w:sz="0" w:space="0" w:color="auto"/>
            <w:left w:val="none" w:sz="0" w:space="0" w:color="auto"/>
            <w:bottom w:val="none" w:sz="0" w:space="0" w:color="auto"/>
            <w:right w:val="none" w:sz="0" w:space="0" w:color="auto"/>
          </w:divBdr>
          <w:divsChild>
            <w:div w:id="1394352011">
              <w:marLeft w:val="0"/>
              <w:marRight w:val="0"/>
              <w:marTop w:val="0"/>
              <w:marBottom w:val="0"/>
              <w:divBdr>
                <w:top w:val="none" w:sz="0" w:space="0" w:color="auto"/>
                <w:left w:val="none" w:sz="0" w:space="0" w:color="auto"/>
                <w:bottom w:val="none" w:sz="0" w:space="0" w:color="auto"/>
                <w:right w:val="none" w:sz="0" w:space="0" w:color="auto"/>
              </w:divBdr>
            </w:div>
          </w:divsChild>
        </w:div>
        <w:div w:id="1422603002">
          <w:marLeft w:val="0"/>
          <w:marRight w:val="0"/>
          <w:marTop w:val="0"/>
          <w:marBottom w:val="0"/>
          <w:divBdr>
            <w:top w:val="none" w:sz="0" w:space="0" w:color="auto"/>
            <w:left w:val="none" w:sz="0" w:space="0" w:color="auto"/>
            <w:bottom w:val="none" w:sz="0" w:space="0" w:color="auto"/>
            <w:right w:val="none" w:sz="0" w:space="0" w:color="auto"/>
          </w:divBdr>
          <w:divsChild>
            <w:div w:id="1247956296">
              <w:marLeft w:val="0"/>
              <w:marRight w:val="0"/>
              <w:marTop w:val="0"/>
              <w:marBottom w:val="0"/>
              <w:divBdr>
                <w:top w:val="none" w:sz="0" w:space="0" w:color="auto"/>
                <w:left w:val="none" w:sz="0" w:space="0" w:color="auto"/>
                <w:bottom w:val="none" w:sz="0" w:space="0" w:color="auto"/>
                <w:right w:val="none" w:sz="0" w:space="0" w:color="auto"/>
              </w:divBdr>
              <w:divsChild>
                <w:div w:id="1714234536">
                  <w:marLeft w:val="0"/>
                  <w:marRight w:val="0"/>
                  <w:marTop w:val="0"/>
                  <w:marBottom w:val="0"/>
                  <w:divBdr>
                    <w:top w:val="none" w:sz="0" w:space="0" w:color="auto"/>
                    <w:left w:val="none" w:sz="0" w:space="0" w:color="auto"/>
                    <w:bottom w:val="none" w:sz="0" w:space="0" w:color="auto"/>
                    <w:right w:val="none" w:sz="0" w:space="0" w:color="auto"/>
                  </w:divBdr>
                  <w:divsChild>
                    <w:div w:id="1665694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8495189">
          <w:marLeft w:val="0"/>
          <w:marRight w:val="0"/>
          <w:marTop w:val="0"/>
          <w:marBottom w:val="0"/>
          <w:divBdr>
            <w:top w:val="none" w:sz="0" w:space="0" w:color="auto"/>
            <w:left w:val="none" w:sz="0" w:space="0" w:color="auto"/>
            <w:bottom w:val="none" w:sz="0" w:space="0" w:color="auto"/>
            <w:right w:val="none" w:sz="0" w:space="0" w:color="auto"/>
          </w:divBdr>
          <w:divsChild>
            <w:div w:id="1017344706">
              <w:marLeft w:val="0"/>
              <w:marRight w:val="0"/>
              <w:marTop w:val="0"/>
              <w:marBottom w:val="0"/>
              <w:divBdr>
                <w:top w:val="none" w:sz="0" w:space="0" w:color="auto"/>
                <w:left w:val="none" w:sz="0" w:space="0" w:color="auto"/>
                <w:bottom w:val="none" w:sz="0" w:space="0" w:color="auto"/>
                <w:right w:val="none" w:sz="0" w:space="0" w:color="auto"/>
              </w:divBdr>
              <w:divsChild>
                <w:div w:id="1185821858">
                  <w:marLeft w:val="0"/>
                  <w:marRight w:val="0"/>
                  <w:marTop w:val="0"/>
                  <w:marBottom w:val="0"/>
                  <w:divBdr>
                    <w:top w:val="none" w:sz="0" w:space="0" w:color="auto"/>
                    <w:left w:val="none" w:sz="0" w:space="0" w:color="auto"/>
                    <w:bottom w:val="none" w:sz="0" w:space="0" w:color="auto"/>
                    <w:right w:val="none" w:sz="0" w:space="0" w:color="auto"/>
                  </w:divBdr>
                  <w:divsChild>
                    <w:div w:id="1441144556">
                      <w:marLeft w:val="0"/>
                      <w:marRight w:val="0"/>
                      <w:marTop w:val="0"/>
                      <w:marBottom w:val="0"/>
                      <w:divBdr>
                        <w:top w:val="none" w:sz="0" w:space="0" w:color="auto"/>
                        <w:left w:val="none" w:sz="0" w:space="0" w:color="auto"/>
                        <w:bottom w:val="none" w:sz="0" w:space="0" w:color="auto"/>
                        <w:right w:val="none" w:sz="0" w:space="0" w:color="auto"/>
                      </w:divBdr>
                      <w:divsChild>
                        <w:div w:id="755320589">
                          <w:marLeft w:val="0"/>
                          <w:marRight w:val="0"/>
                          <w:marTop w:val="0"/>
                          <w:marBottom w:val="0"/>
                          <w:divBdr>
                            <w:top w:val="none" w:sz="0" w:space="0" w:color="auto"/>
                            <w:left w:val="none" w:sz="0" w:space="0" w:color="auto"/>
                            <w:bottom w:val="none" w:sz="0" w:space="0" w:color="auto"/>
                            <w:right w:val="none" w:sz="0" w:space="0" w:color="auto"/>
                          </w:divBdr>
                          <w:divsChild>
                            <w:div w:id="382019518">
                              <w:marLeft w:val="0"/>
                              <w:marRight w:val="0"/>
                              <w:marTop w:val="0"/>
                              <w:marBottom w:val="0"/>
                              <w:divBdr>
                                <w:top w:val="none" w:sz="0" w:space="0" w:color="auto"/>
                                <w:left w:val="none" w:sz="0" w:space="0" w:color="auto"/>
                                <w:bottom w:val="none" w:sz="0" w:space="0" w:color="auto"/>
                                <w:right w:val="none" w:sz="0" w:space="0" w:color="auto"/>
                              </w:divBdr>
                              <w:divsChild>
                                <w:div w:id="677543175">
                                  <w:marLeft w:val="0"/>
                                  <w:marRight w:val="0"/>
                                  <w:marTop w:val="0"/>
                                  <w:marBottom w:val="0"/>
                                  <w:divBdr>
                                    <w:top w:val="none" w:sz="0" w:space="0" w:color="auto"/>
                                    <w:left w:val="none" w:sz="0" w:space="0" w:color="auto"/>
                                    <w:bottom w:val="none" w:sz="0" w:space="0" w:color="auto"/>
                                    <w:right w:val="none" w:sz="0" w:space="0" w:color="auto"/>
                                  </w:divBdr>
                                  <w:divsChild>
                                    <w:div w:id="1216047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6446905">
          <w:marLeft w:val="0"/>
          <w:marRight w:val="0"/>
          <w:marTop w:val="0"/>
          <w:marBottom w:val="0"/>
          <w:divBdr>
            <w:top w:val="none" w:sz="0" w:space="0" w:color="auto"/>
            <w:left w:val="none" w:sz="0" w:space="0" w:color="auto"/>
            <w:bottom w:val="none" w:sz="0" w:space="0" w:color="auto"/>
            <w:right w:val="none" w:sz="0" w:space="0" w:color="auto"/>
          </w:divBdr>
        </w:div>
        <w:div w:id="1266881949">
          <w:marLeft w:val="0"/>
          <w:marRight w:val="0"/>
          <w:marTop w:val="0"/>
          <w:marBottom w:val="0"/>
          <w:divBdr>
            <w:top w:val="none" w:sz="0" w:space="0" w:color="auto"/>
            <w:left w:val="none" w:sz="0" w:space="0" w:color="auto"/>
            <w:bottom w:val="none" w:sz="0" w:space="0" w:color="auto"/>
            <w:right w:val="none" w:sz="0" w:space="0" w:color="auto"/>
          </w:divBdr>
        </w:div>
        <w:div w:id="886379791">
          <w:marLeft w:val="0"/>
          <w:marRight w:val="0"/>
          <w:marTop w:val="0"/>
          <w:marBottom w:val="0"/>
          <w:divBdr>
            <w:top w:val="none" w:sz="0" w:space="0" w:color="auto"/>
            <w:left w:val="none" w:sz="0" w:space="0" w:color="auto"/>
            <w:bottom w:val="none" w:sz="0" w:space="0" w:color="auto"/>
            <w:right w:val="none" w:sz="0" w:space="0" w:color="auto"/>
          </w:divBdr>
        </w:div>
        <w:div w:id="749472163">
          <w:marLeft w:val="0"/>
          <w:marRight w:val="0"/>
          <w:marTop w:val="0"/>
          <w:marBottom w:val="0"/>
          <w:divBdr>
            <w:top w:val="none" w:sz="0" w:space="0" w:color="auto"/>
            <w:left w:val="none" w:sz="0" w:space="0" w:color="auto"/>
            <w:bottom w:val="none" w:sz="0" w:space="0" w:color="auto"/>
            <w:right w:val="none" w:sz="0" w:space="0" w:color="auto"/>
          </w:divBdr>
        </w:div>
        <w:div w:id="870843557">
          <w:marLeft w:val="0"/>
          <w:marRight w:val="0"/>
          <w:marTop w:val="0"/>
          <w:marBottom w:val="0"/>
          <w:divBdr>
            <w:top w:val="none" w:sz="0" w:space="0" w:color="auto"/>
            <w:left w:val="none" w:sz="0" w:space="0" w:color="auto"/>
            <w:bottom w:val="none" w:sz="0" w:space="0" w:color="auto"/>
            <w:right w:val="none" w:sz="0" w:space="0" w:color="auto"/>
          </w:divBdr>
          <w:divsChild>
            <w:div w:id="572665420">
              <w:marLeft w:val="0"/>
              <w:marRight w:val="0"/>
              <w:marTop w:val="0"/>
              <w:marBottom w:val="0"/>
              <w:divBdr>
                <w:top w:val="none" w:sz="0" w:space="0" w:color="auto"/>
                <w:left w:val="none" w:sz="0" w:space="0" w:color="auto"/>
                <w:bottom w:val="none" w:sz="0" w:space="0" w:color="auto"/>
                <w:right w:val="none" w:sz="0" w:space="0" w:color="auto"/>
              </w:divBdr>
            </w:div>
          </w:divsChild>
        </w:div>
        <w:div w:id="1472942890">
          <w:marLeft w:val="0"/>
          <w:marRight w:val="0"/>
          <w:marTop w:val="0"/>
          <w:marBottom w:val="0"/>
          <w:divBdr>
            <w:top w:val="none" w:sz="0" w:space="0" w:color="auto"/>
            <w:left w:val="none" w:sz="0" w:space="0" w:color="auto"/>
            <w:bottom w:val="none" w:sz="0" w:space="0" w:color="auto"/>
            <w:right w:val="none" w:sz="0" w:space="0" w:color="auto"/>
          </w:divBdr>
          <w:divsChild>
            <w:div w:id="197594152">
              <w:marLeft w:val="0"/>
              <w:marRight w:val="0"/>
              <w:marTop w:val="0"/>
              <w:marBottom w:val="0"/>
              <w:divBdr>
                <w:top w:val="none" w:sz="0" w:space="0" w:color="auto"/>
                <w:left w:val="none" w:sz="0" w:space="0" w:color="auto"/>
                <w:bottom w:val="none" w:sz="0" w:space="0" w:color="auto"/>
                <w:right w:val="none" w:sz="0" w:space="0" w:color="auto"/>
              </w:divBdr>
              <w:divsChild>
                <w:div w:id="1407386157">
                  <w:marLeft w:val="0"/>
                  <w:marRight w:val="0"/>
                  <w:marTop w:val="0"/>
                  <w:marBottom w:val="0"/>
                  <w:divBdr>
                    <w:top w:val="none" w:sz="0" w:space="0" w:color="auto"/>
                    <w:left w:val="none" w:sz="0" w:space="0" w:color="auto"/>
                    <w:bottom w:val="none" w:sz="0" w:space="0" w:color="auto"/>
                    <w:right w:val="none" w:sz="0" w:space="0" w:color="auto"/>
                  </w:divBdr>
                  <w:divsChild>
                    <w:div w:id="1058014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4777339">
          <w:marLeft w:val="0"/>
          <w:marRight w:val="0"/>
          <w:marTop w:val="0"/>
          <w:marBottom w:val="0"/>
          <w:divBdr>
            <w:top w:val="none" w:sz="0" w:space="0" w:color="auto"/>
            <w:left w:val="none" w:sz="0" w:space="0" w:color="auto"/>
            <w:bottom w:val="none" w:sz="0" w:space="0" w:color="auto"/>
            <w:right w:val="none" w:sz="0" w:space="0" w:color="auto"/>
          </w:divBdr>
          <w:divsChild>
            <w:div w:id="1490097011">
              <w:marLeft w:val="0"/>
              <w:marRight w:val="0"/>
              <w:marTop w:val="0"/>
              <w:marBottom w:val="0"/>
              <w:divBdr>
                <w:top w:val="none" w:sz="0" w:space="0" w:color="auto"/>
                <w:left w:val="none" w:sz="0" w:space="0" w:color="auto"/>
                <w:bottom w:val="none" w:sz="0" w:space="0" w:color="auto"/>
                <w:right w:val="none" w:sz="0" w:space="0" w:color="auto"/>
              </w:divBdr>
              <w:divsChild>
                <w:div w:id="184368395">
                  <w:marLeft w:val="0"/>
                  <w:marRight w:val="0"/>
                  <w:marTop w:val="0"/>
                  <w:marBottom w:val="0"/>
                  <w:divBdr>
                    <w:top w:val="none" w:sz="0" w:space="0" w:color="auto"/>
                    <w:left w:val="none" w:sz="0" w:space="0" w:color="auto"/>
                    <w:bottom w:val="none" w:sz="0" w:space="0" w:color="auto"/>
                    <w:right w:val="none" w:sz="0" w:space="0" w:color="auto"/>
                  </w:divBdr>
                  <w:divsChild>
                    <w:div w:id="292294791">
                      <w:marLeft w:val="0"/>
                      <w:marRight w:val="0"/>
                      <w:marTop w:val="0"/>
                      <w:marBottom w:val="0"/>
                      <w:divBdr>
                        <w:top w:val="none" w:sz="0" w:space="0" w:color="auto"/>
                        <w:left w:val="none" w:sz="0" w:space="0" w:color="auto"/>
                        <w:bottom w:val="none" w:sz="0" w:space="0" w:color="auto"/>
                        <w:right w:val="none" w:sz="0" w:space="0" w:color="auto"/>
                      </w:divBdr>
                      <w:divsChild>
                        <w:div w:id="2063551440">
                          <w:marLeft w:val="0"/>
                          <w:marRight w:val="0"/>
                          <w:marTop w:val="0"/>
                          <w:marBottom w:val="0"/>
                          <w:divBdr>
                            <w:top w:val="none" w:sz="0" w:space="0" w:color="auto"/>
                            <w:left w:val="none" w:sz="0" w:space="0" w:color="auto"/>
                            <w:bottom w:val="none" w:sz="0" w:space="0" w:color="auto"/>
                            <w:right w:val="none" w:sz="0" w:space="0" w:color="auto"/>
                          </w:divBdr>
                          <w:divsChild>
                            <w:div w:id="70203599">
                              <w:marLeft w:val="0"/>
                              <w:marRight w:val="0"/>
                              <w:marTop w:val="0"/>
                              <w:marBottom w:val="0"/>
                              <w:divBdr>
                                <w:top w:val="none" w:sz="0" w:space="0" w:color="auto"/>
                                <w:left w:val="none" w:sz="0" w:space="0" w:color="auto"/>
                                <w:bottom w:val="none" w:sz="0" w:space="0" w:color="auto"/>
                                <w:right w:val="none" w:sz="0" w:space="0" w:color="auto"/>
                              </w:divBdr>
                              <w:divsChild>
                                <w:div w:id="995843202">
                                  <w:marLeft w:val="0"/>
                                  <w:marRight w:val="0"/>
                                  <w:marTop w:val="0"/>
                                  <w:marBottom w:val="0"/>
                                  <w:divBdr>
                                    <w:top w:val="none" w:sz="0" w:space="0" w:color="auto"/>
                                    <w:left w:val="none" w:sz="0" w:space="0" w:color="auto"/>
                                    <w:bottom w:val="none" w:sz="0" w:space="0" w:color="auto"/>
                                    <w:right w:val="none" w:sz="0" w:space="0" w:color="auto"/>
                                  </w:divBdr>
                                  <w:divsChild>
                                    <w:div w:id="1295216606">
                                      <w:marLeft w:val="0"/>
                                      <w:marRight w:val="0"/>
                                      <w:marTop w:val="0"/>
                                      <w:marBottom w:val="0"/>
                                      <w:divBdr>
                                        <w:top w:val="none" w:sz="0" w:space="0" w:color="auto"/>
                                        <w:left w:val="none" w:sz="0" w:space="0" w:color="auto"/>
                                        <w:bottom w:val="none" w:sz="0" w:space="0" w:color="auto"/>
                                        <w:right w:val="none" w:sz="0" w:space="0" w:color="auto"/>
                                      </w:divBdr>
                                      <w:divsChild>
                                        <w:div w:id="527452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97148570">
          <w:marLeft w:val="0"/>
          <w:marRight w:val="0"/>
          <w:marTop w:val="0"/>
          <w:marBottom w:val="0"/>
          <w:divBdr>
            <w:top w:val="none" w:sz="0" w:space="0" w:color="auto"/>
            <w:left w:val="none" w:sz="0" w:space="0" w:color="auto"/>
            <w:bottom w:val="none" w:sz="0" w:space="0" w:color="auto"/>
            <w:right w:val="none" w:sz="0" w:space="0" w:color="auto"/>
          </w:divBdr>
        </w:div>
        <w:div w:id="15167790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58139536">
              <w:marLeft w:val="0"/>
              <w:marRight w:val="0"/>
              <w:marTop w:val="0"/>
              <w:marBottom w:val="0"/>
              <w:divBdr>
                <w:top w:val="none" w:sz="0" w:space="0" w:color="auto"/>
                <w:left w:val="none" w:sz="0" w:space="0" w:color="auto"/>
                <w:bottom w:val="none" w:sz="0" w:space="0" w:color="auto"/>
                <w:right w:val="none" w:sz="0" w:space="0" w:color="auto"/>
              </w:divBdr>
            </w:div>
          </w:divsChild>
        </w:div>
        <w:div w:id="550773119">
          <w:marLeft w:val="0"/>
          <w:marRight w:val="0"/>
          <w:marTop w:val="0"/>
          <w:marBottom w:val="0"/>
          <w:divBdr>
            <w:top w:val="none" w:sz="0" w:space="0" w:color="auto"/>
            <w:left w:val="none" w:sz="0" w:space="0" w:color="auto"/>
            <w:bottom w:val="none" w:sz="0" w:space="0" w:color="auto"/>
            <w:right w:val="none" w:sz="0" w:space="0" w:color="auto"/>
          </w:divBdr>
        </w:div>
        <w:div w:id="1836913978">
          <w:blockQuote w:val="1"/>
          <w:marLeft w:val="720"/>
          <w:marRight w:val="720"/>
          <w:marTop w:val="100"/>
          <w:marBottom w:val="100"/>
          <w:divBdr>
            <w:top w:val="none" w:sz="0" w:space="0" w:color="auto"/>
            <w:left w:val="none" w:sz="0" w:space="0" w:color="auto"/>
            <w:bottom w:val="none" w:sz="0" w:space="0" w:color="auto"/>
            <w:right w:val="none" w:sz="0" w:space="0" w:color="auto"/>
          </w:divBdr>
        </w:div>
        <w:div w:id="1399590133">
          <w:marLeft w:val="0"/>
          <w:marRight w:val="0"/>
          <w:marTop w:val="0"/>
          <w:marBottom w:val="0"/>
          <w:divBdr>
            <w:top w:val="none" w:sz="0" w:space="0" w:color="auto"/>
            <w:left w:val="none" w:sz="0" w:space="0" w:color="auto"/>
            <w:bottom w:val="none" w:sz="0" w:space="0" w:color="auto"/>
            <w:right w:val="none" w:sz="0" w:space="0" w:color="auto"/>
          </w:divBdr>
        </w:div>
        <w:div w:id="1081947004">
          <w:marLeft w:val="0"/>
          <w:marRight w:val="0"/>
          <w:marTop w:val="0"/>
          <w:marBottom w:val="0"/>
          <w:divBdr>
            <w:top w:val="none" w:sz="0" w:space="0" w:color="auto"/>
            <w:left w:val="none" w:sz="0" w:space="0" w:color="auto"/>
            <w:bottom w:val="none" w:sz="0" w:space="0" w:color="auto"/>
            <w:right w:val="none" w:sz="0" w:space="0" w:color="auto"/>
          </w:divBdr>
          <w:divsChild>
            <w:div w:id="795371489">
              <w:marLeft w:val="0"/>
              <w:marRight w:val="0"/>
              <w:marTop w:val="0"/>
              <w:marBottom w:val="0"/>
              <w:divBdr>
                <w:top w:val="none" w:sz="0" w:space="0" w:color="auto"/>
                <w:left w:val="none" w:sz="0" w:space="0" w:color="auto"/>
                <w:bottom w:val="none" w:sz="0" w:space="0" w:color="auto"/>
                <w:right w:val="none" w:sz="0" w:space="0" w:color="auto"/>
              </w:divBdr>
            </w:div>
          </w:divsChild>
        </w:div>
        <w:div w:id="93130848">
          <w:marLeft w:val="0"/>
          <w:marRight w:val="0"/>
          <w:marTop w:val="0"/>
          <w:marBottom w:val="0"/>
          <w:divBdr>
            <w:top w:val="none" w:sz="0" w:space="0" w:color="auto"/>
            <w:left w:val="none" w:sz="0" w:space="0" w:color="auto"/>
            <w:bottom w:val="none" w:sz="0" w:space="0" w:color="auto"/>
            <w:right w:val="none" w:sz="0" w:space="0" w:color="auto"/>
          </w:divBdr>
          <w:divsChild>
            <w:div w:id="87973464">
              <w:marLeft w:val="0"/>
              <w:marRight w:val="0"/>
              <w:marTop w:val="0"/>
              <w:marBottom w:val="0"/>
              <w:divBdr>
                <w:top w:val="none" w:sz="0" w:space="0" w:color="auto"/>
                <w:left w:val="none" w:sz="0" w:space="0" w:color="auto"/>
                <w:bottom w:val="none" w:sz="0" w:space="0" w:color="auto"/>
                <w:right w:val="none" w:sz="0" w:space="0" w:color="auto"/>
              </w:divBdr>
              <w:divsChild>
                <w:div w:id="1139035658">
                  <w:marLeft w:val="0"/>
                  <w:marRight w:val="0"/>
                  <w:marTop w:val="0"/>
                  <w:marBottom w:val="0"/>
                  <w:divBdr>
                    <w:top w:val="none" w:sz="0" w:space="0" w:color="auto"/>
                    <w:left w:val="none" w:sz="0" w:space="0" w:color="auto"/>
                    <w:bottom w:val="none" w:sz="0" w:space="0" w:color="auto"/>
                    <w:right w:val="none" w:sz="0" w:space="0" w:color="auto"/>
                  </w:divBdr>
                  <w:divsChild>
                    <w:div w:id="936790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9572212">
          <w:marLeft w:val="0"/>
          <w:marRight w:val="0"/>
          <w:marTop w:val="0"/>
          <w:marBottom w:val="0"/>
          <w:divBdr>
            <w:top w:val="none" w:sz="0" w:space="0" w:color="auto"/>
            <w:left w:val="none" w:sz="0" w:space="0" w:color="auto"/>
            <w:bottom w:val="none" w:sz="0" w:space="0" w:color="auto"/>
            <w:right w:val="none" w:sz="0" w:space="0" w:color="auto"/>
          </w:divBdr>
          <w:divsChild>
            <w:div w:id="61296680">
              <w:marLeft w:val="0"/>
              <w:marRight w:val="0"/>
              <w:marTop w:val="0"/>
              <w:marBottom w:val="0"/>
              <w:divBdr>
                <w:top w:val="none" w:sz="0" w:space="0" w:color="auto"/>
                <w:left w:val="none" w:sz="0" w:space="0" w:color="auto"/>
                <w:bottom w:val="none" w:sz="0" w:space="0" w:color="auto"/>
                <w:right w:val="none" w:sz="0" w:space="0" w:color="auto"/>
              </w:divBdr>
              <w:divsChild>
                <w:div w:id="1015959144">
                  <w:marLeft w:val="0"/>
                  <w:marRight w:val="0"/>
                  <w:marTop w:val="0"/>
                  <w:marBottom w:val="0"/>
                  <w:divBdr>
                    <w:top w:val="none" w:sz="0" w:space="0" w:color="auto"/>
                    <w:left w:val="none" w:sz="0" w:space="0" w:color="auto"/>
                    <w:bottom w:val="none" w:sz="0" w:space="0" w:color="auto"/>
                    <w:right w:val="none" w:sz="0" w:space="0" w:color="auto"/>
                  </w:divBdr>
                  <w:divsChild>
                    <w:div w:id="2101291926">
                      <w:marLeft w:val="0"/>
                      <w:marRight w:val="0"/>
                      <w:marTop w:val="0"/>
                      <w:marBottom w:val="0"/>
                      <w:divBdr>
                        <w:top w:val="none" w:sz="0" w:space="0" w:color="auto"/>
                        <w:left w:val="none" w:sz="0" w:space="0" w:color="auto"/>
                        <w:bottom w:val="none" w:sz="0" w:space="0" w:color="auto"/>
                        <w:right w:val="none" w:sz="0" w:space="0" w:color="auto"/>
                      </w:divBdr>
                      <w:divsChild>
                        <w:div w:id="101649188">
                          <w:marLeft w:val="0"/>
                          <w:marRight w:val="0"/>
                          <w:marTop w:val="0"/>
                          <w:marBottom w:val="0"/>
                          <w:divBdr>
                            <w:top w:val="none" w:sz="0" w:space="0" w:color="auto"/>
                            <w:left w:val="none" w:sz="0" w:space="0" w:color="auto"/>
                            <w:bottom w:val="none" w:sz="0" w:space="0" w:color="auto"/>
                            <w:right w:val="none" w:sz="0" w:space="0" w:color="auto"/>
                          </w:divBdr>
                          <w:divsChild>
                            <w:div w:id="399525199">
                              <w:marLeft w:val="0"/>
                              <w:marRight w:val="0"/>
                              <w:marTop w:val="0"/>
                              <w:marBottom w:val="0"/>
                              <w:divBdr>
                                <w:top w:val="none" w:sz="0" w:space="0" w:color="auto"/>
                                <w:left w:val="none" w:sz="0" w:space="0" w:color="auto"/>
                                <w:bottom w:val="none" w:sz="0" w:space="0" w:color="auto"/>
                                <w:right w:val="none" w:sz="0" w:space="0" w:color="auto"/>
                              </w:divBdr>
                              <w:divsChild>
                                <w:div w:id="1689595564">
                                  <w:marLeft w:val="0"/>
                                  <w:marRight w:val="0"/>
                                  <w:marTop w:val="0"/>
                                  <w:marBottom w:val="0"/>
                                  <w:divBdr>
                                    <w:top w:val="none" w:sz="0" w:space="0" w:color="auto"/>
                                    <w:left w:val="none" w:sz="0" w:space="0" w:color="auto"/>
                                    <w:bottom w:val="none" w:sz="0" w:space="0" w:color="auto"/>
                                    <w:right w:val="none" w:sz="0" w:space="0" w:color="auto"/>
                                  </w:divBdr>
                                  <w:divsChild>
                                    <w:div w:id="1318261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901167">
          <w:marLeft w:val="0"/>
          <w:marRight w:val="0"/>
          <w:marTop w:val="0"/>
          <w:marBottom w:val="0"/>
          <w:divBdr>
            <w:top w:val="none" w:sz="0" w:space="0" w:color="auto"/>
            <w:left w:val="none" w:sz="0" w:space="0" w:color="auto"/>
            <w:bottom w:val="none" w:sz="0" w:space="0" w:color="auto"/>
            <w:right w:val="none" w:sz="0" w:space="0" w:color="auto"/>
          </w:divBdr>
        </w:div>
        <w:div w:id="1778450449">
          <w:marLeft w:val="0"/>
          <w:marRight w:val="0"/>
          <w:marTop w:val="0"/>
          <w:marBottom w:val="0"/>
          <w:divBdr>
            <w:top w:val="none" w:sz="0" w:space="0" w:color="auto"/>
            <w:left w:val="none" w:sz="0" w:space="0" w:color="auto"/>
            <w:bottom w:val="none" w:sz="0" w:space="0" w:color="auto"/>
            <w:right w:val="none" w:sz="0" w:space="0" w:color="auto"/>
          </w:divBdr>
        </w:div>
      </w:divsChild>
    </w:div>
    <w:div w:id="660160322">
      <w:bodyDiv w:val="1"/>
      <w:marLeft w:val="0"/>
      <w:marRight w:val="0"/>
      <w:marTop w:val="0"/>
      <w:marBottom w:val="0"/>
      <w:divBdr>
        <w:top w:val="none" w:sz="0" w:space="0" w:color="auto"/>
        <w:left w:val="none" w:sz="0" w:space="0" w:color="auto"/>
        <w:bottom w:val="none" w:sz="0" w:space="0" w:color="auto"/>
        <w:right w:val="none" w:sz="0" w:space="0" w:color="auto"/>
      </w:divBdr>
      <w:divsChild>
        <w:div w:id="972978149">
          <w:marLeft w:val="0"/>
          <w:marRight w:val="0"/>
          <w:marTop w:val="0"/>
          <w:marBottom w:val="0"/>
          <w:divBdr>
            <w:top w:val="none" w:sz="0" w:space="0" w:color="auto"/>
            <w:left w:val="none" w:sz="0" w:space="0" w:color="auto"/>
            <w:bottom w:val="none" w:sz="0" w:space="0" w:color="auto"/>
            <w:right w:val="none" w:sz="0" w:space="0" w:color="auto"/>
          </w:divBdr>
        </w:div>
        <w:div w:id="22902239">
          <w:marLeft w:val="0"/>
          <w:marRight w:val="0"/>
          <w:marTop w:val="0"/>
          <w:marBottom w:val="0"/>
          <w:divBdr>
            <w:top w:val="none" w:sz="0" w:space="0" w:color="auto"/>
            <w:left w:val="none" w:sz="0" w:space="0" w:color="auto"/>
            <w:bottom w:val="none" w:sz="0" w:space="0" w:color="auto"/>
            <w:right w:val="none" w:sz="0" w:space="0" w:color="auto"/>
          </w:divBdr>
        </w:div>
      </w:divsChild>
    </w:div>
    <w:div w:id="669911931">
      <w:bodyDiv w:val="1"/>
      <w:marLeft w:val="0"/>
      <w:marRight w:val="0"/>
      <w:marTop w:val="0"/>
      <w:marBottom w:val="0"/>
      <w:divBdr>
        <w:top w:val="none" w:sz="0" w:space="0" w:color="auto"/>
        <w:left w:val="none" w:sz="0" w:space="0" w:color="auto"/>
        <w:bottom w:val="none" w:sz="0" w:space="0" w:color="auto"/>
        <w:right w:val="none" w:sz="0" w:space="0" w:color="auto"/>
      </w:divBdr>
    </w:div>
    <w:div w:id="695037194">
      <w:bodyDiv w:val="1"/>
      <w:marLeft w:val="0"/>
      <w:marRight w:val="0"/>
      <w:marTop w:val="0"/>
      <w:marBottom w:val="0"/>
      <w:divBdr>
        <w:top w:val="none" w:sz="0" w:space="0" w:color="auto"/>
        <w:left w:val="none" w:sz="0" w:space="0" w:color="auto"/>
        <w:bottom w:val="none" w:sz="0" w:space="0" w:color="auto"/>
        <w:right w:val="none" w:sz="0" w:space="0" w:color="auto"/>
      </w:divBdr>
    </w:div>
    <w:div w:id="700206691">
      <w:bodyDiv w:val="1"/>
      <w:marLeft w:val="0"/>
      <w:marRight w:val="0"/>
      <w:marTop w:val="0"/>
      <w:marBottom w:val="0"/>
      <w:divBdr>
        <w:top w:val="none" w:sz="0" w:space="0" w:color="auto"/>
        <w:left w:val="none" w:sz="0" w:space="0" w:color="auto"/>
        <w:bottom w:val="none" w:sz="0" w:space="0" w:color="auto"/>
        <w:right w:val="none" w:sz="0" w:space="0" w:color="auto"/>
      </w:divBdr>
      <w:divsChild>
        <w:div w:id="1059985594">
          <w:marLeft w:val="0"/>
          <w:marRight w:val="0"/>
          <w:marTop w:val="0"/>
          <w:marBottom w:val="0"/>
          <w:divBdr>
            <w:top w:val="none" w:sz="0" w:space="0" w:color="auto"/>
            <w:left w:val="none" w:sz="0" w:space="0" w:color="auto"/>
            <w:bottom w:val="none" w:sz="0" w:space="0" w:color="auto"/>
            <w:right w:val="none" w:sz="0" w:space="0" w:color="auto"/>
          </w:divBdr>
        </w:div>
      </w:divsChild>
    </w:div>
    <w:div w:id="725877932">
      <w:bodyDiv w:val="1"/>
      <w:marLeft w:val="0"/>
      <w:marRight w:val="0"/>
      <w:marTop w:val="0"/>
      <w:marBottom w:val="0"/>
      <w:divBdr>
        <w:top w:val="none" w:sz="0" w:space="0" w:color="auto"/>
        <w:left w:val="none" w:sz="0" w:space="0" w:color="auto"/>
        <w:bottom w:val="none" w:sz="0" w:space="0" w:color="auto"/>
        <w:right w:val="none" w:sz="0" w:space="0" w:color="auto"/>
      </w:divBdr>
    </w:div>
    <w:div w:id="737436343">
      <w:bodyDiv w:val="1"/>
      <w:marLeft w:val="0"/>
      <w:marRight w:val="0"/>
      <w:marTop w:val="0"/>
      <w:marBottom w:val="0"/>
      <w:divBdr>
        <w:top w:val="none" w:sz="0" w:space="0" w:color="auto"/>
        <w:left w:val="none" w:sz="0" w:space="0" w:color="auto"/>
        <w:bottom w:val="none" w:sz="0" w:space="0" w:color="auto"/>
        <w:right w:val="none" w:sz="0" w:space="0" w:color="auto"/>
      </w:divBdr>
      <w:divsChild>
        <w:div w:id="1979416276">
          <w:marLeft w:val="0"/>
          <w:marRight w:val="0"/>
          <w:marTop w:val="0"/>
          <w:marBottom w:val="0"/>
          <w:divBdr>
            <w:top w:val="none" w:sz="0" w:space="0" w:color="auto"/>
            <w:left w:val="none" w:sz="0" w:space="0" w:color="auto"/>
            <w:bottom w:val="none" w:sz="0" w:space="0" w:color="auto"/>
            <w:right w:val="none" w:sz="0" w:space="0" w:color="auto"/>
          </w:divBdr>
        </w:div>
        <w:div w:id="401878797">
          <w:marLeft w:val="0"/>
          <w:marRight w:val="0"/>
          <w:marTop w:val="0"/>
          <w:marBottom w:val="0"/>
          <w:divBdr>
            <w:top w:val="none" w:sz="0" w:space="0" w:color="auto"/>
            <w:left w:val="none" w:sz="0" w:space="0" w:color="auto"/>
            <w:bottom w:val="none" w:sz="0" w:space="0" w:color="auto"/>
            <w:right w:val="none" w:sz="0" w:space="0" w:color="auto"/>
          </w:divBdr>
        </w:div>
      </w:divsChild>
    </w:div>
    <w:div w:id="751969763">
      <w:bodyDiv w:val="1"/>
      <w:marLeft w:val="0"/>
      <w:marRight w:val="0"/>
      <w:marTop w:val="0"/>
      <w:marBottom w:val="0"/>
      <w:divBdr>
        <w:top w:val="none" w:sz="0" w:space="0" w:color="auto"/>
        <w:left w:val="none" w:sz="0" w:space="0" w:color="auto"/>
        <w:bottom w:val="none" w:sz="0" w:space="0" w:color="auto"/>
        <w:right w:val="none" w:sz="0" w:space="0" w:color="auto"/>
      </w:divBdr>
      <w:divsChild>
        <w:div w:id="2094279891">
          <w:marLeft w:val="0"/>
          <w:marRight w:val="0"/>
          <w:marTop w:val="0"/>
          <w:marBottom w:val="0"/>
          <w:divBdr>
            <w:top w:val="none" w:sz="0" w:space="0" w:color="auto"/>
            <w:left w:val="none" w:sz="0" w:space="0" w:color="auto"/>
            <w:bottom w:val="none" w:sz="0" w:space="0" w:color="auto"/>
            <w:right w:val="none" w:sz="0" w:space="0" w:color="auto"/>
          </w:divBdr>
        </w:div>
      </w:divsChild>
    </w:div>
    <w:div w:id="753473227">
      <w:bodyDiv w:val="1"/>
      <w:marLeft w:val="0"/>
      <w:marRight w:val="0"/>
      <w:marTop w:val="0"/>
      <w:marBottom w:val="0"/>
      <w:divBdr>
        <w:top w:val="none" w:sz="0" w:space="0" w:color="auto"/>
        <w:left w:val="none" w:sz="0" w:space="0" w:color="auto"/>
        <w:bottom w:val="none" w:sz="0" w:space="0" w:color="auto"/>
        <w:right w:val="none" w:sz="0" w:space="0" w:color="auto"/>
      </w:divBdr>
    </w:div>
    <w:div w:id="763260173">
      <w:bodyDiv w:val="1"/>
      <w:marLeft w:val="0"/>
      <w:marRight w:val="0"/>
      <w:marTop w:val="0"/>
      <w:marBottom w:val="0"/>
      <w:divBdr>
        <w:top w:val="none" w:sz="0" w:space="0" w:color="auto"/>
        <w:left w:val="none" w:sz="0" w:space="0" w:color="auto"/>
        <w:bottom w:val="none" w:sz="0" w:space="0" w:color="auto"/>
        <w:right w:val="none" w:sz="0" w:space="0" w:color="auto"/>
      </w:divBdr>
    </w:div>
    <w:div w:id="781921467">
      <w:bodyDiv w:val="1"/>
      <w:marLeft w:val="0"/>
      <w:marRight w:val="0"/>
      <w:marTop w:val="0"/>
      <w:marBottom w:val="0"/>
      <w:divBdr>
        <w:top w:val="none" w:sz="0" w:space="0" w:color="auto"/>
        <w:left w:val="none" w:sz="0" w:space="0" w:color="auto"/>
        <w:bottom w:val="none" w:sz="0" w:space="0" w:color="auto"/>
        <w:right w:val="none" w:sz="0" w:space="0" w:color="auto"/>
      </w:divBdr>
      <w:divsChild>
        <w:div w:id="1315913764">
          <w:marLeft w:val="0"/>
          <w:marRight w:val="0"/>
          <w:marTop w:val="0"/>
          <w:marBottom w:val="0"/>
          <w:divBdr>
            <w:top w:val="none" w:sz="0" w:space="0" w:color="auto"/>
            <w:left w:val="none" w:sz="0" w:space="0" w:color="auto"/>
            <w:bottom w:val="none" w:sz="0" w:space="0" w:color="auto"/>
            <w:right w:val="none" w:sz="0" w:space="0" w:color="auto"/>
          </w:divBdr>
        </w:div>
      </w:divsChild>
    </w:div>
    <w:div w:id="789670191">
      <w:bodyDiv w:val="1"/>
      <w:marLeft w:val="0"/>
      <w:marRight w:val="0"/>
      <w:marTop w:val="0"/>
      <w:marBottom w:val="0"/>
      <w:divBdr>
        <w:top w:val="none" w:sz="0" w:space="0" w:color="auto"/>
        <w:left w:val="none" w:sz="0" w:space="0" w:color="auto"/>
        <w:bottom w:val="none" w:sz="0" w:space="0" w:color="auto"/>
        <w:right w:val="none" w:sz="0" w:space="0" w:color="auto"/>
      </w:divBdr>
      <w:divsChild>
        <w:div w:id="604535243">
          <w:marLeft w:val="0"/>
          <w:marRight w:val="0"/>
          <w:marTop w:val="0"/>
          <w:marBottom w:val="0"/>
          <w:divBdr>
            <w:top w:val="none" w:sz="0" w:space="0" w:color="auto"/>
            <w:left w:val="none" w:sz="0" w:space="0" w:color="auto"/>
            <w:bottom w:val="none" w:sz="0" w:space="0" w:color="auto"/>
            <w:right w:val="none" w:sz="0" w:space="0" w:color="auto"/>
          </w:divBdr>
        </w:div>
      </w:divsChild>
    </w:div>
    <w:div w:id="792596552">
      <w:bodyDiv w:val="1"/>
      <w:marLeft w:val="0"/>
      <w:marRight w:val="0"/>
      <w:marTop w:val="0"/>
      <w:marBottom w:val="0"/>
      <w:divBdr>
        <w:top w:val="none" w:sz="0" w:space="0" w:color="auto"/>
        <w:left w:val="none" w:sz="0" w:space="0" w:color="auto"/>
        <w:bottom w:val="none" w:sz="0" w:space="0" w:color="auto"/>
        <w:right w:val="none" w:sz="0" w:space="0" w:color="auto"/>
      </w:divBdr>
    </w:div>
    <w:div w:id="794249812">
      <w:bodyDiv w:val="1"/>
      <w:marLeft w:val="0"/>
      <w:marRight w:val="0"/>
      <w:marTop w:val="0"/>
      <w:marBottom w:val="0"/>
      <w:divBdr>
        <w:top w:val="none" w:sz="0" w:space="0" w:color="auto"/>
        <w:left w:val="none" w:sz="0" w:space="0" w:color="auto"/>
        <w:bottom w:val="none" w:sz="0" w:space="0" w:color="auto"/>
        <w:right w:val="none" w:sz="0" w:space="0" w:color="auto"/>
      </w:divBdr>
    </w:div>
    <w:div w:id="812794260">
      <w:bodyDiv w:val="1"/>
      <w:marLeft w:val="0"/>
      <w:marRight w:val="0"/>
      <w:marTop w:val="0"/>
      <w:marBottom w:val="0"/>
      <w:divBdr>
        <w:top w:val="none" w:sz="0" w:space="0" w:color="auto"/>
        <w:left w:val="none" w:sz="0" w:space="0" w:color="auto"/>
        <w:bottom w:val="none" w:sz="0" w:space="0" w:color="auto"/>
        <w:right w:val="none" w:sz="0" w:space="0" w:color="auto"/>
      </w:divBdr>
      <w:divsChild>
        <w:div w:id="1529294724">
          <w:marLeft w:val="0"/>
          <w:marRight w:val="0"/>
          <w:marTop w:val="0"/>
          <w:marBottom w:val="0"/>
          <w:divBdr>
            <w:top w:val="none" w:sz="0" w:space="0" w:color="auto"/>
            <w:left w:val="none" w:sz="0" w:space="0" w:color="auto"/>
            <w:bottom w:val="none" w:sz="0" w:space="0" w:color="auto"/>
            <w:right w:val="none" w:sz="0" w:space="0" w:color="auto"/>
          </w:divBdr>
        </w:div>
        <w:div w:id="46492119">
          <w:marLeft w:val="0"/>
          <w:marRight w:val="0"/>
          <w:marTop w:val="0"/>
          <w:marBottom w:val="0"/>
          <w:divBdr>
            <w:top w:val="none" w:sz="0" w:space="0" w:color="auto"/>
            <w:left w:val="none" w:sz="0" w:space="0" w:color="auto"/>
            <w:bottom w:val="none" w:sz="0" w:space="0" w:color="auto"/>
            <w:right w:val="none" w:sz="0" w:space="0" w:color="auto"/>
          </w:divBdr>
        </w:div>
        <w:div w:id="2016029378">
          <w:marLeft w:val="0"/>
          <w:marRight w:val="0"/>
          <w:marTop w:val="0"/>
          <w:marBottom w:val="0"/>
          <w:divBdr>
            <w:top w:val="none" w:sz="0" w:space="0" w:color="auto"/>
            <w:left w:val="none" w:sz="0" w:space="0" w:color="auto"/>
            <w:bottom w:val="none" w:sz="0" w:space="0" w:color="auto"/>
            <w:right w:val="none" w:sz="0" w:space="0" w:color="auto"/>
          </w:divBdr>
        </w:div>
        <w:div w:id="1630357409">
          <w:marLeft w:val="0"/>
          <w:marRight w:val="0"/>
          <w:marTop w:val="0"/>
          <w:marBottom w:val="0"/>
          <w:divBdr>
            <w:top w:val="none" w:sz="0" w:space="0" w:color="auto"/>
            <w:left w:val="none" w:sz="0" w:space="0" w:color="auto"/>
            <w:bottom w:val="none" w:sz="0" w:space="0" w:color="auto"/>
            <w:right w:val="none" w:sz="0" w:space="0" w:color="auto"/>
          </w:divBdr>
        </w:div>
        <w:div w:id="2067138847">
          <w:marLeft w:val="0"/>
          <w:marRight w:val="0"/>
          <w:marTop w:val="0"/>
          <w:marBottom w:val="0"/>
          <w:divBdr>
            <w:top w:val="none" w:sz="0" w:space="0" w:color="auto"/>
            <w:left w:val="none" w:sz="0" w:space="0" w:color="auto"/>
            <w:bottom w:val="none" w:sz="0" w:space="0" w:color="auto"/>
            <w:right w:val="none" w:sz="0" w:space="0" w:color="auto"/>
          </w:divBdr>
        </w:div>
        <w:div w:id="72552858">
          <w:marLeft w:val="0"/>
          <w:marRight w:val="0"/>
          <w:marTop w:val="0"/>
          <w:marBottom w:val="0"/>
          <w:divBdr>
            <w:top w:val="none" w:sz="0" w:space="0" w:color="auto"/>
            <w:left w:val="none" w:sz="0" w:space="0" w:color="auto"/>
            <w:bottom w:val="none" w:sz="0" w:space="0" w:color="auto"/>
            <w:right w:val="none" w:sz="0" w:space="0" w:color="auto"/>
          </w:divBdr>
        </w:div>
        <w:div w:id="1518887640">
          <w:marLeft w:val="0"/>
          <w:marRight w:val="0"/>
          <w:marTop w:val="0"/>
          <w:marBottom w:val="0"/>
          <w:divBdr>
            <w:top w:val="none" w:sz="0" w:space="0" w:color="auto"/>
            <w:left w:val="none" w:sz="0" w:space="0" w:color="auto"/>
            <w:bottom w:val="none" w:sz="0" w:space="0" w:color="auto"/>
            <w:right w:val="none" w:sz="0" w:space="0" w:color="auto"/>
          </w:divBdr>
        </w:div>
      </w:divsChild>
    </w:div>
    <w:div w:id="813327022">
      <w:bodyDiv w:val="1"/>
      <w:marLeft w:val="0"/>
      <w:marRight w:val="0"/>
      <w:marTop w:val="0"/>
      <w:marBottom w:val="0"/>
      <w:divBdr>
        <w:top w:val="none" w:sz="0" w:space="0" w:color="auto"/>
        <w:left w:val="none" w:sz="0" w:space="0" w:color="auto"/>
        <w:bottom w:val="none" w:sz="0" w:space="0" w:color="auto"/>
        <w:right w:val="none" w:sz="0" w:space="0" w:color="auto"/>
      </w:divBdr>
    </w:div>
    <w:div w:id="816997094">
      <w:bodyDiv w:val="1"/>
      <w:marLeft w:val="0"/>
      <w:marRight w:val="0"/>
      <w:marTop w:val="0"/>
      <w:marBottom w:val="0"/>
      <w:divBdr>
        <w:top w:val="none" w:sz="0" w:space="0" w:color="auto"/>
        <w:left w:val="none" w:sz="0" w:space="0" w:color="auto"/>
        <w:bottom w:val="none" w:sz="0" w:space="0" w:color="auto"/>
        <w:right w:val="none" w:sz="0" w:space="0" w:color="auto"/>
      </w:divBdr>
      <w:divsChild>
        <w:div w:id="1200046199">
          <w:marLeft w:val="0"/>
          <w:marRight w:val="0"/>
          <w:marTop w:val="0"/>
          <w:marBottom w:val="0"/>
          <w:divBdr>
            <w:top w:val="none" w:sz="0" w:space="0" w:color="auto"/>
            <w:left w:val="none" w:sz="0" w:space="0" w:color="auto"/>
            <w:bottom w:val="none" w:sz="0" w:space="0" w:color="auto"/>
            <w:right w:val="none" w:sz="0" w:space="0" w:color="auto"/>
          </w:divBdr>
          <w:divsChild>
            <w:div w:id="1065879501">
              <w:marLeft w:val="0"/>
              <w:marRight w:val="0"/>
              <w:marTop w:val="0"/>
              <w:marBottom w:val="0"/>
              <w:divBdr>
                <w:top w:val="none" w:sz="0" w:space="0" w:color="auto"/>
                <w:left w:val="none" w:sz="0" w:space="0" w:color="auto"/>
                <w:bottom w:val="none" w:sz="0" w:space="0" w:color="auto"/>
                <w:right w:val="none" w:sz="0" w:space="0" w:color="auto"/>
              </w:divBdr>
              <w:divsChild>
                <w:div w:id="451705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2433452">
      <w:bodyDiv w:val="1"/>
      <w:marLeft w:val="0"/>
      <w:marRight w:val="0"/>
      <w:marTop w:val="0"/>
      <w:marBottom w:val="0"/>
      <w:divBdr>
        <w:top w:val="none" w:sz="0" w:space="0" w:color="auto"/>
        <w:left w:val="none" w:sz="0" w:space="0" w:color="auto"/>
        <w:bottom w:val="none" w:sz="0" w:space="0" w:color="auto"/>
        <w:right w:val="none" w:sz="0" w:space="0" w:color="auto"/>
      </w:divBdr>
      <w:divsChild>
        <w:div w:id="1390301065">
          <w:marLeft w:val="0"/>
          <w:marRight w:val="0"/>
          <w:marTop w:val="0"/>
          <w:marBottom w:val="0"/>
          <w:divBdr>
            <w:top w:val="none" w:sz="0" w:space="0" w:color="auto"/>
            <w:left w:val="none" w:sz="0" w:space="0" w:color="auto"/>
            <w:bottom w:val="none" w:sz="0" w:space="0" w:color="auto"/>
            <w:right w:val="none" w:sz="0" w:space="0" w:color="auto"/>
          </w:divBdr>
        </w:div>
        <w:div w:id="98961427">
          <w:marLeft w:val="0"/>
          <w:marRight w:val="0"/>
          <w:marTop w:val="0"/>
          <w:marBottom w:val="0"/>
          <w:divBdr>
            <w:top w:val="none" w:sz="0" w:space="0" w:color="auto"/>
            <w:left w:val="none" w:sz="0" w:space="0" w:color="auto"/>
            <w:bottom w:val="none" w:sz="0" w:space="0" w:color="auto"/>
            <w:right w:val="none" w:sz="0" w:space="0" w:color="auto"/>
          </w:divBdr>
        </w:div>
        <w:div w:id="1336759233">
          <w:marLeft w:val="0"/>
          <w:marRight w:val="0"/>
          <w:marTop w:val="0"/>
          <w:marBottom w:val="0"/>
          <w:divBdr>
            <w:top w:val="none" w:sz="0" w:space="0" w:color="auto"/>
            <w:left w:val="none" w:sz="0" w:space="0" w:color="auto"/>
            <w:bottom w:val="none" w:sz="0" w:space="0" w:color="auto"/>
            <w:right w:val="none" w:sz="0" w:space="0" w:color="auto"/>
          </w:divBdr>
        </w:div>
        <w:div w:id="644430691">
          <w:marLeft w:val="0"/>
          <w:marRight w:val="0"/>
          <w:marTop w:val="0"/>
          <w:marBottom w:val="0"/>
          <w:divBdr>
            <w:top w:val="none" w:sz="0" w:space="0" w:color="auto"/>
            <w:left w:val="none" w:sz="0" w:space="0" w:color="auto"/>
            <w:bottom w:val="none" w:sz="0" w:space="0" w:color="auto"/>
            <w:right w:val="none" w:sz="0" w:space="0" w:color="auto"/>
          </w:divBdr>
        </w:div>
        <w:div w:id="1522091037">
          <w:marLeft w:val="0"/>
          <w:marRight w:val="0"/>
          <w:marTop w:val="0"/>
          <w:marBottom w:val="0"/>
          <w:divBdr>
            <w:top w:val="none" w:sz="0" w:space="0" w:color="auto"/>
            <w:left w:val="none" w:sz="0" w:space="0" w:color="auto"/>
            <w:bottom w:val="none" w:sz="0" w:space="0" w:color="auto"/>
            <w:right w:val="none" w:sz="0" w:space="0" w:color="auto"/>
          </w:divBdr>
        </w:div>
        <w:div w:id="38669046">
          <w:marLeft w:val="0"/>
          <w:marRight w:val="0"/>
          <w:marTop w:val="0"/>
          <w:marBottom w:val="0"/>
          <w:divBdr>
            <w:top w:val="none" w:sz="0" w:space="0" w:color="auto"/>
            <w:left w:val="none" w:sz="0" w:space="0" w:color="auto"/>
            <w:bottom w:val="none" w:sz="0" w:space="0" w:color="auto"/>
            <w:right w:val="none" w:sz="0" w:space="0" w:color="auto"/>
          </w:divBdr>
        </w:div>
        <w:div w:id="1871188650">
          <w:marLeft w:val="0"/>
          <w:marRight w:val="0"/>
          <w:marTop w:val="0"/>
          <w:marBottom w:val="0"/>
          <w:divBdr>
            <w:top w:val="none" w:sz="0" w:space="0" w:color="auto"/>
            <w:left w:val="none" w:sz="0" w:space="0" w:color="auto"/>
            <w:bottom w:val="none" w:sz="0" w:space="0" w:color="auto"/>
            <w:right w:val="none" w:sz="0" w:space="0" w:color="auto"/>
          </w:divBdr>
        </w:div>
        <w:div w:id="195316269">
          <w:marLeft w:val="0"/>
          <w:marRight w:val="0"/>
          <w:marTop w:val="0"/>
          <w:marBottom w:val="0"/>
          <w:divBdr>
            <w:top w:val="none" w:sz="0" w:space="0" w:color="auto"/>
            <w:left w:val="none" w:sz="0" w:space="0" w:color="auto"/>
            <w:bottom w:val="none" w:sz="0" w:space="0" w:color="auto"/>
            <w:right w:val="none" w:sz="0" w:space="0" w:color="auto"/>
          </w:divBdr>
        </w:div>
        <w:div w:id="1233350121">
          <w:marLeft w:val="0"/>
          <w:marRight w:val="0"/>
          <w:marTop w:val="0"/>
          <w:marBottom w:val="0"/>
          <w:divBdr>
            <w:top w:val="none" w:sz="0" w:space="0" w:color="auto"/>
            <w:left w:val="none" w:sz="0" w:space="0" w:color="auto"/>
            <w:bottom w:val="none" w:sz="0" w:space="0" w:color="auto"/>
            <w:right w:val="none" w:sz="0" w:space="0" w:color="auto"/>
          </w:divBdr>
        </w:div>
        <w:div w:id="888305577">
          <w:marLeft w:val="0"/>
          <w:marRight w:val="0"/>
          <w:marTop w:val="0"/>
          <w:marBottom w:val="0"/>
          <w:divBdr>
            <w:top w:val="none" w:sz="0" w:space="0" w:color="auto"/>
            <w:left w:val="none" w:sz="0" w:space="0" w:color="auto"/>
            <w:bottom w:val="none" w:sz="0" w:space="0" w:color="auto"/>
            <w:right w:val="none" w:sz="0" w:space="0" w:color="auto"/>
          </w:divBdr>
          <w:divsChild>
            <w:div w:id="124591571">
              <w:marLeft w:val="0"/>
              <w:marRight w:val="0"/>
              <w:marTop w:val="0"/>
              <w:marBottom w:val="0"/>
              <w:divBdr>
                <w:top w:val="none" w:sz="0" w:space="0" w:color="auto"/>
                <w:left w:val="none" w:sz="0" w:space="0" w:color="auto"/>
                <w:bottom w:val="none" w:sz="0" w:space="0" w:color="auto"/>
                <w:right w:val="none" w:sz="0" w:space="0" w:color="auto"/>
              </w:divBdr>
              <w:divsChild>
                <w:div w:id="1871916552">
                  <w:marLeft w:val="0"/>
                  <w:marRight w:val="0"/>
                  <w:marTop w:val="0"/>
                  <w:marBottom w:val="0"/>
                  <w:divBdr>
                    <w:top w:val="none" w:sz="0" w:space="0" w:color="auto"/>
                    <w:left w:val="none" w:sz="0" w:space="0" w:color="auto"/>
                    <w:bottom w:val="none" w:sz="0" w:space="0" w:color="auto"/>
                    <w:right w:val="none" w:sz="0" w:space="0" w:color="auto"/>
                  </w:divBdr>
                  <w:divsChild>
                    <w:div w:id="498927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5239655">
      <w:bodyDiv w:val="1"/>
      <w:marLeft w:val="0"/>
      <w:marRight w:val="0"/>
      <w:marTop w:val="0"/>
      <w:marBottom w:val="0"/>
      <w:divBdr>
        <w:top w:val="none" w:sz="0" w:space="0" w:color="auto"/>
        <w:left w:val="none" w:sz="0" w:space="0" w:color="auto"/>
        <w:bottom w:val="none" w:sz="0" w:space="0" w:color="auto"/>
        <w:right w:val="none" w:sz="0" w:space="0" w:color="auto"/>
      </w:divBdr>
      <w:divsChild>
        <w:div w:id="616639737">
          <w:marLeft w:val="0"/>
          <w:marRight w:val="0"/>
          <w:marTop w:val="0"/>
          <w:marBottom w:val="0"/>
          <w:divBdr>
            <w:top w:val="none" w:sz="0" w:space="0" w:color="auto"/>
            <w:left w:val="none" w:sz="0" w:space="0" w:color="auto"/>
            <w:bottom w:val="none" w:sz="0" w:space="0" w:color="auto"/>
            <w:right w:val="none" w:sz="0" w:space="0" w:color="auto"/>
          </w:divBdr>
        </w:div>
        <w:div w:id="1074663939">
          <w:marLeft w:val="0"/>
          <w:marRight w:val="0"/>
          <w:marTop w:val="0"/>
          <w:marBottom w:val="0"/>
          <w:divBdr>
            <w:top w:val="none" w:sz="0" w:space="0" w:color="auto"/>
            <w:left w:val="none" w:sz="0" w:space="0" w:color="auto"/>
            <w:bottom w:val="none" w:sz="0" w:space="0" w:color="auto"/>
            <w:right w:val="none" w:sz="0" w:space="0" w:color="auto"/>
          </w:divBdr>
        </w:div>
      </w:divsChild>
    </w:div>
    <w:div w:id="826559507">
      <w:bodyDiv w:val="1"/>
      <w:marLeft w:val="0"/>
      <w:marRight w:val="0"/>
      <w:marTop w:val="0"/>
      <w:marBottom w:val="0"/>
      <w:divBdr>
        <w:top w:val="none" w:sz="0" w:space="0" w:color="auto"/>
        <w:left w:val="none" w:sz="0" w:space="0" w:color="auto"/>
        <w:bottom w:val="none" w:sz="0" w:space="0" w:color="auto"/>
        <w:right w:val="none" w:sz="0" w:space="0" w:color="auto"/>
      </w:divBdr>
    </w:div>
    <w:div w:id="832069729">
      <w:bodyDiv w:val="1"/>
      <w:marLeft w:val="0"/>
      <w:marRight w:val="0"/>
      <w:marTop w:val="0"/>
      <w:marBottom w:val="0"/>
      <w:divBdr>
        <w:top w:val="none" w:sz="0" w:space="0" w:color="auto"/>
        <w:left w:val="none" w:sz="0" w:space="0" w:color="auto"/>
        <w:bottom w:val="none" w:sz="0" w:space="0" w:color="auto"/>
        <w:right w:val="none" w:sz="0" w:space="0" w:color="auto"/>
      </w:divBdr>
      <w:divsChild>
        <w:div w:id="1972126906">
          <w:marLeft w:val="0"/>
          <w:marRight w:val="0"/>
          <w:marTop w:val="0"/>
          <w:marBottom w:val="0"/>
          <w:divBdr>
            <w:top w:val="none" w:sz="0" w:space="0" w:color="auto"/>
            <w:left w:val="none" w:sz="0" w:space="0" w:color="auto"/>
            <w:bottom w:val="none" w:sz="0" w:space="0" w:color="auto"/>
            <w:right w:val="none" w:sz="0" w:space="0" w:color="auto"/>
          </w:divBdr>
        </w:div>
      </w:divsChild>
    </w:div>
    <w:div w:id="833691971">
      <w:bodyDiv w:val="1"/>
      <w:marLeft w:val="0"/>
      <w:marRight w:val="0"/>
      <w:marTop w:val="0"/>
      <w:marBottom w:val="0"/>
      <w:divBdr>
        <w:top w:val="none" w:sz="0" w:space="0" w:color="auto"/>
        <w:left w:val="none" w:sz="0" w:space="0" w:color="auto"/>
        <w:bottom w:val="none" w:sz="0" w:space="0" w:color="auto"/>
        <w:right w:val="none" w:sz="0" w:space="0" w:color="auto"/>
      </w:divBdr>
    </w:div>
    <w:div w:id="842746444">
      <w:bodyDiv w:val="1"/>
      <w:marLeft w:val="0"/>
      <w:marRight w:val="0"/>
      <w:marTop w:val="0"/>
      <w:marBottom w:val="0"/>
      <w:divBdr>
        <w:top w:val="none" w:sz="0" w:space="0" w:color="auto"/>
        <w:left w:val="none" w:sz="0" w:space="0" w:color="auto"/>
        <w:bottom w:val="none" w:sz="0" w:space="0" w:color="auto"/>
        <w:right w:val="none" w:sz="0" w:space="0" w:color="auto"/>
      </w:divBdr>
      <w:divsChild>
        <w:div w:id="791898731">
          <w:marLeft w:val="0"/>
          <w:marRight w:val="0"/>
          <w:marTop w:val="0"/>
          <w:marBottom w:val="0"/>
          <w:divBdr>
            <w:top w:val="none" w:sz="0" w:space="0" w:color="auto"/>
            <w:left w:val="none" w:sz="0" w:space="0" w:color="auto"/>
            <w:bottom w:val="none" w:sz="0" w:space="0" w:color="auto"/>
            <w:right w:val="none" w:sz="0" w:space="0" w:color="auto"/>
          </w:divBdr>
        </w:div>
        <w:div w:id="1154756556">
          <w:marLeft w:val="0"/>
          <w:marRight w:val="0"/>
          <w:marTop w:val="0"/>
          <w:marBottom w:val="0"/>
          <w:divBdr>
            <w:top w:val="none" w:sz="0" w:space="0" w:color="auto"/>
            <w:left w:val="none" w:sz="0" w:space="0" w:color="auto"/>
            <w:bottom w:val="none" w:sz="0" w:space="0" w:color="auto"/>
            <w:right w:val="none" w:sz="0" w:space="0" w:color="auto"/>
          </w:divBdr>
        </w:div>
        <w:div w:id="1182747194">
          <w:marLeft w:val="0"/>
          <w:marRight w:val="0"/>
          <w:marTop w:val="0"/>
          <w:marBottom w:val="0"/>
          <w:divBdr>
            <w:top w:val="none" w:sz="0" w:space="0" w:color="auto"/>
            <w:left w:val="none" w:sz="0" w:space="0" w:color="auto"/>
            <w:bottom w:val="none" w:sz="0" w:space="0" w:color="auto"/>
            <w:right w:val="none" w:sz="0" w:space="0" w:color="auto"/>
          </w:divBdr>
        </w:div>
      </w:divsChild>
    </w:div>
    <w:div w:id="860821040">
      <w:bodyDiv w:val="1"/>
      <w:marLeft w:val="0"/>
      <w:marRight w:val="0"/>
      <w:marTop w:val="0"/>
      <w:marBottom w:val="0"/>
      <w:divBdr>
        <w:top w:val="none" w:sz="0" w:space="0" w:color="auto"/>
        <w:left w:val="none" w:sz="0" w:space="0" w:color="auto"/>
        <w:bottom w:val="none" w:sz="0" w:space="0" w:color="auto"/>
        <w:right w:val="none" w:sz="0" w:space="0" w:color="auto"/>
      </w:divBdr>
      <w:divsChild>
        <w:div w:id="80490839">
          <w:marLeft w:val="0"/>
          <w:marRight w:val="0"/>
          <w:marTop w:val="0"/>
          <w:marBottom w:val="0"/>
          <w:divBdr>
            <w:top w:val="none" w:sz="0" w:space="0" w:color="auto"/>
            <w:left w:val="none" w:sz="0" w:space="0" w:color="auto"/>
            <w:bottom w:val="none" w:sz="0" w:space="0" w:color="auto"/>
            <w:right w:val="none" w:sz="0" w:space="0" w:color="auto"/>
          </w:divBdr>
        </w:div>
        <w:div w:id="120854159">
          <w:marLeft w:val="0"/>
          <w:marRight w:val="0"/>
          <w:marTop w:val="0"/>
          <w:marBottom w:val="0"/>
          <w:divBdr>
            <w:top w:val="none" w:sz="0" w:space="0" w:color="auto"/>
            <w:left w:val="none" w:sz="0" w:space="0" w:color="auto"/>
            <w:bottom w:val="none" w:sz="0" w:space="0" w:color="auto"/>
            <w:right w:val="none" w:sz="0" w:space="0" w:color="auto"/>
          </w:divBdr>
        </w:div>
        <w:div w:id="804394003">
          <w:marLeft w:val="0"/>
          <w:marRight w:val="0"/>
          <w:marTop w:val="0"/>
          <w:marBottom w:val="0"/>
          <w:divBdr>
            <w:top w:val="none" w:sz="0" w:space="0" w:color="auto"/>
            <w:left w:val="none" w:sz="0" w:space="0" w:color="auto"/>
            <w:bottom w:val="none" w:sz="0" w:space="0" w:color="auto"/>
            <w:right w:val="none" w:sz="0" w:space="0" w:color="auto"/>
          </w:divBdr>
        </w:div>
        <w:div w:id="170488481">
          <w:marLeft w:val="0"/>
          <w:marRight w:val="0"/>
          <w:marTop w:val="0"/>
          <w:marBottom w:val="0"/>
          <w:divBdr>
            <w:top w:val="none" w:sz="0" w:space="0" w:color="auto"/>
            <w:left w:val="none" w:sz="0" w:space="0" w:color="auto"/>
            <w:bottom w:val="none" w:sz="0" w:space="0" w:color="auto"/>
            <w:right w:val="none" w:sz="0" w:space="0" w:color="auto"/>
          </w:divBdr>
        </w:div>
      </w:divsChild>
    </w:div>
    <w:div w:id="864516601">
      <w:bodyDiv w:val="1"/>
      <w:marLeft w:val="0"/>
      <w:marRight w:val="0"/>
      <w:marTop w:val="0"/>
      <w:marBottom w:val="0"/>
      <w:divBdr>
        <w:top w:val="none" w:sz="0" w:space="0" w:color="auto"/>
        <w:left w:val="none" w:sz="0" w:space="0" w:color="auto"/>
        <w:bottom w:val="none" w:sz="0" w:space="0" w:color="auto"/>
        <w:right w:val="none" w:sz="0" w:space="0" w:color="auto"/>
      </w:divBdr>
    </w:div>
    <w:div w:id="889925931">
      <w:bodyDiv w:val="1"/>
      <w:marLeft w:val="0"/>
      <w:marRight w:val="0"/>
      <w:marTop w:val="0"/>
      <w:marBottom w:val="0"/>
      <w:divBdr>
        <w:top w:val="none" w:sz="0" w:space="0" w:color="auto"/>
        <w:left w:val="none" w:sz="0" w:space="0" w:color="auto"/>
        <w:bottom w:val="none" w:sz="0" w:space="0" w:color="auto"/>
        <w:right w:val="none" w:sz="0" w:space="0" w:color="auto"/>
      </w:divBdr>
    </w:div>
    <w:div w:id="890265505">
      <w:bodyDiv w:val="1"/>
      <w:marLeft w:val="0"/>
      <w:marRight w:val="0"/>
      <w:marTop w:val="0"/>
      <w:marBottom w:val="0"/>
      <w:divBdr>
        <w:top w:val="none" w:sz="0" w:space="0" w:color="auto"/>
        <w:left w:val="none" w:sz="0" w:space="0" w:color="auto"/>
        <w:bottom w:val="none" w:sz="0" w:space="0" w:color="auto"/>
        <w:right w:val="none" w:sz="0" w:space="0" w:color="auto"/>
      </w:divBdr>
    </w:div>
    <w:div w:id="901988360">
      <w:bodyDiv w:val="1"/>
      <w:marLeft w:val="0"/>
      <w:marRight w:val="0"/>
      <w:marTop w:val="0"/>
      <w:marBottom w:val="0"/>
      <w:divBdr>
        <w:top w:val="none" w:sz="0" w:space="0" w:color="auto"/>
        <w:left w:val="none" w:sz="0" w:space="0" w:color="auto"/>
        <w:bottom w:val="none" w:sz="0" w:space="0" w:color="auto"/>
        <w:right w:val="none" w:sz="0" w:space="0" w:color="auto"/>
      </w:divBdr>
      <w:divsChild>
        <w:div w:id="529027609">
          <w:marLeft w:val="0"/>
          <w:marRight w:val="0"/>
          <w:marTop w:val="0"/>
          <w:marBottom w:val="0"/>
          <w:divBdr>
            <w:top w:val="none" w:sz="0" w:space="0" w:color="auto"/>
            <w:left w:val="none" w:sz="0" w:space="0" w:color="auto"/>
            <w:bottom w:val="none" w:sz="0" w:space="0" w:color="auto"/>
            <w:right w:val="none" w:sz="0" w:space="0" w:color="auto"/>
          </w:divBdr>
        </w:div>
        <w:div w:id="992873365">
          <w:marLeft w:val="0"/>
          <w:marRight w:val="0"/>
          <w:marTop w:val="0"/>
          <w:marBottom w:val="0"/>
          <w:divBdr>
            <w:top w:val="none" w:sz="0" w:space="0" w:color="auto"/>
            <w:left w:val="none" w:sz="0" w:space="0" w:color="auto"/>
            <w:bottom w:val="none" w:sz="0" w:space="0" w:color="auto"/>
            <w:right w:val="none" w:sz="0" w:space="0" w:color="auto"/>
          </w:divBdr>
        </w:div>
        <w:div w:id="1651442291">
          <w:marLeft w:val="0"/>
          <w:marRight w:val="0"/>
          <w:marTop w:val="0"/>
          <w:marBottom w:val="0"/>
          <w:divBdr>
            <w:top w:val="none" w:sz="0" w:space="0" w:color="auto"/>
            <w:left w:val="none" w:sz="0" w:space="0" w:color="auto"/>
            <w:bottom w:val="none" w:sz="0" w:space="0" w:color="auto"/>
            <w:right w:val="none" w:sz="0" w:space="0" w:color="auto"/>
          </w:divBdr>
        </w:div>
        <w:div w:id="1942492167">
          <w:marLeft w:val="0"/>
          <w:marRight w:val="0"/>
          <w:marTop w:val="0"/>
          <w:marBottom w:val="0"/>
          <w:divBdr>
            <w:top w:val="none" w:sz="0" w:space="0" w:color="auto"/>
            <w:left w:val="none" w:sz="0" w:space="0" w:color="auto"/>
            <w:bottom w:val="none" w:sz="0" w:space="0" w:color="auto"/>
            <w:right w:val="none" w:sz="0" w:space="0" w:color="auto"/>
          </w:divBdr>
        </w:div>
        <w:div w:id="84614751">
          <w:marLeft w:val="0"/>
          <w:marRight w:val="0"/>
          <w:marTop w:val="0"/>
          <w:marBottom w:val="0"/>
          <w:divBdr>
            <w:top w:val="none" w:sz="0" w:space="0" w:color="auto"/>
            <w:left w:val="none" w:sz="0" w:space="0" w:color="auto"/>
            <w:bottom w:val="none" w:sz="0" w:space="0" w:color="auto"/>
            <w:right w:val="none" w:sz="0" w:space="0" w:color="auto"/>
          </w:divBdr>
        </w:div>
        <w:div w:id="1074546798">
          <w:marLeft w:val="0"/>
          <w:marRight w:val="0"/>
          <w:marTop w:val="0"/>
          <w:marBottom w:val="0"/>
          <w:divBdr>
            <w:top w:val="none" w:sz="0" w:space="0" w:color="auto"/>
            <w:left w:val="none" w:sz="0" w:space="0" w:color="auto"/>
            <w:bottom w:val="none" w:sz="0" w:space="0" w:color="auto"/>
            <w:right w:val="none" w:sz="0" w:space="0" w:color="auto"/>
          </w:divBdr>
        </w:div>
        <w:div w:id="1310860541">
          <w:marLeft w:val="0"/>
          <w:marRight w:val="0"/>
          <w:marTop w:val="0"/>
          <w:marBottom w:val="0"/>
          <w:divBdr>
            <w:top w:val="none" w:sz="0" w:space="0" w:color="auto"/>
            <w:left w:val="none" w:sz="0" w:space="0" w:color="auto"/>
            <w:bottom w:val="none" w:sz="0" w:space="0" w:color="auto"/>
            <w:right w:val="none" w:sz="0" w:space="0" w:color="auto"/>
          </w:divBdr>
        </w:div>
        <w:div w:id="286158624">
          <w:marLeft w:val="0"/>
          <w:marRight w:val="0"/>
          <w:marTop w:val="0"/>
          <w:marBottom w:val="0"/>
          <w:divBdr>
            <w:top w:val="none" w:sz="0" w:space="0" w:color="auto"/>
            <w:left w:val="none" w:sz="0" w:space="0" w:color="auto"/>
            <w:bottom w:val="none" w:sz="0" w:space="0" w:color="auto"/>
            <w:right w:val="none" w:sz="0" w:space="0" w:color="auto"/>
          </w:divBdr>
        </w:div>
      </w:divsChild>
    </w:div>
    <w:div w:id="914584151">
      <w:bodyDiv w:val="1"/>
      <w:marLeft w:val="0"/>
      <w:marRight w:val="0"/>
      <w:marTop w:val="0"/>
      <w:marBottom w:val="0"/>
      <w:divBdr>
        <w:top w:val="none" w:sz="0" w:space="0" w:color="auto"/>
        <w:left w:val="none" w:sz="0" w:space="0" w:color="auto"/>
        <w:bottom w:val="none" w:sz="0" w:space="0" w:color="auto"/>
        <w:right w:val="none" w:sz="0" w:space="0" w:color="auto"/>
      </w:divBdr>
    </w:div>
    <w:div w:id="941719436">
      <w:bodyDiv w:val="1"/>
      <w:marLeft w:val="0"/>
      <w:marRight w:val="0"/>
      <w:marTop w:val="0"/>
      <w:marBottom w:val="0"/>
      <w:divBdr>
        <w:top w:val="none" w:sz="0" w:space="0" w:color="auto"/>
        <w:left w:val="none" w:sz="0" w:space="0" w:color="auto"/>
        <w:bottom w:val="none" w:sz="0" w:space="0" w:color="auto"/>
        <w:right w:val="none" w:sz="0" w:space="0" w:color="auto"/>
      </w:divBdr>
      <w:divsChild>
        <w:div w:id="14579438">
          <w:marLeft w:val="0"/>
          <w:marRight w:val="0"/>
          <w:marTop w:val="0"/>
          <w:marBottom w:val="0"/>
          <w:divBdr>
            <w:top w:val="none" w:sz="0" w:space="0" w:color="auto"/>
            <w:left w:val="none" w:sz="0" w:space="0" w:color="auto"/>
            <w:bottom w:val="none" w:sz="0" w:space="0" w:color="auto"/>
            <w:right w:val="none" w:sz="0" w:space="0" w:color="auto"/>
          </w:divBdr>
        </w:div>
      </w:divsChild>
    </w:div>
    <w:div w:id="952400769">
      <w:bodyDiv w:val="1"/>
      <w:marLeft w:val="0"/>
      <w:marRight w:val="0"/>
      <w:marTop w:val="0"/>
      <w:marBottom w:val="0"/>
      <w:divBdr>
        <w:top w:val="none" w:sz="0" w:space="0" w:color="auto"/>
        <w:left w:val="none" w:sz="0" w:space="0" w:color="auto"/>
        <w:bottom w:val="none" w:sz="0" w:space="0" w:color="auto"/>
        <w:right w:val="none" w:sz="0" w:space="0" w:color="auto"/>
      </w:divBdr>
      <w:divsChild>
        <w:div w:id="1242524329">
          <w:marLeft w:val="0"/>
          <w:marRight w:val="0"/>
          <w:marTop w:val="0"/>
          <w:marBottom w:val="0"/>
          <w:divBdr>
            <w:top w:val="none" w:sz="0" w:space="0" w:color="auto"/>
            <w:left w:val="none" w:sz="0" w:space="0" w:color="auto"/>
            <w:bottom w:val="none" w:sz="0" w:space="0" w:color="auto"/>
            <w:right w:val="none" w:sz="0" w:space="0" w:color="auto"/>
          </w:divBdr>
        </w:div>
        <w:div w:id="2023780109">
          <w:marLeft w:val="0"/>
          <w:marRight w:val="0"/>
          <w:marTop w:val="0"/>
          <w:marBottom w:val="0"/>
          <w:divBdr>
            <w:top w:val="none" w:sz="0" w:space="0" w:color="auto"/>
            <w:left w:val="none" w:sz="0" w:space="0" w:color="auto"/>
            <w:bottom w:val="none" w:sz="0" w:space="0" w:color="auto"/>
            <w:right w:val="none" w:sz="0" w:space="0" w:color="auto"/>
          </w:divBdr>
        </w:div>
        <w:div w:id="373817366">
          <w:marLeft w:val="0"/>
          <w:marRight w:val="0"/>
          <w:marTop w:val="0"/>
          <w:marBottom w:val="0"/>
          <w:divBdr>
            <w:top w:val="none" w:sz="0" w:space="0" w:color="auto"/>
            <w:left w:val="none" w:sz="0" w:space="0" w:color="auto"/>
            <w:bottom w:val="none" w:sz="0" w:space="0" w:color="auto"/>
            <w:right w:val="none" w:sz="0" w:space="0" w:color="auto"/>
          </w:divBdr>
          <w:divsChild>
            <w:div w:id="323780584">
              <w:marLeft w:val="0"/>
              <w:marRight w:val="0"/>
              <w:marTop w:val="0"/>
              <w:marBottom w:val="0"/>
              <w:divBdr>
                <w:top w:val="none" w:sz="0" w:space="0" w:color="auto"/>
                <w:left w:val="none" w:sz="0" w:space="0" w:color="auto"/>
                <w:bottom w:val="none" w:sz="0" w:space="0" w:color="auto"/>
                <w:right w:val="none" w:sz="0" w:space="0" w:color="auto"/>
              </w:divBdr>
              <w:divsChild>
                <w:div w:id="1253976231">
                  <w:marLeft w:val="0"/>
                  <w:marRight w:val="0"/>
                  <w:marTop w:val="0"/>
                  <w:marBottom w:val="0"/>
                  <w:divBdr>
                    <w:top w:val="none" w:sz="0" w:space="0" w:color="auto"/>
                    <w:left w:val="none" w:sz="0" w:space="0" w:color="auto"/>
                    <w:bottom w:val="none" w:sz="0" w:space="0" w:color="auto"/>
                    <w:right w:val="none" w:sz="0" w:space="0" w:color="auto"/>
                  </w:divBdr>
                  <w:divsChild>
                    <w:div w:id="1677269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55743">
          <w:marLeft w:val="0"/>
          <w:marRight w:val="0"/>
          <w:marTop w:val="0"/>
          <w:marBottom w:val="0"/>
          <w:divBdr>
            <w:top w:val="none" w:sz="0" w:space="0" w:color="auto"/>
            <w:left w:val="none" w:sz="0" w:space="0" w:color="auto"/>
            <w:bottom w:val="none" w:sz="0" w:space="0" w:color="auto"/>
            <w:right w:val="none" w:sz="0" w:space="0" w:color="auto"/>
          </w:divBdr>
          <w:divsChild>
            <w:div w:id="1121267048">
              <w:marLeft w:val="0"/>
              <w:marRight w:val="0"/>
              <w:marTop w:val="0"/>
              <w:marBottom w:val="0"/>
              <w:divBdr>
                <w:top w:val="none" w:sz="0" w:space="0" w:color="auto"/>
                <w:left w:val="none" w:sz="0" w:space="0" w:color="auto"/>
                <w:bottom w:val="none" w:sz="0" w:space="0" w:color="auto"/>
                <w:right w:val="none" w:sz="0" w:space="0" w:color="auto"/>
              </w:divBdr>
              <w:divsChild>
                <w:div w:id="1234507786">
                  <w:marLeft w:val="0"/>
                  <w:marRight w:val="0"/>
                  <w:marTop w:val="0"/>
                  <w:marBottom w:val="0"/>
                  <w:divBdr>
                    <w:top w:val="none" w:sz="0" w:space="0" w:color="auto"/>
                    <w:left w:val="none" w:sz="0" w:space="0" w:color="auto"/>
                    <w:bottom w:val="none" w:sz="0" w:space="0" w:color="auto"/>
                    <w:right w:val="none" w:sz="0" w:space="0" w:color="auto"/>
                  </w:divBdr>
                  <w:divsChild>
                    <w:div w:id="1770156215">
                      <w:marLeft w:val="0"/>
                      <w:marRight w:val="0"/>
                      <w:marTop w:val="0"/>
                      <w:marBottom w:val="0"/>
                      <w:divBdr>
                        <w:top w:val="none" w:sz="0" w:space="0" w:color="auto"/>
                        <w:left w:val="none" w:sz="0" w:space="0" w:color="auto"/>
                        <w:bottom w:val="none" w:sz="0" w:space="0" w:color="auto"/>
                        <w:right w:val="none" w:sz="0" w:space="0" w:color="auto"/>
                      </w:divBdr>
                      <w:divsChild>
                        <w:div w:id="1267620373">
                          <w:marLeft w:val="0"/>
                          <w:marRight w:val="0"/>
                          <w:marTop w:val="0"/>
                          <w:marBottom w:val="0"/>
                          <w:divBdr>
                            <w:top w:val="none" w:sz="0" w:space="0" w:color="auto"/>
                            <w:left w:val="none" w:sz="0" w:space="0" w:color="auto"/>
                            <w:bottom w:val="none" w:sz="0" w:space="0" w:color="auto"/>
                            <w:right w:val="none" w:sz="0" w:space="0" w:color="auto"/>
                          </w:divBdr>
                          <w:divsChild>
                            <w:div w:id="1609855052">
                              <w:marLeft w:val="0"/>
                              <w:marRight w:val="0"/>
                              <w:marTop w:val="0"/>
                              <w:marBottom w:val="0"/>
                              <w:divBdr>
                                <w:top w:val="none" w:sz="0" w:space="0" w:color="auto"/>
                                <w:left w:val="none" w:sz="0" w:space="0" w:color="auto"/>
                                <w:bottom w:val="none" w:sz="0" w:space="0" w:color="auto"/>
                                <w:right w:val="none" w:sz="0" w:space="0" w:color="auto"/>
                              </w:divBdr>
                              <w:divsChild>
                                <w:div w:id="1266112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1157367">
                  <w:marLeft w:val="0"/>
                  <w:marRight w:val="0"/>
                  <w:marTop w:val="0"/>
                  <w:marBottom w:val="0"/>
                  <w:divBdr>
                    <w:top w:val="none" w:sz="0" w:space="0" w:color="auto"/>
                    <w:left w:val="none" w:sz="0" w:space="0" w:color="auto"/>
                    <w:bottom w:val="none" w:sz="0" w:space="0" w:color="auto"/>
                    <w:right w:val="none" w:sz="0" w:space="0" w:color="auto"/>
                  </w:divBdr>
                  <w:divsChild>
                    <w:div w:id="1405684476">
                      <w:marLeft w:val="0"/>
                      <w:marRight w:val="0"/>
                      <w:marTop w:val="0"/>
                      <w:marBottom w:val="0"/>
                      <w:divBdr>
                        <w:top w:val="none" w:sz="0" w:space="0" w:color="auto"/>
                        <w:left w:val="none" w:sz="0" w:space="0" w:color="auto"/>
                        <w:bottom w:val="none" w:sz="0" w:space="0" w:color="auto"/>
                        <w:right w:val="none" w:sz="0" w:space="0" w:color="auto"/>
                      </w:divBdr>
                      <w:divsChild>
                        <w:div w:id="1710228492">
                          <w:marLeft w:val="0"/>
                          <w:marRight w:val="0"/>
                          <w:marTop w:val="0"/>
                          <w:marBottom w:val="0"/>
                          <w:divBdr>
                            <w:top w:val="none" w:sz="0" w:space="0" w:color="auto"/>
                            <w:left w:val="none" w:sz="0" w:space="0" w:color="auto"/>
                            <w:bottom w:val="none" w:sz="0" w:space="0" w:color="auto"/>
                            <w:right w:val="none" w:sz="0" w:space="0" w:color="auto"/>
                          </w:divBdr>
                          <w:divsChild>
                            <w:div w:id="1415131015">
                              <w:marLeft w:val="0"/>
                              <w:marRight w:val="0"/>
                              <w:marTop w:val="0"/>
                              <w:marBottom w:val="0"/>
                              <w:divBdr>
                                <w:top w:val="none" w:sz="0" w:space="0" w:color="auto"/>
                                <w:left w:val="none" w:sz="0" w:space="0" w:color="auto"/>
                                <w:bottom w:val="none" w:sz="0" w:space="0" w:color="auto"/>
                                <w:right w:val="none" w:sz="0" w:space="0" w:color="auto"/>
                              </w:divBdr>
                              <w:divsChild>
                                <w:div w:id="435102681">
                                  <w:marLeft w:val="0"/>
                                  <w:marRight w:val="0"/>
                                  <w:marTop w:val="0"/>
                                  <w:marBottom w:val="0"/>
                                  <w:divBdr>
                                    <w:top w:val="none" w:sz="0" w:space="0" w:color="auto"/>
                                    <w:left w:val="none" w:sz="0" w:space="0" w:color="auto"/>
                                    <w:bottom w:val="none" w:sz="0" w:space="0" w:color="auto"/>
                                    <w:right w:val="none" w:sz="0" w:space="0" w:color="auto"/>
                                  </w:divBdr>
                                  <w:divsChild>
                                    <w:div w:id="555160912">
                                      <w:marLeft w:val="0"/>
                                      <w:marRight w:val="0"/>
                                      <w:marTop w:val="0"/>
                                      <w:marBottom w:val="0"/>
                                      <w:divBdr>
                                        <w:top w:val="none" w:sz="0" w:space="0" w:color="auto"/>
                                        <w:left w:val="none" w:sz="0" w:space="0" w:color="auto"/>
                                        <w:bottom w:val="none" w:sz="0" w:space="0" w:color="auto"/>
                                        <w:right w:val="none" w:sz="0" w:space="0" w:color="auto"/>
                                      </w:divBdr>
                                      <w:divsChild>
                                        <w:div w:id="1182277528">
                                          <w:marLeft w:val="0"/>
                                          <w:marRight w:val="0"/>
                                          <w:marTop w:val="0"/>
                                          <w:marBottom w:val="0"/>
                                          <w:divBdr>
                                            <w:top w:val="none" w:sz="0" w:space="0" w:color="auto"/>
                                            <w:left w:val="none" w:sz="0" w:space="0" w:color="auto"/>
                                            <w:bottom w:val="none" w:sz="0" w:space="0" w:color="auto"/>
                                            <w:right w:val="none" w:sz="0" w:space="0" w:color="auto"/>
                                          </w:divBdr>
                                          <w:divsChild>
                                            <w:div w:id="2123064772">
                                              <w:marLeft w:val="0"/>
                                              <w:marRight w:val="0"/>
                                              <w:marTop w:val="0"/>
                                              <w:marBottom w:val="0"/>
                                              <w:divBdr>
                                                <w:top w:val="none" w:sz="0" w:space="0" w:color="auto"/>
                                                <w:left w:val="none" w:sz="0" w:space="0" w:color="auto"/>
                                                <w:bottom w:val="none" w:sz="0" w:space="0" w:color="auto"/>
                                                <w:right w:val="none" w:sz="0" w:space="0" w:color="auto"/>
                                              </w:divBdr>
                                              <w:divsChild>
                                                <w:div w:id="109767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90868421">
      <w:bodyDiv w:val="1"/>
      <w:marLeft w:val="0"/>
      <w:marRight w:val="0"/>
      <w:marTop w:val="0"/>
      <w:marBottom w:val="0"/>
      <w:divBdr>
        <w:top w:val="none" w:sz="0" w:space="0" w:color="auto"/>
        <w:left w:val="none" w:sz="0" w:space="0" w:color="auto"/>
        <w:bottom w:val="none" w:sz="0" w:space="0" w:color="auto"/>
        <w:right w:val="none" w:sz="0" w:space="0" w:color="auto"/>
      </w:divBdr>
    </w:div>
    <w:div w:id="1000500326">
      <w:bodyDiv w:val="1"/>
      <w:marLeft w:val="0"/>
      <w:marRight w:val="0"/>
      <w:marTop w:val="0"/>
      <w:marBottom w:val="0"/>
      <w:divBdr>
        <w:top w:val="none" w:sz="0" w:space="0" w:color="auto"/>
        <w:left w:val="none" w:sz="0" w:space="0" w:color="auto"/>
        <w:bottom w:val="none" w:sz="0" w:space="0" w:color="auto"/>
        <w:right w:val="none" w:sz="0" w:space="0" w:color="auto"/>
      </w:divBdr>
      <w:divsChild>
        <w:div w:id="212813027">
          <w:marLeft w:val="0"/>
          <w:marRight w:val="0"/>
          <w:marTop w:val="0"/>
          <w:marBottom w:val="0"/>
          <w:divBdr>
            <w:top w:val="none" w:sz="0" w:space="0" w:color="auto"/>
            <w:left w:val="none" w:sz="0" w:space="0" w:color="auto"/>
            <w:bottom w:val="none" w:sz="0" w:space="0" w:color="auto"/>
            <w:right w:val="none" w:sz="0" w:space="0" w:color="auto"/>
          </w:divBdr>
        </w:div>
        <w:div w:id="1292710784">
          <w:marLeft w:val="0"/>
          <w:marRight w:val="0"/>
          <w:marTop w:val="0"/>
          <w:marBottom w:val="0"/>
          <w:divBdr>
            <w:top w:val="none" w:sz="0" w:space="0" w:color="auto"/>
            <w:left w:val="none" w:sz="0" w:space="0" w:color="auto"/>
            <w:bottom w:val="none" w:sz="0" w:space="0" w:color="auto"/>
            <w:right w:val="none" w:sz="0" w:space="0" w:color="auto"/>
          </w:divBdr>
        </w:div>
        <w:div w:id="1189103259">
          <w:marLeft w:val="0"/>
          <w:marRight w:val="0"/>
          <w:marTop w:val="0"/>
          <w:marBottom w:val="0"/>
          <w:divBdr>
            <w:top w:val="none" w:sz="0" w:space="0" w:color="auto"/>
            <w:left w:val="none" w:sz="0" w:space="0" w:color="auto"/>
            <w:bottom w:val="none" w:sz="0" w:space="0" w:color="auto"/>
            <w:right w:val="none" w:sz="0" w:space="0" w:color="auto"/>
          </w:divBdr>
        </w:div>
        <w:div w:id="1317035289">
          <w:marLeft w:val="0"/>
          <w:marRight w:val="0"/>
          <w:marTop w:val="0"/>
          <w:marBottom w:val="0"/>
          <w:divBdr>
            <w:top w:val="none" w:sz="0" w:space="0" w:color="auto"/>
            <w:left w:val="none" w:sz="0" w:space="0" w:color="auto"/>
            <w:bottom w:val="none" w:sz="0" w:space="0" w:color="auto"/>
            <w:right w:val="none" w:sz="0" w:space="0" w:color="auto"/>
          </w:divBdr>
        </w:div>
        <w:div w:id="866219489">
          <w:marLeft w:val="0"/>
          <w:marRight w:val="0"/>
          <w:marTop w:val="0"/>
          <w:marBottom w:val="0"/>
          <w:divBdr>
            <w:top w:val="none" w:sz="0" w:space="0" w:color="auto"/>
            <w:left w:val="none" w:sz="0" w:space="0" w:color="auto"/>
            <w:bottom w:val="none" w:sz="0" w:space="0" w:color="auto"/>
            <w:right w:val="none" w:sz="0" w:space="0" w:color="auto"/>
          </w:divBdr>
        </w:div>
        <w:div w:id="1598636528">
          <w:marLeft w:val="0"/>
          <w:marRight w:val="0"/>
          <w:marTop w:val="0"/>
          <w:marBottom w:val="0"/>
          <w:divBdr>
            <w:top w:val="none" w:sz="0" w:space="0" w:color="auto"/>
            <w:left w:val="none" w:sz="0" w:space="0" w:color="auto"/>
            <w:bottom w:val="none" w:sz="0" w:space="0" w:color="auto"/>
            <w:right w:val="none" w:sz="0" w:space="0" w:color="auto"/>
          </w:divBdr>
        </w:div>
      </w:divsChild>
    </w:div>
    <w:div w:id="1003894977">
      <w:bodyDiv w:val="1"/>
      <w:marLeft w:val="0"/>
      <w:marRight w:val="0"/>
      <w:marTop w:val="0"/>
      <w:marBottom w:val="0"/>
      <w:divBdr>
        <w:top w:val="none" w:sz="0" w:space="0" w:color="auto"/>
        <w:left w:val="none" w:sz="0" w:space="0" w:color="auto"/>
        <w:bottom w:val="none" w:sz="0" w:space="0" w:color="auto"/>
        <w:right w:val="none" w:sz="0" w:space="0" w:color="auto"/>
      </w:divBdr>
      <w:divsChild>
        <w:div w:id="1365060255">
          <w:marLeft w:val="0"/>
          <w:marRight w:val="0"/>
          <w:marTop w:val="0"/>
          <w:marBottom w:val="0"/>
          <w:divBdr>
            <w:top w:val="none" w:sz="0" w:space="0" w:color="auto"/>
            <w:left w:val="none" w:sz="0" w:space="0" w:color="auto"/>
            <w:bottom w:val="none" w:sz="0" w:space="0" w:color="auto"/>
            <w:right w:val="none" w:sz="0" w:space="0" w:color="auto"/>
          </w:divBdr>
        </w:div>
        <w:div w:id="579948518">
          <w:marLeft w:val="0"/>
          <w:marRight w:val="0"/>
          <w:marTop w:val="0"/>
          <w:marBottom w:val="0"/>
          <w:divBdr>
            <w:top w:val="none" w:sz="0" w:space="0" w:color="auto"/>
            <w:left w:val="none" w:sz="0" w:space="0" w:color="auto"/>
            <w:bottom w:val="none" w:sz="0" w:space="0" w:color="auto"/>
            <w:right w:val="none" w:sz="0" w:space="0" w:color="auto"/>
          </w:divBdr>
        </w:div>
      </w:divsChild>
    </w:div>
    <w:div w:id="1012756053">
      <w:bodyDiv w:val="1"/>
      <w:marLeft w:val="0"/>
      <w:marRight w:val="0"/>
      <w:marTop w:val="0"/>
      <w:marBottom w:val="0"/>
      <w:divBdr>
        <w:top w:val="none" w:sz="0" w:space="0" w:color="auto"/>
        <w:left w:val="none" w:sz="0" w:space="0" w:color="auto"/>
        <w:bottom w:val="none" w:sz="0" w:space="0" w:color="auto"/>
        <w:right w:val="none" w:sz="0" w:space="0" w:color="auto"/>
      </w:divBdr>
    </w:div>
    <w:div w:id="1028020687">
      <w:bodyDiv w:val="1"/>
      <w:marLeft w:val="0"/>
      <w:marRight w:val="0"/>
      <w:marTop w:val="0"/>
      <w:marBottom w:val="0"/>
      <w:divBdr>
        <w:top w:val="none" w:sz="0" w:space="0" w:color="auto"/>
        <w:left w:val="none" w:sz="0" w:space="0" w:color="auto"/>
        <w:bottom w:val="none" w:sz="0" w:space="0" w:color="auto"/>
        <w:right w:val="none" w:sz="0" w:space="0" w:color="auto"/>
      </w:divBdr>
      <w:divsChild>
        <w:div w:id="1256279768">
          <w:marLeft w:val="0"/>
          <w:marRight w:val="0"/>
          <w:marTop w:val="0"/>
          <w:marBottom w:val="0"/>
          <w:divBdr>
            <w:top w:val="none" w:sz="0" w:space="0" w:color="auto"/>
            <w:left w:val="none" w:sz="0" w:space="0" w:color="auto"/>
            <w:bottom w:val="none" w:sz="0" w:space="0" w:color="auto"/>
            <w:right w:val="none" w:sz="0" w:space="0" w:color="auto"/>
          </w:divBdr>
        </w:div>
        <w:div w:id="1665431732">
          <w:marLeft w:val="0"/>
          <w:marRight w:val="0"/>
          <w:marTop w:val="0"/>
          <w:marBottom w:val="0"/>
          <w:divBdr>
            <w:top w:val="none" w:sz="0" w:space="0" w:color="auto"/>
            <w:left w:val="none" w:sz="0" w:space="0" w:color="auto"/>
            <w:bottom w:val="none" w:sz="0" w:space="0" w:color="auto"/>
            <w:right w:val="none" w:sz="0" w:space="0" w:color="auto"/>
          </w:divBdr>
        </w:div>
      </w:divsChild>
    </w:div>
    <w:div w:id="1028946883">
      <w:bodyDiv w:val="1"/>
      <w:marLeft w:val="0"/>
      <w:marRight w:val="0"/>
      <w:marTop w:val="0"/>
      <w:marBottom w:val="0"/>
      <w:divBdr>
        <w:top w:val="none" w:sz="0" w:space="0" w:color="auto"/>
        <w:left w:val="none" w:sz="0" w:space="0" w:color="auto"/>
        <w:bottom w:val="none" w:sz="0" w:space="0" w:color="auto"/>
        <w:right w:val="none" w:sz="0" w:space="0" w:color="auto"/>
      </w:divBdr>
    </w:div>
    <w:div w:id="1029378946">
      <w:bodyDiv w:val="1"/>
      <w:marLeft w:val="0"/>
      <w:marRight w:val="0"/>
      <w:marTop w:val="0"/>
      <w:marBottom w:val="0"/>
      <w:divBdr>
        <w:top w:val="none" w:sz="0" w:space="0" w:color="auto"/>
        <w:left w:val="none" w:sz="0" w:space="0" w:color="auto"/>
        <w:bottom w:val="none" w:sz="0" w:space="0" w:color="auto"/>
        <w:right w:val="none" w:sz="0" w:space="0" w:color="auto"/>
      </w:divBdr>
    </w:div>
    <w:div w:id="1042828975">
      <w:bodyDiv w:val="1"/>
      <w:marLeft w:val="0"/>
      <w:marRight w:val="0"/>
      <w:marTop w:val="0"/>
      <w:marBottom w:val="0"/>
      <w:divBdr>
        <w:top w:val="none" w:sz="0" w:space="0" w:color="auto"/>
        <w:left w:val="none" w:sz="0" w:space="0" w:color="auto"/>
        <w:bottom w:val="none" w:sz="0" w:space="0" w:color="auto"/>
        <w:right w:val="none" w:sz="0" w:space="0" w:color="auto"/>
      </w:divBdr>
      <w:divsChild>
        <w:div w:id="1816288497">
          <w:marLeft w:val="0"/>
          <w:marRight w:val="0"/>
          <w:marTop w:val="0"/>
          <w:marBottom w:val="0"/>
          <w:divBdr>
            <w:top w:val="none" w:sz="0" w:space="0" w:color="auto"/>
            <w:left w:val="none" w:sz="0" w:space="0" w:color="auto"/>
            <w:bottom w:val="none" w:sz="0" w:space="0" w:color="auto"/>
            <w:right w:val="none" w:sz="0" w:space="0" w:color="auto"/>
          </w:divBdr>
        </w:div>
        <w:div w:id="875391812">
          <w:marLeft w:val="0"/>
          <w:marRight w:val="0"/>
          <w:marTop w:val="0"/>
          <w:marBottom w:val="0"/>
          <w:divBdr>
            <w:top w:val="none" w:sz="0" w:space="0" w:color="auto"/>
            <w:left w:val="none" w:sz="0" w:space="0" w:color="auto"/>
            <w:bottom w:val="none" w:sz="0" w:space="0" w:color="auto"/>
            <w:right w:val="none" w:sz="0" w:space="0" w:color="auto"/>
          </w:divBdr>
        </w:div>
      </w:divsChild>
    </w:div>
    <w:div w:id="1073351868">
      <w:bodyDiv w:val="1"/>
      <w:marLeft w:val="0"/>
      <w:marRight w:val="0"/>
      <w:marTop w:val="0"/>
      <w:marBottom w:val="0"/>
      <w:divBdr>
        <w:top w:val="none" w:sz="0" w:space="0" w:color="auto"/>
        <w:left w:val="none" w:sz="0" w:space="0" w:color="auto"/>
        <w:bottom w:val="none" w:sz="0" w:space="0" w:color="auto"/>
        <w:right w:val="none" w:sz="0" w:space="0" w:color="auto"/>
      </w:divBdr>
    </w:div>
    <w:div w:id="1089083613">
      <w:bodyDiv w:val="1"/>
      <w:marLeft w:val="0"/>
      <w:marRight w:val="0"/>
      <w:marTop w:val="0"/>
      <w:marBottom w:val="0"/>
      <w:divBdr>
        <w:top w:val="none" w:sz="0" w:space="0" w:color="auto"/>
        <w:left w:val="none" w:sz="0" w:space="0" w:color="auto"/>
        <w:bottom w:val="none" w:sz="0" w:space="0" w:color="auto"/>
        <w:right w:val="none" w:sz="0" w:space="0" w:color="auto"/>
      </w:divBdr>
      <w:divsChild>
        <w:div w:id="1285381941">
          <w:marLeft w:val="0"/>
          <w:marRight w:val="0"/>
          <w:marTop w:val="0"/>
          <w:marBottom w:val="0"/>
          <w:divBdr>
            <w:top w:val="none" w:sz="0" w:space="0" w:color="auto"/>
            <w:left w:val="none" w:sz="0" w:space="0" w:color="auto"/>
            <w:bottom w:val="none" w:sz="0" w:space="0" w:color="auto"/>
            <w:right w:val="none" w:sz="0" w:space="0" w:color="auto"/>
          </w:divBdr>
        </w:div>
        <w:div w:id="194119492">
          <w:marLeft w:val="0"/>
          <w:marRight w:val="0"/>
          <w:marTop w:val="0"/>
          <w:marBottom w:val="0"/>
          <w:divBdr>
            <w:top w:val="none" w:sz="0" w:space="0" w:color="auto"/>
            <w:left w:val="none" w:sz="0" w:space="0" w:color="auto"/>
            <w:bottom w:val="none" w:sz="0" w:space="0" w:color="auto"/>
            <w:right w:val="none" w:sz="0" w:space="0" w:color="auto"/>
          </w:divBdr>
        </w:div>
      </w:divsChild>
    </w:div>
    <w:div w:id="1094670675">
      <w:bodyDiv w:val="1"/>
      <w:marLeft w:val="0"/>
      <w:marRight w:val="0"/>
      <w:marTop w:val="0"/>
      <w:marBottom w:val="0"/>
      <w:divBdr>
        <w:top w:val="none" w:sz="0" w:space="0" w:color="auto"/>
        <w:left w:val="none" w:sz="0" w:space="0" w:color="auto"/>
        <w:bottom w:val="none" w:sz="0" w:space="0" w:color="auto"/>
        <w:right w:val="none" w:sz="0" w:space="0" w:color="auto"/>
      </w:divBdr>
      <w:divsChild>
        <w:div w:id="1395158637">
          <w:marLeft w:val="0"/>
          <w:marRight w:val="0"/>
          <w:marTop w:val="0"/>
          <w:marBottom w:val="0"/>
          <w:divBdr>
            <w:top w:val="none" w:sz="0" w:space="0" w:color="auto"/>
            <w:left w:val="none" w:sz="0" w:space="0" w:color="auto"/>
            <w:bottom w:val="none" w:sz="0" w:space="0" w:color="auto"/>
            <w:right w:val="none" w:sz="0" w:space="0" w:color="auto"/>
          </w:divBdr>
        </w:div>
      </w:divsChild>
    </w:div>
    <w:div w:id="1117405796">
      <w:bodyDiv w:val="1"/>
      <w:marLeft w:val="0"/>
      <w:marRight w:val="0"/>
      <w:marTop w:val="0"/>
      <w:marBottom w:val="0"/>
      <w:divBdr>
        <w:top w:val="none" w:sz="0" w:space="0" w:color="auto"/>
        <w:left w:val="none" w:sz="0" w:space="0" w:color="auto"/>
        <w:bottom w:val="none" w:sz="0" w:space="0" w:color="auto"/>
        <w:right w:val="none" w:sz="0" w:space="0" w:color="auto"/>
      </w:divBdr>
      <w:divsChild>
        <w:div w:id="1308321229">
          <w:marLeft w:val="0"/>
          <w:marRight w:val="0"/>
          <w:marTop w:val="0"/>
          <w:marBottom w:val="0"/>
          <w:divBdr>
            <w:top w:val="none" w:sz="0" w:space="0" w:color="auto"/>
            <w:left w:val="none" w:sz="0" w:space="0" w:color="auto"/>
            <w:bottom w:val="none" w:sz="0" w:space="0" w:color="auto"/>
            <w:right w:val="none" w:sz="0" w:space="0" w:color="auto"/>
          </w:divBdr>
        </w:div>
        <w:div w:id="126970415">
          <w:marLeft w:val="0"/>
          <w:marRight w:val="0"/>
          <w:marTop w:val="0"/>
          <w:marBottom w:val="0"/>
          <w:divBdr>
            <w:top w:val="none" w:sz="0" w:space="0" w:color="auto"/>
            <w:left w:val="none" w:sz="0" w:space="0" w:color="auto"/>
            <w:bottom w:val="none" w:sz="0" w:space="0" w:color="auto"/>
            <w:right w:val="none" w:sz="0" w:space="0" w:color="auto"/>
          </w:divBdr>
        </w:div>
      </w:divsChild>
    </w:div>
    <w:div w:id="1134060922">
      <w:bodyDiv w:val="1"/>
      <w:marLeft w:val="0"/>
      <w:marRight w:val="0"/>
      <w:marTop w:val="0"/>
      <w:marBottom w:val="0"/>
      <w:divBdr>
        <w:top w:val="none" w:sz="0" w:space="0" w:color="auto"/>
        <w:left w:val="none" w:sz="0" w:space="0" w:color="auto"/>
        <w:bottom w:val="none" w:sz="0" w:space="0" w:color="auto"/>
        <w:right w:val="none" w:sz="0" w:space="0" w:color="auto"/>
      </w:divBdr>
    </w:div>
    <w:div w:id="1136685180">
      <w:bodyDiv w:val="1"/>
      <w:marLeft w:val="0"/>
      <w:marRight w:val="0"/>
      <w:marTop w:val="0"/>
      <w:marBottom w:val="0"/>
      <w:divBdr>
        <w:top w:val="none" w:sz="0" w:space="0" w:color="auto"/>
        <w:left w:val="none" w:sz="0" w:space="0" w:color="auto"/>
        <w:bottom w:val="none" w:sz="0" w:space="0" w:color="auto"/>
        <w:right w:val="none" w:sz="0" w:space="0" w:color="auto"/>
      </w:divBdr>
    </w:div>
    <w:div w:id="1161264960">
      <w:bodyDiv w:val="1"/>
      <w:marLeft w:val="0"/>
      <w:marRight w:val="0"/>
      <w:marTop w:val="0"/>
      <w:marBottom w:val="0"/>
      <w:divBdr>
        <w:top w:val="none" w:sz="0" w:space="0" w:color="auto"/>
        <w:left w:val="none" w:sz="0" w:space="0" w:color="auto"/>
        <w:bottom w:val="none" w:sz="0" w:space="0" w:color="auto"/>
        <w:right w:val="none" w:sz="0" w:space="0" w:color="auto"/>
      </w:divBdr>
    </w:div>
    <w:div w:id="1163275727">
      <w:bodyDiv w:val="1"/>
      <w:marLeft w:val="0"/>
      <w:marRight w:val="0"/>
      <w:marTop w:val="0"/>
      <w:marBottom w:val="0"/>
      <w:divBdr>
        <w:top w:val="none" w:sz="0" w:space="0" w:color="auto"/>
        <w:left w:val="none" w:sz="0" w:space="0" w:color="auto"/>
        <w:bottom w:val="none" w:sz="0" w:space="0" w:color="auto"/>
        <w:right w:val="none" w:sz="0" w:space="0" w:color="auto"/>
      </w:divBdr>
      <w:divsChild>
        <w:div w:id="1635015396">
          <w:marLeft w:val="0"/>
          <w:marRight w:val="0"/>
          <w:marTop w:val="0"/>
          <w:marBottom w:val="0"/>
          <w:divBdr>
            <w:top w:val="none" w:sz="0" w:space="0" w:color="auto"/>
            <w:left w:val="none" w:sz="0" w:space="0" w:color="auto"/>
            <w:bottom w:val="none" w:sz="0" w:space="0" w:color="auto"/>
            <w:right w:val="none" w:sz="0" w:space="0" w:color="auto"/>
          </w:divBdr>
        </w:div>
        <w:div w:id="157621097">
          <w:marLeft w:val="0"/>
          <w:marRight w:val="0"/>
          <w:marTop w:val="0"/>
          <w:marBottom w:val="0"/>
          <w:divBdr>
            <w:top w:val="none" w:sz="0" w:space="0" w:color="auto"/>
            <w:left w:val="none" w:sz="0" w:space="0" w:color="auto"/>
            <w:bottom w:val="none" w:sz="0" w:space="0" w:color="auto"/>
            <w:right w:val="none" w:sz="0" w:space="0" w:color="auto"/>
          </w:divBdr>
        </w:div>
        <w:div w:id="248276204">
          <w:marLeft w:val="0"/>
          <w:marRight w:val="0"/>
          <w:marTop w:val="0"/>
          <w:marBottom w:val="0"/>
          <w:divBdr>
            <w:top w:val="none" w:sz="0" w:space="0" w:color="auto"/>
            <w:left w:val="none" w:sz="0" w:space="0" w:color="auto"/>
            <w:bottom w:val="none" w:sz="0" w:space="0" w:color="auto"/>
            <w:right w:val="none" w:sz="0" w:space="0" w:color="auto"/>
          </w:divBdr>
        </w:div>
      </w:divsChild>
    </w:div>
    <w:div w:id="1164128952">
      <w:bodyDiv w:val="1"/>
      <w:marLeft w:val="0"/>
      <w:marRight w:val="0"/>
      <w:marTop w:val="0"/>
      <w:marBottom w:val="0"/>
      <w:divBdr>
        <w:top w:val="none" w:sz="0" w:space="0" w:color="auto"/>
        <w:left w:val="none" w:sz="0" w:space="0" w:color="auto"/>
        <w:bottom w:val="none" w:sz="0" w:space="0" w:color="auto"/>
        <w:right w:val="none" w:sz="0" w:space="0" w:color="auto"/>
      </w:divBdr>
      <w:divsChild>
        <w:div w:id="1935820144">
          <w:marLeft w:val="0"/>
          <w:marRight w:val="0"/>
          <w:marTop w:val="0"/>
          <w:marBottom w:val="0"/>
          <w:divBdr>
            <w:top w:val="none" w:sz="0" w:space="0" w:color="auto"/>
            <w:left w:val="none" w:sz="0" w:space="0" w:color="auto"/>
            <w:bottom w:val="none" w:sz="0" w:space="0" w:color="auto"/>
            <w:right w:val="none" w:sz="0" w:space="0" w:color="auto"/>
          </w:divBdr>
        </w:div>
        <w:div w:id="1982923231">
          <w:marLeft w:val="0"/>
          <w:marRight w:val="0"/>
          <w:marTop w:val="0"/>
          <w:marBottom w:val="0"/>
          <w:divBdr>
            <w:top w:val="none" w:sz="0" w:space="0" w:color="auto"/>
            <w:left w:val="none" w:sz="0" w:space="0" w:color="auto"/>
            <w:bottom w:val="none" w:sz="0" w:space="0" w:color="auto"/>
            <w:right w:val="none" w:sz="0" w:space="0" w:color="auto"/>
          </w:divBdr>
        </w:div>
        <w:div w:id="1866399987">
          <w:marLeft w:val="0"/>
          <w:marRight w:val="0"/>
          <w:marTop w:val="0"/>
          <w:marBottom w:val="0"/>
          <w:divBdr>
            <w:top w:val="none" w:sz="0" w:space="0" w:color="auto"/>
            <w:left w:val="none" w:sz="0" w:space="0" w:color="auto"/>
            <w:bottom w:val="none" w:sz="0" w:space="0" w:color="auto"/>
            <w:right w:val="none" w:sz="0" w:space="0" w:color="auto"/>
          </w:divBdr>
        </w:div>
        <w:div w:id="1941375032">
          <w:marLeft w:val="0"/>
          <w:marRight w:val="0"/>
          <w:marTop w:val="0"/>
          <w:marBottom w:val="0"/>
          <w:divBdr>
            <w:top w:val="none" w:sz="0" w:space="0" w:color="auto"/>
            <w:left w:val="none" w:sz="0" w:space="0" w:color="auto"/>
            <w:bottom w:val="none" w:sz="0" w:space="0" w:color="auto"/>
            <w:right w:val="none" w:sz="0" w:space="0" w:color="auto"/>
          </w:divBdr>
          <w:divsChild>
            <w:div w:id="2010139603">
              <w:marLeft w:val="0"/>
              <w:marRight w:val="0"/>
              <w:marTop w:val="0"/>
              <w:marBottom w:val="0"/>
              <w:divBdr>
                <w:top w:val="none" w:sz="0" w:space="0" w:color="auto"/>
                <w:left w:val="none" w:sz="0" w:space="0" w:color="auto"/>
                <w:bottom w:val="none" w:sz="0" w:space="0" w:color="auto"/>
                <w:right w:val="none" w:sz="0" w:space="0" w:color="auto"/>
              </w:divBdr>
              <w:divsChild>
                <w:div w:id="1821847789">
                  <w:marLeft w:val="0"/>
                  <w:marRight w:val="0"/>
                  <w:marTop w:val="0"/>
                  <w:marBottom w:val="0"/>
                  <w:divBdr>
                    <w:top w:val="none" w:sz="0" w:space="0" w:color="auto"/>
                    <w:left w:val="none" w:sz="0" w:space="0" w:color="auto"/>
                    <w:bottom w:val="none" w:sz="0" w:space="0" w:color="auto"/>
                    <w:right w:val="none" w:sz="0" w:space="0" w:color="auto"/>
                  </w:divBdr>
                  <w:divsChild>
                    <w:div w:id="1834297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0263584">
      <w:bodyDiv w:val="1"/>
      <w:marLeft w:val="0"/>
      <w:marRight w:val="0"/>
      <w:marTop w:val="0"/>
      <w:marBottom w:val="0"/>
      <w:divBdr>
        <w:top w:val="none" w:sz="0" w:space="0" w:color="auto"/>
        <w:left w:val="none" w:sz="0" w:space="0" w:color="auto"/>
        <w:bottom w:val="none" w:sz="0" w:space="0" w:color="auto"/>
        <w:right w:val="none" w:sz="0" w:space="0" w:color="auto"/>
      </w:divBdr>
      <w:divsChild>
        <w:div w:id="424497807">
          <w:marLeft w:val="0"/>
          <w:marRight w:val="0"/>
          <w:marTop w:val="0"/>
          <w:marBottom w:val="0"/>
          <w:divBdr>
            <w:top w:val="none" w:sz="0" w:space="0" w:color="auto"/>
            <w:left w:val="none" w:sz="0" w:space="0" w:color="auto"/>
            <w:bottom w:val="none" w:sz="0" w:space="0" w:color="auto"/>
            <w:right w:val="none" w:sz="0" w:space="0" w:color="auto"/>
          </w:divBdr>
        </w:div>
      </w:divsChild>
    </w:div>
    <w:div w:id="1221554985">
      <w:bodyDiv w:val="1"/>
      <w:marLeft w:val="0"/>
      <w:marRight w:val="0"/>
      <w:marTop w:val="0"/>
      <w:marBottom w:val="0"/>
      <w:divBdr>
        <w:top w:val="none" w:sz="0" w:space="0" w:color="auto"/>
        <w:left w:val="none" w:sz="0" w:space="0" w:color="auto"/>
        <w:bottom w:val="none" w:sz="0" w:space="0" w:color="auto"/>
        <w:right w:val="none" w:sz="0" w:space="0" w:color="auto"/>
      </w:divBdr>
      <w:divsChild>
        <w:div w:id="159850837">
          <w:marLeft w:val="0"/>
          <w:marRight w:val="0"/>
          <w:marTop w:val="0"/>
          <w:marBottom w:val="0"/>
          <w:divBdr>
            <w:top w:val="none" w:sz="0" w:space="0" w:color="auto"/>
            <w:left w:val="none" w:sz="0" w:space="0" w:color="auto"/>
            <w:bottom w:val="none" w:sz="0" w:space="0" w:color="auto"/>
            <w:right w:val="none" w:sz="0" w:space="0" w:color="auto"/>
          </w:divBdr>
          <w:divsChild>
            <w:div w:id="214046461">
              <w:marLeft w:val="0"/>
              <w:marRight w:val="0"/>
              <w:marTop w:val="0"/>
              <w:marBottom w:val="0"/>
              <w:divBdr>
                <w:top w:val="none" w:sz="0" w:space="0" w:color="auto"/>
                <w:left w:val="none" w:sz="0" w:space="0" w:color="auto"/>
                <w:bottom w:val="none" w:sz="0" w:space="0" w:color="auto"/>
                <w:right w:val="none" w:sz="0" w:space="0" w:color="auto"/>
              </w:divBdr>
              <w:divsChild>
                <w:div w:id="23335742">
                  <w:marLeft w:val="0"/>
                  <w:marRight w:val="0"/>
                  <w:marTop w:val="0"/>
                  <w:marBottom w:val="0"/>
                  <w:divBdr>
                    <w:top w:val="none" w:sz="0" w:space="0" w:color="auto"/>
                    <w:left w:val="none" w:sz="0" w:space="0" w:color="auto"/>
                    <w:bottom w:val="none" w:sz="0" w:space="0" w:color="auto"/>
                    <w:right w:val="none" w:sz="0" w:space="0" w:color="auto"/>
                  </w:divBdr>
                </w:div>
                <w:div w:id="451091148">
                  <w:marLeft w:val="0"/>
                  <w:marRight w:val="0"/>
                  <w:marTop w:val="0"/>
                  <w:marBottom w:val="0"/>
                  <w:divBdr>
                    <w:top w:val="none" w:sz="0" w:space="0" w:color="auto"/>
                    <w:left w:val="none" w:sz="0" w:space="0" w:color="auto"/>
                    <w:bottom w:val="none" w:sz="0" w:space="0" w:color="auto"/>
                    <w:right w:val="none" w:sz="0" w:space="0" w:color="auto"/>
                  </w:divBdr>
                </w:div>
                <w:div w:id="598876824">
                  <w:marLeft w:val="0"/>
                  <w:marRight w:val="0"/>
                  <w:marTop w:val="0"/>
                  <w:marBottom w:val="0"/>
                  <w:divBdr>
                    <w:top w:val="none" w:sz="0" w:space="0" w:color="auto"/>
                    <w:left w:val="none" w:sz="0" w:space="0" w:color="auto"/>
                    <w:bottom w:val="none" w:sz="0" w:space="0" w:color="auto"/>
                    <w:right w:val="none" w:sz="0" w:space="0" w:color="auto"/>
                  </w:divBdr>
                </w:div>
                <w:div w:id="687103315">
                  <w:marLeft w:val="0"/>
                  <w:marRight w:val="0"/>
                  <w:marTop w:val="0"/>
                  <w:marBottom w:val="0"/>
                  <w:divBdr>
                    <w:top w:val="none" w:sz="0" w:space="0" w:color="auto"/>
                    <w:left w:val="none" w:sz="0" w:space="0" w:color="auto"/>
                    <w:bottom w:val="none" w:sz="0" w:space="0" w:color="auto"/>
                    <w:right w:val="none" w:sz="0" w:space="0" w:color="auto"/>
                  </w:divBdr>
                </w:div>
                <w:div w:id="811362281">
                  <w:marLeft w:val="0"/>
                  <w:marRight w:val="0"/>
                  <w:marTop w:val="0"/>
                  <w:marBottom w:val="0"/>
                  <w:divBdr>
                    <w:top w:val="none" w:sz="0" w:space="0" w:color="auto"/>
                    <w:left w:val="none" w:sz="0" w:space="0" w:color="auto"/>
                    <w:bottom w:val="none" w:sz="0" w:space="0" w:color="auto"/>
                    <w:right w:val="none" w:sz="0" w:space="0" w:color="auto"/>
                  </w:divBdr>
                </w:div>
                <w:div w:id="1195070978">
                  <w:marLeft w:val="0"/>
                  <w:marRight w:val="0"/>
                  <w:marTop w:val="0"/>
                  <w:marBottom w:val="0"/>
                  <w:divBdr>
                    <w:top w:val="none" w:sz="0" w:space="0" w:color="auto"/>
                    <w:left w:val="none" w:sz="0" w:space="0" w:color="auto"/>
                    <w:bottom w:val="none" w:sz="0" w:space="0" w:color="auto"/>
                    <w:right w:val="none" w:sz="0" w:space="0" w:color="auto"/>
                  </w:divBdr>
                </w:div>
                <w:div w:id="1372343430">
                  <w:marLeft w:val="0"/>
                  <w:marRight w:val="0"/>
                  <w:marTop w:val="0"/>
                  <w:marBottom w:val="0"/>
                  <w:divBdr>
                    <w:top w:val="none" w:sz="0" w:space="0" w:color="auto"/>
                    <w:left w:val="none" w:sz="0" w:space="0" w:color="auto"/>
                    <w:bottom w:val="none" w:sz="0" w:space="0" w:color="auto"/>
                    <w:right w:val="none" w:sz="0" w:space="0" w:color="auto"/>
                  </w:divBdr>
                </w:div>
                <w:div w:id="1550460700">
                  <w:marLeft w:val="0"/>
                  <w:marRight w:val="0"/>
                  <w:marTop w:val="0"/>
                  <w:marBottom w:val="0"/>
                  <w:divBdr>
                    <w:top w:val="none" w:sz="0" w:space="0" w:color="auto"/>
                    <w:left w:val="none" w:sz="0" w:space="0" w:color="auto"/>
                    <w:bottom w:val="none" w:sz="0" w:space="0" w:color="auto"/>
                    <w:right w:val="none" w:sz="0" w:space="0" w:color="auto"/>
                  </w:divBdr>
                </w:div>
                <w:div w:id="1851332917">
                  <w:marLeft w:val="0"/>
                  <w:marRight w:val="0"/>
                  <w:marTop w:val="0"/>
                  <w:marBottom w:val="0"/>
                  <w:divBdr>
                    <w:top w:val="none" w:sz="0" w:space="0" w:color="auto"/>
                    <w:left w:val="none" w:sz="0" w:space="0" w:color="auto"/>
                    <w:bottom w:val="none" w:sz="0" w:space="0" w:color="auto"/>
                    <w:right w:val="none" w:sz="0" w:space="0" w:color="auto"/>
                  </w:divBdr>
                </w:div>
                <w:div w:id="1921597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3180241">
      <w:bodyDiv w:val="1"/>
      <w:marLeft w:val="0"/>
      <w:marRight w:val="0"/>
      <w:marTop w:val="0"/>
      <w:marBottom w:val="0"/>
      <w:divBdr>
        <w:top w:val="none" w:sz="0" w:space="0" w:color="auto"/>
        <w:left w:val="none" w:sz="0" w:space="0" w:color="auto"/>
        <w:bottom w:val="none" w:sz="0" w:space="0" w:color="auto"/>
        <w:right w:val="none" w:sz="0" w:space="0" w:color="auto"/>
      </w:divBdr>
      <w:divsChild>
        <w:div w:id="2125953391">
          <w:marLeft w:val="0"/>
          <w:marRight w:val="0"/>
          <w:marTop w:val="0"/>
          <w:marBottom w:val="0"/>
          <w:divBdr>
            <w:top w:val="none" w:sz="0" w:space="0" w:color="auto"/>
            <w:left w:val="none" w:sz="0" w:space="0" w:color="auto"/>
            <w:bottom w:val="none" w:sz="0" w:space="0" w:color="auto"/>
            <w:right w:val="none" w:sz="0" w:space="0" w:color="auto"/>
          </w:divBdr>
        </w:div>
        <w:div w:id="1143035947">
          <w:marLeft w:val="0"/>
          <w:marRight w:val="0"/>
          <w:marTop w:val="0"/>
          <w:marBottom w:val="0"/>
          <w:divBdr>
            <w:top w:val="none" w:sz="0" w:space="0" w:color="auto"/>
            <w:left w:val="none" w:sz="0" w:space="0" w:color="auto"/>
            <w:bottom w:val="none" w:sz="0" w:space="0" w:color="auto"/>
            <w:right w:val="none" w:sz="0" w:space="0" w:color="auto"/>
          </w:divBdr>
        </w:div>
        <w:div w:id="511996544">
          <w:marLeft w:val="0"/>
          <w:marRight w:val="0"/>
          <w:marTop w:val="0"/>
          <w:marBottom w:val="0"/>
          <w:divBdr>
            <w:top w:val="none" w:sz="0" w:space="0" w:color="auto"/>
            <w:left w:val="none" w:sz="0" w:space="0" w:color="auto"/>
            <w:bottom w:val="none" w:sz="0" w:space="0" w:color="auto"/>
            <w:right w:val="none" w:sz="0" w:space="0" w:color="auto"/>
          </w:divBdr>
        </w:div>
        <w:div w:id="1040012673">
          <w:marLeft w:val="0"/>
          <w:marRight w:val="0"/>
          <w:marTop w:val="0"/>
          <w:marBottom w:val="0"/>
          <w:divBdr>
            <w:top w:val="none" w:sz="0" w:space="0" w:color="auto"/>
            <w:left w:val="none" w:sz="0" w:space="0" w:color="auto"/>
            <w:bottom w:val="none" w:sz="0" w:space="0" w:color="auto"/>
            <w:right w:val="none" w:sz="0" w:space="0" w:color="auto"/>
          </w:divBdr>
        </w:div>
      </w:divsChild>
    </w:div>
    <w:div w:id="1227565825">
      <w:bodyDiv w:val="1"/>
      <w:marLeft w:val="0"/>
      <w:marRight w:val="0"/>
      <w:marTop w:val="0"/>
      <w:marBottom w:val="0"/>
      <w:divBdr>
        <w:top w:val="none" w:sz="0" w:space="0" w:color="auto"/>
        <w:left w:val="none" w:sz="0" w:space="0" w:color="auto"/>
        <w:bottom w:val="none" w:sz="0" w:space="0" w:color="auto"/>
        <w:right w:val="none" w:sz="0" w:space="0" w:color="auto"/>
      </w:divBdr>
      <w:divsChild>
        <w:div w:id="845898267">
          <w:marLeft w:val="0"/>
          <w:marRight w:val="0"/>
          <w:marTop w:val="0"/>
          <w:marBottom w:val="0"/>
          <w:divBdr>
            <w:top w:val="none" w:sz="0" w:space="0" w:color="auto"/>
            <w:left w:val="none" w:sz="0" w:space="0" w:color="auto"/>
            <w:bottom w:val="none" w:sz="0" w:space="0" w:color="auto"/>
            <w:right w:val="none" w:sz="0" w:space="0" w:color="auto"/>
          </w:divBdr>
        </w:div>
      </w:divsChild>
    </w:div>
    <w:div w:id="1252664174">
      <w:bodyDiv w:val="1"/>
      <w:marLeft w:val="0"/>
      <w:marRight w:val="0"/>
      <w:marTop w:val="0"/>
      <w:marBottom w:val="0"/>
      <w:divBdr>
        <w:top w:val="none" w:sz="0" w:space="0" w:color="auto"/>
        <w:left w:val="none" w:sz="0" w:space="0" w:color="auto"/>
        <w:bottom w:val="none" w:sz="0" w:space="0" w:color="auto"/>
        <w:right w:val="none" w:sz="0" w:space="0" w:color="auto"/>
      </w:divBdr>
    </w:div>
    <w:div w:id="1301110731">
      <w:bodyDiv w:val="1"/>
      <w:marLeft w:val="0"/>
      <w:marRight w:val="0"/>
      <w:marTop w:val="0"/>
      <w:marBottom w:val="0"/>
      <w:divBdr>
        <w:top w:val="none" w:sz="0" w:space="0" w:color="auto"/>
        <w:left w:val="none" w:sz="0" w:space="0" w:color="auto"/>
        <w:bottom w:val="none" w:sz="0" w:space="0" w:color="auto"/>
        <w:right w:val="none" w:sz="0" w:space="0" w:color="auto"/>
      </w:divBdr>
    </w:div>
    <w:div w:id="1320185429">
      <w:bodyDiv w:val="1"/>
      <w:marLeft w:val="0"/>
      <w:marRight w:val="0"/>
      <w:marTop w:val="0"/>
      <w:marBottom w:val="0"/>
      <w:divBdr>
        <w:top w:val="none" w:sz="0" w:space="0" w:color="auto"/>
        <w:left w:val="none" w:sz="0" w:space="0" w:color="auto"/>
        <w:bottom w:val="none" w:sz="0" w:space="0" w:color="auto"/>
        <w:right w:val="none" w:sz="0" w:space="0" w:color="auto"/>
      </w:divBdr>
    </w:div>
    <w:div w:id="1321424392">
      <w:bodyDiv w:val="1"/>
      <w:marLeft w:val="0"/>
      <w:marRight w:val="0"/>
      <w:marTop w:val="0"/>
      <w:marBottom w:val="0"/>
      <w:divBdr>
        <w:top w:val="none" w:sz="0" w:space="0" w:color="auto"/>
        <w:left w:val="none" w:sz="0" w:space="0" w:color="auto"/>
        <w:bottom w:val="none" w:sz="0" w:space="0" w:color="auto"/>
        <w:right w:val="none" w:sz="0" w:space="0" w:color="auto"/>
      </w:divBdr>
      <w:divsChild>
        <w:div w:id="648679446">
          <w:marLeft w:val="0"/>
          <w:marRight w:val="0"/>
          <w:marTop w:val="0"/>
          <w:marBottom w:val="0"/>
          <w:divBdr>
            <w:top w:val="none" w:sz="0" w:space="0" w:color="auto"/>
            <w:left w:val="none" w:sz="0" w:space="0" w:color="auto"/>
            <w:bottom w:val="none" w:sz="0" w:space="0" w:color="auto"/>
            <w:right w:val="none" w:sz="0" w:space="0" w:color="auto"/>
          </w:divBdr>
        </w:div>
      </w:divsChild>
    </w:div>
    <w:div w:id="1357341621">
      <w:bodyDiv w:val="1"/>
      <w:marLeft w:val="0"/>
      <w:marRight w:val="0"/>
      <w:marTop w:val="0"/>
      <w:marBottom w:val="0"/>
      <w:divBdr>
        <w:top w:val="none" w:sz="0" w:space="0" w:color="auto"/>
        <w:left w:val="none" w:sz="0" w:space="0" w:color="auto"/>
        <w:bottom w:val="none" w:sz="0" w:space="0" w:color="auto"/>
        <w:right w:val="none" w:sz="0" w:space="0" w:color="auto"/>
      </w:divBdr>
      <w:divsChild>
        <w:div w:id="1358967426">
          <w:marLeft w:val="0"/>
          <w:marRight w:val="0"/>
          <w:marTop w:val="0"/>
          <w:marBottom w:val="0"/>
          <w:divBdr>
            <w:top w:val="none" w:sz="0" w:space="0" w:color="auto"/>
            <w:left w:val="none" w:sz="0" w:space="0" w:color="auto"/>
            <w:bottom w:val="none" w:sz="0" w:space="0" w:color="auto"/>
            <w:right w:val="none" w:sz="0" w:space="0" w:color="auto"/>
          </w:divBdr>
        </w:div>
      </w:divsChild>
    </w:div>
    <w:div w:id="1375230714">
      <w:bodyDiv w:val="1"/>
      <w:marLeft w:val="0"/>
      <w:marRight w:val="0"/>
      <w:marTop w:val="0"/>
      <w:marBottom w:val="0"/>
      <w:divBdr>
        <w:top w:val="none" w:sz="0" w:space="0" w:color="auto"/>
        <w:left w:val="none" w:sz="0" w:space="0" w:color="auto"/>
        <w:bottom w:val="none" w:sz="0" w:space="0" w:color="auto"/>
        <w:right w:val="none" w:sz="0" w:space="0" w:color="auto"/>
      </w:divBdr>
    </w:div>
    <w:div w:id="1411847404">
      <w:bodyDiv w:val="1"/>
      <w:marLeft w:val="0"/>
      <w:marRight w:val="0"/>
      <w:marTop w:val="0"/>
      <w:marBottom w:val="0"/>
      <w:divBdr>
        <w:top w:val="none" w:sz="0" w:space="0" w:color="auto"/>
        <w:left w:val="none" w:sz="0" w:space="0" w:color="auto"/>
        <w:bottom w:val="none" w:sz="0" w:space="0" w:color="auto"/>
        <w:right w:val="none" w:sz="0" w:space="0" w:color="auto"/>
      </w:divBdr>
      <w:divsChild>
        <w:div w:id="788936009">
          <w:marLeft w:val="0"/>
          <w:marRight w:val="0"/>
          <w:marTop w:val="0"/>
          <w:marBottom w:val="0"/>
          <w:divBdr>
            <w:top w:val="none" w:sz="0" w:space="0" w:color="auto"/>
            <w:left w:val="none" w:sz="0" w:space="0" w:color="auto"/>
            <w:bottom w:val="none" w:sz="0" w:space="0" w:color="auto"/>
            <w:right w:val="none" w:sz="0" w:space="0" w:color="auto"/>
          </w:divBdr>
          <w:divsChild>
            <w:div w:id="1910185827">
              <w:marLeft w:val="0"/>
              <w:marRight w:val="0"/>
              <w:marTop w:val="0"/>
              <w:marBottom w:val="0"/>
              <w:divBdr>
                <w:top w:val="none" w:sz="0" w:space="0" w:color="auto"/>
                <w:left w:val="none" w:sz="0" w:space="0" w:color="auto"/>
                <w:bottom w:val="none" w:sz="0" w:space="0" w:color="auto"/>
                <w:right w:val="none" w:sz="0" w:space="0" w:color="auto"/>
              </w:divBdr>
              <w:divsChild>
                <w:div w:id="792793597">
                  <w:marLeft w:val="0"/>
                  <w:marRight w:val="0"/>
                  <w:marTop w:val="0"/>
                  <w:marBottom w:val="0"/>
                  <w:divBdr>
                    <w:top w:val="none" w:sz="0" w:space="0" w:color="auto"/>
                    <w:left w:val="none" w:sz="0" w:space="0" w:color="auto"/>
                    <w:bottom w:val="none" w:sz="0" w:space="0" w:color="auto"/>
                    <w:right w:val="none" w:sz="0" w:space="0" w:color="auto"/>
                  </w:divBdr>
                  <w:divsChild>
                    <w:div w:id="633364915">
                      <w:marLeft w:val="0"/>
                      <w:marRight w:val="0"/>
                      <w:marTop w:val="0"/>
                      <w:marBottom w:val="0"/>
                      <w:divBdr>
                        <w:top w:val="none" w:sz="0" w:space="0" w:color="auto"/>
                        <w:left w:val="none" w:sz="0" w:space="0" w:color="auto"/>
                        <w:bottom w:val="none" w:sz="0" w:space="0" w:color="auto"/>
                        <w:right w:val="none" w:sz="0" w:space="0" w:color="auto"/>
                      </w:divBdr>
                      <w:divsChild>
                        <w:div w:id="2122920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681514">
                  <w:marLeft w:val="0"/>
                  <w:marRight w:val="0"/>
                  <w:marTop w:val="0"/>
                  <w:marBottom w:val="0"/>
                  <w:divBdr>
                    <w:top w:val="none" w:sz="0" w:space="0" w:color="auto"/>
                    <w:left w:val="none" w:sz="0" w:space="0" w:color="auto"/>
                    <w:bottom w:val="none" w:sz="0" w:space="0" w:color="auto"/>
                    <w:right w:val="none" w:sz="0" w:space="0" w:color="auto"/>
                  </w:divBdr>
                  <w:divsChild>
                    <w:div w:id="1032456411">
                      <w:marLeft w:val="0"/>
                      <w:marRight w:val="0"/>
                      <w:marTop w:val="0"/>
                      <w:marBottom w:val="0"/>
                      <w:divBdr>
                        <w:top w:val="none" w:sz="0" w:space="0" w:color="auto"/>
                        <w:left w:val="none" w:sz="0" w:space="0" w:color="auto"/>
                        <w:bottom w:val="none" w:sz="0" w:space="0" w:color="auto"/>
                        <w:right w:val="none" w:sz="0" w:space="0" w:color="auto"/>
                      </w:divBdr>
                      <w:divsChild>
                        <w:div w:id="387529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9670663">
      <w:bodyDiv w:val="1"/>
      <w:marLeft w:val="0"/>
      <w:marRight w:val="0"/>
      <w:marTop w:val="0"/>
      <w:marBottom w:val="0"/>
      <w:divBdr>
        <w:top w:val="none" w:sz="0" w:space="0" w:color="auto"/>
        <w:left w:val="none" w:sz="0" w:space="0" w:color="auto"/>
        <w:bottom w:val="none" w:sz="0" w:space="0" w:color="auto"/>
        <w:right w:val="none" w:sz="0" w:space="0" w:color="auto"/>
      </w:divBdr>
      <w:divsChild>
        <w:div w:id="919290353">
          <w:marLeft w:val="0"/>
          <w:marRight w:val="0"/>
          <w:marTop w:val="0"/>
          <w:marBottom w:val="0"/>
          <w:divBdr>
            <w:top w:val="none" w:sz="0" w:space="0" w:color="auto"/>
            <w:left w:val="none" w:sz="0" w:space="0" w:color="auto"/>
            <w:bottom w:val="none" w:sz="0" w:space="0" w:color="auto"/>
            <w:right w:val="none" w:sz="0" w:space="0" w:color="auto"/>
          </w:divBdr>
        </w:div>
        <w:div w:id="1245913806">
          <w:marLeft w:val="0"/>
          <w:marRight w:val="0"/>
          <w:marTop w:val="0"/>
          <w:marBottom w:val="0"/>
          <w:divBdr>
            <w:top w:val="none" w:sz="0" w:space="0" w:color="auto"/>
            <w:left w:val="none" w:sz="0" w:space="0" w:color="auto"/>
            <w:bottom w:val="none" w:sz="0" w:space="0" w:color="auto"/>
            <w:right w:val="none" w:sz="0" w:space="0" w:color="auto"/>
          </w:divBdr>
        </w:div>
      </w:divsChild>
    </w:div>
    <w:div w:id="1423573257">
      <w:bodyDiv w:val="1"/>
      <w:marLeft w:val="0"/>
      <w:marRight w:val="0"/>
      <w:marTop w:val="0"/>
      <w:marBottom w:val="0"/>
      <w:divBdr>
        <w:top w:val="none" w:sz="0" w:space="0" w:color="auto"/>
        <w:left w:val="none" w:sz="0" w:space="0" w:color="auto"/>
        <w:bottom w:val="none" w:sz="0" w:space="0" w:color="auto"/>
        <w:right w:val="none" w:sz="0" w:space="0" w:color="auto"/>
      </w:divBdr>
      <w:divsChild>
        <w:div w:id="1477145877">
          <w:marLeft w:val="0"/>
          <w:marRight w:val="0"/>
          <w:marTop w:val="0"/>
          <w:marBottom w:val="0"/>
          <w:divBdr>
            <w:top w:val="none" w:sz="0" w:space="0" w:color="auto"/>
            <w:left w:val="none" w:sz="0" w:space="0" w:color="auto"/>
            <w:bottom w:val="none" w:sz="0" w:space="0" w:color="auto"/>
            <w:right w:val="none" w:sz="0" w:space="0" w:color="auto"/>
          </w:divBdr>
        </w:div>
      </w:divsChild>
    </w:div>
    <w:div w:id="1438217315">
      <w:bodyDiv w:val="1"/>
      <w:marLeft w:val="0"/>
      <w:marRight w:val="0"/>
      <w:marTop w:val="0"/>
      <w:marBottom w:val="0"/>
      <w:divBdr>
        <w:top w:val="none" w:sz="0" w:space="0" w:color="auto"/>
        <w:left w:val="none" w:sz="0" w:space="0" w:color="auto"/>
        <w:bottom w:val="none" w:sz="0" w:space="0" w:color="auto"/>
        <w:right w:val="none" w:sz="0" w:space="0" w:color="auto"/>
      </w:divBdr>
    </w:div>
    <w:div w:id="1474636588">
      <w:bodyDiv w:val="1"/>
      <w:marLeft w:val="0"/>
      <w:marRight w:val="0"/>
      <w:marTop w:val="0"/>
      <w:marBottom w:val="0"/>
      <w:divBdr>
        <w:top w:val="none" w:sz="0" w:space="0" w:color="auto"/>
        <w:left w:val="none" w:sz="0" w:space="0" w:color="auto"/>
        <w:bottom w:val="none" w:sz="0" w:space="0" w:color="auto"/>
        <w:right w:val="none" w:sz="0" w:space="0" w:color="auto"/>
      </w:divBdr>
      <w:divsChild>
        <w:div w:id="725756977">
          <w:marLeft w:val="0"/>
          <w:marRight w:val="0"/>
          <w:marTop w:val="0"/>
          <w:marBottom w:val="0"/>
          <w:divBdr>
            <w:top w:val="none" w:sz="0" w:space="0" w:color="auto"/>
            <w:left w:val="none" w:sz="0" w:space="0" w:color="auto"/>
            <w:bottom w:val="none" w:sz="0" w:space="0" w:color="auto"/>
            <w:right w:val="none" w:sz="0" w:space="0" w:color="auto"/>
          </w:divBdr>
        </w:div>
      </w:divsChild>
    </w:div>
    <w:div w:id="1506357077">
      <w:bodyDiv w:val="1"/>
      <w:marLeft w:val="0"/>
      <w:marRight w:val="0"/>
      <w:marTop w:val="0"/>
      <w:marBottom w:val="0"/>
      <w:divBdr>
        <w:top w:val="none" w:sz="0" w:space="0" w:color="auto"/>
        <w:left w:val="none" w:sz="0" w:space="0" w:color="auto"/>
        <w:bottom w:val="none" w:sz="0" w:space="0" w:color="auto"/>
        <w:right w:val="none" w:sz="0" w:space="0" w:color="auto"/>
      </w:divBdr>
    </w:div>
    <w:div w:id="1510945199">
      <w:bodyDiv w:val="1"/>
      <w:marLeft w:val="0"/>
      <w:marRight w:val="0"/>
      <w:marTop w:val="0"/>
      <w:marBottom w:val="0"/>
      <w:divBdr>
        <w:top w:val="none" w:sz="0" w:space="0" w:color="auto"/>
        <w:left w:val="none" w:sz="0" w:space="0" w:color="auto"/>
        <w:bottom w:val="none" w:sz="0" w:space="0" w:color="auto"/>
        <w:right w:val="none" w:sz="0" w:space="0" w:color="auto"/>
      </w:divBdr>
    </w:div>
    <w:div w:id="1521159895">
      <w:bodyDiv w:val="1"/>
      <w:marLeft w:val="0"/>
      <w:marRight w:val="0"/>
      <w:marTop w:val="0"/>
      <w:marBottom w:val="0"/>
      <w:divBdr>
        <w:top w:val="none" w:sz="0" w:space="0" w:color="auto"/>
        <w:left w:val="none" w:sz="0" w:space="0" w:color="auto"/>
        <w:bottom w:val="none" w:sz="0" w:space="0" w:color="auto"/>
        <w:right w:val="none" w:sz="0" w:space="0" w:color="auto"/>
      </w:divBdr>
      <w:divsChild>
        <w:div w:id="928008116">
          <w:marLeft w:val="0"/>
          <w:marRight w:val="0"/>
          <w:marTop w:val="0"/>
          <w:marBottom w:val="0"/>
          <w:divBdr>
            <w:top w:val="none" w:sz="0" w:space="0" w:color="auto"/>
            <w:left w:val="none" w:sz="0" w:space="0" w:color="auto"/>
            <w:bottom w:val="none" w:sz="0" w:space="0" w:color="auto"/>
            <w:right w:val="none" w:sz="0" w:space="0" w:color="auto"/>
          </w:divBdr>
        </w:div>
      </w:divsChild>
    </w:div>
    <w:div w:id="1533031501">
      <w:bodyDiv w:val="1"/>
      <w:marLeft w:val="0"/>
      <w:marRight w:val="0"/>
      <w:marTop w:val="0"/>
      <w:marBottom w:val="0"/>
      <w:divBdr>
        <w:top w:val="none" w:sz="0" w:space="0" w:color="auto"/>
        <w:left w:val="none" w:sz="0" w:space="0" w:color="auto"/>
        <w:bottom w:val="none" w:sz="0" w:space="0" w:color="auto"/>
        <w:right w:val="none" w:sz="0" w:space="0" w:color="auto"/>
      </w:divBdr>
    </w:div>
    <w:div w:id="1545754469">
      <w:bodyDiv w:val="1"/>
      <w:marLeft w:val="0"/>
      <w:marRight w:val="0"/>
      <w:marTop w:val="0"/>
      <w:marBottom w:val="0"/>
      <w:divBdr>
        <w:top w:val="none" w:sz="0" w:space="0" w:color="auto"/>
        <w:left w:val="none" w:sz="0" w:space="0" w:color="auto"/>
        <w:bottom w:val="none" w:sz="0" w:space="0" w:color="auto"/>
        <w:right w:val="none" w:sz="0" w:space="0" w:color="auto"/>
      </w:divBdr>
      <w:divsChild>
        <w:div w:id="892500003">
          <w:marLeft w:val="0"/>
          <w:marRight w:val="0"/>
          <w:marTop w:val="0"/>
          <w:marBottom w:val="0"/>
          <w:divBdr>
            <w:top w:val="none" w:sz="0" w:space="0" w:color="auto"/>
            <w:left w:val="none" w:sz="0" w:space="0" w:color="auto"/>
            <w:bottom w:val="none" w:sz="0" w:space="0" w:color="auto"/>
            <w:right w:val="none" w:sz="0" w:space="0" w:color="auto"/>
          </w:divBdr>
        </w:div>
      </w:divsChild>
    </w:div>
    <w:div w:id="1552420713">
      <w:bodyDiv w:val="1"/>
      <w:marLeft w:val="0"/>
      <w:marRight w:val="0"/>
      <w:marTop w:val="0"/>
      <w:marBottom w:val="0"/>
      <w:divBdr>
        <w:top w:val="none" w:sz="0" w:space="0" w:color="auto"/>
        <w:left w:val="none" w:sz="0" w:space="0" w:color="auto"/>
        <w:bottom w:val="none" w:sz="0" w:space="0" w:color="auto"/>
        <w:right w:val="none" w:sz="0" w:space="0" w:color="auto"/>
      </w:divBdr>
    </w:div>
    <w:div w:id="1588347180">
      <w:bodyDiv w:val="1"/>
      <w:marLeft w:val="0"/>
      <w:marRight w:val="0"/>
      <w:marTop w:val="0"/>
      <w:marBottom w:val="0"/>
      <w:divBdr>
        <w:top w:val="none" w:sz="0" w:space="0" w:color="auto"/>
        <w:left w:val="none" w:sz="0" w:space="0" w:color="auto"/>
        <w:bottom w:val="none" w:sz="0" w:space="0" w:color="auto"/>
        <w:right w:val="none" w:sz="0" w:space="0" w:color="auto"/>
      </w:divBdr>
      <w:divsChild>
        <w:div w:id="1826433644">
          <w:marLeft w:val="0"/>
          <w:marRight w:val="0"/>
          <w:marTop w:val="0"/>
          <w:marBottom w:val="0"/>
          <w:divBdr>
            <w:top w:val="none" w:sz="0" w:space="0" w:color="auto"/>
            <w:left w:val="none" w:sz="0" w:space="0" w:color="auto"/>
            <w:bottom w:val="none" w:sz="0" w:space="0" w:color="auto"/>
            <w:right w:val="none" w:sz="0" w:space="0" w:color="auto"/>
          </w:divBdr>
        </w:div>
        <w:div w:id="541476671">
          <w:marLeft w:val="0"/>
          <w:marRight w:val="0"/>
          <w:marTop w:val="0"/>
          <w:marBottom w:val="0"/>
          <w:divBdr>
            <w:top w:val="none" w:sz="0" w:space="0" w:color="auto"/>
            <w:left w:val="none" w:sz="0" w:space="0" w:color="auto"/>
            <w:bottom w:val="none" w:sz="0" w:space="0" w:color="auto"/>
            <w:right w:val="none" w:sz="0" w:space="0" w:color="auto"/>
          </w:divBdr>
        </w:div>
      </w:divsChild>
    </w:div>
    <w:div w:id="1594242982">
      <w:bodyDiv w:val="1"/>
      <w:marLeft w:val="0"/>
      <w:marRight w:val="0"/>
      <w:marTop w:val="0"/>
      <w:marBottom w:val="0"/>
      <w:divBdr>
        <w:top w:val="none" w:sz="0" w:space="0" w:color="auto"/>
        <w:left w:val="none" w:sz="0" w:space="0" w:color="auto"/>
        <w:bottom w:val="none" w:sz="0" w:space="0" w:color="auto"/>
        <w:right w:val="none" w:sz="0" w:space="0" w:color="auto"/>
      </w:divBdr>
      <w:divsChild>
        <w:div w:id="2103643404">
          <w:marLeft w:val="0"/>
          <w:marRight w:val="0"/>
          <w:marTop w:val="0"/>
          <w:marBottom w:val="0"/>
          <w:divBdr>
            <w:top w:val="none" w:sz="0" w:space="0" w:color="auto"/>
            <w:left w:val="none" w:sz="0" w:space="0" w:color="auto"/>
            <w:bottom w:val="none" w:sz="0" w:space="0" w:color="auto"/>
            <w:right w:val="none" w:sz="0" w:space="0" w:color="auto"/>
          </w:divBdr>
        </w:div>
      </w:divsChild>
    </w:div>
    <w:div w:id="1598370884">
      <w:bodyDiv w:val="1"/>
      <w:marLeft w:val="0"/>
      <w:marRight w:val="0"/>
      <w:marTop w:val="0"/>
      <w:marBottom w:val="0"/>
      <w:divBdr>
        <w:top w:val="none" w:sz="0" w:space="0" w:color="auto"/>
        <w:left w:val="none" w:sz="0" w:space="0" w:color="auto"/>
        <w:bottom w:val="none" w:sz="0" w:space="0" w:color="auto"/>
        <w:right w:val="none" w:sz="0" w:space="0" w:color="auto"/>
      </w:divBdr>
      <w:divsChild>
        <w:div w:id="1464345143">
          <w:marLeft w:val="0"/>
          <w:marRight w:val="0"/>
          <w:marTop w:val="0"/>
          <w:marBottom w:val="0"/>
          <w:divBdr>
            <w:top w:val="none" w:sz="0" w:space="0" w:color="auto"/>
            <w:left w:val="none" w:sz="0" w:space="0" w:color="auto"/>
            <w:bottom w:val="none" w:sz="0" w:space="0" w:color="auto"/>
            <w:right w:val="none" w:sz="0" w:space="0" w:color="auto"/>
          </w:divBdr>
        </w:div>
        <w:div w:id="591469118">
          <w:marLeft w:val="0"/>
          <w:marRight w:val="0"/>
          <w:marTop w:val="0"/>
          <w:marBottom w:val="0"/>
          <w:divBdr>
            <w:top w:val="none" w:sz="0" w:space="0" w:color="auto"/>
            <w:left w:val="none" w:sz="0" w:space="0" w:color="auto"/>
            <w:bottom w:val="none" w:sz="0" w:space="0" w:color="auto"/>
            <w:right w:val="none" w:sz="0" w:space="0" w:color="auto"/>
          </w:divBdr>
        </w:div>
      </w:divsChild>
    </w:div>
    <w:div w:id="1604606288">
      <w:bodyDiv w:val="1"/>
      <w:marLeft w:val="0"/>
      <w:marRight w:val="0"/>
      <w:marTop w:val="0"/>
      <w:marBottom w:val="0"/>
      <w:divBdr>
        <w:top w:val="none" w:sz="0" w:space="0" w:color="auto"/>
        <w:left w:val="none" w:sz="0" w:space="0" w:color="auto"/>
        <w:bottom w:val="none" w:sz="0" w:space="0" w:color="auto"/>
        <w:right w:val="none" w:sz="0" w:space="0" w:color="auto"/>
      </w:divBdr>
      <w:divsChild>
        <w:div w:id="1401368955">
          <w:marLeft w:val="0"/>
          <w:marRight w:val="0"/>
          <w:marTop w:val="0"/>
          <w:marBottom w:val="0"/>
          <w:divBdr>
            <w:top w:val="none" w:sz="0" w:space="0" w:color="auto"/>
            <w:left w:val="none" w:sz="0" w:space="0" w:color="auto"/>
            <w:bottom w:val="none" w:sz="0" w:space="0" w:color="auto"/>
            <w:right w:val="none" w:sz="0" w:space="0" w:color="auto"/>
          </w:divBdr>
        </w:div>
        <w:div w:id="186408863">
          <w:marLeft w:val="0"/>
          <w:marRight w:val="0"/>
          <w:marTop w:val="0"/>
          <w:marBottom w:val="0"/>
          <w:divBdr>
            <w:top w:val="none" w:sz="0" w:space="0" w:color="auto"/>
            <w:left w:val="none" w:sz="0" w:space="0" w:color="auto"/>
            <w:bottom w:val="none" w:sz="0" w:space="0" w:color="auto"/>
            <w:right w:val="none" w:sz="0" w:space="0" w:color="auto"/>
          </w:divBdr>
        </w:div>
        <w:div w:id="2103069343">
          <w:marLeft w:val="0"/>
          <w:marRight w:val="0"/>
          <w:marTop w:val="0"/>
          <w:marBottom w:val="0"/>
          <w:divBdr>
            <w:top w:val="none" w:sz="0" w:space="0" w:color="auto"/>
            <w:left w:val="none" w:sz="0" w:space="0" w:color="auto"/>
            <w:bottom w:val="none" w:sz="0" w:space="0" w:color="auto"/>
            <w:right w:val="none" w:sz="0" w:space="0" w:color="auto"/>
          </w:divBdr>
        </w:div>
        <w:div w:id="11693418">
          <w:marLeft w:val="0"/>
          <w:marRight w:val="0"/>
          <w:marTop w:val="0"/>
          <w:marBottom w:val="0"/>
          <w:divBdr>
            <w:top w:val="none" w:sz="0" w:space="0" w:color="auto"/>
            <w:left w:val="none" w:sz="0" w:space="0" w:color="auto"/>
            <w:bottom w:val="none" w:sz="0" w:space="0" w:color="auto"/>
            <w:right w:val="none" w:sz="0" w:space="0" w:color="auto"/>
          </w:divBdr>
        </w:div>
      </w:divsChild>
    </w:div>
    <w:div w:id="1609772750">
      <w:bodyDiv w:val="1"/>
      <w:marLeft w:val="0"/>
      <w:marRight w:val="0"/>
      <w:marTop w:val="0"/>
      <w:marBottom w:val="0"/>
      <w:divBdr>
        <w:top w:val="none" w:sz="0" w:space="0" w:color="auto"/>
        <w:left w:val="none" w:sz="0" w:space="0" w:color="auto"/>
        <w:bottom w:val="none" w:sz="0" w:space="0" w:color="auto"/>
        <w:right w:val="none" w:sz="0" w:space="0" w:color="auto"/>
      </w:divBdr>
    </w:div>
    <w:div w:id="1645312449">
      <w:bodyDiv w:val="1"/>
      <w:marLeft w:val="0"/>
      <w:marRight w:val="0"/>
      <w:marTop w:val="0"/>
      <w:marBottom w:val="0"/>
      <w:divBdr>
        <w:top w:val="none" w:sz="0" w:space="0" w:color="auto"/>
        <w:left w:val="none" w:sz="0" w:space="0" w:color="auto"/>
        <w:bottom w:val="none" w:sz="0" w:space="0" w:color="auto"/>
        <w:right w:val="none" w:sz="0" w:space="0" w:color="auto"/>
      </w:divBdr>
    </w:div>
    <w:div w:id="1647513093">
      <w:bodyDiv w:val="1"/>
      <w:marLeft w:val="0"/>
      <w:marRight w:val="0"/>
      <w:marTop w:val="0"/>
      <w:marBottom w:val="0"/>
      <w:divBdr>
        <w:top w:val="none" w:sz="0" w:space="0" w:color="auto"/>
        <w:left w:val="none" w:sz="0" w:space="0" w:color="auto"/>
        <w:bottom w:val="none" w:sz="0" w:space="0" w:color="auto"/>
        <w:right w:val="none" w:sz="0" w:space="0" w:color="auto"/>
      </w:divBdr>
    </w:div>
    <w:div w:id="1654141911">
      <w:bodyDiv w:val="1"/>
      <w:marLeft w:val="0"/>
      <w:marRight w:val="0"/>
      <w:marTop w:val="0"/>
      <w:marBottom w:val="0"/>
      <w:divBdr>
        <w:top w:val="none" w:sz="0" w:space="0" w:color="auto"/>
        <w:left w:val="none" w:sz="0" w:space="0" w:color="auto"/>
        <w:bottom w:val="none" w:sz="0" w:space="0" w:color="auto"/>
        <w:right w:val="none" w:sz="0" w:space="0" w:color="auto"/>
      </w:divBdr>
    </w:div>
    <w:div w:id="1678341714">
      <w:bodyDiv w:val="1"/>
      <w:marLeft w:val="0"/>
      <w:marRight w:val="0"/>
      <w:marTop w:val="0"/>
      <w:marBottom w:val="0"/>
      <w:divBdr>
        <w:top w:val="none" w:sz="0" w:space="0" w:color="auto"/>
        <w:left w:val="none" w:sz="0" w:space="0" w:color="auto"/>
        <w:bottom w:val="none" w:sz="0" w:space="0" w:color="auto"/>
        <w:right w:val="none" w:sz="0" w:space="0" w:color="auto"/>
      </w:divBdr>
    </w:div>
    <w:div w:id="1680696195">
      <w:bodyDiv w:val="1"/>
      <w:marLeft w:val="0"/>
      <w:marRight w:val="0"/>
      <w:marTop w:val="0"/>
      <w:marBottom w:val="0"/>
      <w:divBdr>
        <w:top w:val="none" w:sz="0" w:space="0" w:color="auto"/>
        <w:left w:val="none" w:sz="0" w:space="0" w:color="auto"/>
        <w:bottom w:val="none" w:sz="0" w:space="0" w:color="auto"/>
        <w:right w:val="none" w:sz="0" w:space="0" w:color="auto"/>
      </w:divBdr>
    </w:div>
    <w:div w:id="1693651411">
      <w:bodyDiv w:val="1"/>
      <w:marLeft w:val="0"/>
      <w:marRight w:val="0"/>
      <w:marTop w:val="0"/>
      <w:marBottom w:val="0"/>
      <w:divBdr>
        <w:top w:val="none" w:sz="0" w:space="0" w:color="auto"/>
        <w:left w:val="none" w:sz="0" w:space="0" w:color="auto"/>
        <w:bottom w:val="none" w:sz="0" w:space="0" w:color="auto"/>
        <w:right w:val="none" w:sz="0" w:space="0" w:color="auto"/>
      </w:divBdr>
    </w:div>
    <w:div w:id="1695034410">
      <w:bodyDiv w:val="1"/>
      <w:marLeft w:val="0"/>
      <w:marRight w:val="0"/>
      <w:marTop w:val="0"/>
      <w:marBottom w:val="0"/>
      <w:divBdr>
        <w:top w:val="none" w:sz="0" w:space="0" w:color="auto"/>
        <w:left w:val="none" w:sz="0" w:space="0" w:color="auto"/>
        <w:bottom w:val="none" w:sz="0" w:space="0" w:color="auto"/>
        <w:right w:val="none" w:sz="0" w:space="0" w:color="auto"/>
      </w:divBdr>
    </w:div>
    <w:div w:id="1696034596">
      <w:bodyDiv w:val="1"/>
      <w:marLeft w:val="0"/>
      <w:marRight w:val="0"/>
      <w:marTop w:val="0"/>
      <w:marBottom w:val="0"/>
      <w:divBdr>
        <w:top w:val="none" w:sz="0" w:space="0" w:color="auto"/>
        <w:left w:val="none" w:sz="0" w:space="0" w:color="auto"/>
        <w:bottom w:val="none" w:sz="0" w:space="0" w:color="auto"/>
        <w:right w:val="none" w:sz="0" w:space="0" w:color="auto"/>
      </w:divBdr>
    </w:div>
    <w:div w:id="1730768597">
      <w:bodyDiv w:val="1"/>
      <w:marLeft w:val="0"/>
      <w:marRight w:val="0"/>
      <w:marTop w:val="0"/>
      <w:marBottom w:val="0"/>
      <w:divBdr>
        <w:top w:val="none" w:sz="0" w:space="0" w:color="auto"/>
        <w:left w:val="none" w:sz="0" w:space="0" w:color="auto"/>
        <w:bottom w:val="none" w:sz="0" w:space="0" w:color="auto"/>
        <w:right w:val="none" w:sz="0" w:space="0" w:color="auto"/>
      </w:divBdr>
    </w:div>
    <w:div w:id="1791823103">
      <w:bodyDiv w:val="1"/>
      <w:marLeft w:val="0"/>
      <w:marRight w:val="0"/>
      <w:marTop w:val="0"/>
      <w:marBottom w:val="0"/>
      <w:divBdr>
        <w:top w:val="none" w:sz="0" w:space="0" w:color="auto"/>
        <w:left w:val="none" w:sz="0" w:space="0" w:color="auto"/>
        <w:bottom w:val="none" w:sz="0" w:space="0" w:color="auto"/>
        <w:right w:val="none" w:sz="0" w:space="0" w:color="auto"/>
      </w:divBdr>
    </w:div>
    <w:div w:id="1801917074">
      <w:bodyDiv w:val="1"/>
      <w:marLeft w:val="0"/>
      <w:marRight w:val="0"/>
      <w:marTop w:val="0"/>
      <w:marBottom w:val="0"/>
      <w:divBdr>
        <w:top w:val="none" w:sz="0" w:space="0" w:color="auto"/>
        <w:left w:val="none" w:sz="0" w:space="0" w:color="auto"/>
        <w:bottom w:val="none" w:sz="0" w:space="0" w:color="auto"/>
        <w:right w:val="none" w:sz="0" w:space="0" w:color="auto"/>
      </w:divBdr>
      <w:divsChild>
        <w:div w:id="2117559686">
          <w:marLeft w:val="0"/>
          <w:marRight w:val="0"/>
          <w:marTop w:val="0"/>
          <w:marBottom w:val="0"/>
          <w:divBdr>
            <w:top w:val="none" w:sz="0" w:space="0" w:color="auto"/>
            <w:left w:val="none" w:sz="0" w:space="0" w:color="auto"/>
            <w:bottom w:val="none" w:sz="0" w:space="0" w:color="auto"/>
            <w:right w:val="none" w:sz="0" w:space="0" w:color="auto"/>
          </w:divBdr>
        </w:div>
      </w:divsChild>
    </w:div>
    <w:div w:id="1809587173">
      <w:bodyDiv w:val="1"/>
      <w:marLeft w:val="0"/>
      <w:marRight w:val="0"/>
      <w:marTop w:val="0"/>
      <w:marBottom w:val="0"/>
      <w:divBdr>
        <w:top w:val="none" w:sz="0" w:space="0" w:color="auto"/>
        <w:left w:val="none" w:sz="0" w:space="0" w:color="auto"/>
        <w:bottom w:val="none" w:sz="0" w:space="0" w:color="auto"/>
        <w:right w:val="none" w:sz="0" w:space="0" w:color="auto"/>
      </w:divBdr>
      <w:divsChild>
        <w:div w:id="227498363">
          <w:marLeft w:val="0"/>
          <w:marRight w:val="0"/>
          <w:marTop w:val="0"/>
          <w:marBottom w:val="0"/>
          <w:divBdr>
            <w:top w:val="none" w:sz="0" w:space="0" w:color="auto"/>
            <w:left w:val="none" w:sz="0" w:space="0" w:color="auto"/>
            <w:bottom w:val="none" w:sz="0" w:space="0" w:color="auto"/>
            <w:right w:val="none" w:sz="0" w:space="0" w:color="auto"/>
          </w:divBdr>
        </w:div>
        <w:div w:id="1914656441">
          <w:marLeft w:val="0"/>
          <w:marRight w:val="0"/>
          <w:marTop w:val="0"/>
          <w:marBottom w:val="0"/>
          <w:divBdr>
            <w:top w:val="none" w:sz="0" w:space="0" w:color="auto"/>
            <w:left w:val="none" w:sz="0" w:space="0" w:color="auto"/>
            <w:bottom w:val="none" w:sz="0" w:space="0" w:color="auto"/>
            <w:right w:val="none" w:sz="0" w:space="0" w:color="auto"/>
          </w:divBdr>
        </w:div>
        <w:div w:id="306326390">
          <w:marLeft w:val="0"/>
          <w:marRight w:val="0"/>
          <w:marTop w:val="0"/>
          <w:marBottom w:val="0"/>
          <w:divBdr>
            <w:top w:val="none" w:sz="0" w:space="0" w:color="auto"/>
            <w:left w:val="none" w:sz="0" w:space="0" w:color="auto"/>
            <w:bottom w:val="none" w:sz="0" w:space="0" w:color="auto"/>
            <w:right w:val="none" w:sz="0" w:space="0" w:color="auto"/>
          </w:divBdr>
        </w:div>
        <w:div w:id="1801147868">
          <w:marLeft w:val="0"/>
          <w:marRight w:val="0"/>
          <w:marTop w:val="0"/>
          <w:marBottom w:val="0"/>
          <w:divBdr>
            <w:top w:val="none" w:sz="0" w:space="0" w:color="auto"/>
            <w:left w:val="none" w:sz="0" w:space="0" w:color="auto"/>
            <w:bottom w:val="none" w:sz="0" w:space="0" w:color="auto"/>
            <w:right w:val="none" w:sz="0" w:space="0" w:color="auto"/>
          </w:divBdr>
        </w:div>
      </w:divsChild>
    </w:div>
    <w:div w:id="1810249495">
      <w:bodyDiv w:val="1"/>
      <w:marLeft w:val="0"/>
      <w:marRight w:val="0"/>
      <w:marTop w:val="0"/>
      <w:marBottom w:val="0"/>
      <w:divBdr>
        <w:top w:val="none" w:sz="0" w:space="0" w:color="auto"/>
        <w:left w:val="none" w:sz="0" w:space="0" w:color="auto"/>
        <w:bottom w:val="none" w:sz="0" w:space="0" w:color="auto"/>
        <w:right w:val="none" w:sz="0" w:space="0" w:color="auto"/>
      </w:divBdr>
    </w:div>
    <w:div w:id="1854882834">
      <w:bodyDiv w:val="1"/>
      <w:marLeft w:val="0"/>
      <w:marRight w:val="0"/>
      <w:marTop w:val="0"/>
      <w:marBottom w:val="0"/>
      <w:divBdr>
        <w:top w:val="none" w:sz="0" w:space="0" w:color="auto"/>
        <w:left w:val="none" w:sz="0" w:space="0" w:color="auto"/>
        <w:bottom w:val="none" w:sz="0" w:space="0" w:color="auto"/>
        <w:right w:val="none" w:sz="0" w:space="0" w:color="auto"/>
      </w:divBdr>
      <w:divsChild>
        <w:div w:id="877744396">
          <w:marLeft w:val="0"/>
          <w:marRight w:val="0"/>
          <w:marTop w:val="0"/>
          <w:marBottom w:val="0"/>
          <w:divBdr>
            <w:top w:val="none" w:sz="0" w:space="0" w:color="auto"/>
            <w:left w:val="none" w:sz="0" w:space="0" w:color="auto"/>
            <w:bottom w:val="none" w:sz="0" w:space="0" w:color="auto"/>
            <w:right w:val="none" w:sz="0" w:space="0" w:color="auto"/>
          </w:divBdr>
        </w:div>
        <w:div w:id="1714381813">
          <w:marLeft w:val="0"/>
          <w:marRight w:val="0"/>
          <w:marTop w:val="0"/>
          <w:marBottom w:val="0"/>
          <w:divBdr>
            <w:top w:val="none" w:sz="0" w:space="0" w:color="auto"/>
            <w:left w:val="none" w:sz="0" w:space="0" w:color="auto"/>
            <w:bottom w:val="none" w:sz="0" w:space="0" w:color="auto"/>
            <w:right w:val="none" w:sz="0" w:space="0" w:color="auto"/>
          </w:divBdr>
        </w:div>
        <w:div w:id="1584145316">
          <w:marLeft w:val="0"/>
          <w:marRight w:val="0"/>
          <w:marTop w:val="0"/>
          <w:marBottom w:val="0"/>
          <w:divBdr>
            <w:top w:val="none" w:sz="0" w:space="0" w:color="auto"/>
            <w:left w:val="none" w:sz="0" w:space="0" w:color="auto"/>
            <w:bottom w:val="none" w:sz="0" w:space="0" w:color="auto"/>
            <w:right w:val="none" w:sz="0" w:space="0" w:color="auto"/>
          </w:divBdr>
        </w:div>
      </w:divsChild>
    </w:div>
    <w:div w:id="1872179760">
      <w:bodyDiv w:val="1"/>
      <w:marLeft w:val="0"/>
      <w:marRight w:val="0"/>
      <w:marTop w:val="0"/>
      <w:marBottom w:val="0"/>
      <w:divBdr>
        <w:top w:val="none" w:sz="0" w:space="0" w:color="auto"/>
        <w:left w:val="none" w:sz="0" w:space="0" w:color="auto"/>
        <w:bottom w:val="none" w:sz="0" w:space="0" w:color="auto"/>
        <w:right w:val="none" w:sz="0" w:space="0" w:color="auto"/>
      </w:divBdr>
    </w:div>
    <w:div w:id="1888833182">
      <w:bodyDiv w:val="1"/>
      <w:marLeft w:val="0"/>
      <w:marRight w:val="0"/>
      <w:marTop w:val="0"/>
      <w:marBottom w:val="0"/>
      <w:divBdr>
        <w:top w:val="none" w:sz="0" w:space="0" w:color="auto"/>
        <w:left w:val="none" w:sz="0" w:space="0" w:color="auto"/>
        <w:bottom w:val="none" w:sz="0" w:space="0" w:color="auto"/>
        <w:right w:val="none" w:sz="0" w:space="0" w:color="auto"/>
      </w:divBdr>
    </w:div>
    <w:div w:id="1903055219">
      <w:bodyDiv w:val="1"/>
      <w:marLeft w:val="0"/>
      <w:marRight w:val="0"/>
      <w:marTop w:val="0"/>
      <w:marBottom w:val="0"/>
      <w:divBdr>
        <w:top w:val="none" w:sz="0" w:space="0" w:color="auto"/>
        <w:left w:val="none" w:sz="0" w:space="0" w:color="auto"/>
        <w:bottom w:val="none" w:sz="0" w:space="0" w:color="auto"/>
        <w:right w:val="none" w:sz="0" w:space="0" w:color="auto"/>
      </w:divBdr>
      <w:divsChild>
        <w:div w:id="55323267">
          <w:marLeft w:val="0"/>
          <w:marRight w:val="0"/>
          <w:marTop w:val="0"/>
          <w:marBottom w:val="0"/>
          <w:divBdr>
            <w:top w:val="none" w:sz="0" w:space="0" w:color="auto"/>
            <w:left w:val="none" w:sz="0" w:space="0" w:color="auto"/>
            <w:bottom w:val="none" w:sz="0" w:space="0" w:color="auto"/>
            <w:right w:val="none" w:sz="0" w:space="0" w:color="auto"/>
          </w:divBdr>
        </w:div>
      </w:divsChild>
    </w:div>
    <w:div w:id="1920409079">
      <w:bodyDiv w:val="1"/>
      <w:marLeft w:val="0"/>
      <w:marRight w:val="0"/>
      <w:marTop w:val="0"/>
      <w:marBottom w:val="0"/>
      <w:divBdr>
        <w:top w:val="none" w:sz="0" w:space="0" w:color="auto"/>
        <w:left w:val="none" w:sz="0" w:space="0" w:color="auto"/>
        <w:bottom w:val="none" w:sz="0" w:space="0" w:color="auto"/>
        <w:right w:val="none" w:sz="0" w:space="0" w:color="auto"/>
      </w:divBdr>
    </w:div>
    <w:div w:id="1931814214">
      <w:bodyDiv w:val="1"/>
      <w:marLeft w:val="0"/>
      <w:marRight w:val="0"/>
      <w:marTop w:val="0"/>
      <w:marBottom w:val="0"/>
      <w:divBdr>
        <w:top w:val="none" w:sz="0" w:space="0" w:color="auto"/>
        <w:left w:val="none" w:sz="0" w:space="0" w:color="auto"/>
        <w:bottom w:val="none" w:sz="0" w:space="0" w:color="auto"/>
        <w:right w:val="none" w:sz="0" w:space="0" w:color="auto"/>
      </w:divBdr>
    </w:div>
    <w:div w:id="1941915620">
      <w:bodyDiv w:val="1"/>
      <w:marLeft w:val="0"/>
      <w:marRight w:val="0"/>
      <w:marTop w:val="0"/>
      <w:marBottom w:val="0"/>
      <w:divBdr>
        <w:top w:val="none" w:sz="0" w:space="0" w:color="auto"/>
        <w:left w:val="none" w:sz="0" w:space="0" w:color="auto"/>
        <w:bottom w:val="none" w:sz="0" w:space="0" w:color="auto"/>
        <w:right w:val="none" w:sz="0" w:space="0" w:color="auto"/>
      </w:divBdr>
    </w:div>
    <w:div w:id="1965648245">
      <w:bodyDiv w:val="1"/>
      <w:marLeft w:val="0"/>
      <w:marRight w:val="0"/>
      <w:marTop w:val="0"/>
      <w:marBottom w:val="0"/>
      <w:divBdr>
        <w:top w:val="none" w:sz="0" w:space="0" w:color="auto"/>
        <w:left w:val="none" w:sz="0" w:space="0" w:color="auto"/>
        <w:bottom w:val="none" w:sz="0" w:space="0" w:color="auto"/>
        <w:right w:val="none" w:sz="0" w:space="0" w:color="auto"/>
      </w:divBdr>
    </w:div>
    <w:div w:id="1965889215">
      <w:bodyDiv w:val="1"/>
      <w:marLeft w:val="0"/>
      <w:marRight w:val="0"/>
      <w:marTop w:val="0"/>
      <w:marBottom w:val="0"/>
      <w:divBdr>
        <w:top w:val="none" w:sz="0" w:space="0" w:color="auto"/>
        <w:left w:val="none" w:sz="0" w:space="0" w:color="auto"/>
        <w:bottom w:val="none" w:sz="0" w:space="0" w:color="auto"/>
        <w:right w:val="none" w:sz="0" w:space="0" w:color="auto"/>
      </w:divBdr>
      <w:divsChild>
        <w:div w:id="1258172424">
          <w:marLeft w:val="0"/>
          <w:marRight w:val="0"/>
          <w:marTop w:val="0"/>
          <w:marBottom w:val="0"/>
          <w:divBdr>
            <w:top w:val="none" w:sz="0" w:space="0" w:color="auto"/>
            <w:left w:val="none" w:sz="0" w:space="0" w:color="auto"/>
            <w:bottom w:val="none" w:sz="0" w:space="0" w:color="auto"/>
            <w:right w:val="none" w:sz="0" w:space="0" w:color="auto"/>
          </w:divBdr>
        </w:div>
        <w:div w:id="720789694">
          <w:marLeft w:val="0"/>
          <w:marRight w:val="0"/>
          <w:marTop w:val="0"/>
          <w:marBottom w:val="0"/>
          <w:divBdr>
            <w:top w:val="none" w:sz="0" w:space="0" w:color="auto"/>
            <w:left w:val="none" w:sz="0" w:space="0" w:color="auto"/>
            <w:bottom w:val="none" w:sz="0" w:space="0" w:color="auto"/>
            <w:right w:val="none" w:sz="0" w:space="0" w:color="auto"/>
          </w:divBdr>
        </w:div>
      </w:divsChild>
    </w:div>
    <w:div w:id="1972327188">
      <w:bodyDiv w:val="1"/>
      <w:marLeft w:val="0"/>
      <w:marRight w:val="0"/>
      <w:marTop w:val="0"/>
      <w:marBottom w:val="0"/>
      <w:divBdr>
        <w:top w:val="none" w:sz="0" w:space="0" w:color="auto"/>
        <w:left w:val="none" w:sz="0" w:space="0" w:color="auto"/>
        <w:bottom w:val="none" w:sz="0" w:space="0" w:color="auto"/>
        <w:right w:val="none" w:sz="0" w:space="0" w:color="auto"/>
      </w:divBdr>
    </w:div>
    <w:div w:id="1992563271">
      <w:bodyDiv w:val="1"/>
      <w:marLeft w:val="0"/>
      <w:marRight w:val="0"/>
      <w:marTop w:val="0"/>
      <w:marBottom w:val="0"/>
      <w:divBdr>
        <w:top w:val="none" w:sz="0" w:space="0" w:color="auto"/>
        <w:left w:val="none" w:sz="0" w:space="0" w:color="auto"/>
        <w:bottom w:val="none" w:sz="0" w:space="0" w:color="auto"/>
        <w:right w:val="none" w:sz="0" w:space="0" w:color="auto"/>
      </w:divBdr>
    </w:div>
    <w:div w:id="2014215014">
      <w:bodyDiv w:val="1"/>
      <w:marLeft w:val="0"/>
      <w:marRight w:val="0"/>
      <w:marTop w:val="0"/>
      <w:marBottom w:val="0"/>
      <w:divBdr>
        <w:top w:val="none" w:sz="0" w:space="0" w:color="auto"/>
        <w:left w:val="none" w:sz="0" w:space="0" w:color="auto"/>
        <w:bottom w:val="none" w:sz="0" w:space="0" w:color="auto"/>
        <w:right w:val="none" w:sz="0" w:space="0" w:color="auto"/>
      </w:divBdr>
    </w:div>
    <w:div w:id="2018457109">
      <w:bodyDiv w:val="1"/>
      <w:marLeft w:val="0"/>
      <w:marRight w:val="0"/>
      <w:marTop w:val="0"/>
      <w:marBottom w:val="0"/>
      <w:divBdr>
        <w:top w:val="none" w:sz="0" w:space="0" w:color="auto"/>
        <w:left w:val="none" w:sz="0" w:space="0" w:color="auto"/>
        <w:bottom w:val="none" w:sz="0" w:space="0" w:color="auto"/>
        <w:right w:val="none" w:sz="0" w:space="0" w:color="auto"/>
      </w:divBdr>
    </w:div>
    <w:div w:id="2044136262">
      <w:bodyDiv w:val="1"/>
      <w:marLeft w:val="0"/>
      <w:marRight w:val="0"/>
      <w:marTop w:val="0"/>
      <w:marBottom w:val="0"/>
      <w:divBdr>
        <w:top w:val="none" w:sz="0" w:space="0" w:color="auto"/>
        <w:left w:val="none" w:sz="0" w:space="0" w:color="auto"/>
        <w:bottom w:val="none" w:sz="0" w:space="0" w:color="auto"/>
        <w:right w:val="none" w:sz="0" w:space="0" w:color="auto"/>
      </w:divBdr>
      <w:divsChild>
        <w:div w:id="1224365102">
          <w:marLeft w:val="0"/>
          <w:marRight w:val="0"/>
          <w:marTop w:val="0"/>
          <w:marBottom w:val="0"/>
          <w:divBdr>
            <w:top w:val="none" w:sz="0" w:space="0" w:color="auto"/>
            <w:left w:val="none" w:sz="0" w:space="0" w:color="auto"/>
            <w:bottom w:val="none" w:sz="0" w:space="0" w:color="auto"/>
            <w:right w:val="none" w:sz="0" w:space="0" w:color="auto"/>
          </w:divBdr>
        </w:div>
      </w:divsChild>
    </w:div>
    <w:div w:id="2054183595">
      <w:bodyDiv w:val="1"/>
      <w:marLeft w:val="0"/>
      <w:marRight w:val="0"/>
      <w:marTop w:val="0"/>
      <w:marBottom w:val="0"/>
      <w:divBdr>
        <w:top w:val="none" w:sz="0" w:space="0" w:color="auto"/>
        <w:left w:val="none" w:sz="0" w:space="0" w:color="auto"/>
        <w:bottom w:val="none" w:sz="0" w:space="0" w:color="auto"/>
        <w:right w:val="none" w:sz="0" w:space="0" w:color="auto"/>
      </w:divBdr>
    </w:div>
    <w:div w:id="2054233258">
      <w:bodyDiv w:val="1"/>
      <w:marLeft w:val="0"/>
      <w:marRight w:val="0"/>
      <w:marTop w:val="0"/>
      <w:marBottom w:val="0"/>
      <w:divBdr>
        <w:top w:val="none" w:sz="0" w:space="0" w:color="auto"/>
        <w:left w:val="none" w:sz="0" w:space="0" w:color="auto"/>
        <w:bottom w:val="none" w:sz="0" w:space="0" w:color="auto"/>
        <w:right w:val="none" w:sz="0" w:space="0" w:color="auto"/>
      </w:divBdr>
    </w:div>
    <w:div w:id="2075883007">
      <w:bodyDiv w:val="1"/>
      <w:marLeft w:val="0"/>
      <w:marRight w:val="0"/>
      <w:marTop w:val="0"/>
      <w:marBottom w:val="0"/>
      <w:divBdr>
        <w:top w:val="none" w:sz="0" w:space="0" w:color="auto"/>
        <w:left w:val="none" w:sz="0" w:space="0" w:color="auto"/>
        <w:bottom w:val="none" w:sz="0" w:space="0" w:color="auto"/>
        <w:right w:val="none" w:sz="0" w:space="0" w:color="auto"/>
      </w:divBdr>
    </w:div>
    <w:div w:id="2097096081">
      <w:bodyDiv w:val="1"/>
      <w:marLeft w:val="0"/>
      <w:marRight w:val="0"/>
      <w:marTop w:val="0"/>
      <w:marBottom w:val="0"/>
      <w:divBdr>
        <w:top w:val="none" w:sz="0" w:space="0" w:color="auto"/>
        <w:left w:val="none" w:sz="0" w:space="0" w:color="auto"/>
        <w:bottom w:val="none" w:sz="0" w:space="0" w:color="auto"/>
        <w:right w:val="none" w:sz="0" w:space="0" w:color="auto"/>
      </w:divBdr>
    </w:div>
    <w:div w:id="2100786203">
      <w:bodyDiv w:val="1"/>
      <w:marLeft w:val="0"/>
      <w:marRight w:val="0"/>
      <w:marTop w:val="0"/>
      <w:marBottom w:val="0"/>
      <w:divBdr>
        <w:top w:val="none" w:sz="0" w:space="0" w:color="auto"/>
        <w:left w:val="none" w:sz="0" w:space="0" w:color="auto"/>
        <w:bottom w:val="none" w:sz="0" w:space="0" w:color="auto"/>
        <w:right w:val="none" w:sz="0" w:space="0" w:color="auto"/>
      </w:divBdr>
    </w:div>
    <w:div w:id="2102798222">
      <w:bodyDiv w:val="1"/>
      <w:marLeft w:val="0"/>
      <w:marRight w:val="0"/>
      <w:marTop w:val="0"/>
      <w:marBottom w:val="0"/>
      <w:divBdr>
        <w:top w:val="none" w:sz="0" w:space="0" w:color="auto"/>
        <w:left w:val="none" w:sz="0" w:space="0" w:color="auto"/>
        <w:bottom w:val="none" w:sz="0" w:space="0" w:color="auto"/>
        <w:right w:val="none" w:sz="0" w:space="0" w:color="auto"/>
      </w:divBdr>
    </w:div>
    <w:div w:id="2117098484">
      <w:bodyDiv w:val="1"/>
      <w:marLeft w:val="0"/>
      <w:marRight w:val="0"/>
      <w:marTop w:val="0"/>
      <w:marBottom w:val="0"/>
      <w:divBdr>
        <w:top w:val="none" w:sz="0" w:space="0" w:color="auto"/>
        <w:left w:val="none" w:sz="0" w:space="0" w:color="auto"/>
        <w:bottom w:val="none" w:sz="0" w:space="0" w:color="auto"/>
        <w:right w:val="none" w:sz="0" w:space="0" w:color="auto"/>
      </w:divBdr>
      <w:divsChild>
        <w:div w:id="490297244">
          <w:marLeft w:val="0"/>
          <w:marRight w:val="0"/>
          <w:marTop w:val="0"/>
          <w:marBottom w:val="0"/>
          <w:divBdr>
            <w:top w:val="none" w:sz="0" w:space="0" w:color="auto"/>
            <w:left w:val="none" w:sz="0" w:space="0" w:color="auto"/>
            <w:bottom w:val="none" w:sz="0" w:space="0" w:color="auto"/>
            <w:right w:val="none" w:sz="0" w:space="0" w:color="auto"/>
          </w:divBdr>
        </w:div>
        <w:div w:id="1746805585">
          <w:marLeft w:val="0"/>
          <w:marRight w:val="0"/>
          <w:marTop w:val="0"/>
          <w:marBottom w:val="0"/>
          <w:divBdr>
            <w:top w:val="none" w:sz="0" w:space="0" w:color="auto"/>
            <w:left w:val="none" w:sz="0" w:space="0" w:color="auto"/>
            <w:bottom w:val="none" w:sz="0" w:space="0" w:color="auto"/>
            <w:right w:val="none" w:sz="0" w:space="0" w:color="auto"/>
          </w:divBdr>
        </w:div>
      </w:divsChild>
    </w:div>
    <w:div w:id="2127235562">
      <w:bodyDiv w:val="1"/>
      <w:marLeft w:val="0"/>
      <w:marRight w:val="0"/>
      <w:marTop w:val="0"/>
      <w:marBottom w:val="0"/>
      <w:divBdr>
        <w:top w:val="none" w:sz="0" w:space="0" w:color="auto"/>
        <w:left w:val="none" w:sz="0" w:space="0" w:color="auto"/>
        <w:bottom w:val="none" w:sz="0" w:space="0" w:color="auto"/>
        <w:right w:val="none" w:sz="0" w:space="0" w:color="auto"/>
      </w:divBdr>
    </w:div>
    <w:div w:id="2145080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461D2C-FAFC-40B0-8779-A7130E40CC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31</Pages>
  <Words>11477</Words>
  <Characters>79479</Characters>
  <Application>Microsoft Office Word</Application>
  <DocSecurity>0</DocSecurity>
  <Lines>662</Lines>
  <Paragraphs>181</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Hewlett-Packard Company</Company>
  <LinksUpToDate>false</LinksUpToDate>
  <CharactersWithSpaces>90775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lgrazuliene</dc:creator>
  <cp:lastModifiedBy>Jūratė Šneideraitienė</cp:lastModifiedBy>
  <cp:revision>9</cp:revision>
  <cp:lastPrinted>2026-03-20T09:06:00Z</cp:lastPrinted>
  <dcterms:created xsi:type="dcterms:W3CDTF">2026-06-29T07:13:00Z</dcterms:created>
  <dcterms:modified xsi:type="dcterms:W3CDTF">2026-06-29T11:08:00Z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lexID">
    <vt:lpwstr>658607FE-0F27-4E28-BA28-428C550E3E51</vt:lpwstr>
  </property>
</Properties>
</file>