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7B4D" w14:textId="5D419A10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5ADE692C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202</w:t>
      </w:r>
      <w:r w:rsidR="00DA0933">
        <w:rPr>
          <w:bCs/>
          <w:lang w:val="lt-LT"/>
        </w:rPr>
        <w:t>6</w:t>
      </w:r>
      <w:r w:rsidRPr="00A87DE2">
        <w:rPr>
          <w:bCs/>
          <w:lang w:val="lt-LT"/>
        </w:rPr>
        <w:t xml:space="preserve"> m. </w:t>
      </w:r>
      <w:r w:rsidR="002F4D13">
        <w:rPr>
          <w:bCs/>
          <w:lang w:val="lt-LT"/>
        </w:rPr>
        <w:t>liepos</w:t>
      </w:r>
      <w:r w:rsidR="006E1FF3">
        <w:rPr>
          <w:bCs/>
          <w:lang w:val="lt-LT"/>
        </w:rPr>
        <w:t xml:space="preserve"> </w:t>
      </w:r>
      <w:r w:rsidR="00C878C6">
        <w:rPr>
          <w:bCs/>
          <w:lang w:val="lt-LT"/>
        </w:rPr>
        <w:t xml:space="preserve"> </w:t>
      </w:r>
      <w:r w:rsidRPr="00A87DE2">
        <w:rPr>
          <w:bCs/>
          <w:lang w:val="lt-LT"/>
        </w:rPr>
        <w:t xml:space="preserve"> d. potvarki</w:t>
      </w:r>
      <w:r w:rsidR="004E2102">
        <w:rPr>
          <w:bCs/>
          <w:lang w:val="lt-LT"/>
        </w:rPr>
        <w:t>o</w:t>
      </w:r>
      <w:r w:rsidRPr="00A87DE2">
        <w:rPr>
          <w:bCs/>
          <w:lang w:val="lt-LT"/>
        </w:rPr>
        <w:t xml:space="preserve">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6089B4D3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</w:t>
      </w:r>
      <w:r w:rsidR="00ED16EC">
        <w:rPr>
          <w:b/>
          <w:lang w:val="lt-LT"/>
        </w:rPr>
        <w:t>6</w:t>
      </w:r>
      <w:r w:rsidR="00A87DE2" w:rsidRPr="00643FF0">
        <w:rPr>
          <w:b/>
          <w:lang w:val="lt-LT"/>
        </w:rPr>
        <w:t xml:space="preserve"> M. </w:t>
      </w:r>
      <w:r w:rsidR="002F4D13">
        <w:rPr>
          <w:b/>
          <w:color w:val="000000"/>
          <w:lang w:val="lt-LT"/>
        </w:rPr>
        <w:t>LIEPOS 24</w:t>
      </w:r>
      <w:r w:rsidR="00A87DE2">
        <w:rPr>
          <w:b/>
          <w:color w:val="000000"/>
          <w:lang w:val="lt-LT"/>
        </w:rPr>
        <w:t xml:space="preserve">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.00</w:t>
      </w:r>
      <w:r w:rsidR="00A87DE2" w:rsidRPr="00A50F97">
        <w:rPr>
          <w:b/>
          <w:color w:val="000000"/>
          <w:lang w:val="lt-LT"/>
        </w:rPr>
        <w:t xml:space="preserve"> VAL.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0D6390EC" w14:textId="77777777" w:rsidR="002F4D13" w:rsidRPr="006E68FB" w:rsidRDefault="006A0643" w:rsidP="002F4D13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643FF0">
        <w:rPr>
          <w:color w:val="000000"/>
          <w:lang w:val="lt-LT"/>
        </w:rPr>
        <w:tab/>
      </w:r>
      <w:r w:rsidR="002F4D13" w:rsidRPr="006E68FB">
        <w:rPr>
          <w:color w:val="000000"/>
          <w:lang w:val="lt-LT"/>
        </w:rPr>
        <w:t xml:space="preserve">1. </w:t>
      </w:r>
      <w:r w:rsidR="002F4D13" w:rsidRPr="006E68FB">
        <w:rPr>
          <w:lang w:val="lt-LT"/>
        </w:rPr>
        <w:t xml:space="preserve">Dėl techninės klaidos ištaisymo Šakių rajono savivaldybės tarybos 2026 m. kovo 20 d. sprendime Nr. T-38 ,,Dėl Šakių rajono savivaldybės apdovanojimų tvarkos aprašo patvirtinimo“. </w:t>
      </w:r>
    </w:p>
    <w:p w14:paraId="3FBB6EFF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6E68FB">
        <w:rPr>
          <w:color w:val="000000"/>
          <w:lang w:val="lt-LT"/>
        </w:rPr>
        <w:tab/>
        <w:t xml:space="preserve">2. </w:t>
      </w:r>
      <w:r w:rsidRPr="006E68FB">
        <w:rPr>
          <w:lang w:val="lt-LT"/>
        </w:rPr>
        <w:t xml:space="preserve">Dėl Šakių rajono savivaldybės šilumos ūkio specialiojo plano patvirtinimo. </w:t>
      </w:r>
    </w:p>
    <w:p w14:paraId="149E0E7F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lang w:val="lt-LT"/>
        </w:rPr>
      </w:pPr>
      <w:r w:rsidRPr="006E68FB">
        <w:rPr>
          <w:b/>
          <w:color w:val="000000"/>
          <w:lang w:val="lt-LT"/>
        </w:rPr>
        <w:tab/>
      </w:r>
      <w:r w:rsidRPr="006E68FB">
        <w:rPr>
          <w:color w:val="000000"/>
          <w:lang w:val="lt-LT"/>
        </w:rPr>
        <w:t xml:space="preserve">3. </w:t>
      </w:r>
      <w:r w:rsidRPr="006E68FB">
        <w:rPr>
          <w:lang w:val="lt-LT"/>
        </w:rPr>
        <w:t xml:space="preserve">Dėl </w:t>
      </w:r>
      <w:r w:rsidRPr="006E68FB">
        <w:rPr>
          <w:szCs w:val="20"/>
          <w:lang w:val="lt-LT"/>
        </w:rPr>
        <w:t xml:space="preserve">Šakių rajono savivaldybės tarybos 2024 m. gegužės 24 d. sprendimo Nr. T-223 „Dėl trūkstamos kvalifikacijos specialistų pritraukimo į Šakių rajono savivaldybę tvarkos aprašo patvirtinimo“ pakeitimo. </w:t>
      </w:r>
    </w:p>
    <w:p w14:paraId="0E9EDA28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b/>
          <w:color w:val="FF0000"/>
          <w:lang w:val="lt-LT"/>
        </w:rPr>
      </w:pPr>
      <w:r w:rsidRPr="006E68FB">
        <w:rPr>
          <w:color w:val="000000"/>
          <w:lang w:val="lt-LT"/>
        </w:rPr>
        <w:tab/>
        <w:t xml:space="preserve">4. </w:t>
      </w:r>
      <w:r w:rsidRPr="006E68FB">
        <w:rPr>
          <w:lang w:val="lt-LT"/>
        </w:rPr>
        <w:t xml:space="preserve">Dėl </w:t>
      </w:r>
      <w:r w:rsidRPr="006E68FB">
        <w:rPr>
          <w:lang w:val="lt-LT" w:eastAsia="lt-LT"/>
        </w:rPr>
        <w:t>Šakių rajono savivaldybės tarybos 2014 m. sausio 30 d. sprendimo Nr. T-25 „Dėl gyventojų telkimo visuomenei naudingai veiklai atlikti tvarkos aprašo patvirtinimo“ pripažinimo netekusiu galios.</w:t>
      </w:r>
    </w:p>
    <w:p w14:paraId="7F23F6F6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lang w:val="lt-LT"/>
        </w:rPr>
      </w:pPr>
      <w:r w:rsidRPr="006E68FB">
        <w:rPr>
          <w:b/>
          <w:color w:val="000000"/>
          <w:lang w:val="lt-LT"/>
        </w:rPr>
        <w:tab/>
      </w:r>
      <w:r w:rsidRPr="006E68FB">
        <w:rPr>
          <w:color w:val="000000"/>
          <w:lang w:val="lt-LT"/>
        </w:rPr>
        <w:t xml:space="preserve">5. </w:t>
      </w:r>
      <w:r w:rsidRPr="006E68FB">
        <w:rPr>
          <w:lang w:val="lt-LT"/>
        </w:rPr>
        <w:t xml:space="preserve">Dėl pritarimo rengti ir teikti paraišką projektui </w:t>
      </w:r>
      <w:r w:rsidRPr="00ED75E7">
        <w:rPr>
          <w:lang w:val="lt-LT"/>
        </w:rPr>
        <w:t>„</w:t>
      </w:r>
      <w:r w:rsidRPr="00ED75E7">
        <w:rPr>
          <w:shd w:val="clear" w:color="auto" w:fill="FFFFFF"/>
          <w:lang w:val="lt-LT"/>
        </w:rPr>
        <w:t>Išmanioji drenažo tinklų inventorizavimo, stebėsenos ir valdymo sistema</w:t>
      </w:r>
      <w:r w:rsidRPr="00ED75E7">
        <w:rPr>
          <w:lang w:val="lt-LT"/>
        </w:rPr>
        <w:t>“</w:t>
      </w:r>
      <w:r w:rsidRPr="006E68FB">
        <w:rPr>
          <w:lang w:val="lt-LT"/>
        </w:rPr>
        <w:t xml:space="preserve"> bei jo įgyvendinimui. </w:t>
      </w:r>
    </w:p>
    <w:p w14:paraId="21C631AE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lang w:val="lt-LT"/>
        </w:rPr>
      </w:pPr>
      <w:r w:rsidRPr="006E68FB">
        <w:rPr>
          <w:color w:val="000000"/>
          <w:lang w:val="lt-LT"/>
        </w:rPr>
        <w:tab/>
        <w:t xml:space="preserve">6. </w:t>
      </w:r>
      <w:r w:rsidRPr="006E68FB">
        <w:rPr>
          <w:kern w:val="32"/>
          <w:lang w:val="lt-LT"/>
        </w:rPr>
        <w:t xml:space="preserve">Dėl </w:t>
      </w:r>
      <w:r w:rsidRPr="006E68FB">
        <w:rPr>
          <w:lang w:val="lt-LT"/>
        </w:rPr>
        <w:t xml:space="preserve">Šakių rajono savivaldybės tarybos 2024 m. lapkričio 22 d. sprendimo Nr. T-395 „Dėl pavedimo Šakių rajono savivaldybės merui vykdyti įgaliojimus, priskirtus  paprastajai savivaldybės tarybos kompetencijai“ pripažinimo netekusiu galios. </w:t>
      </w:r>
    </w:p>
    <w:p w14:paraId="4B6CB2DB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lang w:val="lt-LT"/>
        </w:rPr>
      </w:pPr>
      <w:r w:rsidRPr="006E68FB">
        <w:rPr>
          <w:color w:val="000000"/>
          <w:lang w:val="lt-LT"/>
        </w:rPr>
        <w:tab/>
        <w:t xml:space="preserve">7. </w:t>
      </w:r>
      <w:r w:rsidRPr="006E68FB">
        <w:rPr>
          <w:kern w:val="32"/>
          <w:lang w:val="lt-LT"/>
        </w:rPr>
        <w:t xml:space="preserve">Dėl </w:t>
      </w:r>
      <w:r w:rsidRPr="006E68FB">
        <w:rPr>
          <w:lang w:val="lt-LT"/>
        </w:rPr>
        <w:t xml:space="preserve">Šakių rajono savivaldybės tarybos 2026 m. vasario 13 d. sprendimo Nr. T-9 „Dėl Šakių rajono savivaldybės 2026–2028 metų strateginio veiklos plano patvirtinimo“ pakeitimo. </w:t>
      </w:r>
    </w:p>
    <w:p w14:paraId="241662D0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lang w:val="lt-LT"/>
        </w:rPr>
      </w:pPr>
      <w:r w:rsidRPr="006E68FB">
        <w:rPr>
          <w:color w:val="000000"/>
          <w:lang w:val="lt-LT"/>
        </w:rPr>
        <w:tab/>
        <w:t xml:space="preserve">8. </w:t>
      </w:r>
      <w:r w:rsidRPr="006E68FB">
        <w:rPr>
          <w:kern w:val="32"/>
          <w:lang w:val="lt-LT"/>
        </w:rPr>
        <w:t xml:space="preserve">Dėl </w:t>
      </w:r>
      <w:r w:rsidRPr="006E68FB">
        <w:rPr>
          <w:lang w:val="lt-LT"/>
        </w:rPr>
        <w:t xml:space="preserve">Šakių rajono savivaldybės tarybos 2026 m. vasario 13 d. sprendimo Nr. T-10 „Dėl Šakių rajono savivaldybės 2026 metų biudžeto patvirtinimo“ pakeitimo. </w:t>
      </w:r>
    </w:p>
    <w:p w14:paraId="09D98495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lang w:val="lt-LT"/>
        </w:rPr>
      </w:pPr>
      <w:r w:rsidRPr="006E68FB">
        <w:rPr>
          <w:color w:val="000000"/>
          <w:lang w:val="lt-LT"/>
        </w:rPr>
        <w:tab/>
        <w:t xml:space="preserve">9. </w:t>
      </w:r>
      <w:r w:rsidRPr="006E68FB">
        <w:rPr>
          <w:kern w:val="32"/>
          <w:lang w:val="lt-LT"/>
        </w:rPr>
        <w:t>Dėl UAB „</w:t>
      </w:r>
      <w:proofErr w:type="spellStart"/>
      <w:r w:rsidRPr="006E68FB">
        <w:rPr>
          <w:kern w:val="32"/>
          <w:lang w:val="lt-LT"/>
        </w:rPr>
        <w:t>IDAR</w:t>
      </w:r>
      <w:proofErr w:type="spellEnd"/>
      <w:r w:rsidRPr="006E68FB">
        <w:rPr>
          <w:kern w:val="32"/>
          <w:lang w:val="lt-LT"/>
        </w:rPr>
        <w:t>“ atleidimo nuo nekilnojamojo turto mokesčio už 2025</w:t>
      </w:r>
      <w:r w:rsidRPr="006E68FB">
        <w:rPr>
          <w:lang w:val="lt-LT"/>
        </w:rPr>
        <w:t>–</w:t>
      </w:r>
      <w:r w:rsidRPr="006E68FB">
        <w:rPr>
          <w:kern w:val="32"/>
          <w:lang w:val="lt-LT"/>
        </w:rPr>
        <w:t xml:space="preserve">2027 metus. </w:t>
      </w:r>
    </w:p>
    <w:p w14:paraId="78BFF263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lang w:val="lt-LT"/>
        </w:rPr>
      </w:pPr>
      <w:r w:rsidRPr="006E68FB">
        <w:rPr>
          <w:color w:val="000000"/>
          <w:lang w:val="lt-LT"/>
        </w:rPr>
        <w:tab/>
        <w:t xml:space="preserve">10. </w:t>
      </w:r>
      <w:r w:rsidRPr="006E68FB">
        <w:rPr>
          <w:kern w:val="32"/>
          <w:lang w:val="lt-LT"/>
        </w:rPr>
        <w:t xml:space="preserve">Dėl </w:t>
      </w:r>
      <w:r w:rsidRPr="006E68FB">
        <w:rPr>
          <w:lang w:val="lt-LT"/>
        </w:rPr>
        <w:t xml:space="preserve">Šakių rajono savivaldybės tarybos 2026 m. balandžio 17 d. sprendimo Nr. T-80 „Dėl ilgalaikės paskolos 2026 metais ėmimo“ pakeitimo. </w:t>
      </w:r>
    </w:p>
    <w:p w14:paraId="76C2AAE2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b/>
          <w:lang w:val="lt-LT"/>
        </w:rPr>
      </w:pPr>
      <w:r w:rsidRPr="006E68FB">
        <w:rPr>
          <w:color w:val="000000"/>
          <w:lang w:val="lt-LT"/>
        </w:rPr>
        <w:tab/>
        <w:t xml:space="preserve">11. </w:t>
      </w:r>
      <w:r w:rsidRPr="006E68FB">
        <w:rPr>
          <w:kern w:val="32"/>
          <w:lang w:val="lt-LT"/>
        </w:rPr>
        <w:t xml:space="preserve">Dėl žemės sklypo Šakių r. sav., Lekėčiuose, Pušyno g. </w:t>
      </w:r>
      <w:proofErr w:type="spellStart"/>
      <w:r w:rsidRPr="006E68FB">
        <w:rPr>
          <w:kern w:val="32"/>
          <w:lang w:val="lt-LT"/>
        </w:rPr>
        <w:t>20C</w:t>
      </w:r>
      <w:proofErr w:type="spellEnd"/>
      <w:r w:rsidRPr="006E68FB">
        <w:rPr>
          <w:kern w:val="32"/>
          <w:lang w:val="lt-LT"/>
        </w:rPr>
        <w:t xml:space="preserve"> perėmimo neatlygintinai Šakių rajono savivaldybės nuosavybėn. </w:t>
      </w:r>
      <w:r w:rsidRPr="006E68FB">
        <w:rPr>
          <w:lang w:val="lt-LT"/>
        </w:rPr>
        <w:tab/>
      </w:r>
      <w:r w:rsidRPr="006E68FB">
        <w:rPr>
          <w:lang w:val="lt-LT"/>
        </w:rPr>
        <w:tab/>
      </w:r>
    </w:p>
    <w:p w14:paraId="2522A819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lang w:val="lt-LT"/>
        </w:rPr>
      </w:pPr>
      <w:r w:rsidRPr="006E68FB">
        <w:rPr>
          <w:color w:val="000000"/>
          <w:lang w:val="lt-LT"/>
        </w:rPr>
        <w:tab/>
        <w:t xml:space="preserve">12. </w:t>
      </w:r>
      <w:r w:rsidRPr="006E68FB">
        <w:rPr>
          <w:kern w:val="32"/>
          <w:lang w:val="lt-LT"/>
        </w:rPr>
        <w:t xml:space="preserve">Dėl turto perėmimo Šakių rajono savivaldybės nuosavybėn. </w:t>
      </w:r>
    </w:p>
    <w:p w14:paraId="3D9794A2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6E68FB">
        <w:rPr>
          <w:color w:val="000000"/>
          <w:lang w:val="lt-LT"/>
        </w:rPr>
        <w:tab/>
        <w:t xml:space="preserve">13. </w:t>
      </w:r>
      <w:r w:rsidRPr="006E68FB">
        <w:rPr>
          <w:kern w:val="32"/>
          <w:lang w:val="lt-LT"/>
        </w:rPr>
        <w:t xml:space="preserve">Dėl savivaldybės ir valstybės turto pripažinimo nereikalingu arba netinkamu (negalimu) naudoti ir šio turto nurašymo tvarkos aprašo patvirtinimo. </w:t>
      </w:r>
    </w:p>
    <w:p w14:paraId="7B2DE49D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lang w:val="lt-LT"/>
        </w:rPr>
      </w:pPr>
      <w:r w:rsidRPr="006E68FB">
        <w:rPr>
          <w:color w:val="000000"/>
          <w:lang w:val="lt-LT"/>
        </w:rPr>
        <w:tab/>
        <w:t xml:space="preserve">14. </w:t>
      </w:r>
      <w:r w:rsidRPr="006E68FB">
        <w:rPr>
          <w:kern w:val="32"/>
          <w:lang w:val="lt-LT"/>
        </w:rPr>
        <w:t xml:space="preserve">Dėl </w:t>
      </w:r>
      <w:r w:rsidRPr="006E68FB">
        <w:rPr>
          <w:lang w:val="lt-LT"/>
        </w:rPr>
        <w:t xml:space="preserve">Šakių rajono savivaldybės tarybos 2022 m. vasario 18 d. sprendimo Nr. T-58 „Dėl Viešame aukcione parduodamo Šakių rajono savivaldybės nekilnojamojo turto ir kitų nekilnojamųjų daiktų sąrašo patvirtinimo“ pakeitimo. </w:t>
      </w:r>
    </w:p>
    <w:p w14:paraId="2AA84C1B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lang w:val="lt-LT"/>
        </w:rPr>
      </w:pPr>
      <w:r w:rsidRPr="006E68FB">
        <w:rPr>
          <w:color w:val="000000"/>
          <w:lang w:val="lt-LT"/>
        </w:rPr>
        <w:tab/>
        <w:t xml:space="preserve">15. </w:t>
      </w:r>
      <w:r w:rsidRPr="006E68FB">
        <w:rPr>
          <w:kern w:val="32"/>
          <w:lang w:val="lt-LT"/>
        </w:rPr>
        <w:t xml:space="preserve">Dėl negyvenamųjų patalpų, esančių </w:t>
      </w:r>
      <w:r w:rsidRPr="006E68FB">
        <w:rPr>
          <w:lang w:val="lt-LT"/>
        </w:rPr>
        <w:t xml:space="preserve">Griškabūdžio sen., Patašinės k., Alyvų g. 9, nuomos viešojo konkurso būdu. </w:t>
      </w:r>
    </w:p>
    <w:p w14:paraId="157C5F09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lang w:val="lt-LT"/>
        </w:rPr>
      </w:pPr>
      <w:r w:rsidRPr="006E68FB">
        <w:rPr>
          <w:color w:val="000000"/>
          <w:lang w:val="lt-LT"/>
        </w:rPr>
        <w:tab/>
        <w:t xml:space="preserve">16. </w:t>
      </w:r>
      <w:r w:rsidRPr="006E68FB">
        <w:rPr>
          <w:kern w:val="32"/>
          <w:lang w:val="lt-LT"/>
        </w:rPr>
        <w:t xml:space="preserve">Dėl negyvenamųjų patalpų, esančių </w:t>
      </w:r>
      <w:r w:rsidRPr="006E68FB">
        <w:rPr>
          <w:lang w:val="lt-LT"/>
        </w:rPr>
        <w:t xml:space="preserve">Plokščių seniūnijoje, Plokščių kaime, Mokyklos g. 4, perdavimo asociacijai Plokščių bendruomenės centrui pagal panaudos sutartį. </w:t>
      </w:r>
    </w:p>
    <w:p w14:paraId="5F568AB9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6E68FB">
        <w:rPr>
          <w:color w:val="000000"/>
          <w:lang w:val="lt-LT"/>
        </w:rPr>
        <w:tab/>
        <w:t xml:space="preserve">17. </w:t>
      </w:r>
      <w:r w:rsidRPr="006E68FB">
        <w:rPr>
          <w:kern w:val="32"/>
          <w:lang w:val="lt-LT"/>
        </w:rPr>
        <w:t xml:space="preserve">Dėl </w:t>
      </w:r>
      <w:r w:rsidRPr="006E68FB">
        <w:rPr>
          <w:lang w:val="lt-LT"/>
        </w:rPr>
        <w:t xml:space="preserve">Šakių rajono savivaldybės tarybos 2023 m. rugsėjo 22 d. sprendimo Nr. T-293 „Dėl atlyginimo dydžio už neformalųjį švietimą bei instrumentų nuomos mokesčio nustatymo Šakių rajono meno mokykloje“ pakeitimo. </w:t>
      </w:r>
    </w:p>
    <w:p w14:paraId="1614CCBA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kern w:val="32"/>
          <w:lang w:val="lt-LT"/>
        </w:rPr>
      </w:pPr>
      <w:r w:rsidRPr="006E68FB">
        <w:rPr>
          <w:color w:val="000000"/>
          <w:lang w:val="lt-LT"/>
        </w:rPr>
        <w:tab/>
        <w:t xml:space="preserve">18. </w:t>
      </w:r>
      <w:r w:rsidRPr="006E68FB">
        <w:rPr>
          <w:kern w:val="32"/>
          <w:lang w:val="lt-LT"/>
        </w:rPr>
        <w:t>Dėl Šakių rajono savivaldybės švietimo įstaigų tinklo pertvarkos 2026</w:t>
      </w:r>
      <w:r w:rsidRPr="006E68FB">
        <w:rPr>
          <w:lang w:val="lt-LT"/>
        </w:rPr>
        <w:t>–</w:t>
      </w:r>
      <w:r w:rsidRPr="006E68FB">
        <w:rPr>
          <w:kern w:val="32"/>
          <w:lang w:val="lt-LT"/>
        </w:rPr>
        <w:t xml:space="preserve">2030 metų bendrojo plano patvirtinimo. </w:t>
      </w:r>
    </w:p>
    <w:p w14:paraId="36FEB62A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lang w:val="lt-LT"/>
        </w:rPr>
      </w:pPr>
      <w:r w:rsidRPr="006E68FB">
        <w:rPr>
          <w:color w:val="000000"/>
          <w:lang w:val="lt-LT"/>
        </w:rPr>
        <w:tab/>
        <w:t>19.</w:t>
      </w:r>
      <w:r w:rsidRPr="006E68FB">
        <w:rPr>
          <w:b/>
          <w:color w:val="000000"/>
          <w:lang w:val="lt-LT"/>
        </w:rPr>
        <w:t xml:space="preserve"> </w:t>
      </w:r>
      <w:r w:rsidRPr="006E68FB">
        <w:rPr>
          <w:kern w:val="32"/>
          <w:lang w:val="lt-LT"/>
        </w:rPr>
        <w:t xml:space="preserve">Dėl </w:t>
      </w:r>
      <w:r w:rsidRPr="006E68FB">
        <w:rPr>
          <w:lang w:val="lt-LT"/>
        </w:rPr>
        <w:t xml:space="preserve">Šakių rajono savivaldybės biudžeto lėšomis remiamų švietimo įstaigų sporto projektų finansavimo tvarkos aprašo patvirtinimo. </w:t>
      </w:r>
    </w:p>
    <w:p w14:paraId="649F44BE" w14:textId="77777777" w:rsidR="002F4D13" w:rsidRPr="006E68FB" w:rsidRDefault="002F4D13" w:rsidP="002F4D13">
      <w:pPr>
        <w:tabs>
          <w:tab w:val="left" w:pos="720"/>
        </w:tabs>
        <w:ind w:right="-41"/>
        <w:jc w:val="both"/>
        <w:rPr>
          <w:lang w:val="lt-LT"/>
        </w:rPr>
      </w:pPr>
      <w:r w:rsidRPr="006E68FB">
        <w:rPr>
          <w:color w:val="000000"/>
          <w:lang w:val="lt-LT"/>
        </w:rPr>
        <w:tab/>
        <w:t xml:space="preserve">20. </w:t>
      </w:r>
      <w:r w:rsidRPr="006E68FB">
        <w:rPr>
          <w:kern w:val="32"/>
          <w:lang w:val="lt-LT"/>
        </w:rPr>
        <w:t xml:space="preserve">Dėl </w:t>
      </w:r>
      <w:r>
        <w:rPr>
          <w:kern w:val="32"/>
          <w:lang w:val="lt-LT"/>
        </w:rPr>
        <w:t xml:space="preserve">premijų skyrimo. </w:t>
      </w:r>
    </w:p>
    <w:p w14:paraId="49FCA765" w14:textId="440CB755" w:rsidR="00DB16E1" w:rsidRPr="00643FF0" w:rsidRDefault="00A87DE2" w:rsidP="00A87DE2">
      <w:pPr>
        <w:tabs>
          <w:tab w:val="left" w:pos="720"/>
        </w:tabs>
        <w:ind w:right="-41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5D852" w14:textId="77777777" w:rsidR="00474275" w:rsidRDefault="00474275">
      <w:r>
        <w:separator/>
      </w:r>
    </w:p>
  </w:endnote>
  <w:endnote w:type="continuationSeparator" w:id="0">
    <w:p w14:paraId="5D77B949" w14:textId="77777777" w:rsidR="00474275" w:rsidRDefault="00474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58973" w14:textId="77777777" w:rsidR="00474275" w:rsidRDefault="00474275">
      <w:r>
        <w:separator/>
      </w:r>
    </w:p>
  </w:footnote>
  <w:footnote w:type="continuationSeparator" w:id="0">
    <w:p w14:paraId="63BE9505" w14:textId="77777777" w:rsidR="00474275" w:rsidRDefault="00474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26C73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612"/>
    <w:rsid w:val="001656C1"/>
    <w:rsid w:val="001720BA"/>
    <w:rsid w:val="00181F49"/>
    <w:rsid w:val="001A0BF9"/>
    <w:rsid w:val="001A2EB0"/>
    <w:rsid w:val="001C630E"/>
    <w:rsid w:val="001E2C98"/>
    <w:rsid w:val="001E31DD"/>
    <w:rsid w:val="001F040E"/>
    <w:rsid w:val="00226624"/>
    <w:rsid w:val="00230448"/>
    <w:rsid w:val="00230562"/>
    <w:rsid w:val="00245F4E"/>
    <w:rsid w:val="00277353"/>
    <w:rsid w:val="0028703D"/>
    <w:rsid w:val="00291CCC"/>
    <w:rsid w:val="002942F7"/>
    <w:rsid w:val="002B11D2"/>
    <w:rsid w:val="002E5DD3"/>
    <w:rsid w:val="002E613E"/>
    <w:rsid w:val="002F4D13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7618F"/>
    <w:rsid w:val="003927A3"/>
    <w:rsid w:val="003A3152"/>
    <w:rsid w:val="003B3562"/>
    <w:rsid w:val="003B6EA0"/>
    <w:rsid w:val="003B7EF3"/>
    <w:rsid w:val="003D0AB5"/>
    <w:rsid w:val="003D22CB"/>
    <w:rsid w:val="003F1F9F"/>
    <w:rsid w:val="003F4CCD"/>
    <w:rsid w:val="00411BB7"/>
    <w:rsid w:val="00413B0F"/>
    <w:rsid w:val="00413CDD"/>
    <w:rsid w:val="0042634E"/>
    <w:rsid w:val="00445200"/>
    <w:rsid w:val="00465121"/>
    <w:rsid w:val="00474275"/>
    <w:rsid w:val="00480308"/>
    <w:rsid w:val="00480EEF"/>
    <w:rsid w:val="00493471"/>
    <w:rsid w:val="004A76C5"/>
    <w:rsid w:val="004B5B27"/>
    <w:rsid w:val="004C04BE"/>
    <w:rsid w:val="004C630C"/>
    <w:rsid w:val="004C72F8"/>
    <w:rsid w:val="004E2102"/>
    <w:rsid w:val="004F0218"/>
    <w:rsid w:val="004F1E6E"/>
    <w:rsid w:val="00505664"/>
    <w:rsid w:val="00511EB2"/>
    <w:rsid w:val="00530545"/>
    <w:rsid w:val="00533DB1"/>
    <w:rsid w:val="005501C3"/>
    <w:rsid w:val="00551631"/>
    <w:rsid w:val="00553565"/>
    <w:rsid w:val="00557227"/>
    <w:rsid w:val="005934B6"/>
    <w:rsid w:val="00595E13"/>
    <w:rsid w:val="005A194D"/>
    <w:rsid w:val="005A4596"/>
    <w:rsid w:val="005C0802"/>
    <w:rsid w:val="005C5D82"/>
    <w:rsid w:val="005F6299"/>
    <w:rsid w:val="006014AB"/>
    <w:rsid w:val="0060669D"/>
    <w:rsid w:val="0061080B"/>
    <w:rsid w:val="00610CDE"/>
    <w:rsid w:val="00615F39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D736B"/>
    <w:rsid w:val="006E15F9"/>
    <w:rsid w:val="006E1FF3"/>
    <w:rsid w:val="006E44AC"/>
    <w:rsid w:val="006E613D"/>
    <w:rsid w:val="006F7B64"/>
    <w:rsid w:val="00705E7C"/>
    <w:rsid w:val="00710A81"/>
    <w:rsid w:val="00710CFC"/>
    <w:rsid w:val="00722248"/>
    <w:rsid w:val="0074624E"/>
    <w:rsid w:val="007504E1"/>
    <w:rsid w:val="00752DD6"/>
    <w:rsid w:val="00763ED7"/>
    <w:rsid w:val="007807D3"/>
    <w:rsid w:val="0078255B"/>
    <w:rsid w:val="00783129"/>
    <w:rsid w:val="00783638"/>
    <w:rsid w:val="00784D35"/>
    <w:rsid w:val="007A30C9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84761"/>
    <w:rsid w:val="0099764E"/>
    <w:rsid w:val="00997828"/>
    <w:rsid w:val="009A243C"/>
    <w:rsid w:val="009A34EE"/>
    <w:rsid w:val="009B063D"/>
    <w:rsid w:val="009C63FA"/>
    <w:rsid w:val="009F747D"/>
    <w:rsid w:val="00A30BC0"/>
    <w:rsid w:val="00A44B3C"/>
    <w:rsid w:val="00A45FBD"/>
    <w:rsid w:val="00A50F97"/>
    <w:rsid w:val="00A514ED"/>
    <w:rsid w:val="00A5528C"/>
    <w:rsid w:val="00A60360"/>
    <w:rsid w:val="00A66B33"/>
    <w:rsid w:val="00A87DE2"/>
    <w:rsid w:val="00A968B9"/>
    <w:rsid w:val="00A9767A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5689"/>
    <w:rsid w:val="00B15B90"/>
    <w:rsid w:val="00B15F7F"/>
    <w:rsid w:val="00B16F25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932D8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878C6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7671"/>
    <w:rsid w:val="00D00B17"/>
    <w:rsid w:val="00D14144"/>
    <w:rsid w:val="00D17115"/>
    <w:rsid w:val="00D42750"/>
    <w:rsid w:val="00D609CF"/>
    <w:rsid w:val="00D67030"/>
    <w:rsid w:val="00D877F4"/>
    <w:rsid w:val="00DA0933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80CC7"/>
    <w:rsid w:val="00E900C1"/>
    <w:rsid w:val="00E9117C"/>
    <w:rsid w:val="00E94C4D"/>
    <w:rsid w:val="00EA05FE"/>
    <w:rsid w:val="00EA5AAB"/>
    <w:rsid w:val="00EB3B33"/>
    <w:rsid w:val="00ED16BA"/>
    <w:rsid w:val="00ED16EC"/>
    <w:rsid w:val="00ED741C"/>
    <w:rsid w:val="00ED75E7"/>
    <w:rsid w:val="00EE5296"/>
    <w:rsid w:val="00EF5820"/>
    <w:rsid w:val="00F06723"/>
    <w:rsid w:val="00F136F8"/>
    <w:rsid w:val="00F33512"/>
    <w:rsid w:val="00F33812"/>
    <w:rsid w:val="00F56708"/>
    <w:rsid w:val="00F7046C"/>
    <w:rsid w:val="00F7539A"/>
    <w:rsid w:val="00F93806"/>
    <w:rsid w:val="00FA10A6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2038</Words>
  <Characters>1163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Inga Kanapeckienė</cp:lastModifiedBy>
  <cp:revision>3</cp:revision>
  <cp:lastPrinted>2016-12-15T13:53:00Z</cp:lastPrinted>
  <dcterms:created xsi:type="dcterms:W3CDTF">2026-07-17T05:16:00Z</dcterms:created>
  <dcterms:modified xsi:type="dcterms:W3CDTF">2026-07-17T05:17:00Z</dcterms:modified>
</cp:coreProperties>
</file>