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2254D" w14:textId="21DB227B" w:rsidR="00D67C19" w:rsidRPr="00EE192B" w:rsidRDefault="00FE2948" w:rsidP="00D67C19">
      <w:pPr>
        <w:tabs>
          <w:tab w:val="left" w:pos="5245"/>
        </w:tabs>
        <w:rPr>
          <w:sz w:val="24"/>
          <w:szCs w:val="24"/>
        </w:rPr>
      </w:pPr>
      <w:r>
        <w:t xml:space="preserve"> </w:t>
      </w:r>
      <w:r w:rsidR="00D67C19" w:rsidRPr="00EE192B">
        <w:t xml:space="preserve"> </w:t>
      </w:r>
      <w:r w:rsidR="00D67C19">
        <w:tab/>
      </w:r>
      <w:r w:rsidR="00D67C19" w:rsidRPr="00EE192B">
        <w:rPr>
          <w:color w:val="000000"/>
          <w:sz w:val="24"/>
          <w:szCs w:val="24"/>
        </w:rPr>
        <w:t>PATVIRTINTA</w:t>
      </w:r>
    </w:p>
    <w:p w14:paraId="092DC634" w14:textId="511785C1" w:rsidR="00D67C19" w:rsidRPr="00EE192B" w:rsidRDefault="00D67C19" w:rsidP="00D67C19">
      <w:pPr>
        <w:tabs>
          <w:tab w:val="left" w:pos="5245"/>
        </w:tabs>
        <w:rPr>
          <w:sz w:val="24"/>
          <w:szCs w:val="24"/>
        </w:rPr>
      </w:pPr>
      <w:r w:rsidRPr="00EE192B">
        <w:t xml:space="preserve"> </w:t>
      </w:r>
      <w:r>
        <w:tab/>
      </w:r>
      <w:r w:rsidRPr="00EE192B">
        <w:rPr>
          <w:color w:val="000000"/>
          <w:sz w:val="24"/>
          <w:szCs w:val="24"/>
        </w:rPr>
        <w:t xml:space="preserve">Šakių rajono savivaldybės administracijos </w:t>
      </w:r>
    </w:p>
    <w:p w14:paraId="0DB160AF" w14:textId="5DE9A6A5" w:rsidR="00D67C19" w:rsidRDefault="00D67C19" w:rsidP="00D67C19">
      <w:pPr>
        <w:tabs>
          <w:tab w:val="left" w:pos="5245"/>
        </w:tabs>
        <w:rPr>
          <w:sz w:val="24"/>
          <w:szCs w:val="24"/>
        </w:rPr>
      </w:pPr>
      <w:r w:rsidRPr="00EE192B">
        <w:t xml:space="preserve"> </w:t>
      </w:r>
      <w:r>
        <w:tab/>
      </w:r>
      <w:r>
        <w:rPr>
          <w:sz w:val="24"/>
          <w:szCs w:val="24"/>
        </w:rPr>
        <w:t>direktoriaus 2026 m.</w:t>
      </w:r>
      <w:r w:rsidR="007D63D4">
        <w:rPr>
          <w:sz w:val="24"/>
          <w:szCs w:val="24"/>
        </w:rPr>
        <w:t xml:space="preserve"> rugsėjo</w:t>
      </w:r>
      <w:r w:rsidR="00B4012D">
        <w:rPr>
          <w:sz w:val="24"/>
          <w:szCs w:val="24"/>
        </w:rPr>
        <w:t xml:space="preserve">  </w:t>
      </w:r>
      <w:r w:rsidR="007D63D4">
        <w:rPr>
          <w:sz w:val="24"/>
          <w:szCs w:val="24"/>
        </w:rPr>
        <w:t xml:space="preserve"> </w:t>
      </w:r>
      <w:r w:rsidRPr="00EE192B">
        <w:rPr>
          <w:sz w:val="24"/>
          <w:szCs w:val="24"/>
        </w:rPr>
        <w:t xml:space="preserve"> d. </w:t>
      </w:r>
    </w:p>
    <w:p w14:paraId="387B8B82" w14:textId="68D6D07F" w:rsidR="00D67C19" w:rsidRPr="00EE192B" w:rsidRDefault="00D67C19" w:rsidP="00D67C19">
      <w:pPr>
        <w:tabs>
          <w:tab w:val="left" w:pos="5245"/>
        </w:tabs>
        <w:rPr>
          <w:sz w:val="24"/>
          <w:szCs w:val="24"/>
        </w:rPr>
      </w:pPr>
      <w:r>
        <w:rPr>
          <w:color w:val="000000"/>
          <w:sz w:val="24"/>
          <w:szCs w:val="24"/>
        </w:rPr>
        <w:tab/>
      </w:r>
      <w:r w:rsidRPr="00EE192B">
        <w:rPr>
          <w:color w:val="000000"/>
          <w:sz w:val="24"/>
          <w:szCs w:val="24"/>
        </w:rPr>
        <w:t xml:space="preserve">įsakymu Nr. AT- </w:t>
      </w:r>
    </w:p>
    <w:p w14:paraId="04CD7C3E" w14:textId="5CBB4BAE" w:rsidR="00D67C19" w:rsidRDefault="00D67C19"/>
    <w:p w14:paraId="1853418F" w14:textId="77777777" w:rsidR="005D4C74" w:rsidRDefault="005D4C74"/>
    <w:p w14:paraId="3172CCC3" w14:textId="77777777" w:rsidR="00D67C19" w:rsidRPr="00EE192B" w:rsidRDefault="00D67C19"/>
    <w:p w14:paraId="04DAAF8F" w14:textId="77777777" w:rsidR="00D67C19" w:rsidRPr="00B4012D" w:rsidRDefault="00D67C19" w:rsidP="00B4012D">
      <w:pPr>
        <w:ind w:firstLine="720"/>
        <w:jc w:val="center"/>
        <w:rPr>
          <w:sz w:val="24"/>
          <w:szCs w:val="24"/>
        </w:rPr>
      </w:pPr>
      <w:r w:rsidRPr="00B4012D">
        <w:rPr>
          <w:b/>
          <w:color w:val="000000"/>
          <w:sz w:val="24"/>
          <w:szCs w:val="24"/>
        </w:rPr>
        <w:t>ŠAKIŲ RAJONO SAVIVALDYBĖS ADMINISTRACIJOS</w:t>
      </w:r>
    </w:p>
    <w:p w14:paraId="548DC2CF" w14:textId="77777777" w:rsidR="00D67C19" w:rsidRPr="00B4012D" w:rsidRDefault="00D67C19" w:rsidP="00B4012D">
      <w:pPr>
        <w:ind w:firstLine="720"/>
        <w:jc w:val="center"/>
        <w:rPr>
          <w:sz w:val="24"/>
          <w:szCs w:val="24"/>
        </w:rPr>
      </w:pPr>
      <w:r w:rsidRPr="00B4012D">
        <w:rPr>
          <w:b/>
          <w:color w:val="000000"/>
          <w:sz w:val="24"/>
          <w:szCs w:val="24"/>
        </w:rPr>
        <w:t>SOCIALINĖS PARAMOS SKYRIAUS</w:t>
      </w:r>
    </w:p>
    <w:p w14:paraId="5D777270" w14:textId="77777777" w:rsidR="00D67C19" w:rsidRPr="00B4012D" w:rsidRDefault="00D67C19" w:rsidP="00B4012D">
      <w:pPr>
        <w:ind w:firstLine="720"/>
        <w:jc w:val="center"/>
        <w:rPr>
          <w:sz w:val="24"/>
          <w:szCs w:val="24"/>
        </w:rPr>
      </w:pPr>
      <w:r w:rsidRPr="00B4012D">
        <w:rPr>
          <w:b/>
          <w:color w:val="000000"/>
          <w:sz w:val="24"/>
          <w:szCs w:val="24"/>
        </w:rPr>
        <w:t>VYRIAUSIOJO SPECIALISTO</w:t>
      </w:r>
    </w:p>
    <w:p w14:paraId="4A6E1A76" w14:textId="00700608" w:rsidR="00D67C19" w:rsidRPr="00B4012D" w:rsidRDefault="00D67C19" w:rsidP="00B4012D">
      <w:pPr>
        <w:ind w:firstLine="720"/>
        <w:jc w:val="center"/>
        <w:rPr>
          <w:b/>
          <w:color w:val="000000"/>
          <w:sz w:val="24"/>
          <w:szCs w:val="24"/>
        </w:rPr>
      </w:pPr>
      <w:r w:rsidRPr="00B4012D">
        <w:rPr>
          <w:b/>
          <w:color w:val="000000"/>
          <w:sz w:val="24"/>
          <w:szCs w:val="24"/>
        </w:rPr>
        <w:t>PAREIGYBĖS APRAŠYMAS</w:t>
      </w:r>
    </w:p>
    <w:p w14:paraId="205DFD89" w14:textId="77777777" w:rsidR="00D67C19" w:rsidRPr="00B4012D" w:rsidRDefault="00D67C19" w:rsidP="00B4012D">
      <w:pPr>
        <w:pStyle w:val="EmptyLayoutCell"/>
        <w:ind w:firstLine="720"/>
        <w:jc w:val="both"/>
        <w:rPr>
          <w:sz w:val="24"/>
          <w:szCs w:val="24"/>
        </w:rPr>
      </w:pPr>
      <w:r w:rsidRPr="00B4012D">
        <w:rPr>
          <w:sz w:val="24"/>
          <w:szCs w:val="24"/>
        </w:rPr>
        <w:t xml:space="preserve">    </w:t>
      </w:r>
    </w:p>
    <w:p w14:paraId="50D43807" w14:textId="77777777" w:rsidR="00D67C19" w:rsidRPr="00B4012D" w:rsidRDefault="00D67C19" w:rsidP="00B4012D">
      <w:pPr>
        <w:pStyle w:val="EmptyLayoutCell"/>
        <w:ind w:firstLine="720"/>
        <w:jc w:val="both"/>
        <w:rPr>
          <w:sz w:val="24"/>
          <w:szCs w:val="24"/>
        </w:rPr>
      </w:pPr>
      <w:r w:rsidRPr="00B4012D">
        <w:rPr>
          <w:sz w:val="24"/>
          <w:szCs w:val="24"/>
        </w:rPr>
        <w:t xml:space="preserve">    </w:t>
      </w:r>
    </w:p>
    <w:p w14:paraId="7876346A" w14:textId="6EC705F2" w:rsidR="00D67C19" w:rsidRPr="00B4012D" w:rsidRDefault="00D67C19" w:rsidP="00B4012D">
      <w:pPr>
        <w:ind w:firstLine="720"/>
        <w:jc w:val="center"/>
        <w:rPr>
          <w:b/>
          <w:bCs/>
          <w:sz w:val="24"/>
          <w:szCs w:val="24"/>
        </w:rPr>
      </w:pPr>
      <w:r w:rsidRPr="00B4012D">
        <w:rPr>
          <w:b/>
          <w:bCs/>
          <w:sz w:val="24"/>
          <w:szCs w:val="24"/>
        </w:rPr>
        <w:t>I SKYRIUS</w:t>
      </w:r>
    </w:p>
    <w:p w14:paraId="69C5B879" w14:textId="77777777" w:rsidR="00D67C19" w:rsidRPr="00B4012D" w:rsidRDefault="00D67C19" w:rsidP="00B4012D">
      <w:pPr>
        <w:ind w:firstLine="720"/>
        <w:jc w:val="center"/>
        <w:rPr>
          <w:b/>
          <w:bCs/>
          <w:sz w:val="24"/>
          <w:szCs w:val="24"/>
        </w:rPr>
      </w:pPr>
      <w:r w:rsidRPr="00B4012D">
        <w:rPr>
          <w:b/>
          <w:bCs/>
          <w:sz w:val="24"/>
          <w:szCs w:val="24"/>
        </w:rPr>
        <w:t>PAREIGYBĖ</w:t>
      </w:r>
    </w:p>
    <w:p w14:paraId="6142DE6F" w14:textId="77777777" w:rsidR="00D67C19" w:rsidRPr="00B4012D" w:rsidRDefault="00D67C19" w:rsidP="00B4012D">
      <w:pPr>
        <w:spacing w:line="276" w:lineRule="auto"/>
        <w:ind w:firstLine="720"/>
        <w:jc w:val="both"/>
        <w:rPr>
          <w:b/>
          <w:bCs/>
          <w:sz w:val="24"/>
          <w:szCs w:val="24"/>
        </w:rPr>
      </w:pPr>
    </w:p>
    <w:p w14:paraId="5D5C386A" w14:textId="77777777" w:rsidR="00D67C19" w:rsidRPr="00B4012D" w:rsidRDefault="00D67C19" w:rsidP="00B4012D">
      <w:pPr>
        <w:spacing w:line="276" w:lineRule="auto"/>
        <w:ind w:firstLine="720"/>
        <w:jc w:val="both"/>
        <w:rPr>
          <w:sz w:val="24"/>
          <w:szCs w:val="24"/>
        </w:rPr>
      </w:pPr>
      <w:r w:rsidRPr="00B4012D">
        <w:rPr>
          <w:sz w:val="24"/>
          <w:szCs w:val="24"/>
        </w:rPr>
        <w:t xml:space="preserve">1. Socialinės paramos skyriaus (toliau – skyrius) vyriausiojo specialisto pareigybė yra darbuotojo, dirbančio pagal darbo sutartį pareigybė, priskirta specialistų grupei. </w:t>
      </w:r>
    </w:p>
    <w:p w14:paraId="35ED3085" w14:textId="77777777" w:rsidR="00D67C19" w:rsidRPr="00B4012D" w:rsidRDefault="00D67C19" w:rsidP="00B4012D">
      <w:pPr>
        <w:spacing w:line="276" w:lineRule="auto"/>
        <w:ind w:firstLine="720"/>
        <w:jc w:val="both"/>
        <w:rPr>
          <w:sz w:val="24"/>
          <w:szCs w:val="24"/>
        </w:rPr>
      </w:pPr>
      <w:r w:rsidRPr="00B4012D">
        <w:rPr>
          <w:sz w:val="24"/>
          <w:szCs w:val="24"/>
        </w:rPr>
        <w:t>2. Pareigybės lygis – A2.</w:t>
      </w:r>
    </w:p>
    <w:p w14:paraId="676B3B60" w14:textId="77777777" w:rsidR="00D67C19" w:rsidRPr="00B4012D" w:rsidRDefault="00D67C19" w:rsidP="00B4012D">
      <w:pPr>
        <w:spacing w:line="276" w:lineRule="auto"/>
        <w:ind w:firstLine="720"/>
        <w:jc w:val="both"/>
        <w:rPr>
          <w:sz w:val="24"/>
          <w:szCs w:val="24"/>
        </w:rPr>
      </w:pPr>
      <w:r w:rsidRPr="00B4012D">
        <w:rPr>
          <w:sz w:val="24"/>
          <w:szCs w:val="24"/>
        </w:rPr>
        <w:t>3. Vyriausiojo specialisto pareigybė reikalinga analizuoti klientų socialinę – ekonominę padėtį, konsultuoti bei teikti informaciją dėl socialinių išmokų mokėjimo, atlikti piniginės socialinės paramos, išmokų vaikams mokėjimo bei administravimo funkcijas, teikti siūlymus dėl socialinių išmokų skyrimo, tvarkyti reikiamą dokumentaciją, koordinuoti socialinio darbo organizatorių darbą išmokų klausimais.</w:t>
      </w:r>
    </w:p>
    <w:p w14:paraId="17D1C2A5" w14:textId="77777777" w:rsidR="00D67C19" w:rsidRPr="00B4012D" w:rsidRDefault="00D67C19" w:rsidP="00B4012D">
      <w:pPr>
        <w:spacing w:line="276" w:lineRule="auto"/>
        <w:ind w:firstLine="720"/>
        <w:jc w:val="both"/>
        <w:rPr>
          <w:sz w:val="24"/>
          <w:szCs w:val="24"/>
        </w:rPr>
      </w:pPr>
    </w:p>
    <w:p w14:paraId="7327F738" w14:textId="77777777" w:rsidR="00D67C19" w:rsidRPr="00B4012D" w:rsidRDefault="00D67C19" w:rsidP="00B4012D">
      <w:pPr>
        <w:ind w:firstLine="720"/>
        <w:jc w:val="center"/>
        <w:rPr>
          <w:b/>
          <w:bCs/>
          <w:sz w:val="24"/>
          <w:szCs w:val="24"/>
        </w:rPr>
      </w:pPr>
      <w:r w:rsidRPr="00B4012D">
        <w:rPr>
          <w:b/>
          <w:bCs/>
          <w:sz w:val="24"/>
          <w:szCs w:val="24"/>
        </w:rPr>
        <w:t>II SKYRIUS</w:t>
      </w:r>
    </w:p>
    <w:p w14:paraId="28796C39" w14:textId="68B8015A" w:rsidR="00D67C19" w:rsidRPr="00B4012D" w:rsidRDefault="00D67C19" w:rsidP="00B4012D">
      <w:pPr>
        <w:ind w:firstLine="720"/>
        <w:jc w:val="center"/>
        <w:rPr>
          <w:b/>
          <w:bCs/>
          <w:sz w:val="24"/>
          <w:szCs w:val="24"/>
        </w:rPr>
      </w:pPr>
      <w:r w:rsidRPr="00B4012D">
        <w:rPr>
          <w:b/>
          <w:bCs/>
          <w:sz w:val="24"/>
          <w:szCs w:val="24"/>
        </w:rPr>
        <w:t xml:space="preserve">SPECIALŪS REIKALAVIMAI ŠIAS PAREIGAS EINANČIAM </w:t>
      </w:r>
      <w:r w:rsidRPr="00B4012D">
        <w:rPr>
          <w:b/>
          <w:color w:val="000000"/>
          <w:sz w:val="24"/>
          <w:szCs w:val="24"/>
        </w:rPr>
        <w:t>VYRIAUSIAJAM SPECIALISTUI</w:t>
      </w:r>
    </w:p>
    <w:p w14:paraId="7618BC00" w14:textId="77777777" w:rsidR="00D67C19" w:rsidRPr="00B4012D" w:rsidRDefault="00D67C19" w:rsidP="00B4012D">
      <w:pPr>
        <w:ind w:firstLine="720"/>
        <w:jc w:val="both"/>
        <w:rPr>
          <w:b/>
          <w:bCs/>
          <w:sz w:val="24"/>
          <w:szCs w:val="24"/>
        </w:rPr>
      </w:pPr>
    </w:p>
    <w:p w14:paraId="55398F03" w14:textId="77777777" w:rsidR="00D67C19" w:rsidRPr="00B4012D" w:rsidRDefault="00D67C19" w:rsidP="00B4012D">
      <w:pPr>
        <w:spacing w:line="276" w:lineRule="auto"/>
        <w:ind w:firstLine="720"/>
        <w:jc w:val="both"/>
        <w:rPr>
          <w:sz w:val="24"/>
          <w:szCs w:val="24"/>
        </w:rPr>
      </w:pPr>
      <w:r w:rsidRPr="00B4012D">
        <w:rPr>
          <w:sz w:val="24"/>
          <w:szCs w:val="24"/>
        </w:rPr>
        <w:t>4. Vyriausiasis specialistas, einantis šias pareigas turi atitikti šiuos specialiuosius reikalavimus:</w:t>
      </w:r>
    </w:p>
    <w:p w14:paraId="1C304ACC" w14:textId="371B4780" w:rsidR="00D67C19" w:rsidRPr="00B4012D" w:rsidRDefault="00D67C19" w:rsidP="00B4012D">
      <w:pPr>
        <w:spacing w:line="276" w:lineRule="auto"/>
        <w:ind w:firstLine="720"/>
        <w:jc w:val="both"/>
        <w:rPr>
          <w:sz w:val="24"/>
          <w:szCs w:val="24"/>
        </w:rPr>
      </w:pPr>
      <w:r w:rsidRPr="00B4012D">
        <w:rPr>
          <w:sz w:val="24"/>
          <w:szCs w:val="24"/>
        </w:rPr>
        <w:t>4.1. turėti aukštąjį universitetinį socialinio darbo išsilavinimą (ne žemesnį kaip bakalauro kvalifikacinį laipsnį)</w:t>
      </w:r>
      <w:r w:rsidR="00FE2948">
        <w:rPr>
          <w:sz w:val="24"/>
          <w:szCs w:val="24"/>
        </w:rPr>
        <w:t xml:space="preserve"> ar jam lygiaverte</w:t>
      </w:r>
      <w:r w:rsidR="00EF6874">
        <w:rPr>
          <w:sz w:val="24"/>
          <w:szCs w:val="24"/>
        </w:rPr>
        <w:t xml:space="preserve"> aukštojo mokslo kvalifikacija</w:t>
      </w:r>
      <w:r w:rsidRPr="00B4012D">
        <w:rPr>
          <w:sz w:val="24"/>
          <w:szCs w:val="24"/>
        </w:rPr>
        <w:t xml:space="preserve"> arba aukštąjį koleginį socialinio darbo išsilavinimą su profesinio bakalauro kvalifikaciniu laipsniu</w:t>
      </w:r>
      <w:r w:rsidR="00EF6874">
        <w:rPr>
          <w:sz w:val="24"/>
          <w:szCs w:val="24"/>
        </w:rPr>
        <w:t xml:space="preserve"> ar jam lygiaverte aukštojo mokslo kvalifikacija</w:t>
      </w:r>
      <w:r w:rsidRPr="00B4012D">
        <w:rPr>
          <w:sz w:val="24"/>
          <w:szCs w:val="24"/>
        </w:rPr>
        <w:t>;</w:t>
      </w:r>
    </w:p>
    <w:p w14:paraId="03B22C62" w14:textId="7B81874E" w:rsidR="00D67C19" w:rsidRPr="00B4012D" w:rsidRDefault="00D67C19" w:rsidP="00B4012D">
      <w:pPr>
        <w:spacing w:line="276" w:lineRule="auto"/>
        <w:ind w:firstLine="720"/>
        <w:jc w:val="both"/>
        <w:rPr>
          <w:sz w:val="24"/>
          <w:szCs w:val="24"/>
        </w:rPr>
      </w:pPr>
      <w:r w:rsidRPr="00B4012D">
        <w:rPr>
          <w:sz w:val="24"/>
          <w:szCs w:val="24"/>
        </w:rPr>
        <w:t>4.2. būti susipažinusiam su Lietuvos Respublikos įstatymais, Lietuvos Respublikos Vyriausybės nutarimais, Lietuvos Respublikos socialinės apsaugos ir darbo ministro įsakymais, kitais teisės aktais, reglamentuojančiais socialinės paramos ir socialinių paslaugų teikimą, taip pat savivaldybės tarybos sprendimais ir kitais savivaldybės teisės aktais, susijusiais su socialinės paramos teikimo</w:t>
      </w:r>
      <w:r w:rsidR="002755A2" w:rsidRPr="00B4012D">
        <w:rPr>
          <w:sz w:val="24"/>
          <w:szCs w:val="24"/>
        </w:rPr>
        <w:t xml:space="preserve"> organizavimu ir administravimu;</w:t>
      </w:r>
    </w:p>
    <w:p w14:paraId="655D6EE3" w14:textId="6E443E23" w:rsidR="00D67C19" w:rsidRPr="00B4012D" w:rsidRDefault="00D67C19" w:rsidP="00B4012D">
      <w:pPr>
        <w:spacing w:line="276" w:lineRule="auto"/>
        <w:ind w:firstLine="720"/>
        <w:jc w:val="both"/>
        <w:rPr>
          <w:sz w:val="24"/>
          <w:szCs w:val="24"/>
        </w:rPr>
      </w:pPr>
      <w:r w:rsidRPr="00B4012D">
        <w:rPr>
          <w:sz w:val="24"/>
          <w:szCs w:val="24"/>
        </w:rPr>
        <w:t>4.3. gerai išmanyti lietuvių kalbą ir dokumentų rengimo taisykles, gebėti sklandžiai ir taisyklingai dėstyti mintis, analizuoti ir apibendrinti informaciją, rengti išvadas ir ataskaitas, savarankiškai plan</w:t>
      </w:r>
      <w:r w:rsidR="002755A2" w:rsidRPr="00B4012D">
        <w:rPr>
          <w:sz w:val="24"/>
          <w:szCs w:val="24"/>
        </w:rPr>
        <w:t>uoti ir organizuoti savo veiklą;</w:t>
      </w:r>
    </w:p>
    <w:p w14:paraId="4C73D8A6" w14:textId="77777777" w:rsidR="00D67C19" w:rsidRPr="00B4012D" w:rsidRDefault="00D67C19" w:rsidP="00B4012D">
      <w:pPr>
        <w:spacing w:line="276" w:lineRule="auto"/>
        <w:ind w:firstLine="720"/>
        <w:jc w:val="both"/>
        <w:rPr>
          <w:sz w:val="24"/>
          <w:szCs w:val="24"/>
        </w:rPr>
      </w:pPr>
      <w:r w:rsidRPr="00B4012D">
        <w:rPr>
          <w:sz w:val="24"/>
          <w:szCs w:val="24"/>
        </w:rPr>
        <w:t>4.4. mokėti dirbti kompiuteriu (Microsoft Office programų paketu);</w:t>
      </w:r>
    </w:p>
    <w:p w14:paraId="134B3E83" w14:textId="77777777" w:rsidR="00D67C19" w:rsidRPr="00B4012D" w:rsidRDefault="00D67C19" w:rsidP="00B4012D">
      <w:pPr>
        <w:pStyle w:val="prastasiniatinklio"/>
        <w:spacing w:before="0" w:beforeAutospacing="0" w:after="0" w:afterAutospacing="0" w:line="276" w:lineRule="auto"/>
        <w:ind w:firstLine="720"/>
        <w:jc w:val="both"/>
      </w:pPr>
      <w:r w:rsidRPr="00B4012D">
        <w:rPr>
          <w:rStyle w:val="Grietas"/>
          <w:b w:val="0"/>
        </w:rPr>
        <w:t>4.5</w:t>
      </w:r>
      <w:r w:rsidRPr="00B4012D">
        <w:rPr>
          <w:rStyle w:val="Grietas"/>
        </w:rPr>
        <w:t>.</w:t>
      </w:r>
      <w:r w:rsidRPr="00B4012D">
        <w:t xml:space="preserve"> gebėti kaupti, sisteminti, analizuoti ir apibendrinti duomenis bei informaciją, rengti išvadas ir teikti ją pagal kompetenciją;</w:t>
      </w:r>
    </w:p>
    <w:p w14:paraId="7DA03980" w14:textId="309FA606" w:rsidR="00F84258" w:rsidRPr="00B4012D" w:rsidRDefault="00D67C19" w:rsidP="00B4012D">
      <w:pPr>
        <w:pStyle w:val="prastasiniatinklio"/>
        <w:spacing w:before="0" w:beforeAutospacing="0" w:after="0" w:afterAutospacing="0" w:line="276" w:lineRule="auto"/>
        <w:ind w:firstLine="720"/>
        <w:jc w:val="both"/>
      </w:pPr>
      <w:r w:rsidRPr="00B4012D">
        <w:rPr>
          <w:rStyle w:val="Grietas"/>
          <w:b w:val="0"/>
        </w:rPr>
        <w:t>4.6.</w:t>
      </w:r>
      <w:r w:rsidRPr="00B4012D">
        <w:t xml:space="preserve"> gebėti rengti administracijos direktoriaus įsakymų ir Savivaldybės tarybos sprendimų projektus, organizuoti ir užtikrinti šių projektų rengimui reikalingų duomenų bei dokumentų surinkimą;</w:t>
      </w:r>
    </w:p>
    <w:p w14:paraId="35E17CE3" w14:textId="77777777" w:rsidR="00D67C19" w:rsidRPr="00B4012D" w:rsidRDefault="00D67C19" w:rsidP="00B4012D">
      <w:pPr>
        <w:pStyle w:val="prastasiniatinklio"/>
        <w:spacing w:before="0" w:beforeAutospacing="0" w:after="0" w:afterAutospacing="0" w:line="276" w:lineRule="auto"/>
        <w:ind w:firstLine="720"/>
        <w:jc w:val="both"/>
        <w:rPr>
          <w:bCs/>
        </w:rPr>
      </w:pPr>
      <w:r w:rsidRPr="00B4012D">
        <w:rPr>
          <w:rStyle w:val="Grietas"/>
          <w:b w:val="0"/>
        </w:rPr>
        <w:t>4.7.</w:t>
      </w:r>
      <w:r w:rsidRPr="00B4012D">
        <w:t xml:space="preserve"> laikytis konfidencialumo principų, užtikrinti profesinės veiklos metu gautos informacijos konfidencialumą ir jos naudojimą tik teisės aktų nustatytais tikslais;</w:t>
      </w:r>
    </w:p>
    <w:p w14:paraId="2680CFC8" w14:textId="77777777" w:rsidR="00D67C19" w:rsidRPr="00B4012D" w:rsidRDefault="00D67C19" w:rsidP="00B4012D">
      <w:pPr>
        <w:pStyle w:val="prastasiniatinklio"/>
        <w:spacing w:before="0" w:beforeAutospacing="0" w:after="0" w:afterAutospacing="0" w:line="276" w:lineRule="auto"/>
        <w:ind w:firstLine="720"/>
        <w:jc w:val="both"/>
      </w:pPr>
      <w:r w:rsidRPr="00B4012D">
        <w:rPr>
          <w:rStyle w:val="Grietas"/>
          <w:b w:val="0"/>
        </w:rPr>
        <w:lastRenderedPageBreak/>
        <w:t>4.8</w:t>
      </w:r>
      <w:r w:rsidRPr="00B4012D">
        <w:rPr>
          <w:rStyle w:val="Grietas"/>
        </w:rPr>
        <w:t>.</w:t>
      </w:r>
      <w:r w:rsidRPr="00B4012D">
        <w:t xml:space="preserve"> teikti metodinę pagalbą socialinės paramos teikimo klausimais, koordinuoti socialinio darbo organizatorių veiklą išmokų administravimo ir teikimo klausimais, konsultuoti juos pagal kompetenciją.</w:t>
      </w:r>
    </w:p>
    <w:p w14:paraId="36AFF1CA" w14:textId="77777777" w:rsidR="00D67C19" w:rsidRPr="00B4012D" w:rsidRDefault="00D67C19" w:rsidP="00B4012D">
      <w:pPr>
        <w:spacing w:line="276" w:lineRule="auto"/>
        <w:ind w:firstLine="720"/>
        <w:jc w:val="both"/>
        <w:rPr>
          <w:sz w:val="24"/>
          <w:szCs w:val="24"/>
        </w:rPr>
      </w:pPr>
    </w:p>
    <w:p w14:paraId="16DBACD3" w14:textId="77777777" w:rsidR="00D67C19" w:rsidRPr="00B4012D" w:rsidRDefault="00D67C19" w:rsidP="00B4012D">
      <w:pPr>
        <w:ind w:firstLine="720"/>
        <w:jc w:val="center"/>
        <w:rPr>
          <w:sz w:val="24"/>
          <w:szCs w:val="24"/>
        </w:rPr>
      </w:pPr>
      <w:r w:rsidRPr="00B4012D">
        <w:rPr>
          <w:b/>
          <w:color w:val="000000"/>
          <w:sz w:val="24"/>
          <w:szCs w:val="24"/>
        </w:rPr>
        <w:t>III SKYRIUS</w:t>
      </w:r>
    </w:p>
    <w:p w14:paraId="042F29C2" w14:textId="63A07B21" w:rsidR="00D67C19" w:rsidRPr="00B4012D" w:rsidRDefault="00D67C19" w:rsidP="00B4012D">
      <w:pPr>
        <w:ind w:firstLine="720"/>
        <w:jc w:val="center"/>
        <w:rPr>
          <w:sz w:val="24"/>
          <w:szCs w:val="24"/>
        </w:rPr>
      </w:pPr>
      <w:r w:rsidRPr="00B4012D">
        <w:rPr>
          <w:b/>
          <w:bCs/>
          <w:sz w:val="24"/>
          <w:szCs w:val="24"/>
        </w:rPr>
        <w:t xml:space="preserve">ŠIAS PAREIGAS EINANČIO </w:t>
      </w:r>
      <w:r w:rsidRPr="00B4012D">
        <w:rPr>
          <w:b/>
          <w:color w:val="000000"/>
          <w:sz w:val="24"/>
          <w:szCs w:val="24"/>
        </w:rPr>
        <w:t>VYRIAUSIOJO SPECIALISTO FUNKCIJOS</w:t>
      </w:r>
    </w:p>
    <w:p w14:paraId="5C9D932F" w14:textId="0AF9EC53" w:rsidR="00D67C19" w:rsidRPr="00B4012D" w:rsidRDefault="00D67C19" w:rsidP="00B4012D">
      <w:pPr>
        <w:pStyle w:val="EmptyLayoutCell"/>
        <w:spacing w:line="276" w:lineRule="auto"/>
        <w:ind w:firstLine="720"/>
        <w:jc w:val="center"/>
        <w:rPr>
          <w:sz w:val="24"/>
          <w:szCs w:val="24"/>
        </w:rPr>
      </w:pPr>
    </w:p>
    <w:p w14:paraId="24245907" w14:textId="26A515D4" w:rsidR="00D67C19" w:rsidRPr="00B4012D" w:rsidRDefault="00D67C19" w:rsidP="00B4012D">
      <w:pPr>
        <w:spacing w:line="276" w:lineRule="auto"/>
        <w:ind w:firstLine="720"/>
        <w:jc w:val="both"/>
        <w:rPr>
          <w:sz w:val="24"/>
          <w:szCs w:val="24"/>
        </w:rPr>
      </w:pPr>
      <w:r w:rsidRPr="00B4012D">
        <w:rPr>
          <w:sz w:val="24"/>
          <w:szCs w:val="24"/>
        </w:rPr>
        <w:t xml:space="preserve"> </w:t>
      </w:r>
      <w:bookmarkStart w:id="0" w:name="_Hlk238729039"/>
      <w:r w:rsidRPr="00B4012D">
        <w:rPr>
          <w:color w:val="000000"/>
          <w:sz w:val="24"/>
          <w:szCs w:val="24"/>
        </w:rPr>
        <w:t xml:space="preserve"> </w:t>
      </w:r>
    </w:p>
    <w:p w14:paraId="21782B0D" w14:textId="6981DC9D" w:rsidR="00D67C19" w:rsidRPr="00B4012D" w:rsidRDefault="007D63D4" w:rsidP="00B4012D">
      <w:pPr>
        <w:spacing w:line="276" w:lineRule="auto"/>
        <w:ind w:firstLine="720"/>
        <w:jc w:val="both"/>
        <w:rPr>
          <w:sz w:val="24"/>
          <w:szCs w:val="24"/>
        </w:rPr>
      </w:pPr>
      <w:r w:rsidRPr="00B4012D">
        <w:rPr>
          <w:color w:val="000000"/>
          <w:sz w:val="24"/>
          <w:szCs w:val="24"/>
        </w:rPr>
        <w:t>5</w:t>
      </w:r>
      <w:r w:rsidR="00D67C19" w:rsidRPr="00B4012D">
        <w:rPr>
          <w:color w:val="000000"/>
          <w:sz w:val="24"/>
          <w:szCs w:val="24"/>
        </w:rPr>
        <w:t>. Konsultuoja priskirtos srities klausimais.</w:t>
      </w:r>
    </w:p>
    <w:p w14:paraId="2AC70936" w14:textId="0E4D11F1" w:rsidR="00D67C19" w:rsidRPr="00B4012D" w:rsidRDefault="007D63D4" w:rsidP="00B4012D">
      <w:pPr>
        <w:spacing w:line="276" w:lineRule="auto"/>
        <w:ind w:firstLine="720"/>
        <w:jc w:val="both"/>
        <w:rPr>
          <w:sz w:val="24"/>
          <w:szCs w:val="24"/>
        </w:rPr>
      </w:pPr>
      <w:r w:rsidRPr="00B4012D">
        <w:rPr>
          <w:color w:val="000000"/>
          <w:sz w:val="24"/>
          <w:szCs w:val="24"/>
        </w:rPr>
        <w:t>6</w:t>
      </w:r>
      <w:r w:rsidR="00D67C19" w:rsidRPr="00B4012D">
        <w:rPr>
          <w:color w:val="000000"/>
          <w:sz w:val="24"/>
          <w:szCs w:val="24"/>
        </w:rPr>
        <w:t>. Rengia teisės aktų projektus ir kitus susijusius dokumentus dėl viešųjų paslaugų teikimo administravimo arba prireikus koordinuoja teisės aktų projektų ir kitų susijusių dokumentų dėl viešųjų paslaugų teikimo administravimo rengimą.</w:t>
      </w:r>
      <w:bookmarkEnd w:id="0"/>
    </w:p>
    <w:p w14:paraId="30B91D22" w14:textId="22CCDC31" w:rsidR="00D67C19" w:rsidRPr="00B4012D" w:rsidRDefault="007D63D4" w:rsidP="00B4012D">
      <w:pPr>
        <w:spacing w:line="276" w:lineRule="auto"/>
        <w:ind w:firstLine="720"/>
        <w:jc w:val="both"/>
        <w:rPr>
          <w:sz w:val="24"/>
          <w:szCs w:val="24"/>
        </w:rPr>
      </w:pPr>
      <w:bookmarkStart w:id="1" w:name="_Hlk238729065"/>
      <w:r w:rsidRPr="00B4012D">
        <w:rPr>
          <w:color w:val="000000"/>
          <w:sz w:val="24"/>
          <w:szCs w:val="24"/>
        </w:rPr>
        <w:t>7</w:t>
      </w:r>
      <w:r w:rsidR="00D67C19" w:rsidRPr="00B4012D">
        <w:rPr>
          <w:color w:val="000000"/>
          <w:sz w:val="24"/>
          <w:szCs w:val="24"/>
        </w:rPr>
        <w:t>. Dalyvauja darbo grupių ir komisijų veikloje.</w:t>
      </w:r>
    </w:p>
    <w:p w14:paraId="489F63E3" w14:textId="09D6ADA7" w:rsidR="00D67C19" w:rsidRPr="00B4012D" w:rsidRDefault="007D63D4" w:rsidP="00B4012D">
      <w:pPr>
        <w:spacing w:line="276" w:lineRule="auto"/>
        <w:ind w:firstLine="720"/>
        <w:jc w:val="both"/>
        <w:rPr>
          <w:sz w:val="24"/>
          <w:szCs w:val="24"/>
        </w:rPr>
      </w:pPr>
      <w:r w:rsidRPr="00B4012D">
        <w:rPr>
          <w:color w:val="000000"/>
          <w:sz w:val="24"/>
          <w:szCs w:val="24"/>
        </w:rPr>
        <w:t>8</w:t>
      </w:r>
      <w:r w:rsidR="00D67C19" w:rsidRPr="00B4012D">
        <w:rPr>
          <w:color w:val="000000"/>
          <w:sz w:val="24"/>
          <w:szCs w:val="24"/>
        </w:rPr>
        <w:t>. Organizuoja ir įgyvendina piniginės socialinės paramos nepasiturintiems gyventojams pašalpų ir kompensacijų, išmokų vaikams skyrimą ir mokėjimą.</w:t>
      </w:r>
    </w:p>
    <w:p w14:paraId="25C7E0B2" w14:textId="2232BBF8" w:rsidR="00D67C19" w:rsidRPr="00B4012D" w:rsidRDefault="007D63D4" w:rsidP="00B4012D">
      <w:pPr>
        <w:spacing w:line="276" w:lineRule="auto"/>
        <w:ind w:firstLine="720"/>
        <w:jc w:val="both"/>
        <w:rPr>
          <w:sz w:val="24"/>
          <w:szCs w:val="24"/>
        </w:rPr>
      </w:pPr>
      <w:r w:rsidRPr="00B4012D">
        <w:rPr>
          <w:color w:val="000000"/>
          <w:sz w:val="24"/>
          <w:szCs w:val="24"/>
        </w:rPr>
        <w:t>9</w:t>
      </w:r>
      <w:r w:rsidR="00D67C19" w:rsidRPr="00B4012D">
        <w:rPr>
          <w:color w:val="000000"/>
          <w:sz w:val="24"/>
          <w:szCs w:val="24"/>
        </w:rPr>
        <w:t>. Nustato daugiabučių namų butų savininkų teisę į kredito, paimto daugiabučiam namui atnaujinti (modernizuoti), ir palūkanų, tenkančių asmenims, turintiems teisę į būsto šildymo išlaidų kompensaciją, apmokėjimą ir išduoda daugiabučių namų butų savininkams pažymas dėl teisės apmokėti kreditą, paimtą daugiabučiam namui atnaujinti (modernizuoti), ir palūkanas.</w:t>
      </w:r>
    </w:p>
    <w:p w14:paraId="0003CF5B" w14:textId="3816D603" w:rsidR="00D67C19" w:rsidRPr="00B4012D" w:rsidRDefault="00D67C19" w:rsidP="00B4012D">
      <w:pPr>
        <w:spacing w:line="276" w:lineRule="auto"/>
        <w:ind w:firstLine="720"/>
        <w:jc w:val="both"/>
        <w:rPr>
          <w:sz w:val="24"/>
          <w:szCs w:val="24"/>
        </w:rPr>
      </w:pPr>
      <w:r w:rsidRPr="00B4012D">
        <w:rPr>
          <w:sz w:val="24"/>
          <w:szCs w:val="24"/>
        </w:rPr>
        <w:t>1</w:t>
      </w:r>
      <w:r w:rsidR="007D63D4" w:rsidRPr="00B4012D">
        <w:rPr>
          <w:sz w:val="24"/>
          <w:szCs w:val="24"/>
        </w:rPr>
        <w:t>0</w:t>
      </w:r>
      <w:r w:rsidRPr="00B4012D">
        <w:rPr>
          <w:sz w:val="24"/>
          <w:szCs w:val="24"/>
        </w:rPr>
        <w:t>. Kontroliuoja nustatytų piniginės socialinės paramos ir išmokų vaikams permokų nustatymą bei administravimą.</w:t>
      </w:r>
    </w:p>
    <w:p w14:paraId="2D367C80" w14:textId="0F78323A" w:rsidR="00D67C19" w:rsidRPr="00B4012D" w:rsidRDefault="00D67C19" w:rsidP="00B4012D">
      <w:pPr>
        <w:spacing w:line="276" w:lineRule="auto"/>
        <w:ind w:firstLine="720"/>
        <w:jc w:val="both"/>
        <w:rPr>
          <w:b/>
          <w:sz w:val="24"/>
          <w:szCs w:val="24"/>
        </w:rPr>
      </w:pPr>
      <w:r w:rsidRPr="00B4012D">
        <w:rPr>
          <w:sz w:val="24"/>
          <w:szCs w:val="24"/>
        </w:rPr>
        <w:t>1</w:t>
      </w:r>
      <w:r w:rsidR="007D63D4" w:rsidRPr="00B4012D">
        <w:rPr>
          <w:sz w:val="24"/>
          <w:szCs w:val="24"/>
        </w:rPr>
        <w:t>1</w:t>
      </w:r>
      <w:r w:rsidRPr="00B4012D">
        <w:rPr>
          <w:sz w:val="24"/>
          <w:szCs w:val="24"/>
        </w:rPr>
        <w:t xml:space="preserve">. </w:t>
      </w:r>
      <w:r w:rsidR="00BD2EC3" w:rsidRPr="00B4012D">
        <w:rPr>
          <w:sz w:val="24"/>
          <w:szCs w:val="24"/>
        </w:rPr>
        <w:t>Koordinuoja</w:t>
      </w:r>
      <w:r w:rsidR="00134A1F">
        <w:rPr>
          <w:sz w:val="24"/>
          <w:szCs w:val="24"/>
        </w:rPr>
        <w:t xml:space="preserve"> skyriaus</w:t>
      </w:r>
      <w:r w:rsidR="00BD2EC3" w:rsidRPr="00B4012D">
        <w:rPr>
          <w:sz w:val="24"/>
          <w:szCs w:val="24"/>
        </w:rPr>
        <w:t xml:space="preserve"> strateginio plano įgyvendinimo procesą, organizuoja jo stebėseną ir priežiūrą, vertina strateginių tikslų, uždavinių ir priemonių įgyvendinimo eigą bei rezultatus, užtikrina strateginio plano sąsajas su savivaldybės strateginio planavimo dokumentais.</w:t>
      </w:r>
    </w:p>
    <w:p w14:paraId="477C98F8" w14:textId="77777777" w:rsidR="007D63D4" w:rsidRPr="00B4012D" w:rsidRDefault="00D67C19" w:rsidP="00B4012D">
      <w:pPr>
        <w:spacing w:line="276" w:lineRule="auto"/>
        <w:ind w:firstLine="720"/>
        <w:jc w:val="both"/>
        <w:rPr>
          <w:sz w:val="24"/>
          <w:szCs w:val="24"/>
        </w:rPr>
      </w:pPr>
      <w:r w:rsidRPr="00B4012D">
        <w:rPr>
          <w:sz w:val="24"/>
          <w:szCs w:val="24"/>
        </w:rPr>
        <w:t>1</w:t>
      </w:r>
      <w:r w:rsidR="007D63D4" w:rsidRPr="00B4012D">
        <w:rPr>
          <w:sz w:val="24"/>
          <w:szCs w:val="24"/>
        </w:rPr>
        <w:t>2</w:t>
      </w:r>
      <w:r w:rsidRPr="00B4012D">
        <w:rPr>
          <w:sz w:val="24"/>
          <w:szCs w:val="24"/>
        </w:rPr>
        <w:t>. Vykdo kitus nenuolatinio pobūdžio su struktūrinio padalinio veikla susijusius pavedimus.</w:t>
      </w:r>
      <w:bookmarkEnd w:id="1"/>
    </w:p>
    <w:p w14:paraId="705CF486" w14:textId="77777777" w:rsidR="007D63D4" w:rsidRPr="00B4012D" w:rsidRDefault="007D63D4" w:rsidP="00B4012D">
      <w:pPr>
        <w:spacing w:line="276" w:lineRule="auto"/>
        <w:ind w:firstLine="720"/>
        <w:jc w:val="both"/>
        <w:rPr>
          <w:sz w:val="24"/>
          <w:szCs w:val="24"/>
        </w:rPr>
      </w:pPr>
    </w:p>
    <w:p w14:paraId="74FA8854" w14:textId="12054CB8" w:rsidR="00D67C19" w:rsidRPr="00B4012D" w:rsidRDefault="00D67C19" w:rsidP="00B4012D">
      <w:pPr>
        <w:spacing w:line="276" w:lineRule="auto"/>
        <w:ind w:firstLine="720"/>
        <w:jc w:val="center"/>
        <w:rPr>
          <w:b/>
          <w:bCs/>
          <w:sz w:val="24"/>
          <w:szCs w:val="24"/>
        </w:rPr>
      </w:pPr>
      <w:r w:rsidRPr="00B4012D">
        <w:rPr>
          <w:b/>
          <w:bCs/>
          <w:sz w:val="24"/>
          <w:szCs w:val="24"/>
        </w:rPr>
        <w:t>IV SKYRIUS</w:t>
      </w:r>
    </w:p>
    <w:p w14:paraId="4A4D022A" w14:textId="77777777" w:rsidR="00D67C19" w:rsidRPr="00B4012D" w:rsidRDefault="00D67C19" w:rsidP="00B4012D">
      <w:pPr>
        <w:spacing w:line="276" w:lineRule="auto"/>
        <w:ind w:firstLine="720"/>
        <w:jc w:val="center"/>
        <w:rPr>
          <w:b/>
          <w:bCs/>
          <w:sz w:val="24"/>
          <w:szCs w:val="24"/>
        </w:rPr>
      </w:pPr>
      <w:r w:rsidRPr="00B4012D">
        <w:rPr>
          <w:b/>
          <w:bCs/>
          <w:sz w:val="24"/>
          <w:szCs w:val="24"/>
        </w:rPr>
        <w:t>ŠIAS PAREIGAS EINANČIO</w:t>
      </w:r>
      <w:r w:rsidRPr="00B4012D">
        <w:rPr>
          <w:b/>
          <w:color w:val="000000"/>
          <w:sz w:val="24"/>
          <w:szCs w:val="24"/>
        </w:rPr>
        <w:t xml:space="preserve"> VYRIAUSIOJO SPECIALISTO</w:t>
      </w:r>
      <w:r w:rsidRPr="00B4012D">
        <w:rPr>
          <w:b/>
          <w:bCs/>
          <w:sz w:val="24"/>
          <w:szCs w:val="24"/>
        </w:rPr>
        <w:t xml:space="preserve"> PAVALDUMAS IR ATSAKOMYBĖ</w:t>
      </w:r>
    </w:p>
    <w:p w14:paraId="0758E4A5" w14:textId="77777777" w:rsidR="00D67C19" w:rsidRPr="00B4012D" w:rsidRDefault="00D67C19" w:rsidP="00B4012D">
      <w:pPr>
        <w:spacing w:line="276" w:lineRule="auto"/>
        <w:ind w:firstLine="720"/>
        <w:jc w:val="both"/>
        <w:rPr>
          <w:b/>
          <w:bCs/>
          <w:sz w:val="24"/>
          <w:szCs w:val="24"/>
        </w:rPr>
      </w:pPr>
    </w:p>
    <w:p w14:paraId="78484A2E" w14:textId="73D11A45" w:rsidR="00D67C19" w:rsidRPr="00B4012D" w:rsidRDefault="00D67C19" w:rsidP="00B4012D">
      <w:pPr>
        <w:spacing w:line="276" w:lineRule="auto"/>
        <w:ind w:firstLine="720"/>
        <w:jc w:val="both"/>
        <w:rPr>
          <w:sz w:val="24"/>
          <w:szCs w:val="24"/>
        </w:rPr>
      </w:pPr>
      <w:r w:rsidRPr="00B4012D">
        <w:rPr>
          <w:sz w:val="24"/>
          <w:szCs w:val="24"/>
        </w:rPr>
        <w:t>1</w:t>
      </w:r>
      <w:r w:rsidR="007D63D4" w:rsidRPr="00B4012D">
        <w:rPr>
          <w:sz w:val="24"/>
          <w:szCs w:val="24"/>
        </w:rPr>
        <w:t>3</w:t>
      </w:r>
      <w:r w:rsidRPr="00B4012D">
        <w:rPr>
          <w:sz w:val="24"/>
          <w:szCs w:val="24"/>
        </w:rPr>
        <w:t xml:space="preserve">. Vyriausiasis specialistas yra pavaldus skyriaus vedėjui. </w:t>
      </w:r>
    </w:p>
    <w:p w14:paraId="3CD6B04E" w14:textId="72F16A59" w:rsidR="00D67C19" w:rsidRPr="00B4012D" w:rsidRDefault="007D63D4" w:rsidP="00B4012D">
      <w:pPr>
        <w:spacing w:line="276" w:lineRule="auto"/>
        <w:ind w:firstLine="720"/>
        <w:jc w:val="both"/>
        <w:rPr>
          <w:sz w:val="24"/>
          <w:szCs w:val="24"/>
        </w:rPr>
      </w:pPr>
      <w:r w:rsidRPr="00B4012D">
        <w:rPr>
          <w:sz w:val="24"/>
          <w:szCs w:val="24"/>
        </w:rPr>
        <w:t>14</w:t>
      </w:r>
      <w:r w:rsidR="00D67C19" w:rsidRPr="00B4012D">
        <w:rPr>
          <w:sz w:val="24"/>
          <w:szCs w:val="24"/>
        </w:rPr>
        <w:t>.</w:t>
      </w:r>
      <w:r w:rsidRPr="00B4012D">
        <w:rPr>
          <w:sz w:val="24"/>
          <w:szCs w:val="24"/>
        </w:rPr>
        <w:t xml:space="preserve"> </w:t>
      </w:r>
      <w:r w:rsidR="00D67C19" w:rsidRPr="00B4012D">
        <w:rPr>
          <w:sz w:val="24"/>
          <w:szCs w:val="24"/>
        </w:rPr>
        <w:t>Už Lietuvos Respublikos įstatymų ir kitų teisės aktų laikymąsi, šiame pareigybės aprašyme nustatytų funkcijų ir pareigų tinkamą vykdymą bei pavestų užduočių atlikimą laiku darbuotojas atsako Lietuvos Respublikos darbo kodekso ir kitų teisės aktų nustatyta tvarka.</w:t>
      </w:r>
    </w:p>
    <w:p w14:paraId="23D9AF04" w14:textId="6C42DD52" w:rsidR="00D67C19" w:rsidRPr="00B4012D" w:rsidRDefault="00D67C19" w:rsidP="00B4012D">
      <w:pPr>
        <w:spacing w:line="276" w:lineRule="auto"/>
        <w:ind w:firstLine="720"/>
        <w:jc w:val="center"/>
        <w:rPr>
          <w:sz w:val="24"/>
          <w:szCs w:val="24"/>
        </w:rPr>
      </w:pPr>
      <w:r w:rsidRPr="00B4012D">
        <w:rPr>
          <w:sz w:val="24"/>
          <w:szCs w:val="24"/>
        </w:rPr>
        <w:t>______________________________</w:t>
      </w:r>
    </w:p>
    <w:p w14:paraId="41B8BA04" w14:textId="66C4FB40" w:rsidR="00D67C19" w:rsidRPr="00B4012D" w:rsidRDefault="00D67C19" w:rsidP="00B4012D">
      <w:pPr>
        <w:spacing w:line="276" w:lineRule="auto"/>
        <w:ind w:firstLine="720"/>
        <w:jc w:val="center"/>
        <w:rPr>
          <w:sz w:val="24"/>
          <w:szCs w:val="24"/>
        </w:rPr>
      </w:pPr>
    </w:p>
    <w:p w14:paraId="2DE7B140" w14:textId="77777777" w:rsidR="00D67C19" w:rsidRPr="00B4012D" w:rsidRDefault="00D67C19" w:rsidP="00B4012D">
      <w:pPr>
        <w:spacing w:line="276" w:lineRule="auto"/>
        <w:ind w:firstLine="720"/>
        <w:jc w:val="both"/>
        <w:rPr>
          <w:sz w:val="24"/>
          <w:szCs w:val="24"/>
        </w:rPr>
      </w:pPr>
    </w:p>
    <w:p w14:paraId="7BA56D72" w14:textId="77777777" w:rsidR="00D67C19" w:rsidRPr="00B4012D" w:rsidRDefault="00D67C19" w:rsidP="00B4012D">
      <w:pPr>
        <w:spacing w:line="276" w:lineRule="auto"/>
        <w:ind w:firstLine="720"/>
        <w:jc w:val="both"/>
        <w:rPr>
          <w:sz w:val="24"/>
          <w:szCs w:val="24"/>
        </w:rPr>
      </w:pPr>
    </w:p>
    <w:p w14:paraId="3EEDB5FF" w14:textId="77777777" w:rsidR="00D67C19" w:rsidRPr="00B4012D" w:rsidRDefault="00D67C19" w:rsidP="00B4012D">
      <w:pPr>
        <w:spacing w:line="276" w:lineRule="auto"/>
        <w:ind w:firstLine="720"/>
        <w:jc w:val="both"/>
        <w:rPr>
          <w:sz w:val="24"/>
          <w:szCs w:val="24"/>
        </w:rPr>
      </w:pPr>
    </w:p>
    <w:p w14:paraId="0B72BED1" w14:textId="2CC01008" w:rsidR="00D67C19" w:rsidRPr="00B4012D" w:rsidRDefault="00D67C19" w:rsidP="00B4012D">
      <w:pPr>
        <w:spacing w:line="276" w:lineRule="auto"/>
        <w:ind w:firstLine="720"/>
        <w:jc w:val="both"/>
        <w:rPr>
          <w:sz w:val="24"/>
          <w:szCs w:val="24"/>
        </w:rPr>
      </w:pPr>
      <w:r w:rsidRPr="00B4012D">
        <w:rPr>
          <w:color w:val="000000"/>
          <w:sz w:val="24"/>
          <w:szCs w:val="24"/>
        </w:rPr>
        <w:t>Susipažinau</w:t>
      </w:r>
      <w:r w:rsidRPr="00B4012D">
        <w:rPr>
          <w:sz w:val="24"/>
          <w:szCs w:val="24"/>
        </w:rPr>
        <w:t xml:space="preserve"> </w:t>
      </w:r>
    </w:p>
    <w:p w14:paraId="4C0F1A89" w14:textId="77777777" w:rsidR="00D67C19" w:rsidRPr="00B4012D" w:rsidRDefault="00D67C19" w:rsidP="00B4012D">
      <w:pPr>
        <w:spacing w:line="276" w:lineRule="auto"/>
        <w:ind w:firstLine="720"/>
        <w:jc w:val="both"/>
        <w:rPr>
          <w:sz w:val="24"/>
          <w:szCs w:val="24"/>
        </w:rPr>
      </w:pPr>
      <w:r w:rsidRPr="00B4012D">
        <w:rPr>
          <w:sz w:val="24"/>
          <w:szCs w:val="24"/>
        </w:rPr>
        <w:t xml:space="preserve"> </w:t>
      </w:r>
    </w:p>
    <w:p w14:paraId="7A79E5F6" w14:textId="77777777" w:rsidR="00D67C19" w:rsidRPr="00B4012D" w:rsidRDefault="00D67C19" w:rsidP="00B4012D">
      <w:pPr>
        <w:spacing w:line="276" w:lineRule="auto"/>
        <w:ind w:firstLine="720"/>
        <w:jc w:val="both"/>
        <w:rPr>
          <w:sz w:val="24"/>
          <w:szCs w:val="24"/>
        </w:rPr>
      </w:pPr>
      <w:r w:rsidRPr="00B4012D">
        <w:rPr>
          <w:color w:val="000000"/>
          <w:sz w:val="24"/>
          <w:szCs w:val="24"/>
        </w:rPr>
        <w:t>(Parašas)</w:t>
      </w:r>
      <w:r w:rsidRPr="00B4012D">
        <w:rPr>
          <w:sz w:val="24"/>
          <w:szCs w:val="24"/>
        </w:rPr>
        <w:t xml:space="preserve"> </w:t>
      </w:r>
    </w:p>
    <w:p w14:paraId="317819A9" w14:textId="77777777" w:rsidR="00D67C19" w:rsidRPr="00B4012D" w:rsidRDefault="00D67C19" w:rsidP="00B4012D">
      <w:pPr>
        <w:spacing w:line="276" w:lineRule="auto"/>
        <w:ind w:firstLine="720"/>
        <w:jc w:val="both"/>
        <w:rPr>
          <w:sz w:val="24"/>
          <w:szCs w:val="24"/>
        </w:rPr>
      </w:pPr>
      <w:r w:rsidRPr="00B4012D">
        <w:rPr>
          <w:sz w:val="24"/>
          <w:szCs w:val="24"/>
        </w:rPr>
        <w:t xml:space="preserve"> </w:t>
      </w:r>
    </w:p>
    <w:p w14:paraId="677D35A5" w14:textId="77777777" w:rsidR="00D67C19" w:rsidRPr="00B4012D" w:rsidRDefault="00D67C19" w:rsidP="00B4012D">
      <w:pPr>
        <w:spacing w:line="276" w:lineRule="auto"/>
        <w:ind w:firstLine="720"/>
        <w:jc w:val="both"/>
        <w:rPr>
          <w:sz w:val="24"/>
          <w:szCs w:val="24"/>
        </w:rPr>
      </w:pPr>
      <w:r w:rsidRPr="00B4012D">
        <w:rPr>
          <w:color w:val="000000"/>
          <w:sz w:val="24"/>
          <w:szCs w:val="24"/>
        </w:rPr>
        <w:t>(Vardas ir pavardė)</w:t>
      </w:r>
      <w:r w:rsidRPr="00B4012D">
        <w:rPr>
          <w:sz w:val="24"/>
          <w:szCs w:val="24"/>
        </w:rPr>
        <w:t xml:space="preserve"> </w:t>
      </w:r>
    </w:p>
    <w:p w14:paraId="497FDF32" w14:textId="77777777" w:rsidR="00D67C19" w:rsidRPr="00B4012D" w:rsidRDefault="00D67C19" w:rsidP="00B4012D">
      <w:pPr>
        <w:spacing w:line="276" w:lineRule="auto"/>
        <w:ind w:firstLine="720"/>
        <w:jc w:val="both"/>
        <w:rPr>
          <w:sz w:val="24"/>
          <w:szCs w:val="24"/>
        </w:rPr>
      </w:pPr>
      <w:r w:rsidRPr="00B4012D">
        <w:rPr>
          <w:sz w:val="24"/>
          <w:szCs w:val="24"/>
        </w:rPr>
        <w:t xml:space="preserve"> </w:t>
      </w:r>
    </w:p>
    <w:p w14:paraId="49A25C5A" w14:textId="77777777" w:rsidR="00D67C19" w:rsidRPr="00B4012D" w:rsidRDefault="00D67C19" w:rsidP="00B4012D">
      <w:pPr>
        <w:spacing w:line="276" w:lineRule="auto"/>
        <w:ind w:firstLine="720"/>
        <w:jc w:val="both"/>
        <w:rPr>
          <w:sz w:val="24"/>
          <w:szCs w:val="24"/>
        </w:rPr>
      </w:pPr>
      <w:r w:rsidRPr="00B4012D">
        <w:rPr>
          <w:color w:val="000000"/>
          <w:sz w:val="24"/>
          <w:szCs w:val="24"/>
        </w:rPr>
        <w:t>(Data)</w:t>
      </w:r>
      <w:r w:rsidRPr="00B4012D">
        <w:rPr>
          <w:sz w:val="24"/>
          <w:szCs w:val="24"/>
        </w:rPr>
        <w:t xml:space="preserve"> </w:t>
      </w:r>
    </w:p>
    <w:p w14:paraId="74BDC4B4" w14:textId="77777777" w:rsidR="00D67C19" w:rsidRPr="00B4012D" w:rsidRDefault="00D67C19" w:rsidP="00B4012D">
      <w:pPr>
        <w:spacing w:line="276" w:lineRule="auto"/>
        <w:ind w:firstLine="720"/>
        <w:jc w:val="both"/>
        <w:rPr>
          <w:sz w:val="24"/>
          <w:szCs w:val="24"/>
        </w:rPr>
      </w:pPr>
      <w:r w:rsidRPr="00B4012D">
        <w:rPr>
          <w:sz w:val="24"/>
          <w:szCs w:val="24"/>
        </w:rPr>
        <w:t xml:space="preserve"> </w:t>
      </w:r>
    </w:p>
    <w:p w14:paraId="2F302FB1" w14:textId="77777777" w:rsidR="00D67C19" w:rsidRPr="00B4012D" w:rsidRDefault="00D67C19" w:rsidP="00B4012D">
      <w:pPr>
        <w:spacing w:line="276" w:lineRule="auto"/>
        <w:ind w:firstLine="720"/>
        <w:jc w:val="both"/>
        <w:rPr>
          <w:sz w:val="24"/>
          <w:szCs w:val="24"/>
        </w:rPr>
      </w:pPr>
    </w:p>
    <w:p w14:paraId="66A26E58" w14:textId="77777777" w:rsidR="00D67C19" w:rsidRPr="00B4012D" w:rsidRDefault="00D67C19" w:rsidP="00B4012D">
      <w:pPr>
        <w:pStyle w:val="EmptyLayoutCell"/>
        <w:spacing w:line="276" w:lineRule="auto"/>
        <w:ind w:firstLine="720"/>
        <w:jc w:val="both"/>
        <w:rPr>
          <w:sz w:val="24"/>
          <w:szCs w:val="24"/>
        </w:rPr>
      </w:pPr>
      <w:r w:rsidRPr="00B4012D">
        <w:rPr>
          <w:sz w:val="24"/>
          <w:szCs w:val="24"/>
        </w:rPr>
        <w:t xml:space="preserve">    </w:t>
      </w:r>
    </w:p>
    <w:sectPr w:rsidR="00D67C19" w:rsidRPr="00B4012D" w:rsidSect="00EC2E0C">
      <w:headerReference w:type="default" r:id="rId7"/>
      <w:headerReference w:type="first" r:id="rId8"/>
      <w:pgSz w:w="11905" w:h="16837"/>
      <w:pgMar w:top="1134" w:right="567" w:bottom="0" w:left="1701" w:header="0" w:footer="0"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30093" w14:textId="77777777" w:rsidR="001E0F8C" w:rsidRDefault="001E0F8C" w:rsidP="00237235">
      <w:r>
        <w:separator/>
      </w:r>
    </w:p>
  </w:endnote>
  <w:endnote w:type="continuationSeparator" w:id="0">
    <w:p w14:paraId="6A26442C" w14:textId="77777777" w:rsidR="001E0F8C" w:rsidRDefault="001E0F8C" w:rsidP="00237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2E20E" w14:textId="77777777" w:rsidR="001E0F8C" w:rsidRDefault="001E0F8C" w:rsidP="00237235">
      <w:r>
        <w:separator/>
      </w:r>
    </w:p>
  </w:footnote>
  <w:footnote w:type="continuationSeparator" w:id="0">
    <w:p w14:paraId="5D33F419" w14:textId="77777777" w:rsidR="001E0F8C" w:rsidRDefault="001E0F8C" w:rsidP="002372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539142"/>
      <w:docPartObj>
        <w:docPartGallery w:val="Page Numbers (Top of Page)"/>
        <w:docPartUnique/>
      </w:docPartObj>
    </w:sdtPr>
    <w:sdtEndPr/>
    <w:sdtContent>
      <w:p w14:paraId="4DC65C92" w14:textId="0C8653C3" w:rsidR="00237235" w:rsidRDefault="00237235" w:rsidP="00D67C19">
        <w:pPr>
          <w:pStyle w:val="Antrats"/>
          <w:spacing w:before="320"/>
          <w:jc w:val="center"/>
        </w:pPr>
        <w:r>
          <w:fldChar w:fldCharType="begin"/>
        </w:r>
        <w:r>
          <w:instrText>PAGE   \* MERGEFORMAT</w:instrText>
        </w:r>
        <w:r>
          <w:fldChar w:fldCharType="separate"/>
        </w:r>
        <w:r w:rsidR="00877B33">
          <w:rPr>
            <w:noProof/>
          </w:rPr>
          <w:t>3</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3BBFE" w14:textId="1483CAD6" w:rsidR="00440233" w:rsidRDefault="00440233">
    <w:pPr>
      <w:pStyle w:val="Antrats"/>
    </w:pPr>
    <w:r>
      <w:tab/>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61D"/>
    <w:rsid w:val="000222C4"/>
    <w:rsid w:val="00062633"/>
    <w:rsid w:val="00063DFF"/>
    <w:rsid w:val="0007254F"/>
    <w:rsid w:val="000825F3"/>
    <w:rsid w:val="00134A1F"/>
    <w:rsid w:val="001B72EB"/>
    <w:rsid w:val="001E0F8C"/>
    <w:rsid w:val="00205551"/>
    <w:rsid w:val="00217C31"/>
    <w:rsid w:val="00237235"/>
    <w:rsid w:val="002545D0"/>
    <w:rsid w:val="00261116"/>
    <w:rsid w:val="00270C78"/>
    <w:rsid w:val="002755A2"/>
    <w:rsid w:val="002F5AC0"/>
    <w:rsid w:val="003A76F3"/>
    <w:rsid w:val="003E1EB4"/>
    <w:rsid w:val="00440233"/>
    <w:rsid w:val="004453AA"/>
    <w:rsid w:val="004C3B8B"/>
    <w:rsid w:val="004D1A1A"/>
    <w:rsid w:val="004E3ABD"/>
    <w:rsid w:val="00565DDA"/>
    <w:rsid w:val="005B0E30"/>
    <w:rsid w:val="005C4DAF"/>
    <w:rsid w:val="005D4C74"/>
    <w:rsid w:val="005E3490"/>
    <w:rsid w:val="00704352"/>
    <w:rsid w:val="00720A05"/>
    <w:rsid w:val="007A461D"/>
    <w:rsid w:val="007B782B"/>
    <w:rsid w:val="007D63D4"/>
    <w:rsid w:val="00812A34"/>
    <w:rsid w:val="00834A39"/>
    <w:rsid w:val="008501B3"/>
    <w:rsid w:val="00877B33"/>
    <w:rsid w:val="00887CA6"/>
    <w:rsid w:val="00942336"/>
    <w:rsid w:val="00952085"/>
    <w:rsid w:val="009B2EBC"/>
    <w:rsid w:val="009C1743"/>
    <w:rsid w:val="00B4012D"/>
    <w:rsid w:val="00B52710"/>
    <w:rsid w:val="00BA73C9"/>
    <w:rsid w:val="00BB74EE"/>
    <w:rsid w:val="00BD2EC3"/>
    <w:rsid w:val="00C12A7D"/>
    <w:rsid w:val="00C93AF5"/>
    <w:rsid w:val="00CB44D5"/>
    <w:rsid w:val="00D67C19"/>
    <w:rsid w:val="00E12688"/>
    <w:rsid w:val="00E321D6"/>
    <w:rsid w:val="00E32525"/>
    <w:rsid w:val="00E34943"/>
    <w:rsid w:val="00E61F92"/>
    <w:rsid w:val="00EB62EE"/>
    <w:rsid w:val="00EC2E0C"/>
    <w:rsid w:val="00EE192B"/>
    <w:rsid w:val="00EF6874"/>
    <w:rsid w:val="00F137E4"/>
    <w:rsid w:val="00F66901"/>
    <w:rsid w:val="00F84258"/>
    <w:rsid w:val="00FE294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7C9779"/>
  <w15:chartTrackingRefBased/>
  <w15:docId w15:val="{9F88D884-30E4-473D-AADA-13D2C6B4F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EmptyLayoutCell">
    <w:name w:val="EmptyLayoutCell"/>
    <w:basedOn w:val="prastasis"/>
    <w:rPr>
      <w:sz w:val="2"/>
    </w:rPr>
  </w:style>
  <w:style w:type="paragraph" w:styleId="Debesliotekstas">
    <w:name w:val="Balloon Text"/>
    <w:basedOn w:val="prastasis"/>
    <w:link w:val="DebesliotekstasDiagrama"/>
    <w:uiPriority w:val="99"/>
    <w:semiHidden/>
    <w:unhideWhenUsed/>
    <w:rsid w:val="000222C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222C4"/>
    <w:rPr>
      <w:rFonts w:ascii="Segoe UI" w:hAnsi="Segoe UI" w:cs="Segoe UI"/>
      <w:sz w:val="18"/>
      <w:szCs w:val="18"/>
      <w:lang w:eastAsia="en-US"/>
    </w:rPr>
  </w:style>
  <w:style w:type="paragraph" w:styleId="prastasiniatinklio">
    <w:name w:val="Normal (Web)"/>
    <w:basedOn w:val="prastasis"/>
    <w:uiPriority w:val="99"/>
    <w:semiHidden/>
    <w:unhideWhenUsed/>
    <w:rsid w:val="009C1743"/>
    <w:pPr>
      <w:spacing w:before="100" w:beforeAutospacing="1" w:after="100" w:afterAutospacing="1"/>
    </w:pPr>
    <w:rPr>
      <w:sz w:val="24"/>
      <w:szCs w:val="24"/>
      <w:lang w:eastAsia="lt-LT"/>
    </w:rPr>
  </w:style>
  <w:style w:type="character" w:styleId="Grietas">
    <w:name w:val="Strong"/>
    <w:basedOn w:val="Numatytasispastraiposriftas"/>
    <w:uiPriority w:val="22"/>
    <w:qFormat/>
    <w:rsid w:val="009C1743"/>
    <w:rPr>
      <w:b/>
      <w:bCs/>
    </w:rPr>
  </w:style>
  <w:style w:type="paragraph" w:styleId="Antrats">
    <w:name w:val="header"/>
    <w:basedOn w:val="prastasis"/>
    <w:link w:val="AntratsDiagrama"/>
    <w:uiPriority w:val="99"/>
    <w:unhideWhenUsed/>
    <w:rsid w:val="00237235"/>
    <w:pPr>
      <w:tabs>
        <w:tab w:val="center" w:pos="4819"/>
        <w:tab w:val="right" w:pos="9638"/>
      </w:tabs>
    </w:pPr>
  </w:style>
  <w:style w:type="character" w:customStyle="1" w:styleId="AntratsDiagrama">
    <w:name w:val="Antraštės Diagrama"/>
    <w:basedOn w:val="Numatytasispastraiposriftas"/>
    <w:link w:val="Antrats"/>
    <w:uiPriority w:val="99"/>
    <w:rsid w:val="00237235"/>
    <w:rPr>
      <w:lang w:eastAsia="en-US"/>
    </w:rPr>
  </w:style>
  <w:style w:type="paragraph" w:styleId="Porat">
    <w:name w:val="footer"/>
    <w:basedOn w:val="prastasis"/>
    <w:link w:val="PoratDiagrama"/>
    <w:uiPriority w:val="99"/>
    <w:unhideWhenUsed/>
    <w:rsid w:val="00237235"/>
    <w:pPr>
      <w:tabs>
        <w:tab w:val="center" w:pos="4819"/>
        <w:tab w:val="right" w:pos="9638"/>
      </w:tabs>
    </w:pPr>
  </w:style>
  <w:style w:type="character" w:customStyle="1" w:styleId="PoratDiagrama">
    <w:name w:val="Poraštė Diagrama"/>
    <w:basedOn w:val="Numatytasispastraiposriftas"/>
    <w:link w:val="Porat"/>
    <w:uiPriority w:val="99"/>
    <w:rsid w:val="0023723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5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68CF62D-7371-4D4E-8460-C34BE15BC0B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63E33-39BE-4900-9E89-843CF0D2B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2</Pages>
  <Words>540</Words>
  <Characters>4160</Characters>
  <Application>Microsoft Office Word</Application>
  <DocSecurity>0</DocSecurity>
  <Lines>34</Lines>
  <Paragraphs>9</Paragraphs>
  <ScaleCrop>false</ScaleCrop>
  <HeadingPairs>
    <vt:vector size="2" baseType="variant">
      <vt:variant>
        <vt:lpstr>Pavadinimas</vt:lpstr>
      </vt:variant>
      <vt:variant>
        <vt:i4>1</vt:i4>
      </vt:variant>
    </vt:vector>
  </HeadingPairs>
  <TitlesOfParts>
    <vt:vector size="1" baseType="lpstr">
      <vt:lpstr>PAR_Spausdinimas</vt:lpstr>
    </vt:vector>
  </TitlesOfParts>
  <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PAR_Spausdinimas</dc:title>
  <dc:subject/>
  <dc:creator>Gediminas Morkeliūnas</dc:creator>
  <cp:keywords/>
  <cp:lastModifiedBy>Jūratė Šneideraitienė</cp:lastModifiedBy>
  <cp:revision>16</cp:revision>
  <cp:lastPrinted>2026-09-01T14:02:00Z</cp:lastPrinted>
  <dcterms:created xsi:type="dcterms:W3CDTF">2026-09-01T14:00:00Z</dcterms:created>
  <dcterms:modified xsi:type="dcterms:W3CDTF">2026-09-08T07:31:00Z</dcterms:modified>
</cp:coreProperties>
</file>