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webextensions/taskpanes.xml" ContentType="application/vnd.ms-office.webextensiontaskpanes+xml"/>
  <Override PartName="/word/webextensions/webextension1.xml" ContentType="application/vnd.ms-office.webextension+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microsoft.com/office/2011/relationships/webextensiontaskpanes" Target="word/webextensions/taskpanes.xml"/><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ackground w:color="FFFFFF"/>
  <w:body>
    <w:p w14:paraId="6676DAAA" w14:textId="77777777" w:rsidR="006463DA" w:rsidRDefault="00AF797A">
      <w:pPr>
        <w:jc w:val="center"/>
        <w:rPr>
          <w:rFonts w:ascii="Times New Roman" w:hAnsi="Times New Roman" w:cs="Times New Roman"/>
          <w:b/>
        </w:rPr>
      </w:pPr>
      <w:r w:rsidRPr="00AF797A">
        <w:rPr>
          <w:rFonts w:cs="Times New Roman"/>
          <w:noProof/>
          <w:color w:val="auto"/>
          <w:sz w:val="20"/>
          <w:lang w:eastAsia="lt-LT"/>
        </w:rPr>
        <w:drawing>
          <wp:inline distT="0" distB="0" distL="0" distR="0" wp14:anchorId="136A98B9" wp14:editId="37F948EA">
            <wp:extent cx="542925" cy="609600"/>
            <wp:effectExtent l="0" t="0" r="9525" b="0"/>
            <wp:docPr id="2" name="Picture 2" descr="konturas"/>
            <wp:cNvGraphicFramePr/>
            <a:graphic xmlns:a="http://schemas.openxmlformats.org/drawingml/2006/main">
              <a:graphicData uri="http://schemas.openxmlformats.org/drawingml/2006/picture">
                <pic:pic xmlns:pic="http://schemas.openxmlformats.org/drawingml/2006/picture">
                  <pic:nvPicPr>
                    <pic:cNvPr id="2" name="Picture 2" descr="konturas"/>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542925" cy="609600"/>
                    </a:xfrm>
                    <a:prstGeom prst="rect">
                      <a:avLst/>
                    </a:prstGeom>
                    <a:noFill/>
                    <a:ln>
                      <a:noFill/>
                    </a:ln>
                  </pic:spPr>
                </pic:pic>
              </a:graphicData>
            </a:graphic>
          </wp:inline>
        </w:drawing>
      </w:r>
    </w:p>
    <w:p w14:paraId="78AF9F85" w14:textId="77777777" w:rsidR="006463DA" w:rsidRDefault="006463DA">
      <w:pPr>
        <w:jc w:val="center"/>
        <w:rPr>
          <w:rFonts w:ascii="Times New Roman" w:hAnsi="Times New Roman" w:cs="Times New Roman"/>
          <w:b/>
        </w:rPr>
      </w:pPr>
    </w:p>
    <w:p w14:paraId="0487A383" w14:textId="77777777" w:rsidR="006463DA" w:rsidRDefault="00491C9F">
      <w:pPr>
        <w:jc w:val="center"/>
        <w:rPr>
          <w:rFonts w:ascii="Times New Roman" w:hAnsi="Times New Roman" w:cs="Times New Roman"/>
          <w:b/>
        </w:rPr>
      </w:pPr>
      <w:r>
        <w:rPr>
          <w:rFonts w:ascii="Times New Roman" w:hAnsi="Times New Roman" w:cs="Times New Roman"/>
          <w:b/>
        </w:rPr>
        <w:t>ŠAKIŲ RAJONO SAVIVALDYBĖS MERAS</w:t>
      </w:r>
    </w:p>
    <w:p w14:paraId="6298852C" w14:textId="77777777" w:rsidR="006463DA" w:rsidRDefault="006463DA">
      <w:pPr>
        <w:jc w:val="center"/>
        <w:rPr>
          <w:rFonts w:ascii="Times New Roman" w:hAnsi="Times New Roman" w:cs="Times New Roman"/>
          <w:b/>
        </w:rPr>
      </w:pPr>
    </w:p>
    <w:p w14:paraId="1039C5C0" w14:textId="77777777" w:rsidR="006463DA" w:rsidRDefault="006463DA">
      <w:pPr>
        <w:jc w:val="center"/>
        <w:rPr>
          <w:rFonts w:ascii="Times New Roman" w:hAnsi="Times New Roman" w:cs="Times New Roman"/>
          <w:b/>
        </w:rPr>
      </w:pPr>
    </w:p>
    <w:p w14:paraId="13640549" w14:textId="77777777" w:rsidR="006463DA" w:rsidRPr="005536B8" w:rsidRDefault="00491C9F">
      <w:pPr>
        <w:jc w:val="center"/>
        <w:rPr>
          <w:rFonts w:ascii="Times New Roman" w:hAnsi="Times New Roman" w:cs="Times New Roman"/>
          <w:b/>
        </w:rPr>
      </w:pPr>
      <w:r w:rsidRPr="005536B8">
        <w:rPr>
          <w:rFonts w:ascii="Times New Roman" w:hAnsi="Times New Roman" w:cs="Times New Roman"/>
          <w:b/>
        </w:rPr>
        <w:t>POTVARKIS</w:t>
      </w:r>
    </w:p>
    <w:p w14:paraId="7F2B6D46" w14:textId="783AF3D6" w:rsidR="006463DA" w:rsidRPr="005536B8" w:rsidRDefault="00A156FB">
      <w:pPr>
        <w:tabs>
          <w:tab w:val="left" w:pos="1242"/>
          <w:tab w:val="left" w:pos="1281"/>
          <w:tab w:val="left" w:pos="7450"/>
          <w:tab w:val="left" w:pos="7655"/>
        </w:tabs>
        <w:jc w:val="center"/>
        <w:rPr>
          <w:rFonts w:ascii="Times New Roman" w:hAnsi="Times New Roman" w:cs="Times New Roman"/>
          <w:b/>
          <w:sz w:val="28"/>
        </w:rPr>
      </w:pPr>
      <w:r w:rsidRPr="005536B8">
        <w:rPr>
          <w:rFonts w:ascii="Times New Roman" w:hAnsi="Times New Roman" w:cs="Times New Roman"/>
          <w:b/>
        </w:rPr>
        <w:t xml:space="preserve">DĖL </w:t>
      </w:r>
      <w:r w:rsidR="00636561" w:rsidRPr="005536B8">
        <w:rPr>
          <w:rFonts w:ascii="Times New Roman" w:hAnsi="Times New Roman"/>
          <w:b/>
        </w:rPr>
        <w:t>ADRES</w:t>
      </w:r>
      <w:r w:rsidR="00885289">
        <w:rPr>
          <w:rFonts w:ascii="Times New Roman" w:hAnsi="Times New Roman"/>
          <w:b/>
        </w:rPr>
        <w:t>O</w:t>
      </w:r>
      <w:r w:rsidR="00636561" w:rsidRPr="005536B8">
        <w:rPr>
          <w:rFonts w:ascii="Times New Roman" w:hAnsi="Times New Roman"/>
          <w:b/>
        </w:rPr>
        <w:t xml:space="preserve"> SUTEIKIMO</w:t>
      </w:r>
    </w:p>
    <w:p w14:paraId="400C19A1" w14:textId="77777777" w:rsidR="006463DA" w:rsidRDefault="006463DA">
      <w:pPr>
        <w:tabs>
          <w:tab w:val="left" w:pos="1242"/>
          <w:tab w:val="left" w:pos="1281"/>
          <w:tab w:val="left" w:pos="7450"/>
          <w:tab w:val="left" w:pos="7655"/>
        </w:tabs>
        <w:jc w:val="center"/>
        <w:rPr>
          <w:rFonts w:ascii="Times New Roman" w:hAnsi="Times New Roman" w:cs="Times New Roman"/>
          <w:b/>
          <w:sz w:val="28"/>
        </w:rPr>
      </w:pPr>
    </w:p>
    <w:p w14:paraId="2B40116D" w14:textId="0A930A16" w:rsidR="006463DA" w:rsidRDefault="00DF7232">
      <w:pPr>
        <w:tabs>
          <w:tab w:val="left" w:pos="6804"/>
        </w:tabs>
        <w:jc w:val="center"/>
      </w:pPr>
      <w:r>
        <w:rPr>
          <w:rFonts w:ascii="Times New Roman" w:hAnsi="Times New Roman" w:cs="Times New Roman"/>
        </w:rPr>
        <w:t>202</w:t>
      </w:r>
      <w:r w:rsidR="00AC6E98">
        <w:rPr>
          <w:rFonts w:ascii="Times New Roman" w:hAnsi="Times New Roman" w:cs="Times New Roman"/>
        </w:rPr>
        <w:t>6</w:t>
      </w:r>
      <w:r>
        <w:rPr>
          <w:rFonts w:ascii="Times New Roman" w:hAnsi="Times New Roman" w:cs="Times New Roman"/>
        </w:rPr>
        <w:t xml:space="preserve"> m.</w:t>
      </w:r>
      <w:r w:rsidR="007D0DE8">
        <w:rPr>
          <w:rFonts w:ascii="Times New Roman" w:hAnsi="Times New Roman" w:cs="Times New Roman"/>
        </w:rPr>
        <w:t xml:space="preserve"> </w:t>
      </w:r>
      <w:r w:rsidR="00041B96">
        <w:rPr>
          <w:rFonts w:ascii="Times New Roman" w:hAnsi="Times New Roman" w:cs="Times New Roman"/>
        </w:rPr>
        <w:t>rugsėjo</w:t>
      </w:r>
      <w:r w:rsidR="00953DB8">
        <w:rPr>
          <w:rFonts w:ascii="Times New Roman" w:hAnsi="Times New Roman" w:cs="Times New Roman"/>
        </w:rPr>
        <w:t xml:space="preserve">   d. </w:t>
      </w:r>
      <w:r w:rsidR="00491C9F">
        <w:rPr>
          <w:rFonts w:ascii="Times New Roman" w:hAnsi="Times New Roman" w:cs="Times New Roman"/>
        </w:rPr>
        <w:t>Nr. MT-</w:t>
      </w:r>
    </w:p>
    <w:p w14:paraId="53E95791" w14:textId="77777777" w:rsidR="006463DA" w:rsidRDefault="00491C9F">
      <w:pPr>
        <w:pStyle w:val="Heading1"/>
        <w:ind w:left="0" w:firstLine="0"/>
        <w:jc w:val="center"/>
      </w:pPr>
      <w:r>
        <w:t>Šakiai</w:t>
      </w:r>
    </w:p>
    <w:p w14:paraId="39D12EC4" w14:textId="77777777" w:rsidR="006463DA" w:rsidRDefault="006463DA">
      <w:pPr>
        <w:tabs>
          <w:tab w:val="left" w:pos="1242"/>
          <w:tab w:val="left" w:pos="6804"/>
          <w:tab w:val="left" w:pos="7450"/>
        </w:tabs>
        <w:rPr>
          <w:rFonts w:ascii="Times New Roman" w:hAnsi="Times New Roman" w:cs="Times New Roman"/>
        </w:rPr>
      </w:pPr>
    </w:p>
    <w:p w14:paraId="28FBEDEC" w14:textId="77777777" w:rsidR="006463DA" w:rsidRDefault="006463DA">
      <w:pPr>
        <w:tabs>
          <w:tab w:val="left" w:pos="1242"/>
          <w:tab w:val="left" w:pos="6804"/>
          <w:tab w:val="left" w:pos="7450"/>
        </w:tabs>
        <w:rPr>
          <w:rFonts w:ascii="Times New Roman" w:hAnsi="Times New Roman" w:cs="Times New Roman"/>
        </w:rPr>
      </w:pPr>
    </w:p>
    <w:p w14:paraId="2E0E6D6E" w14:textId="5D516A38" w:rsidR="00636561" w:rsidRDefault="00B73EE0" w:rsidP="00DF11E8">
      <w:pPr>
        <w:spacing w:line="360" w:lineRule="auto"/>
        <w:ind w:firstLine="720"/>
        <w:jc w:val="both"/>
        <w:rPr>
          <w:rFonts w:ascii="Times New Roman" w:hAnsi="Times New Roman"/>
        </w:rPr>
      </w:pPr>
      <w:r>
        <w:rPr>
          <w:rFonts w:ascii="Times New Roman" w:hAnsi="Times New Roman"/>
          <w:szCs w:val="24"/>
        </w:rPr>
        <w:t>Vadovaudamasis</w:t>
      </w:r>
      <w:r w:rsidR="0004089D">
        <w:rPr>
          <w:color w:val="auto"/>
          <w:kern w:val="0"/>
        </w:rPr>
        <w:t xml:space="preserve"> </w:t>
      </w:r>
      <w:r w:rsidRPr="00EC1B1B">
        <w:rPr>
          <w:rFonts w:ascii="Times New Roman" w:hAnsi="Times New Roman"/>
        </w:rPr>
        <w:t>Lietuvos Respublikos vietos savivaldos įs</w:t>
      </w:r>
      <w:r>
        <w:rPr>
          <w:rFonts w:ascii="Times New Roman" w:hAnsi="Times New Roman"/>
        </w:rPr>
        <w:t>tatymo 2</w:t>
      </w:r>
      <w:r w:rsidR="0056028F">
        <w:rPr>
          <w:rFonts w:ascii="Times New Roman" w:hAnsi="Times New Roman"/>
        </w:rPr>
        <w:t>5</w:t>
      </w:r>
      <w:r>
        <w:rPr>
          <w:rFonts w:ascii="Times New Roman" w:hAnsi="Times New Roman"/>
        </w:rPr>
        <w:t xml:space="preserve"> straipsnio </w:t>
      </w:r>
      <w:r w:rsidR="0056028F">
        <w:rPr>
          <w:rFonts w:ascii="Times New Roman" w:hAnsi="Times New Roman"/>
        </w:rPr>
        <w:t>5</w:t>
      </w:r>
      <w:r>
        <w:rPr>
          <w:rFonts w:ascii="Times New Roman" w:hAnsi="Times New Roman"/>
        </w:rPr>
        <w:t xml:space="preserve"> dali</w:t>
      </w:r>
      <w:r w:rsidR="0056028F">
        <w:rPr>
          <w:rFonts w:ascii="Times New Roman" w:hAnsi="Times New Roman"/>
        </w:rPr>
        <w:t>mi</w:t>
      </w:r>
      <w:r w:rsidR="009872A5">
        <w:rPr>
          <w:rFonts w:ascii="Times New Roman" w:hAnsi="Times New Roman"/>
        </w:rPr>
        <w:t>,</w:t>
      </w:r>
      <w:r>
        <w:rPr>
          <w:rFonts w:ascii="Times New Roman" w:hAnsi="Times New Roman"/>
        </w:rPr>
        <w:t xml:space="preserve"> </w:t>
      </w:r>
      <w:r w:rsidR="00636561">
        <w:rPr>
          <w:rFonts w:ascii="Times New Roman" w:hAnsi="Times New Roman"/>
        </w:rPr>
        <w:t>Lietuvos Respublikos Vyriausybės 2002 m. gruodžio 23 d. nutarimu Nr. 2092 „Dėl adresų formavimo taisyklių patvirtinimo</w:t>
      </w:r>
      <w:r w:rsidR="00B92E4C">
        <w:rPr>
          <w:rFonts w:ascii="Times New Roman" w:hAnsi="Times New Roman"/>
        </w:rPr>
        <w:t>“</w:t>
      </w:r>
      <w:r w:rsidR="00636561">
        <w:rPr>
          <w:rFonts w:ascii="Times New Roman" w:hAnsi="Times New Roman"/>
        </w:rPr>
        <w:t>, Numerių pastatams, patalpoms, butams ir žemės sklypams, kuriuose pagal jų naudojimo paskirtį (būdą) ar teritorijų planavimo dokumentus leidžiama pastatų statyba, suteikimo, keitimo ir apskaitos tvarkos apraš</w:t>
      </w:r>
      <w:r w:rsidR="006A4918">
        <w:rPr>
          <w:rFonts w:ascii="Times New Roman" w:hAnsi="Times New Roman"/>
        </w:rPr>
        <w:t>o</w:t>
      </w:r>
      <w:r w:rsidR="00636561">
        <w:rPr>
          <w:rFonts w:ascii="Times New Roman" w:hAnsi="Times New Roman"/>
        </w:rPr>
        <w:t>, patvirtint</w:t>
      </w:r>
      <w:r w:rsidR="006A4918">
        <w:rPr>
          <w:rFonts w:ascii="Times New Roman" w:hAnsi="Times New Roman"/>
        </w:rPr>
        <w:t>o</w:t>
      </w:r>
      <w:r w:rsidR="00636561">
        <w:rPr>
          <w:rFonts w:ascii="Times New Roman" w:hAnsi="Times New Roman"/>
        </w:rPr>
        <w:t xml:space="preserve"> Lietuvos Respublikos vidaus reikalų ministro 2011 m. sausio 25 d. įsakymu Nr. 1V-57 „Dėl numerių pastatams, patalpoms, butams ir žemės sklypams, kuriuose pagal jų naudojimo paskirtį (būdą) ar teritorijų planavimo dokumentus leidžiama pastatų statyba, suteikimo, keitimo ir apskaitos tvarkos aprašo ir pavadinimų gatvėms, pastatams, statiniams ir kitiems objektams suteikimo, keitimo ir įtraukimo į apskaitą tvarkos aprašo patvirtinimo</w:t>
      </w:r>
      <w:r w:rsidR="00C65257">
        <w:rPr>
          <w:rFonts w:ascii="Times New Roman" w:hAnsi="Times New Roman"/>
        </w:rPr>
        <w:t>“</w:t>
      </w:r>
      <w:r w:rsidR="00BD7E7A">
        <w:rPr>
          <w:rFonts w:ascii="Times New Roman" w:hAnsi="Times New Roman"/>
        </w:rPr>
        <w:t>,</w:t>
      </w:r>
      <w:r w:rsidR="003A5CAC">
        <w:rPr>
          <w:rFonts w:ascii="Times New Roman" w:hAnsi="Times New Roman"/>
        </w:rPr>
        <w:t xml:space="preserve"> 3 punktu</w:t>
      </w:r>
      <w:r w:rsidR="00DA250B">
        <w:rPr>
          <w:rFonts w:ascii="Times New Roman" w:hAnsi="Times New Roman"/>
        </w:rPr>
        <w:t>,</w:t>
      </w:r>
      <w:r w:rsidR="00636561">
        <w:rPr>
          <w:rFonts w:ascii="Times New Roman" w:hAnsi="Times New Roman"/>
        </w:rPr>
        <w:t xml:space="preserve"> </w:t>
      </w:r>
    </w:p>
    <w:p w14:paraId="1D332727" w14:textId="22160247" w:rsidR="006463DA" w:rsidRPr="006F270A" w:rsidRDefault="00DA250B" w:rsidP="00345B26">
      <w:pPr>
        <w:tabs>
          <w:tab w:val="left" w:pos="709"/>
          <w:tab w:val="left" w:pos="1242"/>
          <w:tab w:val="left" w:pos="7450"/>
        </w:tabs>
        <w:spacing w:line="360" w:lineRule="auto"/>
        <w:ind w:firstLine="720"/>
        <w:rPr>
          <w:rFonts w:ascii="Times New Roman" w:hAnsi="Times New Roman"/>
        </w:rPr>
      </w:pPr>
      <w:r>
        <w:rPr>
          <w:rFonts w:ascii="Times New Roman" w:hAnsi="Times New Roman"/>
          <w:spacing w:val="60"/>
          <w:szCs w:val="24"/>
        </w:rPr>
        <w:t>s</w:t>
      </w:r>
      <w:r w:rsidR="00636561">
        <w:rPr>
          <w:rFonts w:ascii="Times New Roman" w:hAnsi="Times New Roman"/>
          <w:spacing w:val="60"/>
          <w:szCs w:val="24"/>
        </w:rPr>
        <w:t>uteikiu</w:t>
      </w:r>
      <w:r w:rsidR="00636561">
        <w:rPr>
          <w:rFonts w:ascii="Times New Roman" w:hAnsi="Times New Roman"/>
          <w:spacing w:val="30"/>
          <w:szCs w:val="24"/>
        </w:rPr>
        <w:t xml:space="preserve"> </w:t>
      </w:r>
      <w:r w:rsidR="00636561">
        <w:rPr>
          <w:rFonts w:ascii="Times New Roman" w:hAnsi="Times New Roman"/>
          <w:spacing w:val="2"/>
        </w:rPr>
        <w:t>adre</w:t>
      </w:r>
      <w:r w:rsidR="00EF6CFB">
        <w:rPr>
          <w:rFonts w:ascii="Times New Roman" w:hAnsi="Times New Roman"/>
          <w:spacing w:val="2"/>
        </w:rPr>
        <w:t>s</w:t>
      </w:r>
      <w:r w:rsidR="00885289">
        <w:rPr>
          <w:rFonts w:ascii="Times New Roman" w:hAnsi="Times New Roman"/>
          <w:spacing w:val="2"/>
        </w:rPr>
        <w:t>ą</w:t>
      </w:r>
      <w:r w:rsidR="00893EB6">
        <w:rPr>
          <w:rFonts w:ascii="Times New Roman" w:hAnsi="Times New Roman"/>
          <w:spacing w:val="2"/>
        </w:rPr>
        <w:t xml:space="preserve"> </w:t>
      </w:r>
      <w:r w:rsidR="00041B96">
        <w:rPr>
          <w:rFonts w:ascii="Times New Roman" w:hAnsi="Times New Roman"/>
          <w:spacing w:val="2"/>
        </w:rPr>
        <w:t>žemės sklypui</w:t>
      </w:r>
      <w:r w:rsidR="00EE14F6">
        <w:rPr>
          <w:rFonts w:ascii="Times New Roman" w:hAnsi="Times New Roman"/>
          <w:spacing w:val="2"/>
        </w:rPr>
        <w:t xml:space="preserve"> ir statiniams</w:t>
      </w:r>
      <w:r w:rsidR="001D6FDA">
        <w:rPr>
          <w:rFonts w:ascii="Times New Roman" w:hAnsi="Times New Roman"/>
          <w:spacing w:val="2"/>
        </w:rPr>
        <w:t xml:space="preserve"> </w:t>
      </w:r>
      <w:r w:rsidR="00636561">
        <w:rPr>
          <w:rFonts w:ascii="Times New Roman" w:hAnsi="Times New Roman"/>
        </w:rPr>
        <w:t>pagal pridedam</w:t>
      </w:r>
      <w:r w:rsidR="00EF6CFB">
        <w:rPr>
          <w:rFonts w:ascii="Times New Roman" w:hAnsi="Times New Roman"/>
        </w:rPr>
        <w:t>ą</w:t>
      </w:r>
      <w:r w:rsidR="00636561">
        <w:rPr>
          <w:rFonts w:ascii="Times New Roman" w:hAnsi="Times New Roman"/>
        </w:rPr>
        <w:t xml:space="preserve"> pried</w:t>
      </w:r>
      <w:r w:rsidR="00EF6CFB">
        <w:rPr>
          <w:rFonts w:ascii="Times New Roman" w:hAnsi="Times New Roman"/>
        </w:rPr>
        <w:t>ą</w:t>
      </w:r>
      <w:r w:rsidR="00636561">
        <w:rPr>
          <w:rFonts w:ascii="Times New Roman" w:hAnsi="Times New Roman"/>
        </w:rPr>
        <w:t xml:space="preserve">. </w:t>
      </w:r>
    </w:p>
    <w:p w14:paraId="4E71CBC6" w14:textId="545E65AB" w:rsidR="0015210B" w:rsidRPr="0015210B" w:rsidRDefault="0015210B" w:rsidP="0004089D">
      <w:pPr>
        <w:tabs>
          <w:tab w:val="left" w:pos="1242"/>
          <w:tab w:val="left" w:pos="6804"/>
          <w:tab w:val="left" w:pos="7450"/>
        </w:tabs>
        <w:suppressAutoHyphens w:val="0"/>
        <w:spacing w:line="360" w:lineRule="auto"/>
        <w:ind w:firstLine="720"/>
        <w:jc w:val="both"/>
        <w:rPr>
          <w:rFonts w:ascii="Times New Roman" w:eastAsia="Calibri" w:hAnsi="Times New Roman" w:cs="Times New Roman"/>
          <w:color w:val="auto"/>
          <w:kern w:val="0"/>
          <w:szCs w:val="22"/>
          <w:lang w:eastAsia="en-US"/>
        </w:rPr>
      </w:pPr>
    </w:p>
    <w:p w14:paraId="58A06A97" w14:textId="77777777" w:rsidR="0015210B" w:rsidRDefault="0015210B">
      <w:pPr>
        <w:tabs>
          <w:tab w:val="left" w:pos="1242"/>
          <w:tab w:val="left" w:pos="6804"/>
          <w:tab w:val="left" w:pos="7450"/>
        </w:tabs>
        <w:rPr>
          <w:rFonts w:ascii="Times New Roman" w:hAnsi="Times New Roman" w:cs="Times New Roman"/>
        </w:rPr>
      </w:pPr>
    </w:p>
    <w:p w14:paraId="390E8349" w14:textId="77777777" w:rsidR="006F270A" w:rsidRDefault="006F270A">
      <w:pPr>
        <w:tabs>
          <w:tab w:val="left" w:pos="1242"/>
          <w:tab w:val="left" w:pos="6804"/>
          <w:tab w:val="left" w:pos="7450"/>
        </w:tabs>
        <w:rPr>
          <w:rFonts w:ascii="Times New Roman" w:hAnsi="Times New Roman" w:cs="Times New Roman"/>
        </w:rPr>
      </w:pPr>
    </w:p>
    <w:p w14:paraId="3B976F6E" w14:textId="77777777" w:rsidR="006F270A" w:rsidRDefault="006F270A">
      <w:pPr>
        <w:tabs>
          <w:tab w:val="left" w:pos="1242"/>
          <w:tab w:val="left" w:pos="6804"/>
          <w:tab w:val="left" w:pos="7450"/>
        </w:tabs>
        <w:rPr>
          <w:rFonts w:ascii="Times New Roman" w:hAnsi="Times New Roman" w:cs="Times New Roman"/>
        </w:rPr>
      </w:pPr>
    </w:p>
    <w:p w14:paraId="3619DFDB" w14:textId="77777777" w:rsidR="006F270A" w:rsidRDefault="006F270A">
      <w:pPr>
        <w:tabs>
          <w:tab w:val="left" w:pos="1242"/>
          <w:tab w:val="left" w:pos="6804"/>
          <w:tab w:val="left" w:pos="7450"/>
        </w:tabs>
        <w:rPr>
          <w:rFonts w:ascii="Times New Roman" w:hAnsi="Times New Roman" w:cs="Times New Roman"/>
        </w:rPr>
      </w:pPr>
    </w:p>
    <w:p w14:paraId="75183294" w14:textId="0EFD1C0E" w:rsidR="0004089D" w:rsidRPr="0004089D" w:rsidRDefault="0004089D" w:rsidP="006F270A">
      <w:pPr>
        <w:jc w:val="both"/>
        <w:rPr>
          <w:rFonts w:ascii="Times New Roman" w:hAnsi="Times New Roman" w:cs="Times New Roman"/>
          <w:color w:val="auto"/>
          <w:kern w:val="0"/>
          <w:lang w:eastAsia="en-US"/>
        </w:rPr>
      </w:pPr>
      <w:r w:rsidRPr="0004089D">
        <w:rPr>
          <w:rFonts w:ascii="Times New Roman" w:hAnsi="Times New Roman"/>
          <w:color w:val="auto"/>
          <w:kern w:val="0"/>
          <w:lang w:eastAsia="en-US"/>
        </w:rPr>
        <w:t>Savivaldybės mer</w:t>
      </w:r>
      <w:r w:rsidR="006F270A">
        <w:rPr>
          <w:rFonts w:ascii="Times New Roman" w:hAnsi="Times New Roman"/>
          <w:color w:val="auto"/>
          <w:kern w:val="0"/>
          <w:lang w:eastAsia="en-US"/>
        </w:rPr>
        <w:t>as                                                                                         Raimondas Januševičius</w:t>
      </w:r>
    </w:p>
    <w:p w14:paraId="1F9EB6B6" w14:textId="4784AE33" w:rsidR="003D6CF0" w:rsidRPr="003A5CAC" w:rsidRDefault="003D6CF0" w:rsidP="008C5C30">
      <w:pPr>
        <w:tabs>
          <w:tab w:val="left" w:pos="6804"/>
        </w:tabs>
        <w:rPr>
          <w:rFonts w:cs="Times New Roman"/>
          <w:color w:val="auto"/>
          <w:sz w:val="20"/>
          <w:lang w:eastAsia="en-US"/>
        </w:rPr>
      </w:pPr>
    </w:p>
    <w:p w14:paraId="481BBF75" w14:textId="6B8CB8AD" w:rsidR="002846F7" w:rsidRPr="003A5CAC" w:rsidRDefault="002846F7" w:rsidP="008C5C30">
      <w:pPr>
        <w:tabs>
          <w:tab w:val="left" w:pos="6804"/>
        </w:tabs>
        <w:rPr>
          <w:rFonts w:cs="Times New Roman"/>
          <w:color w:val="auto"/>
          <w:sz w:val="20"/>
          <w:lang w:eastAsia="en-US"/>
        </w:rPr>
      </w:pPr>
    </w:p>
    <w:p w14:paraId="1095C880" w14:textId="5D398F85" w:rsidR="002846F7" w:rsidRPr="003A5CAC" w:rsidRDefault="002846F7" w:rsidP="008C5C30">
      <w:pPr>
        <w:tabs>
          <w:tab w:val="left" w:pos="6804"/>
        </w:tabs>
        <w:rPr>
          <w:rFonts w:cs="Times New Roman"/>
          <w:color w:val="auto"/>
          <w:sz w:val="20"/>
          <w:lang w:eastAsia="en-US"/>
        </w:rPr>
      </w:pPr>
    </w:p>
    <w:p w14:paraId="0443C3ED" w14:textId="36C01013" w:rsidR="002846F7" w:rsidRPr="003A5CAC" w:rsidRDefault="002846F7" w:rsidP="008C5C30">
      <w:pPr>
        <w:tabs>
          <w:tab w:val="left" w:pos="6804"/>
        </w:tabs>
        <w:rPr>
          <w:rFonts w:cs="Times New Roman"/>
          <w:color w:val="auto"/>
          <w:sz w:val="20"/>
          <w:lang w:eastAsia="en-US"/>
        </w:rPr>
      </w:pPr>
    </w:p>
    <w:p w14:paraId="1C6FA088" w14:textId="016E38A2" w:rsidR="002846F7" w:rsidRPr="003A5CAC" w:rsidRDefault="002846F7" w:rsidP="008C5C30">
      <w:pPr>
        <w:tabs>
          <w:tab w:val="left" w:pos="6804"/>
        </w:tabs>
        <w:rPr>
          <w:rFonts w:cs="Times New Roman"/>
          <w:color w:val="auto"/>
          <w:sz w:val="20"/>
          <w:lang w:eastAsia="en-US"/>
        </w:rPr>
      </w:pPr>
    </w:p>
    <w:p w14:paraId="35B78E7F" w14:textId="574A4CE2" w:rsidR="006F270A" w:rsidRDefault="006F270A" w:rsidP="006F270A">
      <w:pPr>
        <w:tabs>
          <w:tab w:val="left" w:pos="2445"/>
        </w:tabs>
        <w:overflowPunct w:val="0"/>
        <w:rPr>
          <w:rFonts w:ascii="Times New Roman" w:hAnsi="Times New Roman"/>
          <w:szCs w:val="24"/>
        </w:rPr>
      </w:pPr>
    </w:p>
    <w:p w14:paraId="5DE26192" w14:textId="77777777" w:rsidR="006F270A" w:rsidRDefault="006F270A" w:rsidP="006F270A">
      <w:pPr>
        <w:tabs>
          <w:tab w:val="left" w:pos="2445"/>
        </w:tabs>
        <w:overflowPunct w:val="0"/>
        <w:rPr>
          <w:rFonts w:ascii="Times New Roman" w:hAnsi="Times New Roman"/>
          <w:szCs w:val="24"/>
        </w:rPr>
      </w:pPr>
      <w:r>
        <w:rPr>
          <w:rFonts w:ascii="Times New Roman" w:hAnsi="Times New Roman"/>
          <w:szCs w:val="24"/>
        </w:rPr>
        <w:t>Parengė</w:t>
      </w:r>
    </w:p>
    <w:p w14:paraId="50C60A29" w14:textId="5436126A" w:rsidR="006F270A" w:rsidRDefault="000D4D0E" w:rsidP="006F270A">
      <w:pPr>
        <w:tabs>
          <w:tab w:val="left" w:pos="2445"/>
        </w:tabs>
        <w:overflowPunct w:val="0"/>
        <w:rPr>
          <w:rFonts w:ascii="Times New Roman" w:hAnsi="Times New Roman"/>
          <w:szCs w:val="24"/>
        </w:rPr>
      </w:pPr>
      <w:r>
        <w:rPr>
          <w:rFonts w:ascii="Times New Roman" w:hAnsi="Times New Roman"/>
          <w:szCs w:val="24"/>
        </w:rPr>
        <w:t>A</w:t>
      </w:r>
      <w:r w:rsidR="006F270A">
        <w:rPr>
          <w:rFonts w:ascii="Times New Roman" w:hAnsi="Times New Roman"/>
          <w:szCs w:val="24"/>
        </w:rPr>
        <w:t xml:space="preserve">rchitektūros ir </w:t>
      </w:r>
      <w:r>
        <w:rPr>
          <w:rFonts w:ascii="Times New Roman" w:hAnsi="Times New Roman"/>
          <w:szCs w:val="24"/>
        </w:rPr>
        <w:t>urbanistikos</w:t>
      </w:r>
      <w:r w:rsidR="006F270A">
        <w:rPr>
          <w:rFonts w:ascii="Times New Roman" w:hAnsi="Times New Roman"/>
          <w:szCs w:val="24"/>
        </w:rPr>
        <w:t xml:space="preserve"> skyriaus </w:t>
      </w:r>
    </w:p>
    <w:p w14:paraId="5880A4DA" w14:textId="77777777" w:rsidR="006F270A" w:rsidRDefault="006F270A" w:rsidP="006F270A">
      <w:pPr>
        <w:tabs>
          <w:tab w:val="left" w:pos="2445"/>
        </w:tabs>
        <w:overflowPunct w:val="0"/>
        <w:rPr>
          <w:rFonts w:ascii="Times New Roman" w:hAnsi="Times New Roman"/>
          <w:szCs w:val="24"/>
        </w:rPr>
      </w:pPr>
      <w:r>
        <w:rPr>
          <w:rFonts w:ascii="Times New Roman" w:hAnsi="Times New Roman"/>
          <w:szCs w:val="24"/>
        </w:rPr>
        <w:t>vyriausioji specialistė</w:t>
      </w:r>
    </w:p>
    <w:p w14:paraId="5A4136DB" w14:textId="77777777" w:rsidR="006F270A" w:rsidRDefault="006F270A" w:rsidP="006F270A">
      <w:pPr>
        <w:tabs>
          <w:tab w:val="left" w:pos="2445"/>
        </w:tabs>
        <w:overflowPunct w:val="0"/>
        <w:rPr>
          <w:rFonts w:ascii="Times New Roman" w:hAnsi="Times New Roman"/>
          <w:szCs w:val="24"/>
        </w:rPr>
      </w:pPr>
      <w:r>
        <w:rPr>
          <w:rFonts w:ascii="Times New Roman" w:hAnsi="Times New Roman"/>
          <w:szCs w:val="24"/>
        </w:rPr>
        <w:t xml:space="preserve"> </w:t>
      </w:r>
    </w:p>
    <w:p w14:paraId="12E24C79" w14:textId="77777777" w:rsidR="006F270A" w:rsidRDefault="006F270A" w:rsidP="006F270A">
      <w:pPr>
        <w:tabs>
          <w:tab w:val="left" w:pos="2445"/>
        </w:tabs>
        <w:overflowPunct w:val="0"/>
        <w:rPr>
          <w:rFonts w:ascii="Times New Roman" w:hAnsi="Times New Roman"/>
          <w:szCs w:val="24"/>
        </w:rPr>
      </w:pPr>
      <w:r>
        <w:rPr>
          <w:rFonts w:ascii="Times New Roman" w:hAnsi="Times New Roman"/>
          <w:szCs w:val="24"/>
        </w:rPr>
        <w:t>Laima Savukaitienė</w:t>
      </w:r>
    </w:p>
    <w:p w14:paraId="0E9C7A6D" w14:textId="2747C5B6" w:rsidR="006F270A" w:rsidRDefault="006F270A" w:rsidP="006F270A">
      <w:pPr>
        <w:tabs>
          <w:tab w:val="left" w:pos="2445"/>
        </w:tabs>
        <w:overflowPunct w:val="0"/>
        <w:rPr>
          <w:rFonts w:ascii="Times New Roman" w:hAnsi="Times New Roman"/>
          <w:szCs w:val="24"/>
        </w:rPr>
      </w:pPr>
      <w:r>
        <w:rPr>
          <w:rFonts w:ascii="Times New Roman" w:hAnsi="Times New Roman"/>
          <w:szCs w:val="24"/>
        </w:rPr>
        <w:t>202</w:t>
      </w:r>
      <w:r w:rsidR="00AC6E98">
        <w:rPr>
          <w:rFonts w:ascii="Times New Roman" w:hAnsi="Times New Roman"/>
          <w:szCs w:val="24"/>
        </w:rPr>
        <w:t>6</w:t>
      </w:r>
      <w:r>
        <w:rPr>
          <w:rFonts w:ascii="Times New Roman" w:hAnsi="Times New Roman"/>
          <w:szCs w:val="24"/>
        </w:rPr>
        <w:t>-</w:t>
      </w:r>
      <w:r w:rsidR="00AC6E98">
        <w:rPr>
          <w:rFonts w:ascii="Times New Roman" w:hAnsi="Times New Roman"/>
          <w:szCs w:val="24"/>
        </w:rPr>
        <w:t>0</w:t>
      </w:r>
      <w:r w:rsidR="00041B96">
        <w:rPr>
          <w:rFonts w:ascii="Times New Roman" w:hAnsi="Times New Roman"/>
          <w:szCs w:val="24"/>
        </w:rPr>
        <w:t>9</w:t>
      </w:r>
      <w:r>
        <w:rPr>
          <w:rFonts w:ascii="Times New Roman" w:hAnsi="Times New Roman"/>
          <w:szCs w:val="24"/>
        </w:rPr>
        <w:t>-</w:t>
      </w:r>
      <w:r w:rsidR="00A07154">
        <w:rPr>
          <w:rFonts w:ascii="Times New Roman" w:hAnsi="Times New Roman"/>
          <w:szCs w:val="24"/>
        </w:rPr>
        <w:t>10</w:t>
      </w:r>
    </w:p>
    <w:p w14:paraId="7A0BB5E2" w14:textId="0075EDAC" w:rsidR="00AF797A" w:rsidRPr="00AF797A" w:rsidRDefault="00AF797A" w:rsidP="00AF797A">
      <w:pPr>
        <w:jc w:val="both"/>
        <w:rPr>
          <w:rFonts w:ascii="Times New Roman" w:hAnsi="Times New Roman" w:cs="Times New Roman"/>
          <w:kern w:val="2"/>
          <w:lang w:eastAsia="lt-LT"/>
        </w:rPr>
      </w:pPr>
    </w:p>
    <w:sectPr w:rsidR="00AF797A" w:rsidRPr="00AF797A" w:rsidSect="00257128">
      <w:headerReference w:type="default" r:id="rId9"/>
      <w:pgSz w:w="11906" w:h="16838"/>
      <w:pgMar w:top="1134" w:right="567" w:bottom="993" w:left="1701" w:header="567" w:footer="369" w:gutter="0"/>
      <w:cols w:space="1296"/>
      <w:titlePg/>
      <w:docGrid w:linePitch="326" w:charSpace="-6554"/>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6217048" w14:textId="77777777" w:rsidR="00D82293" w:rsidRDefault="00D82293">
      <w:r>
        <w:separator/>
      </w:r>
    </w:p>
  </w:endnote>
  <w:endnote w:type="continuationSeparator" w:id="0">
    <w:p w14:paraId="6A94EE20" w14:textId="77777777" w:rsidR="00D82293" w:rsidRDefault="00D8229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BA"/>
    <w:family w:val="roman"/>
    <w:pitch w:val="variable"/>
    <w:sig w:usb0="E0002EFF" w:usb1="C000785B" w:usb2="00000009" w:usb3="00000000" w:csb0="000001FF" w:csb1="00000000"/>
  </w:font>
  <w:font w:name="TimesLT">
    <w:altName w:val="Times New Roman"/>
    <w:charset w:val="BA"/>
    <w:family w:val="roman"/>
    <w:pitch w:val="variable"/>
    <w:sig w:usb0="00000287" w:usb1="00000000" w:usb2="00000000" w:usb3="00000000" w:csb0="0000009F" w:csb1="00000000"/>
  </w:font>
  <w:font w:name="Liberation Sans">
    <w:altName w:val="Arial"/>
    <w:charset w:val="BA"/>
    <w:family w:val="swiss"/>
    <w:pitch w:val="variable"/>
    <w:sig w:usb0="E0000AFF" w:usb1="500078FF" w:usb2="00000021" w:usb3="00000000" w:csb0="000001BF" w:csb1="00000000"/>
  </w:font>
  <w:font w:name="Microsoft YaHei">
    <w:panose1 w:val="020B0503020204020204"/>
    <w:charset w:val="86"/>
    <w:family w:val="swiss"/>
    <w:pitch w:val="variable"/>
    <w:sig w:usb0="80000287" w:usb1="2ACF3C50" w:usb2="00000016" w:usb3="00000000" w:csb0="0004001F" w:csb1="00000000"/>
  </w:font>
  <w:font w:name="Arial">
    <w:panose1 w:val="020B0604020202020204"/>
    <w:charset w:val="BA"/>
    <w:family w:val="swiss"/>
    <w:pitch w:val="variable"/>
    <w:sig w:usb0="E0002EFF" w:usb1="C000785B" w:usb2="00000009" w:usb3="00000000" w:csb0="000001FF" w:csb1="00000000"/>
  </w:font>
  <w:font w:name="Tahoma">
    <w:panose1 w:val="020B0604030504040204"/>
    <w:charset w:val="BA"/>
    <w:family w:val="swiss"/>
    <w:pitch w:val="variable"/>
    <w:sig w:usb0="E1002EFF" w:usb1="C000605B" w:usb2="00000029" w:usb3="00000000" w:csb0="000101FF" w:csb1="00000000"/>
  </w:font>
  <w:font w:name="Calibri">
    <w:panose1 w:val="020F0502020204030204"/>
    <w:charset w:val="BA"/>
    <w:family w:val="swiss"/>
    <w:pitch w:val="variable"/>
    <w:sig w:usb0="E4002EFF" w:usb1="C000247B" w:usb2="00000009" w:usb3="00000000" w:csb0="000001FF" w:csb1="00000000"/>
  </w:font>
  <w:font w:name="Cambria">
    <w:panose1 w:val="02040503050406030204"/>
    <w:charset w:val="BA"/>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B1BFBD1" w14:textId="77777777" w:rsidR="00D82293" w:rsidRDefault="00D82293">
      <w:r>
        <w:separator/>
      </w:r>
    </w:p>
  </w:footnote>
  <w:footnote w:type="continuationSeparator" w:id="0">
    <w:p w14:paraId="4ED08385" w14:textId="77777777" w:rsidR="00D82293" w:rsidRDefault="00D82293">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577240337"/>
      <w:docPartObj>
        <w:docPartGallery w:val="Page Numbers (Top of Page)"/>
        <w:docPartUnique/>
      </w:docPartObj>
    </w:sdtPr>
    <w:sdtEndPr>
      <w:rPr>
        <w:noProof/>
      </w:rPr>
    </w:sdtEndPr>
    <w:sdtContent>
      <w:p w14:paraId="1697E5EB" w14:textId="77777777" w:rsidR="0015210B" w:rsidRDefault="0015210B">
        <w:pPr>
          <w:pStyle w:val="Header"/>
          <w:jc w:val="center"/>
        </w:pPr>
        <w:r w:rsidRPr="0015210B">
          <w:rPr>
            <w:rFonts w:ascii="Times New Roman" w:hAnsi="Times New Roman" w:cs="Times New Roman"/>
          </w:rPr>
          <w:fldChar w:fldCharType="begin"/>
        </w:r>
        <w:r w:rsidRPr="0015210B">
          <w:rPr>
            <w:rFonts w:ascii="Times New Roman" w:hAnsi="Times New Roman" w:cs="Times New Roman"/>
          </w:rPr>
          <w:instrText xml:space="preserve"> PAGE   \* MERGEFORMAT </w:instrText>
        </w:r>
        <w:r w:rsidRPr="0015210B">
          <w:rPr>
            <w:rFonts w:ascii="Times New Roman" w:hAnsi="Times New Roman" w:cs="Times New Roman"/>
          </w:rPr>
          <w:fldChar w:fldCharType="separate"/>
        </w:r>
        <w:r w:rsidR="00DF7232">
          <w:rPr>
            <w:rFonts w:ascii="Times New Roman" w:hAnsi="Times New Roman" w:cs="Times New Roman"/>
            <w:noProof/>
          </w:rPr>
          <w:t>2</w:t>
        </w:r>
        <w:r w:rsidRPr="0015210B">
          <w:rPr>
            <w:rFonts w:ascii="Times New Roman" w:hAnsi="Times New Roman" w:cs="Times New Roman"/>
            <w:noProof/>
          </w:rPr>
          <w:fldChar w:fldCharType="end"/>
        </w:r>
      </w:p>
    </w:sdtContent>
  </w:sdt>
  <w:p w14:paraId="5C5C3792" w14:textId="77777777" w:rsidR="006463DA" w:rsidRDefault="006463DA">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0001"/>
    <w:multiLevelType w:val="multilevel"/>
    <w:tmpl w:val="00000001"/>
    <w:lvl w:ilvl="0">
      <w:start w:val="1"/>
      <w:numFmt w:val="none"/>
      <w:suff w:val="nothing"/>
      <w:lvlText w:val=""/>
      <w:lvlJc w:val="left"/>
      <w:pPr>
        <w:tabs>
          <w:tab w:val="num" w:pos="0"/>
        </w:tabs>
        <w:ind w:left="432" w:hanging="432"/>
      </w:pPr>
    </w:lvl>
    <w:lvl w:ilvl="1">
      <w:start w:val="1"/>
      <w:numFmt w:val="none"/>
      <w:suff w:val="nothing"/>
      <w:lvlText w:val=""/>
      <w:lvlJc w:val="left"/>
      <w:pPr>
        <w:tabs>
          <w:tab w:val="num" w:pos="576"/>
        </w:tabs>
        <w:ind w:left="576" w:hanging="576"/>
      </w:pPr>
    </w:lvl>
    <w:lvl w:ilvl="2">
      <w:start w:val="1"/>
      <w:numFmt w:val="none"/>
      <w:suff w:val="nothing"/>
      <w:lvlText w:val=""/>
      <w:lvlJc w:val="left"/>
      <w:pPr>
        <w:tabs>
          <w:tab w:val="num" w:pos="720"/>
        </w:tabs>
        <w:ind w:left="720" w:hanging="720"/>
      </w:pPr>
    </w:lvl>
    <w:lvl w:ilvl="3">
      <w:start w:val="1"/>
      <w:numFmt w:val="none"/>
      <w:suff w:val="nothing"/>
      <w:lvlText w:val=""/>
      <w:lvlJc w:val="left"/>
      <w:pPr>
        <w:tabs>
          <w:tab w:val="num" w:pos="864"/>
        </w:tabs>
        <w:ind w:left="864" w:hanging="864"/>
      </w:pPr>
    </w:lvl>
    <w:lvl w:ilvl="4">
      <w:start w:val="1"/>
      <w:numFmt w:val="none"/>
      <w:suff w:val="nothing"/>
      <w:lvlText w:val=""/>
      <w:lvlJc w:val="left"/>
      <w:pPr>
        <w:tabs>
          <w:tab w:val="num" w:pos="1008"/>
        </w:tabs>
        <w:ind w:left="1008" w:hanging="1008"/>
      </w:pPr>
    </w:lvl>
    <w:lvl w:ilvl="5">
      <w:start w:val="1"/>
      <w:numFmt w:val="none"/>
      <w:suff w:val="nothing"/>
      <w:lvlText w:val=""/>
      <w:lvlJc w:val="left"/>
      <w:pPr>
        <w:tabs>
          <w:tab w:val="num" w:pos="1152"/>
        </w:tabs>
        <w:ind w:left="1152" w:hanging="1152"/>
      </w:pPr>
    </w:lvl>
    <w:lvl w:ilvl="6">
      <w:start w:val="1"/>
      <w:numFmt w:val="none"/>
      <w:suff w:val="nothing"/>
      <w:lvlText w:val=""/>
      <w:lvlJc w:val="left"/>
      <w:pPr>
        <w:tabs>
          <w:tab w:val="num" w:pos="1296"/>
        </w:tabs>
        <w:ind w:left="1296" w:hanging="1296"/>
      </w:pPr>
    </w:lvl>
    <w:lvl w:ilvl="7">
      <w:start w:val="1"/>
      <w:numFmt w:val="none"/>
      <w:suff w:val="nothing"/>
      <w:lvlText w:val=""/>
      <w:lvlJc w:val="left"/>
      <w:pPr>
        <w:tabs>
          <w:tab w:val="num" w:pos="1440"/>
        </w:tabs>
        <w:ind w:left="1440" w:hanging="1440"/>
      </w:pPr>
    </w:lvl>
    <w:lvl w:ilvl="8">
      <w:start w:val="1"/>
      <w:numFmt w:val="none"/>
      <w:suff w:val="nothing"/>
      <w:lvlText w:val=""/>
      <w:lvlJc w:val="left"/>
      <w:pPr>
        <w:tabs>
          <w:tab w:val="num" w:pos="1584"/>
        </w:tabs>
        <w:ind w:left="1584" w:hanging="1584"/>
      </w:pPr>
    </w:lvl>
  </w:abstractNum>
  <w:num w:numId="1" w16cid:durableId="170644633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96"/>
  <w:displayBackgroundShape/>
  <w:embedSystemFonts/>
  <w:proofState w:spelling="clean" w:grammar="clean"/>
  <w:stylePaneFormatFilter w:val="0000" w:allStyles="0" w:customStyles="0" w:latentStyles="0" w:stylesInUse="0" w:headingStyles="0" w:numberingStyles="0" w:tableStyles="0" w:directFormattingOnRuns="0" w:directFormattingOnParagraphs="0" w:directFormattingOnNumbering="0" w:directFormattingOnTables="0" w:clearFormatting="0" w:top3HeadingStyles="0" w:visibleStyles="0" w:alternateStyleNames="0"/>
  <w:defaultTabStop w:val="720"/>
  <w:hyphenationZone w:val="396"/>
  <w:defaultTableStyle w:val="Normal"/>
  <w:drawingGridHorizontalSpacing w:val="0"/>
  <w:drawingGridVerticalSpacing w:val="0"/>
  <w:displayHorizontalDrawingGridEvery w:val="0"/>
  <w:displayVerticalDrawingGridEvery w:val="0"/>
  <w:doNotUseMarginsForDrawingGridOrigin/>
  <w:drawingGridHorizontalOrigin w:val="0"/>
  <w:drawingGridVerticalOrigin w:val="0"/>
  <w:noPunctuationKerning/>
  <w:characterSpacingControl w:val="doNotCompress"/>
  <w:strictFirstAndLastChars/>
  <w:footnotePr>
    <w:footnote w:id="-1"/>
    <w:footnote w:id="0"/>
  </w:footnotePr>
  <w:endnotePr>
    <w:endnote w:id="-1"/>
    <w:endnote w:id="0"/>
  </w:endnotePr>
  <w:compat>
    <w:spaceForUL/>
    <w:balanceSingleByteDoubleByteWidth/>
    <w:doNotLeaveBackslashAlone/>
    <w:ulTrailSpace/>
    <w:adjustLineHeightInTabl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17D05"/>
    <w:rsid w:val="000004C1"/>
    <w:rsid w:val="00000885"/>
    <w:rsid w:val="0000401D"/>
    <w:rsid w:val="00004D12"/>
    <w:rsid w:val="0000553A"/>
    <w:rsid w:val="0000685C"/>
    <w:rsid w:val="00015B50"/>
    <w:rsid w:val="00024C18"/>
    <w:rsid w:val="0003131F"/>
    <w:rsid w:val="0003263B"/>
    <w:rsid w:val="00032C95"/>
    <w:rsid w:val="00036728"/>
    <w:rsid w:val="0004089D"/>
    <w:rsid w:val="00041B96"/>
    <w:rsid w:val="00042D48"/>
    <w:rsid w:val="00054315"/>
    <w:rsid w:val="00060276"/>
    <w:rsid w:val="00060A18"/>
    <w:rsid w:val="00066F7A"/>
    <w:rsid w:val="000670EB"/>
    <w:rsid w:val="0006752C"/>
    <w:rsid w:val="00075CDB"/>
    <w:rsid w:val="00076625"/>
    <w:rsid w:val="0009280D"/>
    <w:rsid w:val="00093D91"/>
    <w:rsid w:val="000A5365"/>
    <w:rsid w:val="000A5A88"/>
    <w:rsid w:val="000B6AF3"/>
    <w:rsid w:val="000C05DF"/>
    <w:rsid w:val="000C2214"/>
    <w:rsid w:val="000C3CC6"/>
    <w:rsid w:val="000C4544"/>
    <w:rsid w:val="000C700C"/>
    <w:rsid w:val="000C790D"/>
    <w:rsid w:val="000D1529"/>
    <w:rsid w:val="000D3667"/>
    <w:rsid w:val="000D444C"/>
    <w:rsid w:val="000D4D0E"/>
    <w:rsid w:val="000D4F7B"/>
    <w:rsid w:val="000D50E7"/>
    <w:rsid w:val="000D7656"/>
    <w:rsid w:val="000D7824"/>
    <w:rsid w:val="000E618F"/>
    <w:rsid w:val="001011D0"/>
    <w:rsid w:val="0010642C"/>
    <w:rsid w:val="0011790D"/>
    <w:rsid w:val="00117B8A"/>
    <w:rsid w:val="00123271"/>
    <w:rsid w:val="00123E72"/>
    <w:rsid w:val="001310BA"/>
    <w:rsid w:val="001444D9"/>
    <w:rsid w:val="001505B1"/>
    <w:rsid w:val="0015210B"/>
    <w:rsid w:val="00152A4C"/>
    <w:rsid w:val="00157754"/>
    <w:rsid w:val="00161B54"/>
    <w:rsid w:val="00165248"/>
    <w:rsid w:val="001657BC"/>
    <w:rsid w:val="00165E05"/>
    <w:rsid w:val="00182B37"/>
    <w:rsid w:val="00185CF2"/>
    <w:rsid w:val="00192255"/>
    <w:rsid w:val="001A59B3"/>
    <w:rsid w:val="001A5D29"/>
    <w:rsid w:val="001A5E4D"/>
    <w:rsid w:val="001B02DA"/>
    <w:rsid w:val="001C01A1"/>
    <w:rsid w:val="001C1E60"/>
    <w:rsid w:val="001C6E90"/>
    <w:rsid w:val="001D0FB5"/>
    <w:rsid w:val="001D6FDA"/>
    <w:rsid w:val="001E0A37"/>
    <w:rsid w:val="001E6C7D"/>
    <w:rsid w:val="001F101F"/>
    <w:rsid w:val="001F574D"/>
    <w:rsid w:val="002207ED"/>
    <w:rsid w:val="002305AC"/>
    <w:rsid w:val="002305C3"/>
    <w:rsid w:val="00235088"/>
    <w:rsid w:val="00244F4D"/>
    <w:rsid w:val="0024627D"/>
    <w:rsid w:val="00246713"/>
    <w:rsid w:val="00252087"/>
    <w:rsid w:val="00257128"/>
    <w:rsid w:val="00267BCA"/>
    <w:rsid w:val="00267F99"/>
    <w:rsid w:val="002733B0"/>
    <w:rsid w:val="00282FAF"/>
    <w:rsid w:val="002846F7"/>
    <w:rsid w:val="002907D4"/>
    <w:rsid w:val="00292C5B"/>
    <w:rsid w:val="002A0F4B"/>
    <w:rsid w:val="002A2054"/>
    <w:rsid w:val="002A3774"/>
    <w:rsid w:val="002B595D"/>
    <w:rsid w:val="002C2CCB"/>
    <w:rsid w:val="002C2F25"/>
    <w:rsid w:val="002D3CFA"/>
    <w:rsid w:val="002D3DCC"/>
    <w:rsid w:val="002E40FD"/>
    <w:rsid w:val="00313715"/>
    <w:rsid w:val="00313885"/>
    <w:rsid w:val="00313F47"/>
    <w:rsid w:val="00322507"/>
    <w:rsid w:val="00326E0E"/>
    <w:rsid w:val="00331C68"/>
    <w:rsid w:val="00332199"/>
    <w:rsid w:val="00333606"/>
    <w:rsid w:val="00344307"/>
    <w:rsid w:val="00345B26"/>
    <w:rsid w:val="0035043B"/>
    <w:rsid w:val="0035787A"/>
    <w:rsid w:val="00370D33"/>
    <w:rsid w:val="003710AD"/>
    <w:rsid w:val="00373214"/>
    <w:rsid w:val="003933D3"/>
    <w:rsid w:val="003A2EAD"/>
    <w:rsid w:val="003A5CAC"/>
    <w:rsid w:val="003B2384"/>
    <w:rsid w:val="003C5BC2"/>
    <w:rsid w:val="003D6CF0"/>
    <w:rsid w:val="003D7968"/>
    <w:rsid w:val="003E115E"/>
    <w:rsid w:val="003F4124"/>
    <w:rsid w:val="003F4F0A"/>
    <w:rsid w:val="004019FE"/>
    <w:rsid w:val="00401C37"/>
    <w:rsid w:val="00402740"/>
    <w:rsid w:val="00403196"/>
    <w:rsid w:val="004316FB"/>
    <w:rsid w:val="004407C8"/>
    <w:rsid w:val="0045175F"/>
    <w:rsid w:val="004538F6"/>
    <w:rsid w:val="004546BC"/>
    <w:rsid w:val="004617BE"/>
    <w:rsid w:val="0046660B"/>
    <w:rsid w:val="00477697"/>
    <w:rsid w:val="00484189"/>
    <w:rsid w:val="00491BAE"/>
    <w:rsid w:val="00491C9F"/>
    <w:rsid w:val="004A7499"/>
    <w:rsid w:val="004A7548"/>
    <w:rsid w:val="004A7781"/>
    <w:rsid w:val="004B5FCC"/>
    <w:rsid w:val="004C732F"/>
    <w:rsid w:val="004D1339"/>
    <w:rsid w:val="004E0332"/>
    <w:rsid w:val="004E4863"/>
    <w:rsid w:val="004F2795"/>
    <w:rsid w:val="004F4858"/>
    <w:rsid w:val="004F50E9"/>
    <w:rsid w:val="00503A22"/>
    <w:rsid w:val="00517C1D"/>
    <w:rsid w:val="00517D05"/>
    <w:rsid w:val="00520DBF"/>
    <w:rsid w:val="00530073"/>
    <w:rsid w:val="00552FC2"/>
    <w:rsid w:val="005536B8"/>
    <w:rsid w:val="0056028F"/>
    <w:rsid w:val="00563C67"/>
    <w:rsid w:val="00564767"/>
    <w:rsid w:val="0056680B"/>
    <w:rsid w:val="00567800"/>
    <w:rsid w:val="0057082B"/>
    <w:rsid w:val="00571AE7"/>
    <w:rsid w:val="00580734"/>
    <w:rsid w:val="00580B4E"/>
    <w:rsid w:val="00580B7D"/>
    <w:rsid w:val="0058146D"/>
    <w:rsid w:val="00582179"/>
    <w:rsid w:val="0059257A"/>
    <w:rsid w:val="00592ED0"/>
    <w:rsid w:val="005C284B"/>
    <w:rsid w:val="005D2CE6"/>
    <w:rsid w:val="005D4A72"/>
    <w:rsid w:val="005D7027"/>
    <w:rsid w:val="005D78D9"/>
    <w:rsid w:val="005E2032"/>
    <w:rsid w:val="006014BA"/>
    <w:rsid w:val="00611021"/>
    <w:rsid w:val="006116F4"/>
    <w:rsid w:val="006117E7"/>
    <w:rsid w:val="00613FB2"/>
    <w:rsid w:val="00615630"/>
    <w:rsid w:val="00626306"/>
    <w:rsid w:val="006275DB"/>
    <w:rsid w:val="00632A99"/>
    <w:rsid w:val="00636561"/>
    <w:rsid w:val="006410CB"/>
    <w:rsid w:val="00641974"/>
    <w:rsid w:val="006463DA"/>
    <w:rsid w:val="006678BE"/>
    <w:rsid w:val="006743CD"/>
    <w:rsid w:val="00677080"/>
    <w:rsid w:val="006820C7"/>
    <w:rsid w:val="0069378D"/>
    <w:rsid w:val="00694BC8"/>
    <w:rsid w:val="006A4918"/>
    <w:rsid w:val="006A54F4"/>
    <w:rsid w:val="006B1252"/>
    <w:rsid w:val="006B1AB2"/>
    <w:rsid w:val="006B701C"/>
    <w:rsid w:val="006D3571"/>
    <w:rsid w:val="006D50C0"/>
    <w:rsid w:val="006E197D"/>
    <w:rsid w:val="006F270A"/>
    <w:rsid w:val="006F53EC"/>
    <w:rsid w:val="006F5905"/>
    <w:rsid w:val="006F6938"/>
    <w:rsid w:val="0070296F"/>
    <w:rsid w:val="00703CA4"/>
    <w:rsid w:val="00703F8E"/>
    <w:rsid w:val="0070448A"/>
    <w:rsid w:val="00711E3E"/>
    <w:rsid w:val="00720578"/>
    <w:rsid w:val="00750126"/>
    <w:rsid w:val="00750AAF"/>
    <w:rsid w:val="007578EE"/>
    <w:rsid w:val="0076067F"/>
    <w:rsid w:val="007621A9"/>
    <w:rsid w:val="00767D1E"/>
    <w:rsid w:val="007744AF"/>
    <w:rsid w:val="0077536E"/>
    <w:rsid w:val="007838B3"/>
    <w:rsid w:val="00783F9D"/>
    <w:rsid w:val="00786A33"/>
    <w:rsid w:val="007931DF"/>
    <w:rsid w:val="007B223D"/>
    <w:rsid w:val="007C2F62"/>
    <w:rsid w:val="007D0DE8"/>
    <w:rsid w:val="007D2F41"/>
    <w:rsid w:val="007D66C3"/>
    <w:rsid w:val="007D67E9"/>
    <w:rsid w:val="007E091B"/>
    <w:rsid w:val="007E1079"/>
    <w:rsid w:val="007F0EE0"/>
    <w:rsid w:val="007F2D3F"/>
    <w:rsid w:val="007F79ED"/>
    <w:rsid w:val="007F7A87"/>
    <w:rsid w:val="00812AFF"/>
    <w:rsid w:val="00821444"/>
    <w:rsid w:val="00825A47"/>
    <w:rsid w:val="0082701B"/>
    <w:rsid w:val="0083189E"/>
    <w:rsid w:val="00833F2A"/>
    <w:rsid w:val="0084195A"/>
    <w:rsid w:val="00843B5A"/>
    <w:rsid w:val="00844BB5"/>
    <w:rsid w:val="00867AAB"/>
    <w:rsid w:val="00876DB8"/>
    <w:rsid w:val="0088204E"/>
    <w:rsid w:val="00885289"/>
    <w:rsid w:val="00887B28"/>
    <w:rsid w:val="00890449"/>
    <w:rsid w:val="00893EB6"/>
    <w:rsid w:val="008A28DA"/>
    <w:rsid w:val="008A4758"/>
    <w:rsid w:val="008A4A42"/>
    <w:rsid w:val="008B31AE"/>
    <w:rsid w:val="008B539B"/>
    <w:rsid w:val="008B6B0A"/>
    <w:rsid w:val="008B7076"/>
    <w:rsid w:val="008C029F"/>
    <w:rsid w:val="008C39FF"/>
    <w:rsid w:val="008C5C30"/>
    <w:rsid w:val="008E208F"/>
    <w:rsid w:val="008F5AE3"/>
    <w:rsid w:val="008F6862"/>
    <w:rsid w:val="008F7710"/>
    <w:rsid w:val="00907851"/>
    <w:rsid w:val="00924C37"/>
    <w:rsid w:val="009364DD"/>
    <w:rsid w:val="009400C8"/>
    <w:rsid w:val="00945E46"/>
    <w:rsid w:val="00953DB8"/>
    <w:rsid w:val="009614AC"/>
    <w:rsid w:val="00961FC9"/>
    <w:rsid w:val="00962B26"/>
    <w:rsid w:val="00962F6B"/>
    <w:rsid w:val="009635FF"/>
    <w:rsid w:val="0097023E"/>
    <w:rsid w:val="009872A5"/>
    <w:rsid w:val="0099180B"/>
    <w:rsid w:val="00997805"/>
    <w:rsid w:val="009B2E0B"/>
    <w:rsid w:val="009B305D"/>
    <w:rsid w:val="009B3650"/>
    <w:rsid w:val="009B3A3E"/>
    <w:rsid w:val="009B4892"/>
    <w:rsid w:val="009C201D"/>
    <w:rsid w:val="009C43E1"/>
    <w:rsid w:val="009D096D"/>
    <w:rsid w:val="009D6371"/>
    <w:rsid w:val="009D6E29"/>
    <w:rsid w:val="009E1F6E"/>
    <w:rsid w:val="009F017E"/>
    <w:rsid w:val="00A0449C"/>
    <w:rsid w:val="00A04690"/>
    <w:rsid w:val="00A07154"/>
    <w:rsid w:val="00A079F1"/>
    <w:rsid w:val="00A156FB"/>
    <w:rsid w:val="00A54197"/>
    <w:rsid w:val="00A5492A"/>
    <w:rsid w:val="00A618D5"/>
    <w:rsid w:val="00A620F4"/>
    <w:rsid w:val="00A82213"/>
    <w:rsid w:val="00A90318"/>
    <w:rsid w:val="00AA1D55"/>
    <w:rsid w:val="00AA2B36"/>
    <w:rsid w:val="00AA33D2"/>
    <w:rsid w:val="00AB4C5F"/>
    <w:rsid w:val="00AC138F"/>
    <w:rsid w:val="00AC2D54"/>
    <w:rsid w:val="00AC6950"/>
    <w:rsid w:val="00AC6E98"/>
    <w:rsid w:val="00AD38A4"/>
    <w:rsid w:val="00AD4C87"/>
    <w:rsid w:val="00AD5F5F"/>
    <w:rsid w:val="00AD6CFA"/>
    <w:rsid w:val="00AE55AE"/>
    <w:rsid w:val="00AF797A"/>
    <w:rsid w:val="00B12DE0"/>
    <w:rsid w:val="00B13E92"/>
    <w:rsid w:val="00B13EE2"/>
    <w:rsid w:val="00B25776"/>
    <w:rsid w:val="00B3685D"/>
    <w:rsid w:val="00B37918"/>
    <w:rsid w:val="00B436EC"/>
    <w:rsid w:val="00B51B64"/>
    <w:rsid w:val="00B56FEC"/>
    <w:rsid w:val="00B62E6C"/>
    <w:rsid w:val="00B65A78"/>
    <w:rsid w:val="00B673AC"/>
    <w:rsid w:val="00B73EE0"/>
    <w:rsid w:val="00B75827"/>
    <w:rsid w:val="00B800F0"/>
    <w:rsid w:val="00B80F21"/>
    <w:rsid w:val="00B87E47"/>
    <w:rsid w:val="00B92E4C"/>
    <w:rsid w:val="00BA1B27"/>
    <w:rsid w:val="00BA50C5"/>
    <w:rsid w:val="00BA63BC"/>
    <w:rsid w:val="00BA6496"/>
    <w:rsid w:val="00BB4AB4"/>
    <w:rsid w:val="00BB7E81"/>
    <w:rsid w:val="00BC01C7"/>
    <w:rsid w:val="00BC1ADB"/>
    <w:rsid w:val="00BC7288"/>
    <w:rsid w:val="00BD40B3"/>
    <w:rsid w:val="00BD7E7A"/>
    <w:rsid w:val="00BE688B"/>
    <w:rsid w:val="00BF3F32"/>
    <w:rsid w:val="00BF5E33"/>
    <w:rsid w:val="00BF76C0"/>
    <w:rsid w:val="00C02418"/>
    <w:rsid w:val="00C1386F"/>
    <w:rsid w:val="00C15D04"/>
    <w:rsid w:val="00C306F4"/>
    <w:rsid w:val="00C438B1"/>
    <w:rsid w:val="00C65257"/>
    <w:rsid w:val="00C73B02"/>
    <w:rsid w:val="00C77762"/>
    <w:rsid w:val="00C821B3"/>
    <w:rsid w:val="00C84FBF"/>
    <w:rsid w:val="00C9214A"/>
    <w:rsid w:val="00C95D03"/>
    <w:rsid w:val="00CA1231"/>
    <w:rsid w:val="00CA3981"/>
    <w:rsid w:val="00CA46EB"/>
    <w:rsid w:val="00CA7A7C"/>
    <w:rsid w:val="00CC0A94"/>
    <w:rsid w:val="00CC356E"/>
    <w:rsid w:val="00CC4B21"/>
    <w:rsid w:val="00CD576B"/>
    <w:rsid w:val="00CE23B1"/>
    <w:rsid w:val="00D17AB6"/>
    <w:rsid w:val="00D2117C"/>
    <w:rsid w:val="00D2231E"/>
    <w:rsid w:val="00D2664C"/>
    <w:rsid w:val="00D270E5"/>
    <w:rsid w:val="00D27D3B"/>
    <w:rsid w:val="00D27FE8"/>
    <w:rsid w:val="00D34C90"/>
    <w:rsid w:val="00D3641E"/>
    <w:rsid w:val="00D41896"/>
    <w:rsid w:val="00D42796"/>
    <w:rsid w:val="00D476C6"/>
    <w:rsid w:val="00D51880"/>
    <w:rsid w:val="00D558AA"/>
    <w:rsid w:val="00D627C5"/>
    <w:rsid w:val="00D631FB"/>
    <w:rsid w:val="00D65E0C"/>
    <w:rsid w:val="00D765E1"/>
    <w:rsid w:val="00D80A1F"/>
    <w:rsid w:val="00D82293"/>
    <w:rsid w:val="00D910BB"/>
    <w:rsid w:val="00D94FE8"/>
    <w:rsid w:val="00DA250B"/>
    <w:rsid w:val="00DA289A"/>
    <w:rsid w:val="00DB0E67"/>
    <w:rsid w:val="00DB43E2"/>
    <w:rsid w:val="00DC0A0F"/>
    <w:rsid w:val="00DC5363"/>
    <w:rsid w:val="00DC6CD4"/>
    <w:rsid w:val="00DC7E93"/>
    <w:rsid w:val="00DD09B6"/>
    <w:rsid w:val="00DD1C22"/>
    <w:rsid w:val="00DE413B"/>
    <w:rsid w:val="00DE551F"/>
    <w:rsid w:val="00DF11E8"/>
    <w:rsid w:val="00DF4FCD"/>
    <w:rsid w:val="00DF7232"/>
    <w:rsid w:val="00E1050C"/>
    <w:rsid w:val="00E128FD"/>
    <w:rsid w:val="00E1645B"/>
    <w:rsid w:val="00E1651F"/>
    <w:rsid w:val="00E25388"/>
    <w:rsid w:val="00E25664"/>
    <w:rsid w:val="00E26A67"/>
    <w:rsid w:val="00E3324C"/>
    <w:rsid w:val="00E3543A"/>
    <w:rsid w:val="00E40A7C"/>
    <w:rsid w:val="00E40F7E"/>
    <w:rsid w:val="00E4572D"/>
    <w:rsid w:val="00E51DFB"/>
    <w:rsid w:val="00E62D8F"/>
    <w:rsid w:val="00E726F6"/>
    <w:rsid w:val="00E74680"/>
    <w:rsid w:val="00E749C4"/>
    <w:rsid w:val="00E879A6"/>
    <w:rsid w:val="00E9170B"/>
    <w:rsid w:val="00E92986"/>
    <w:rsid w:val="00E97325"/>
    <w:rsid w:val="00EA3D3F"/>
    <w:rsid w:val="00EA576A"/>
    <w:rsid w:val="00EA7686"/>
    <w:rsid w:val="00EB7F79"/>
    <w:rsid w:val="00EC134A"/>
    <w:rsid w:val="00EC21A7"/>
    <w:rsid w:val="00EC39D7"/>
    <w:rsid w:val="00ED5397"/>
    <w:rsid w:val="00EE14F6"/>
    <w:rsid w:val="00EE258F"/>
    <w:rsid w:val="00EE6ED0"/>
    <w:rsid w:val="00EF4168"/>
    <w:rsid w:val="00EF6CFB"/>
    <w:rsid w:val="00F146C8"/>
    <w:rsid w:val="00F15773"/>
    <w:rsid w:val="00F16049"/>
    <w:rsid w:val="00F179BD"/>
    <w:rsid w:val="00F21E2D"/>
    <w:rsid w:val="00F2577C"/>
    <w:rsid w:val="00F30F0A"/>
    <w:rsid w:val="00F31E47"/>
    <w:rsid w:val="00F338BA"/>
    <w:rsid w:val="00F36875"/>
    <w:rsid w:val="00F5487D"/>
    <w:rsid w:val="00F549FC"/>
    <w:rsid w:val="00F61130"/>
    <w:rsid w:val="00F6193C"/>
    <w:rsid w:val="00F650A2"/>
    <w:rsid w:val="00F7452F"/>
    <w:rsid w:val="00F75562"/>
    <w:rsid w:val="00F800AA"/>
    <w:rsid w:val="00F96BA4"/>
    <w:rsid w:val="00FB5303"/>
    <w:rsid w:val="00FB7859"/>
    <w:rsid w:val="00FC23F9"/>
    <w:rsid w:val="00FC5AD2"/>
    <w:rsid w:val="00FD2052"/>
    <w:rsid w:val="00FD3600"/>
    <w:rsid w:val="00FD4721"/>
    <w:rsid w:val="00FD7AD6"/>
    <w:rsid w:val="00FE7902"/>
    <w:rsid w:val="00FF402B"/>
    <w:rsid w:val="00FF4071"/>
    <w:rsid w:val="00FF62C2"/>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oNotEmbedSmartTags/>
  <w:decimalSymbol w:val=","/>
  <w:listSeparator w:val=";"/>
  <w14:docId w14:val="6AD2A062"/>
  <w15:docId w15:val="{EDE18162-ABB7-49F6-8A21-B698366D7E9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lt-LT" w:eastAsia="lt-LT"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uppressAutoHyphens/>
    </w:pPr>
    <w:rPr>
      <w:rFonts w:ascii="TimesLT" w:hAnsi="TimesLT" w:cs="TimesLT"/>
      <w:color w:val="00000A"/>
      <w:kern w:val="1"/>
      <w:sz w:val="24"/>
      <w:lang w:eastAsia="zh-CN"/>
    </w:rPr>
  </w:style>
  <w:style w:type="paragraph" w:styleId="Heading1">
    <w:name w:val="heading 1"/>
    <w:basedOn w:val="Normal"/>
    <w:next w:val="BodyText"/>
    <w:qFormat/>
    <w:pPr>
      <w:keepNext/>
      <w:tabs>
        <w:tab w:val="num" w:pos="0"/>
      </w:tabs>
      <w:ind w:left="5760" w:firstLine="720"/>
      <w:outlineLvl w:val="0"/>
    </w:pPr>
    <w:rPr>
      <w:rFonts w:ascii="Times New Roman" w:hAnsi="Times New Roman" w:cs="Times New Roma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WW8Num1z0">
    <w:name w:val="WW8Num1z0"/>
  </w:style>
  <w:style w:type="character" w:customStyle="1" w:styleId="WW8Num1z1">
    <w:name w:val="WW8Num1z1"/>
  </w:style>
  <w:style w:type="character" w:customStyle="1" w:styleId="WW8Num1z2">
    <w:name w:val="WW8Num1z2"/>
  </w:style>
  <w:style w:type="character" w:customStyle="1" w:styleId="WW8Num1z3">
    <w:name w:val="WW8Num1z3"/>
  </w:style>
  <w:style w:type="character" w:customStyle="1" w:styleId="WW8Num1z4">
    <w:name w:val="WW8Num1z4"/>
  </w:style>
  <w:style w:type="character" w:customStyle="1" w:styleId="WW8Num1z5">
    <w:name w:val="WW8Num1z5"/>
  </w:style>
  <w:style w:type="character" w:customStyle="1" w:styleId="WW8Num1z6">
    <w:name w:val="WW8Num1z6"/>
  </w:style>
  <w:style w:type="character" w:customStyle="1" w:styleId="WW8Num1z7">
    <w:name w:val="WW8Num1z7"/>
  </w:style>
  <w:style w:type="character" w:customStyle="1" w:styleId="WW8Num1z8">
    <w:name w:val="WW8Num1z8"/>
  </w:style>
  <w:style w:type="character" w:customStyle="1" w:styleId="WW-DefaultParagraphFont">
    <w:name w:val="WW-Default Paragraph Font"/>
  </w:style>
  <w:style w:type="paragraph" w:customStyle="1" w:styleId="Antrat1">
    <w:name w:val="Antraštė1"/>
    <w:basedOn w:val="Normal"/>
    <w:next w:val="BodyText"/>
    <w:pPr>
      <w:keepNext/>
      <w:spacing w:before="240" w:after="120"/>
    </w:pPr>
    <w:rPr>
      <w:rFonts w:ascii="Liberation Sans" w:eastAsia="Microsoft YaHei" w:hAnsi="Liberation Sans" w:cs="Arial"/>
      <w:sz w:val="28"/>
      <w:szCs w:val="28"/>
    </w:rPr>
  </w:style>
  <w:style w:type="paragraph" w:styleId="BodyText">
    <w:name w:val="Body Text"/>
    <w:basedOn w:val="Normal"/>
    <w:pPr>
      <w:spacing w:after="140" w:line="288" w:lineRule="auto"/>
    </w:pPr>
  </w:style>
  <w:style w:type="paragraph" w:styleId="List">
    <w:name w:val="List"/>
    <w:basedOn w:val="BodyText"/>
    <w:rPr>
      <w:rFonts w:cs="Arial"/>
    </w:rPr>
  </w:style>
  <w:style w:type="paragraph" w:styleId="Caption">
    <w:name w:val="caption"/>
    <w:basedOn w:val="Normal"/>
    <w:qFormat/>
    <w:pPr>
      <w:suppressLineNumbers/>
      <w:spacing w:before="120" w:after="120"/>
    </w:pPr>
    <w:rPr>
      <w:rFonts w:cs="Arial"/>
      <w:i/>
      <w:iCs/>
      <w:szCs w:val="24"/>
    </w:rPr>
  </w:style>
  <w:style w:type="paragraph" w:customStyle="1" w:styleId="Rodykl">
    <w:name w:val="Rodyklė"/>
    <w:basedOn w:val="Normal"/>
    <w:pPr>
      <w:suppressLineNumbers/>
    </w:pPr>
    <w:rPr>
      <w:rFonts w:cs="Arial"/>
    </w:rPr>
  </w:style>
  <w:style w:type="paragraph" w:styleId="Footer">
    <w:name w:val="footer"/>
    <w:basedOn w:val="Normal"/>
    <w:pPr>
      <w:tabs>
        <w:tab w:val="center" w:pos="4320"/>
        <w:tab w:val="right" w:pos="8640"/>
      </w:tabs>
    </w:pPr>
    <w:rPr>
      <w:sz w:val="20"/>
      <w:lang w:val="en-US"/>
    </w:rPr>
  </w:style>
  <w:style w:type="paragraph" w:styleId="Header">
    <w:name w:val="header"/>
    <w:basedOn w:val="Normal"/>
    <w:link w:val="HeaderChar"/>
    <w:uiPriority w:val="99"/>
    <w:pPr>
      <w:tabs>
        <w:tab w:val="center" w:pos="4320"/>
        <w:tab w:val="right" w:pos="8640"/>
      </w:tabs>
    </w:pPr>
  </w:style>
  <w:style w:type="paragraph" w:styleId="BalloonText">
    <w:name w:val="Balloon Text"/>
    <w:basedOn w:val="Normal"/>
    <w:link w:val="BalloonTextChar"/>
    <w:uiPriority w:val="99"/>
    <w:semiHidden/>
    <w:unhideWhenUsed/>
    <w:rsid w:val="00D476C6"/>
    <w:rPr>
      <w:rFonts w:ascii="Tahoma" w:hAnsi="Tahoma" w:cs="Tahoma"/>
      <w:sz w:val="16"/>
      <w:szCs w:val="16"/>
    </w:rPr>
  </w:style>
  <w:style w:type="character" w:customStyle="1" w:styleId="BalloonTextChar">
    <w:name w:val="Balloon Text Char"/>
    <w:basedOn w:val="DefaultParagraphFont"/>
    <w:link w:val="BalloonText"/>
    <w:uiPriority w:val="99"/>
    <w:semiHidden/>
    <w:rsid w:val="00D476C6"/>
    <w:rPr>
      <w:rFonts w:ascii="Tahoma" w:hAnsi="Tahoma" w:cs="Tahoma"/>
      <w:color w:val="00000A"/>
      <w:kern w:val="1"/>
      <w:sz w:val="16"/>
      <w:szCs w:val="16"/>
      <w:lang w:eastAsia="zh-CN"/>
    </w:rPr>
  </w:style>
  <w:style w:type="character" w:customStyle="1" w:styleId="HeaderChar">
    <w:name w:val="Header Char"/>
    <w:basedOn w:val="DefaultParagraphFont"/>
    <w:link w:val="Header"/>
    <w:uiPriority w:val="99"/>
    <w:rsid w:val="0015210B"/>
    <w:rPr>
      <w:rFonts w:ascii="TimesLT" w:hAnsi="TimesLT" w:cs="TimesLT"/>
      <w:color w:val="00000A"/>
      <w:kern w:val="1"/>
      <w:sz w:val="24"/>
      <w:lang w:eastAsia="zh-CN"/>
    </w:rPr>
  </w:style>
  <w:style w:type="paragraph" w:styleId="ListParagraph">
    <w:name w:val="List Paragraph"/>
    <w:basedOn w:val="Normal"/>
    <w:uiPriority w:val="34"/>
    <w:qFormat/>
    <w:rsid w:val="00F30F0A"/>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word/webextensions/_rels/taskpanes.xml.rels><?xml version="1.0" encoding="UTF-8" standalone="yes"?>
<Relationships xmlns="http://schemas.openxmlformats.org/package/2006/relationships"><Relationship Id="rId1" Type="http://schemas.microsoft.com/office/2011/relationships/webextension" Target="webextension1.xml"/></Relationships>
</file>

<file path=word/webextensions/taskpanes.xml><?xml version="1.0" encoding="utf-8"?>
<wetp:taskpanes xmlns:wetp="http://schemas.microsoft.com/office/webextensions/taskpanes/2010/11">
  <wetp:taskpane dockstate="right" visibility="0" width="350" row="5">
    <wetp:webextensionref xmlns:r="http://schemas.openxmlformats.org/officeDocument/2006/relationships" r:id="rId1"/>
  </wetp:taskpane>
</wetp:taskpanes>
</file>

<file path=word/webextensions/webextension1.xml><?xml version="1.0" encoding="utf-8"?>
<we:webextension xmlns:we="http://schemas.microsoft.com/office/webextensions/webextension/2010/11" id="{8B484911-10E9-4CA1-9827-277AF98E5FBB}">
  <we:reference id="fdf991e6-9106-41cd-a3e3-a99d86201b80" version="1.0.0.0" store="\\localhost\DekaOfficeAddins" storeType="Filesystem"/>
  <we:alternateReferences/>
  <we:properties/>
  <we:bindings/>
  <we:snapshot xmlns:r="http://schemas.openxmlformats.org/officeDocument/2006/relationships"/>
</we:webextension>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9FD4567-7C9C-42D5-BFB4-3BAF4354DC9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Pages>
  <Words>828</Words>
  <Characters>472</Characters>
  <Application>Microsoft Office Word</Application>
  <DocSecurity>0</DocSecurity>
  <Lines>3</Lines>
  <Paragraphs>2</Paragraphs>
  <ScaleCrop>false</ScaleCrop>
  <HeadingPairs>
    <vt:vector size="4" baseType="variant">
      <vt:variant>
        <vt:lpstr>Pavadinimas</vt:lpstr>
      </vt:variant>
      <vt:variant>
        <vt:i4>1</vt:i4>
      </vt:variant>
      <vt:variant>
        <vt:lpstr>Title</vt:lpstr>
      </vt:variant>
      <vt:variant>
        <vt:i4>1</vt:i4>
      </vt:variant>
    </vt:vector>
  </HeadingPairs>
  <TitlesOfParts>
    <vt:vector size="2" baseType="lpstr">
      <vt:lpstr>ŠAKIU RAJONO SAVIVALDYBES                              I S A K Y M A S</vt:lpstr>
      <vt:lpstr>ŠAKIU RAJONO SAVIVALDYBES                              I S A K Y M A S</vt:lpstr>
    </vt:vector>
  </TitlesOfParts>
  <Company/>
  <LinksUpToDate>false</LinksUpToDate>
  <CharactersWithSpaces>1298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ŠAKIU RAJONO SAVIVALDYBES                              I S A K Y M A S</dc:title>
  <dc:creator>Vartotojas</dc:creator>
  <cp:lastModifiedBy>Laima Savukaitienė</cp:lastModifiedBy>
  <cp:revision>2</cp:revision>
  <cp:lastPrinted>2001-05-23T06:36:00Z</cp:lastPrinted>
  <dcterms:created xsi:type="dcterms:W3CDTF">2026-09-10T08:41:00Z</dcterms:created>
  <dcterms:modified xsi:type="dcterms:W3CDTF">2026-09-10T08:41:00Z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16.0000</vt:lpwstr>
  </property>
  <property fmtid="{D5CDD505-2E9C-101B-9397-08002B2CF9AE}" pid="3" name="DocSecurity">
    <vt:i4>0</vt:i4>
  </property>
  <property fmtid="{D5CDD505-2E9C-101B-9397-08002B2CF9AE}" pid="4" name="HyperlinksChanged">
    <vt:bool>false</vt:bool>
  </property>
  <property fmtid="{D5CDD505-2E9C-101B-9397-08002B2CF9AE}" pid="5" name="LinksUpToDate">
    <vt:bool>false</vt:bool>
  </property>
  <property fmtid="{D5CDD505-2E9C-101B-9397-08002B2CF9AE}" pid="6" name="ScaleCrop">
    <vt:bool>false</vt:bool>
  </property>
  <property fmtid="{D5CDD505-2E9C-101B-9397-08002B2CF9AE}" pid="7" name="ShareDoc">
    <vt:bool>false</vt:bool>
  </property>
</Properties>
</file>