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C17470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699A02E6" w:rsidR="007C1240" w:rsidRPr="001D330F" w:rsidRDefault="006A39BF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077DF8">
        <w:rPr>
          <w:rFonts w:ascii="Times New Roman" w:hAnsi="Times New Roman"/>
          <w:b/>
          <w:szCs w:val="24"/>
        </w:rPr>
        <w:t>PRETENDENTŲ ATRANKOS KOMISIJOS SUDARYMO</w:t>
      </w:r>
      <w:r>
        <w:rPr>
          <w:rFonts w:ascii="Times New Roman" w:hAnsi="Times New Roman"/>
          <w:b/>
          <w:szCs w:val="24"/>
        </w:rPr>
        <w:t xml:space="preserve">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F57937E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A36E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77DF8">
        <w:rPr>
          <w:rFonts w:ascii="Times New Roman" w:hAnsi="Times New Roman"/>
        </w:rPr>
        <w:t>rugsėjo</w:t>
      </w:r>
      <w:r w:rsidR="000F1DF5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6E49C2F" w14:textId="359ABB7C" w:rsidR="000F18F3" w:rsidRPr="0005479E" w:rsidRDefault="000F18F3" w:rsidP="000F18F3">
      <w:pPr>
        <w:spacing w:line="276" w:lineRule="auto"/>
        <w:ind w:firstLine="720"/>
        <w:jc w:val="both"/>
        <w:rPr>
          <w:rFonts w:ascii="Times New Roman" w:hAnsi="Times New Roman"/>
          <w:color w:val="000000" w:themeColor="text1"/>
          <w:kern w:val="0"/>
          <w:szCs w:val="24"/>
        </w:rPr>
      </w:pPr>
      <w:r w:rsidRPr="009C4B65">
        <w:rPr>
          <w:rFonts w:ascii="Times New Roman" w:hAnsi="Times New Roman"/>
          <w:szCs w:val="24"/>
        </w:rPr>
        <w:t>Vadovaudamasis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>Šakių rajono savivaldybės trūkstamų specialybių pedagogų ir pagalbos mokiniui specialistų pritraukimo, ugdymo mokslų bakalauro,</w:t>
      </w:r>
      <w:r w:rsidR="00205590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 xml:space="preserve">pedagogikos profesinių bei perkvalifikavimo studijų finansavimo iš dalies tvarkos aprašo, patvirtinto </w:t>
      </w:r>
      <w:r>
        <w:rPr>
          <w:rFonts w:ascii="Times New Roman" w:hAnsi="Times New Roman"/>
          <w:szCs w:val="24"/>
        </w:rPr>
        <w:t>Šakių rajono savivaldybės tarybos 2022 m. rugsėjo 23 d. sprendimu Nr. T-276 „</w:t>
      </w:r>
      <w:r>
        <w:rPr>
          <w:rFonts w:ascii="Times New Roman" w:hAnsi="Times New Roman"/>
          <w:color w:val="000000" w:themeColor="text1"/>
          <w:szCs w:val="24"/>
        </w:rPr>
        <w:t>Dėl Šakių rajono savivaldybės trūkstamų specialybių pedagogų ir pagalbos mokiniui specialistų pritraukimo, ugdymo mokslų bakalauro,  pedagogikos profesinių bei perkvalifikavimo studijų finansavimo iš dalies tvarkos aprašo patvirtinimo“, 7 punktu bei esant deleguojamų asmenų sutikimams:</w:t>
      </w:r>
    </w:p>
    <w:p w14:paraId="1B48A765" w14:textId="3FF3E139" w:rsidR="000F18F3" w:rsidRPr="00357B93" w:rsidRDefault="000F18F3" w:rsidP="000F18F3">
      <w:pPr>
        <w:pStyle w:val="Pavadinimas"/>
        <w:numPr>
          <w:ilvl w:val="0"/>
          <w:numId w:val="11"/>
        </w:numPr>
        <w:tabs>
          <w:tab w:val="left" w:pos="851"/>
          <w:tab w:val="left" w:pos="993"/>
        </w:tabs>
        <w:spacing w:before="0" w:line="276" w:lineRule="aut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S u d a r a u </w:t>
      </w:r>
      <w:r w:rsidR="009A2D04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pretendentų atrankos komisiją studijų finansavimui iš dalies gauti:</w:t>
      </w:r>
    </w:p>
    <w:p w14:paraId="4D4A8BE2" w14:textId="77777777" w:rsidR="000F18F3" w:rsidRDefault="000F18F3" w:rsidP="000B0EB4">
      <w:pPr>
        <w:pStyle w:val="Pagrindinistekstas"/>
        <w:tabs>
          <w:tab w:val="left" w:pos="3119"/>
          <w:tab w:val="left" w:pos="3402"/>
          <w:tab w:val="left" w:pos="9638"/>
        </w:tabs>
        <w:spacing w:after="0" w:line="276" w:lineRule="auto"/>
        <w:ind w:left="3402" w:hanging="269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Darius Aštrauskas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administracijos Švietimo, kultūros ir sporto skyriaus vedėjas</w:t>
      </w:r>
      <w:r w:rsidRPr="00C7159F">
        <w:rPr>
          <w:rFonts w:ascii="Times New Roman" w:hAnsi="Times New Roman"/>
          <w:szCs w:val="24"/>
        </w:rPr>
        <w:t xml:space="preserve"> (komisijos pirminink</w:t>
      </w:r>
      <w:r>
        <w:rPr>
          <w:rFonts w:ascii="Times New Roman" w:hAnsi="Times New Roman"/>
          <w:szCs w:val="24"/>
        </w:rPr>
        <w:t>as</w:t>
      </w:r>
      <w:r w:rsidRPr="00C7159F">
        <w:rPr>
          <w:rFonts w:ascii="Times New Roman" w:hAnsi="Times New Roman"/>
          <w:szCs w:val="24"/>
        </w:rPr>
        <w:t>);</w:t>
      </w:r>
    </w:p>
    <w:p w14:paraId="738F1134" w14:textId="3DBFA635" w:rsidR="000F18F3" w:rsidRDefault="000F18F3" w:rsidP="000B0EB4">
      <w:pPr>
        <w:pStyle w:val="Pagrindinistekstas"/>
        <w:tabs>
          <w:tab w:val="left" w:pos="3119"/>
          <w:tab w:val="left" w:pos="3402"/>
          <w:tab w:val="left" w:pos="9638"/>
        </w:tabs>
        <w:spacing w:after="0" w:line="276" w:lineRule="auto"/>
        <w:ind w:left="3402" w:hanging="269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Odeta Dailidienė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 xml:space="preserve">rajono </w:t>
      </w:r>
      <w:r w:rsidRPr="00EC196E">
        <w:rPr>
          <w:rFonts w:ascii="Times New Roman" w:hAnsi="Times New Roman"/>
          <w:bCs/>
          <w:szCs w:val="24"/>
        </w:rPr>
        <w:t>„</w:t>
      </w:r>
      <w:r>
        <w:rPr>
          <w:rFonts w:ascii="Times New Roman" w:hAnsi="Times New Roman"/>
          <w:bCs/>
          <w:szCs w:val="24"/>
        </w:rPr>
        <w:t>Nemuno</w:t>
      </w:r>
      <w:r w:rsidRPr="00EC196E">
        <w:rPr>
          <w:rFonts w:ascii="Times New Roman" w:hAnsi="Times New Roman"/>
          <w:bCs/>
          <w:szCs w:val="24"/>
        </w:rPr>
        <w:t>“</w:t>
      </w:r>
      <w:r>
        <w:rPr>
          <w:rFonts w:ascii="Times New Roman" w:hAnsi="Times New Roman"/>
          <w:b/>
          <w:szCs w:val="24"/>
        </w:rPr>
        <w:t xml:space="preserve"> </w:t>
      </w:r>
      <w:r w:rsidRPr="002D36A1">
        <w:rPr>
          <w:rFonts w:ascii="Times New Roman" w:hAnsi="Times New Roman"/>
          <w:szCs w:val="24"/>
        </w:rPr>
        <w:t>mokyklos</w:t>
      </w:r>
      <w:r>
        <w:rPr>
          <w:rFonts w:ascii="Times New Roman" w:hAnsi="Times New Roman"/>
          <w:bCs/>
          <w:szCs w:val="24"/>
        </w:rPr>
        <w:t xml:space="preserve"> direktorė;</w:t>
      </w:r>
    </w:p>
    <w:p w14:paraId="3FE52DCD" w14:textId="77777777" w:rsidR="000F18F3" w:rsidRPr="00ED4A92" w:rsidRDefault="000F18F3" w:rsidP="000B0EB4">
      <w:pPr>
        <w:pStyle w:val="Pagrindinistekstas"/>
        <w:tabs>
          <w:tab w:val="left" w:pos="3119"/>
          <w:tab w:val="left" w:pos="3402"/>
          <w:tab w:val="left" w:pos="9638"/>
        </w:tabs>
        <w:spacing w:after="0" w:line="276" w:lineRule="auto"/>
        <w:ind w:left="3402" w:hanging="2693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Gintaras Demenius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savivaldybės administracijos Švietimo, kultūros ir sporto skyriaus vyriausiasis specialistas</w:t>
      </w:r>
      <w:r w:rsidRPr="00C7159F">
        <w:rPr>
          <w:rFonts w:ascii="Times New Roman" w:hAnsi="Times New Roman"/>
          <w:szCs w:val="24"/>
        </w:rPr>
        <w:t>;</w:t>
      </w:r>
    </w:p>
    <w:p w14:paraId="561ADD00" w14:textId="77777777" w:rsidR="000F18F3" w:rsidRDefault="000F18F3" w:rsidP="000B0EB4">
      <w:pPr>
        <w:pStyle w:val="Pagrindinistekstas"/>
        <w:tabs>
          <w:tab w:val="left" w:pos="3119"/>
          <w:tab w:val="left" w:pos="3402"/>
        </w:tabs>
        <w:spacing w:after="0" w:line="276" w:lineRule="auto"/>
        <w:ind w:left="3402" w:hanging="2693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Šakių rajono savivaldybės administracijos Švietimo, kultūros </w:t>
      </w:r>
    </w:p>
    <w:p w14:paraId="5F9D266F" w14:textId="77777777" w:rsidR="000F18F3" w:rsidRDefault="000F18F3" w:rsidP="000B0EB4">
      <w:pPr>
        <w:pStyle w:val="Pagrindinistekstas"/>
        <w:tabs>
          <w:tab w:val="left" w:pos="3119"/>
          <w:tab w:val="left" w:pos="3402"/>
        </w:tabs>
        <w:spacing w:after="0" w:line="276" w:lineRule="auto"/>
        <w:ind w:left="3402" w:hanging="26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ir sporto skyriaus vyriausioji specialistė;</w:t>
      </w:r>
    </w:p>
    <w:p w14:paraId="2AD85D92" w14:textId="14F969C6" w:rsidR="000F18F3" w:rsidRDefault="000F18F3" w:rsidP="000B0EB4">
      <w:pPr>
        <w:pStyle w:val="Pagrindinistekstas"/>
        <w:tabs>
          <w:tab w:val="left" w:pos="3119"/>
          <w:tab w:val="left" w:pos="3402"/>
        </w:tabs>
        <w:spacing w:after="0" w:line="276" w:lineRule="auto"/>
        <w:ind w:left="3402" w:hanging="269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Spūdytė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C196E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rajono Švietimo pagalbos tarnybos direktorė</w:t>
      </w:r>
      <w:r w:rsidR="00C50609">
        <w:rPr>
          <w:rFonts w:ascii="Times New Roman" w:hAnsi="Times New Roman"/>
          <w:bCs/>
          <w:szCs w:val="24"/>
        </w:rPr>
        <w:t>.</w:t>
      </w:r>
    </w:p>
    <w:p w14:paraId="1BE43BDA" w14:textId="1DA3AE73" w:rsidR="006A39BF" w:rsidRPr="000B0EB4" w:rsidRDefault="00C50609" w:rsidP="009D613A">
      <w:pPr>
        <w:pStyle w:val="Pagrindinistekstas"/>
        <w:numPr>
          <w:ilvl w:val="0"/>
          <w:numId w:val="11"/>
        </w:numPr>
        <w:tabs>
          <w:tab w:val="left" w:pos="993"/>
          <w:tab w:val="left" w:pos="3402"/>
          <w:tab w:val="left" w:pos="3686"/>
        </w:tabs>
        <w:spacing w:line="276" w:lineRule="auto"/>
        <w:ind w:left="0" w:firstLine="720"/>
        <w:jc w:val="both"/>
        <w:rPr>
          <w:rFonts w:ascii="Times New Roman" w:hAnsi="Times New Roman"/>
          <w:szCs w:val="24"/>
        </w:rPr>
      </w:pPr>
      <w:r w:rsidRPr="00C50609">
        <w:rPr>
          <w:rFonts w:ascii="Times New Roman" w:hAnsi="Times New Roman"/>
          <w:szCs w:val="24"/>
        </w:rPr>
        <w:t xml:space="preserve">P r i p a ž į s t u  netekusiu galios Šakių rajono savivaldybės administracijos direktoriaus 2022 m. </w:t>
      </w:r>
      <w:r>
        <w:rPr>
          <w:rFonts w:ascii="Times New Roman" w:hAnsi="Times New Roman"/>
          <w:szCs w:val="24"/>
        </w:rPr>
        <w:t>gruodžio 13</w:t>
      </w:r>
      <w:r w:rsidRPr="00C50609">
        <w:rPr>
          <w:rFonts w:ascii="Times New Roman" w:hAnsi="Times New Roman"/>
          <w:szCs w:val="24"/>
        </w:rPr>
        <w:t xml:space="preserve"> d. įsakymą Nr. AT-11</w:t>
      </w:r>
      <w:r>
        <w:rPr>
          <w:rFonts w:ascii="Times New Roman" w:hAnsi="Times New Roman"/>
          <w:szCs w:val="24"/>
        </w:rPr>
        <w:t>65</w:t>
      </w:r>
      <w:r w:rsidRPr="00C50609">
        <w:rPr>
          <w:rFonts w:ascii="Times New Roman" w:hAnsi="Times New Roman"/>
          <w:szCs w:val="24"/>
        </w:rPr>
        <w:t xml:space="preserve"> „Dėl </w:t>
      </w:r>
      <w:r w:rsidR="00770DDB">
        <w:rPr>
          <w:rFonts w:ascii="Times New Roman" w:hAnsi="Times New Roman"/>
          <w:szCs w:val="24"/>
        </w:rPr>
        <w:t>pretendentų atrankos komisijos sudarymo</w:t>
      </w:r>
      <w:r w:rsidRPr="00C50609">
        <w:rPr>
          <w:rFonts w:ascii="Times New Roman" w:hAnsi="Times New Roman"/>
          <w:szCs w:val="24"/>
        </w:rPr>
        <w:t>“ su visais jo pakeitimais ir papildymais.</w:t>
      </w:r>
      <w:bookmarkEnd w:id="0"/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3FF94807" w14:textId="2B682568" w:rsidR="00233363" w:rsidRPr="000B0EB4" w:rsidRDefault="00EC4647" w:rsidP="000B0EB4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> 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D35C1CB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A36E0">
        <w:rPr>
          <w:rFonts w:ascii="Times New Roman" w:hAnsi="Times New Roman"/>
          <w:kern w:val="2"/>
          <w:szCs w:val="24"/>
        </w:rPr>
        <w:t>6</w:t>
      </w:r>
      <w:r w:rsidR="00F0537E">
        <w:rPr>
          <w:rFonts w:ascii="Times New Roman" w:hAnsi="Times New Roman"/>
          <w:kern w:val="2"/>
          <w:szCs w:val="24"/>
        </w:rPr>
        <w:t>-</w:t>
      </w:r>
      <w:r w:rsidR="008A36E0">
        <w:rPr>
          <w:rFonts w:ascii="Times New Roman" w:hAnsi="Times New Roman"/>
          <w:kern w:val="2"/>
          <w:szCs w:val="24"/>
        </w:rPr>
        <w:t>0</w:t>
      </w:r>
      <w:r w:rsidR="00077DF8">
        <w:rPr>
          <w:rFonts w:ascii="Times New Roman" w:hAnsi="Times New Roman"/>
          <w:kern w:val="2"/>
          <w:szCs w:val="24"/>
        </w:rPr>
        <w:t>9-21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A91B2" w14:textId="77777777" w:rsidR="002F1449" w:rsidRDefault="002F1449">
      <w:r>
        <w:separator/>
      </w:r>
    </w:p>
  </w:endnote>
  <w:endnote w:type="continuationSeparator" w:id="0">
    <w:p w14:paraId="6D1FBD0D" w14:textId="77777777" w:rsidR="002F1449" w:rsidRDefault="002F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FE027" w14:textId="77777777" w:rsidR="002F1449" w:rsidRDefault="002F1449">
      <w:r>
        <w:separator/>
      </w:r>
    </w:p>
  </w:footnote>
  <w:footnote w:type="continuationSeparator" w:id="0">
    <w:p w14:paraId="58AA366C" w14:textId="77777777" w:rsidR="002F1449" w:rsidRDefault="002F1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0" w15:restartNumberingAfterBreak="0">
    <w:nsid w:val="6DCD0FF3"/>
    <w:multiLevelType w:val="hybridMultilevel"/>
    <w:tmpl w:val="A5927D4C"/>
    <w:lvl w:ilvl="0" w:tplc="E86C0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  <w:num w:numId="11" w16cid:durableId="15309465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09A1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77DF8"/>
    <w:rsid w:val="0008002F"/>
    <w:rsid w:val="00081F5F"/>
    <w:rsid w:val="00082F2B"/>
    <w:rsid w:val="0008322C"/>
    <w:rsid w:val="00094A43"/>
    <w:rsid w:val="00096694"/>
    <w:rsid w:val="000B0EB4"/>
    <w:rsid w:val="000B29C0"/>
    <w:rsid w:val="000B5C50"/>
    <w:rsid w:val="000B7373"/>
    <w:rsid w:val="000C5BE7"/>
    <w:rsid w:val="000D0090"/>
    <w:rsid w:val="000D7BC4"/>
    <w:rsid w:val="000E3493"/>
    <w:rsid w:val="000E6DF2"/>
    <w:rsid w:val="000F18F3"/>
    <w:rsid w:val="000F1DF5"/>
    <w:rsid w:val="000F4456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05590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4EAC"/>
    <w:rsid w:val="002D58C8"/>
    <w:rsid w:val="002D7CF4"/>
    <w:rsid w:val="002F1449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B629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2015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07F"/>
    <w:rsid w:val="005E04E5"/>
    <w:rsid w:val="005F0669"/>
    <w:rsid w:val="005F3213"/>
    <w:rsid w:val="005F338C"/>
    <w:rsid w:val="00603788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26A2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2FE6"/>
    <w:rsid w:val="00757331"/>
    <w:rsid w:val="00760961"/>
    <w:rsid w:val="00761C12"/>
    <w:rsid w:val="00764230"/>
    <w:rsid w:val="00770DDB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36E0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2234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2D04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77B7D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0609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1785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0D6"/>
    <w:rsid w:val="00DB4775"/>
    <w:rsid w:val="00DC6FD8"/>
    <w:rsid w:val="00DC7D2F"/>
    <w:rsid w:val="00DD155C"/>
    <w:rsid w:val="00DD49AD"/>
    <w:rsid w:val="00DD5132"/>
    <w:rsid w:val="00DF4532"/>
    <w:rsid w:val="00DF5050"/>
    <w:rsid w:val="00E04893"/>
    <w:rsid w:val="00E04A30"/>
    <w:rsid w:val="00E11481"/>
    <w:rsid w:val="00E214E3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184"/>
    <w:rsid w:val="00EC196E"/>
    <w:rsid w:val="00EC4647"/>
    <w:rsid w:val="00EC6A39"/>
    <w:rsid w:val="00EC6B0C"/>
    <w:rsid w:val="00ED2028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0E39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2021-06-02T08:50:00Z</cp:lastPrinted>
  <dcterms:created xsi:type="dcterms:W3CDTF">2026-09-21T13:32:00Z</dcterms:created>
  <dcterms:modified xsi:type="dcterms:W3CDTF">2026-09-22T05:45:00Z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