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1EF6881" w14:textId="77777777" w:rsidR="00A65699" w:rsidRPr="00D26F8A" w:rsidRDefault="00A65699" w:rsidP="00A656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26F8A">
        <w:rPr>
          <w:rFonts w:ascii="Times New Roman" w:hAnsi="Times New Roman"/>
          <w:b/>
          <w:sz w:val="24"/>
          <w:szCs w:val="24"/>
          <w:lang w:val="lt-LT"/>
        </w:rPr>
        <w:t>DĖL ATSAKINGO SPECIALISTO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68D1E478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89529B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89529B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F8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0DFF55C2" w:rsidR="00951FEC" w:rsidRPr="00951FEC" w:rsidRDefault="00366E38" w:rsidP="00F95AB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5C3FE2">
        <w:rPr>
          <w:rFonts w:ascii="Times New Roman" w:hAnsi="Times New Roman"/>
          <w:sz w:val="24"/>
          <w:szCs w:val="24"/>
          <w:lang w:val="lt-LT"/>
        </w:rPr>
        <w:t>V</w:t>
      </w:r>
      <w:r w:rsidRPr="009B1169">
        <w:rPr>
          <w:rFonts w:ascii="Times New Roman" w:hAnsi="Times New Roman"/>
          <w:sz w:val="24"/>
          <w:szCs w:val="24"/>
          <w:lang w:val="lt-LT"/>
        </w:rPr>
        <w:t>alstybinių b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>randos egzaminų organizavimo ir vykdymo tvarkos aprašo</w:t>
      </w:r>
      <w:r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 xml:space="preserve">švietimo ir mokslo ministro 2023 m. rugsėjo 11 d. įsakymu Nr. </w:t>
      </w:r>
      <w:r w:rsidRPr="00366E38">
        <w:rPr>
          <w:rFonts w:ascii="Times New Roman" w:hAnsi="Times New Roman"/>
          <w:bCs/>
          <w:sz w:val="24"/>
          <w:szCs w:val="24"/>
          <w:lang w:val="pt-BR"/>
        </w:rPr>
        <w:t>V-1187 „Dėl valstybinių brandos egzaminų organizavimo ir vykdymo tvarkos aprašo patvirtinimo“</w:t>
      </w:r>
      <w:r w:rsidR="00F95AB0">
        <w:rPr>
          <w:rFonts w:ascii="Times New Roman" w:hAnsi="Times New Roman"/>
          <w:bCs/>
          <w:sz w:val="24"/>
          <w:szCs w:val="24"/>
          <w:lang w:val="pt-BR"/>
        </w:rPr>
        <w:t>,</w:t>
      </w:r>
      <w:r w:rsidRPr="00366E38"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  <w:r w:rsidR="0089529B">
        <w:rPr>
          <w:rFonts w:ascii="Times New Roman" w:hAnsi="Times New Roman"/>
          <w:sz w:val="24"/>
          <w:szCs w:val="24"/>
          <w:lang w:val="pt-BR"/>
        </w:rPr>
        <w:t>54</w:t>
      </w:r>
      <w:r w:rsidRPr="00366E38">
        <w:rPr>
          <w:rFonts w:ascii="Times New Roman" w:hAnsi="Times New Roman"/>
          <w:sz w:val="24"/>
          <w:szCs w:val="24"/>
          <w:lang w:val="pt-BR"/>
        </w:rPr>
        <w:t xml:space="preserve"> punktu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951FEC" w:rsidRPr="00951FE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82CE2F5" w14:textId="155E2142" w:rsidR="00A65699" w:rsidRPr="00A65699" w:rsidRDefault="00A65699" w:rsidP="00F95AB0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A65699">
        <w:rPr>
          <w:rStyle w:val="textnormal"/>
          <w:rFonts w:ascii="Times New Roman" w:hAnsi="Times New Roman"/>
          <w:sz w:val="24"/>
          <w:szCs w:val="24"/>
          <w:lang w:val="pt-BR"/>
        </w:rPr>
        <w:t xml:space="preserve">1. </w:t>
      </w:r>
      <w:r w:rsidRPr="00A65699">
        <w:rPr>
          <w:rStyle w:val="textnormal"/>
          <w:rFonts w:ascii="Times New Roman" w:hAnsi="Times New Roman"/>
          <w:spacing w:val="60"/>
          <w:sz w:val="24"/>
          <w:szCs w:val="24"/>
          <w:lang w:val="pt-BR"/>
        </w:rPr>
        <w:t>S</w:t>
      </w:r>
      <w:r w:rsidRPr="00A65699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kiriu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rajono savivaldybės administracijos Švietimo, kultūros ir sporto skyriaus vyriausiąjį specialistą Gintarą Demenių 202</w:t>
      </w:r>
      <w:r w:rsidR="0089529B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6</w:t>
      </w:r>
      <w:r w:rsidR="00F95AB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–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202</w:t>
      </w:r>
      <w:r w:rsidR="0089529B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7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mokslo metų valstybinių brandos egzaminų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organizavimui ir vykdymui koordinuoti.</w:t>
      </w:r>
    </w:p>
    <w:p w14:paraId="2D0B99E9" w14:textId="572E96C6" w:rsidR="00A65699" w:rsidRPr="00A65699" w:rsidRDefault="00A65699" w:rsidP="00F95AB0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A65699">
        <w:rPr>
          <w:rStyle w:val="textnormal"/>
          <w:rFonts w:ascii="Times New Roman" w:hAnsi="Times New Roman"/>
          <w:sz w:val="24"/>
          <w:szCs w:val="24"/>
          <w:lang w:val="pt-BR"/>
        </w:rPr>
        <w:t xml:space="preserve">2. Į </w:t>
      </w:r>
      <w:r w:rsidRPr="00A65699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galioju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Gintarą Demenių įsiregistruoti informacinėje sistemoje NECIS.</w:t>
      </w:r>
    </w:p>
    <w:p w14:paraId="3B394D17" w14:textId="35AB15F6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CFC4939" w:rsidR="00C1365B" w:rsidRPr="00270580" w:rsidRDefault="00CD44FC" w:rsidP="00F95AB0">
      <w:pPr>
        <w:tabs>
          <w:tab w:val="left" w:pos="7088"/>
          <w:tab w:val="left" w:pos="7371"/>
          <w:tab w:val="left" w:pos="7655"/>
        </w:tabs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F95A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8213C" w:rsidRPr="00270580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E139291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11041D8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C50C5C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CE3A153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E5C00A1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5FD2468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D42FF39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EF2BF28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93E4586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BDF29EB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4A7D42A" w14:textId="77777777" w:rsidR="00F95AB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550844B" w14:textId="77777777" w:rsidR="00F95AB0" w:rsidRPr="00270580" w:rsidRDefault="00F95A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270580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270580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270580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6D2CEB5B" w:rsidR="00C1365B" w:rsidRPr="00270580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270580">
        <w:rPr>
          <w:rFonts w:ascii="Times New Roman" w:hAnsi="Times New Roman" w:cs="Times New Roman"/>
          <w:sz w:val="24"/>
          <w:szCs w:val="24"/>
        </w:rPr>
        <w:t>20</w:t>
      </w:r>
      <w:r w:rsidR="00046AA9" w:rsidRPr="00270580">
        <w:rPr>
          <w:rFonts w:ascii="Times New Roman" w:hAnsi="Times New Roman" w:cs="Times New Roman"/>
          <w:sz w:val="24"/>
          <w:szCs w:val="24"/>
        </w:rPr>
        <w:t>2</w:t>
      </w:r>
      <w:r w:rsidR="0089529B">
        <w:rPr>
          <w:rFonts w:ascii="Times New Roman" w:hAnsi="Times New Roman" w:cs="Times New Roman"/>
          <w:sz w:val="24"/>
          <w:szCs w:val="24"/>
        </w:rPr>
        <w:t>6</w:t>
      </w:r>
      <w:r w:rsidRPr="00270580">
        <w:rPr>
          <w:rFonts w:ascii="Times New Roman" w:hAnsi="Times New Roman" w:cs="Times New Roman"/>
          <w:sz w:val="24"/>
          <w:szCs w:val="24"/>
        </w:rPr>
        <w:t>-</w:t>
      </w:r>
      <w:r w:rsidR="0089529B">
        <w:rPr>
          <w:rFonts w:ascii="Times New Roman" w:hAnsi="Times New Roman" w:cs="Times New Roman"/>
          <w:sz w:val="24"/>
          <w:szCs w:val="24"/>
        </w:rPr>
        <w:t>09</w:t>
      </w:r>
      <w:r w:rsidRPr="00270580">
        <w:rPr>
          <w:rFonts w:ascii="Times New Roman" w:hAnsi="Times New Roman" w:cs="Times New Roman"/>
          <w:sz w:val="24"/>
          <w:szCs w:val="24"/>
        </w:rPr>
        <w:t>-</w:t>
      </w:r>
      <w:r w:rsidR="0089529B">
        <w:rPr>
          <w:rFonts w:ascii="Times New Roman" w:hAnsi="Times New Roman" w:cs="Times New Roman"/>
          <w:sz w:val="24"/>
          <w:szCs w:val="24"/>
        </w:rPr>
        <w:t>18</w:t>
      </w:r>
    </w:p>
    <w:sectPr w:rsidR="00C1365B" w:rsidRPr="00270580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D3ACD" w14:textId="77777777" w:rsidR="00197033" w:rsidRDefault="00197033">
      <w:r>
        <w:separator/>
      </w:r>
    </w:p>
  </w:endnote>
  <w:endnote w:type="continuationSeparator" w:id="0">
    <w:p w14:paraId="37A0A407" w14:textId="77777777" w:rsidR="00197033" w:rsidRDefault="00197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00D3B" w14:textId="77777777" w:rsidR="00197033" w:rsidRDefault="00197033">
      <w:r>
        <w:separator/>
      </w:r>
    </w:p>
  </w:footnote>
  <w:footnote w:type="continuationSeparator" w:id="0">
    <w:p w14:paraId="6985D0FC" w14:textId="77777777" w:rsidR="00197033" w:rsidRDefault="00197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5262F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97033"/>
    <w:rsid w:val="001A0D2B"/>
    <w:rsid w:val="001D26EB"/>
    <w:rsid w:val="001E1EDF"/>
    <w:rsid w:val="001E3036"/>
    <w:rsid w:val="0024589D"/>
    <w:rsid w:val="0025052D"/>
    <w:rsid w:val="00270580"/>
    <w:rsid w:val="002735E3"/>
    <w:rsid w:val="00286E29"/>
    <w:rsid w:val="0029679F"/>
    <w:rsid w:val="002A46F4"/>
    <w:rsid w:val="002D6C14"/>
    <w:rsid w:val="0034113C"/>
    <w:rsid w:val="00366E38"/>
    <w:rsid w:val="00367AB9"/>
    <w:rsid w:val="00370290"/>
    <w:rsid w:val="003A69E0"/>
    <w:rsid w:val="00401AF1"/>
    <w:rsid w:val="0044359C"/>
    <w:rsid w:val="004C2CD9"/>
    <w:rsid w:val="00500F22"/>
    <w:rsid w:val="00520B94"/>
    <w:rsid w:val="00533C19"/>
    <w:rsid w:val="00541CF8"/>
    <w:rsid w:val="0056269C"/>
    <w:rsid w:val="00584DBD"/>
    <w:rsid w:val="00587793"/>
    <w:rsid w:val="005A786C"/>
    <w:rsid w:val="005C3FE2"/>
    <w:rsid w:val="005D4AEE"/>
    <w:rsid w:val="00604A52"/>
    <w:rsid w:val="006058D5"/>
    <w:rsid w:val="0065243F"/>
    <w:rsid w:val="00663E4A"/>
    <w:rsid w:val="00687CDF"/>
    <w:rsid w:val="006A1C1A"/>
    <w:rsid w:val="006C20DF"/>
    <w:rsid w:val="00721F76"/>
    <w:rsid w:val="00722774"/>
    <w:rsid w:val="00726B9F"/>
    <w:rsid w:val="00746B8A"/>
    <w:rsid w:val="007679E4"/>
    <w:rsid w:val="00773E62"/>
    <w:rsid w:val="00774324"/>
    <w:rsid w:val="0077693F"/>
    <w:rsid w:val="007A4C22"/>
    <w:rsid w:val="007B5E52"/>
    <w:rsid w:val="0082168C"/>
    <w:rsid w:val="008259D3"/>
    <w:rsid w:val="008902D9"/>
    <w:rsid w:val="0089529B"/>
    <w:rsid w:val="008B31AB"/>
    <w:rsid w:val="008E2BBA"/>
    <w:rsid w:val="008F0800"/>
    <w:rsid w:val="00916B86"/>
    <w:rsid w:val="00951FEC"/>
    <w:rsid w:val="00990988"/>
    <w:rsid w:val="009A348F"/>
    <w:rsid w:val="009B1169"/>
    <w:rsid w:val="009B26D0"/>
    <w:rsid w:val="009C2568"/>
    <w:rsid w:val="009C77AD"/>
    <w:rsid w:val="00A04F0B"/>
    <w:rsid w:val="00A372E5"/>
    <w:rsid w:val="00A63A63"/>
    <w:rsid w:val="00A65699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6D9A"/>
    <w:rsid w:val="00C81080"/>
    <w:rsid w:val="00C93F77"/>
    <w:rsid w:val="00CB08F4"/>
    <w:rsid w:val="00CB54E1"/>
    <w:rsid w:val="00CC63DE"/>
    <w:rsid w:val="00CC64A3"/>
    <w:rsid w:val="00CD44FC"/>
    <w:rsid w:val="00CF4DFF"/>
    <w:rsid w:val="00D26F8A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DF6287"/>
    <w:rsid w:val="00E6690B"/>
    <w:rsid w:val="00E9110B"/>
    <w:rsid w:val="00F03097"/>
    <w:rsid w:val="00F108AF"/>
    <w:rsid w:val="00F122C6"/>
    <w:rsid w:val="00F24C46"/>
    <w:rsid w:val="00F76325"/>
    <w:rsid w:val="00F95AB0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2026-09-18T04:52:00Z</dcterms:created>
  <dcterms:modified xsi:type="dcterms:W3CDTF">2026-09-18T08:17:00Z</dcterms:modified>
</cp:coreProperties>
</file>