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35EF7" w:rsidRDefault="00035EF7" w:rsidP="00035EF7">
      <w:pPr>
        <w:jc w:val="center"/>
        <w:rPr>
          <w:b/>
          <w:snapToGrid w:val="0"/>
          <w:sz w:val="28"/>
          <w:szCs w:val="28"/>
        </w:rPr>
      </w:pPr>
      <w:bookmarkStart w:id="0" w:name="_Hlk38889111"/>
      <w:r>
        <w:rPr>
          <w:b/>
          <w:sz w:val="28"/>
          <w:szCs w:val="28"/>
        </w:rPr>
        <w:t>ŠAKIŲ RAJONO SAVIVALDYBĖS ADMINISTRACIJA</w:t>
      </w:r>
    </w:p>
    <w:p w:rsidR="00035EF7" w:rsidRDefault="00035EF7" w:rsidP="00035EF7">
      <w:pPr>
        <w:pStyle w:val="Preformatted"/>
        <w:jc w:val="center"/>
        <w:rPr>
          <w:rFonts w:ascii="Times New Roman" w:hAnsi="Times New Roman"/>
          <w:b/>
          <w:sz w:val="32"/>
          <w:szCs w:val="32"/>
        </w:rPr>
      </w:pPr>
    </w:p>
    <w:p w:rsidR="00035EF7" w:rsidRDefault="00035EF7" w:rsidP="00035EF7">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035EF7" w:rsidRDefault="00035EF7" w:rsidP="00035EF7">
      <w:pPr>
        <w:pStyle w:val="Preformatted"/>
        <w:jc w:val="center"/>
        <w:rPr>
          <w:rFonts w:ascii="Times New Roman" w:hAnsi="Times New Roman"/>
          <w:sz w:val="24"/>
          <w:szCs w:val="24"/>
        </w:rPr>
      </w:pPr>
    </w:p>
    <w:p w:rsidR="00035EF7" w:rsidRDefault="00035EF7" w:rsidP="00035EF7">
      <w:pPr>
        <w:ind w:right="-7" w:firstLine="5580"/>
        <w:rPr>
          <w:caps/>
          <w:color w:val="000000"/>
        </w:rPr>
      </w:pPr>
    </w:p>
    <w:p w:rsidR="00035EF7" w:rsidRDefault="00A93D87" w:rsidP="00035EF7">
      <w:pPr>
        <w:ind w:right="-7" w:firstLine="4275"/>
        <w:rPr>
          <w:caps/>
        </w:rPr>
      </w:pPr>
      <w:r>
        <w:rPr>
          <w:caps/>
        </w:rPr>
        <w:tab/>
      </w:r>
      <w:r>
        <w:rPr>
          <w:caps/>
        </w:rPr>
        <w:tab/>
      </w:r>
      <w:r w:rsidR="00035EF7">
        <w:rPr>
          <w:caps/>
        </w:rPr>
        <w:t>Patvirtinta</w:t>
      </w:r>
    </w:p>
    <w:bookmarkEnd w:id="0"/>
    <w:p w:rsidR="00A93D87" w:rsidRDefault="00A93D87" w:rsidP="00A93D87">
      <w:pPr>
        <w:ind w:left="4320" w:right="-7" w:firstLine="720"/>
      </w:pPr>
      <w:r>
        <w:t xml:space="preserve">Šakių rajono savivaldybės </w:t>
      </w:r>
    </w:p>
    <w:p w:rsidR="00A93D87" w:rsidRDefault="00A93D87" w:rsidP="00A93D87">
      <w:pPr>
        <w:ind w:left="4320" w:right="-7" w:firstLine="720"/>
        <w:rPr>
          <w:caps/>
        </w:rPr>
      </w:pPr>
      <w:r>
        <w:t xml:space="preserve">administracijos direktoriaus </w:t>
      </w:r>
    </w:p>
    <w:p w:rsidR="00A93D87" w:rsidRDefault="00A93D87" w:rsidP="00A93D87">
      <w:pPr>
        <w:ind w:left="1440" w:right="-7" w:firstLine="3600"/>
        <w:rPr>
          <w:b/>
          <w:bCs/>
        </w:rPr>
      </w:pPr>
      <w:r>
        <w:t>2020 m. birželio 1</w:t>
      </w:r>
      <w:r w:rsidR="0088403F">
        <w:t>7</w:t>
      </w:r>
      <w:r>
        <w:t xml:space="preserve"> d. įsakymu Nr. AT-</w:t>
      </w:r>
      <w:r w:rsidR="0088403F">
        <w:t>485</w:t>
      </w:r>
    </w:p>
    <w:p w:rsidR="004C7655" w:rsidRPr="00C41C94" w:rsidRDefault="004C7655" w:rsidP="004C7655">
      <w:pPr>
        <w:pStyle w:val="Preformatted"/>
        <w:tabs>
          <w:tab w:val="clear" w:pos="5754"/>
          <w:tab w:val="clear" w:pos="8631"/>
          <w:tab w:val="clear" w:pos="9590"/>
          <w:tab w:val="left" w:pos="5670"/>
          <w:tab w:val="left" w:pos="9639"/>
        </w:tabs>
        <w:spacing w:after="60"/>
        <w:ind w:firstLine="5670"/>
        <w:jc w:val="center"/>
        <w:rPr>
          <w:rFonts w:ascii="Times New Roman" w:hAnsi="Times New Roman"/>
          <w:sz w:val="24"/>
          <w:szCs w:val="24"/>
        </w:rPr>
      </w:pPr>
    </w:p>
    <w:p w:rsidR="00817CD2" w:rsidRDefault="00817CD2">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817CD2" w:rsidRDefault="00817CD2">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817CD2" w:rsidRDefault="00817CD2">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817CD2" w:rsidRDefault="00817CD2">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817CD2" w:rsidRDefault="00817CD2">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817CD2" w:rsidRDefault="00817CD2">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rsidR="00B275C5" w:rsidRPr="00035EF7" w:rsidRDefault="00AC6D54" w:rsidP="00035EF7">
      <w:pPr>
        <w:widowControl w:val="0"/>
        <w:shd w:val="clear" w:color="auto" w:fill="FFFFFF"/>
        <w:tabs>
          <w:tab w:val="left" w:pos="0"/>
        </w:tabs>
        <w:adjustRightInd w:val="0"/>
        <w:jc w:val="center"/>
        <w:rPr>
          <w:b/>
          <w:color w:val="000000"/>
        </w:rPr>
      </w:pPr>
      <w:r w:rsidRPr="00035EF7">
        <w:rPr>
          <w:b/>
          <w:color w:val="000000"/>
        </w:rPr>
        <w:t>HIDRAULINIO</w:t>
      </w:r>
      <w:r w:rsidR="007669CC" w:rsidRPr="00035EF7">
        <w:rPr>
          <w:b/>
          <w:color w:val="000000"/>
        </w:rPr>
        <w:t xml:space="preserve"> PRES</w:t>
      </w:r>
      <w:r w:rsidRPr="00035EF7">
        <w:rPr>
          <w:b/>
          <w:color w:val="000000"/>
        </w:rPr>
        <w:t>O</w:t>
      </w:r>
      <w:r w:rsidR="007669CC" w:rsidRPr="00035EF7">
        <w:rPr>
          <w:b/>
          <w:color w:val="000000"/>
        </w:rPr>
        <w:t xml:space="preserve"> </w:t>
      </w:r>
      <w:r w:rsidR="00817CD2" w:rsidRPr="00035EF7">
        <w:rPr>
          <w:b/>
          <w:color w:val="000000"/>
        </w:rPr>
        <w:t xml:space="preserve">SAUGOS IR SVEIKATOS INSTRUKCIJA </w:t>
      </w:r>
    </w:p>
    <w:p w:rsidR="00817CD2" w:rsidRPr="00035EF7" w:rsidRDefault="00817CD2">
      <w:pPr>
        <w:widowControl w:val="0"/>
        <w:shd w:val="clear" w:color="auto" w:fill="FFFFFF"/>
        <w:tabs>
          <w:tab w:val="left" w:pos="0"/>
        </w:tabs>
        <w:adjustRightInd w:val="0"/>
        <w:jc w:val="center"/>
        <w:rPr>
          <w:b/>
        </w:rPr>
      </w:pPr>
      <w:r w:rsidRPr="00035EF7">
        <w:rPr>
          <w:b/>
        </w:rPr>
        <w:t xml:space="preserve">Nr. </w:t>
      </w:r>
      <w:r w:rsidR="00035EF7" w:rsidRPr="00035EF7">
        <w:rPr>
          <w:b/>
        </w:rPr>
        <w:t>29</w:t>
      </w:r>
    </w:p>
    <w:p w:rsidR="00817CD2" w:rsidRDefault="00817CD2">
      <w:pPr>
        <w:widowControl w:val="0"/>
        <w:shd w:val="clear" w:color="auto" w:fill="FFFFFF"/>
        <w:tabs>
          <w:tab w:val="left" w:pos="0"/>
        </w:tabs>
        <w:adjustRightInd w:val="0"/>
        <w:jc w:val="center"/>
        <w:rPr>
          <w:b/>
          <w:color w:val="000000"/>
          <w:sz w:val="36"/>
          <w:szCs w:val="36"/>
        </w:rPr>
      </w:pPr>
    </w:p>
    <w:p w:rsidR="00817CD2" w:rsidRDefault="00817CD2">
      <w:pPr>
        <w:widowControl w:val="0"/>
        <w:shd w:val="clear" w:color="auto" w:fill="FFFFFF"/>
        <w:tabs>
          <w:tab w:val="left" w:pos="0"/>
        </w:tabs>
        <w:adjustRightInd w:val="0"/>
        <w:jc w:val="center"/>
        <w:rPr>
          <w:b/>
          <w:color w:val="000000"/>
          <w:sz w:val="36"/>
          <w:szCs w:val="36"/>
        </w:rPr>
      </w:pPr>
    </w:p>
    <w:p w:rsidR="00817CD2" w:rsidRDefault="00817CD2">
      <w:pPr>
        <w:widowControl w:val="0"/>
        <w:shd w:val="clear" w:color="auto" w:fill="FFFFFF"/>
        <w:tabs>
          <w:tab w:val="left" w:pos="0"/>
        </w:tabs>
        <w:adjustRightInd w:val="0"/>
        <w:jc w:val="center"/>
        <w:rPr>
          <w:b/>
          <w:color w:val="000000"/>
          <w:sz w:val="36"/>
          <w:szCs w:val="36"/>
        </w:rPr>
      </w:pPr>
    </w:p>
    <w:p w:rsidR="00817CD2" w:rsidRDefault="00817CD2">
      <w:pPr>
        <w:widowControl w:val="0"/>
        <w:shd w:val="clear" w:color="auto" w:fill="FFFFFF"/>
        <w:tabs>
          <w:tab w:val="left" w:pos="0"/>
        </w:tabs>
        <w:adjustRightInd w:val="0"/>
        <w:jc w:val="center"/>
        <w:rPr>
          <w:b/>
          <w:color w:val="000000"/>
          <w:sz w:val="36"/>
          <w:szCs w:val="36"/>
        </w:rPr>
      </w:pPr>
    </w:p>
    <w:p w:rsidR="00817CD2" w:rsidRDefault="00817CD2">
      <w:bookmarkStart w:id="1" w:name="_Toc101854781"/>
    </w:p>
    <w:p w:rsidR="00817CD2" w:rsidRDefault="00817CD2"/>
    <w:p w:rsidR="00817CD2" w:rsidRDefault="00817CD2"/>
    <w:p w:rsidR="00817CD2" w:rsidRDefault="00817CD2">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817CD2" w:rsidRDefault="00817CD2">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rsidR="00817CD2" w:rsidRDefault="00817CD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BENDROJI DALIS</w:t>
      </w:r>
    </w:p>
    <w:p w:rsidR="00817CD2" w:rsidRDefault="00817CD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rsidR="00817CD2" w:rsidRDefault="00817CD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PRIEŠ DARBO PRADŽIĄ</w:t>
      </w:r>
    </w:p>
    <w:p w:rsidR="00817CD2" w:rsidRDefault="00817CD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DARBO METU</w:t>
      </w:r>
    </w:p>
    <w:p w:rsidR="00817CD2" w:rsidRDefault="00817CD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AVARINIAIS (YPATINGAIS) ATVEJAIS</w:t>
      </w:r>
    </w:p>
    <w:p w:rsidR="00817CD2" w:rsidRDefault="00817CD2">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BAIGUS DARBĄ</w:t>
      </w:r>
    </w:p>
    <w:p w:rsidR="00817CD2" w:rsidRDefault="00817CD2">
      <w:pPr>
        <w:numPr>
          <w:ilvl w:val="3"/>
          <w:numId w:val="9"/>
        </w:numPr>
        <w:shd w:val="clear" w:color="auto" w:fill="FFFFFF"/>
        <w:tabs>
          <w:tab w:val="clear" w:pos="2700"/>
          <w:tab w:val="num" w:pos="228"/>
        </w:tabs>
        <w:spacing w:before="60"/>
        <w:ind w:left="228" w:hanging="228"/>
        <w:rPr>
          <w:b/>
          <w:sz w:val="28"/>
          <w:szCs w:val="28"/>
        </w:rPr>
      </w:pPr>
      <w:r>
        <w:br w:type="page"/>
      </w:r>
      <w:bookmarkStart w:id="2" w:name="_Toc101846155"/>
      <w:bookmarkStart w:id="3" w:name="_Toc101846532"/>
      <w:bookmarkStart w:id="4" w:name="_Toc101846720"/>
      <w:bookmarkStart w:id="5" w:name="_Toc101854787"/>
      <w:bookmarkEnd w:id="1"/>
      <w:bookmarkEnd w:id="2"/>
      <w:bookmarkEnd w:id="3"/>
      <w:bookmarkEnd w:id="4"/>
      <w:r>
        <w:rPr>
          <w:b/>
          <w:sz w:val="28"/>
          <w:szCs w:val="28"/>
        </w:rPr>
        <w:lastRenderedPageBreak/>
        <w:t>BENDROJI DALIS</w:t>
      </w:r>
      <w:bookmarkEnd w:id="5"/>
    </w:p>
    <w:p w:rsidR="00817CD2" w:rsidRDefault="00817CD2">
      <w:pPr>
        <w:shd w:val="clear" w:color="auto" w:fill="FFFFFF"/>
        <w:spacing w:before="60"/>
        <w:rPr>
          <w:b/>
        </w:rPr>
      </w:pPr>
    </w:p>
    <w:p w:rsidR="007669CC" w:rsidRPr="00257EB9" w:rsidRDefault="007669CC" w:rsidP="007669CC">
      <w:pPr>
        <w:pStyle w:val="Pagrindinistekstas"/>
        <w:spacing w:after="0" w:line="240" w:lineRule="auto"/>
        <w:ind w:firstLine="374"/>
        <w:jc w:val="both"/>
      </w:pPr>
      <w:r w:rsidRPr="00257EB9">
        <w:t>1.1. Darbuotojui, pažeidusiam šios instrukcijos reikalavimus, taikoma Lietuvos Respublikos įstatymų numatyta drausminė, materialinė, administracinė ir baudžiamoji atsakomybė priklausomai nuo pažeidimo pobūdžio.</w:t>
      </w:r>
    </w:p>
    <w:p w:rsidR="007669CC" w:rsidRPr="00257EB9" w:rsidRDefault="007669CC" w:rsidP="007669CC">
      <w:pPr>
        <w:ind w:firstLine="374"/>
        <w:jc w:val="both"/>
        <w:rPr>
          <w:rFonts w:ascii="TimesLT" w:hAnsi="TimesLT"/>
        </w:rPr>
      </w:pPr>
      <w:r w:rsidRPr="00257EB9">
        <w:rPr>
          <w:rFonts w:ascii="TimesLT" w:hAnsi="TimesLT"/>
        </w:rPr>
        <w:t xml:space="preserve">1.2. </w:t>
      </w:r>
      <w:r w:rsidR="00035EF7">
        <w:rPr>
          <w:b/>
        </w:rPr>
        <w:t xml:space="preserve">ŠAKIŲ RAJONO SAVIVALDYBĖS ADMINISTRACIJA </w:t>
      </w:r>
      <w:r>
        <w:rPr>
          <w:rFonts w:ascii="TimesLT" w:hAnsi="TimesLT"/>
        </w:rPr>
        <w:t xml:space="preserve">dirbti </w:t>
      </w:r>
      <w:r w:rsidR="00AC6D54">
        <w:rPr>
          <w:rFonts w:ascii="TimesLT" w:hAnsi="TimesLT"/>
        </w:rPr>
        <w:t xml:space="preserve">hidrauliniu </w:t>
      </w:r>
      <w:r>
        <w:rPr>
          <w:rFonts w:ascii="TimesLT" w:hAnsi="TimesLT"/>
        </w:rPr>
        <w:t>presu gali asmuo</w:t>
      </w:r>
      <w:r w:rsidRPr="00257EB9">
        <w:rPr>
          <w:rFonts w:ascii="TimesLT" w:hAnsi="TimesLT"/>
        </w:rPr>
        <w:t>:</w:t>
      </w:r>
    </w:p>
    <w:p w:rsidR="007669CC" w:rsidRDefault="007669CC" w:rsidP="007669CC">
      <w:pPr>
        <w:pStyle w:val="Pagrindiniotekstotrauka3"/>
        <w:spacing w:after="0"/>
        <w:ind w:left="540" w:right="252"/>
        <w:jc w:val="both"/>
        <w:rPr>
          <w:sz w:val="24"/>
          <w:szCs w:val="24"/>
        </w:rPr>
      </w:pPr>
      <w:r>
        <w:rPr>
          <w:sz w:val="24"/>
          <w:szCs w:val="24"/>
        </w:rPr>
        <w:t>1.2.1. turintis atitinkamą pasiruošimą ir ne jaunesnis kaip 18 metų;</w:t>
      </w:r>
    </w:p>
    <w:p w:rsidR="007669CC" w:rsidRDefault="007669CC" w:rsidP="007669CC">
      <w:pPr>
        <w:ind w:left="284" w:right="252" w:firstLine="283"/>
        <w:jc w:val="both"/>
      </w:pPr>
      <w:r>
        <w:t>1.2.2. praėjęs privalomą (periodinį) sveikatos patikrinimą;</w:t>
      </w:r>
    </w:p>
    <w:p w:rsidR="007669CC" w:rsidRDefault="007669CC" w:rsidP="007669CC">
      <w:pPr>
        <w:ind w:left="284" w:right="252" w:firstLine="283"/>
        <w:jc w:val="both"/>
      </w:pPr>
      <w:r>
        <w:t>1.2.3. susipažinęs su įrenginių eksploatavimo taisyklėmis;</w:t>
      </w:r>
    </w:p>
    <w:p w:rsidR="007669CC" w:rsidRDefault="007669CC" w:rsidP="007669CC">
      <w:pPr>
        <w:ind w:left="284" w:right="252" w:firstLine="283"/>
        <w:jc w:val="both"/>
      </w:pPr>
      <w:r>
        <w:t>1.2.4. išklausęs (pasirašytinai) įvadinę saugos ir sveikatos instrukciją;</w:t>
      </w:r>
    </w:p>
    <w:p w:rsidR="007669CC" w:rsidRDefault="007669CC" w:rsidP="007669CC">
      <w:pPr>
        <w:ind w:left="284" w:right="252" w:firstLine="283"/>
        <w:jc w:val="both"/>
      </w:pPr>
      <w:r>
        <w:t>1.2.5. išklausęs (pasirašytinai) saugos ir sveikatos instrukciją darbo vietoje;</w:t>
      </w:r>
    </w:p>
    <w:p w:rsidR="007669CC" w:rsidRDefault="007669CC" w:rsidP="007669CC">
      <w:pPr>
        <w:ind w:left="284" w:right="252" w:firstLine="283"/>
        <w:jc w:val="both"/>
      </w:pPr>
      <w:r>
        <w:t>1.2.6. išklausęs (pasirašytinai) įvadinį priešgaisrinį ir priešgaisrinį darbo vietoje instruktažus.</w:t>
      </w:r>
    </w:p>
    <w:p w:rsidR="007669CC" w:rsidRDefault="007669CC" w:rsidP="007669CC">
      <w:pPr>
        <w:ind w:right="252" w:firstLine="360"/>
        <w:jc w:val="both"/>
      </w:pPr>
      <w:r>
        <w:t>1.3. Periodiškai darbuotojas instruktuojamas ne rečiau kaip vieną kartą per dvyliką mėnesių.</w:t>
      </w:r>
    </w:p>
    <w:p w:rsidR="007669CC" w:rsidRDefault="007669CC" w:rsidP="007669CC">
      <w:pPr>
        <w:ind w:right="252" w:firstLine="360"/>
        <w:jc w:val="both"/>
      </w:pPr>
      <w:r>
        <w:t>1.4. Darbuotojas privalo laikytis įmonės administracijos nustatyto darbo ir poilsio režimo reikalavimų.</w:t>
      </w:r>
    </w:p>
    <w:p w:rsidR="007669CC" w:rsidRDefault="007669CC" w:rsidP="007669CC">
      <w:pPr>
        <w:ind w:right="252" w:firstLine="360"/>
        <w:jc w:val="both"/>
      </w:pPr>
      <w:r>
        <w:t>1.5. Darbuotojo darbo ir poilsio laikas:</w:t>
      </w:r>
    </w:p>
    <w:p w:rsidR="007669CC" w:rsidRDefault="007669CC" w:rsidP="007669CC">
      <w:pPr>
        <w:ind w:right="252" w:firstLine="567"/>
        <w:jc w:val="both"/>
      </w:pPr>
      <w:r>
        <w:t>1.5.1. darbo laiko trukmė įmonėje ne ilgesnė, kaip 40 darbo valandų per savaitę;</w:t>
      </w:r>
    </w:p>
    <w:p w:rsidR="007669CC" w:rsidRDefault="007669CC" w:rsidP="007669CC">
      <w:pPr>
        <w:pStyle w:val="Pagrindinistekstas"/>
        <w:spacing w:after="0" w:line="240" w:lineRule="auto"/>
        <w:ind w:right="252" w:firstLine="567"/>
        <w:jc w:val="both"/>
      </w:pPr>
      <w:r>
        <w:t xml:space="preserve">1.5.2. ne vėliau kaip po </w:t>
      </w:r>
      <w:r w:rsidR="00035EF7">
        <w:t>penkių</w:t>
      </w:r>
      <w:r>
        <w:t xml:space="preserve"> valandų nuo darbo pradžios skiriama pertrauka pavalgyti ir pailsėti;</w:t>
      </w:r>
    </w:p>
    <w:p w:rsidR="007669CC" w:rsidRDefault="007669CC" w:rsidP="007669CC">
      <w:pPr>
        <w:shd w:val="clear" w:color="auto" w:fill="FFFFFF"/>
        <w:tabs>
          <w:tab w:val="left" w:pos="540"/>
        </w:tabs>
        <w:ind w:right="252" w:firstLine="540"/>
        <w:jc w:val="both"/>
        <w:outlineLvl w:val="1"/>
        <w:rPr>
          <w:color w:val="000000"/>
          <w:szCs w:val="22"/>
        </w:rPr>
      </w:pPr>
      <w:r>
        <w:t xml:space="preserve">1.5.3. švenčių dienų išvakarėse darbo diena sutrumpinama 1 valanda, </w:t>
      </w:r>
      <w:r>
        <w:rPr>
          <w:color w:val="000000"/>
          <w:szCs w:val="22"/>
        </w:rPr>
        <w:t>išskyrus darbuotojus, dirbančius sutrumpintą darbo dieną.</w:t>
      </w:r>
    </w:p>
    <w:p w:rsidR="007669CC" w:rsidRDefault="007669CC" w:rsidP="007669CC">
      <w:pPr>
        <w:ind w:right="252" w:firstLine="374"/>
        <w:jc w:val="both"/>
      </w:pPr>
      <w:r>
        <w:t>1.6. Darbo vietoje papildomas instruktavimas pravedamas:</w:t>
      </w:r>
    </w:p>
    <w:p w:rsidR="007669CC" w:rsidRDefault="007669CC" w:rsidP="007669CC">
      <w:pPr>
        <w:pStyle w:val="bodytext"/>
        <w:spacing w:before="0" w:beforeAutospacing="0" w:after="0" w:afterAutospacing="0"/>
        <w:ind w:right="252" w:firstLine="567"/>
        <w:jc w:val="both"/>
        <w:rPr>
          <w:lang w:val="lt-LT"/>
        </w:rPr>
      </w:pPr>
      <w:r>
        <w:rPr>
          <w:szCs w:val="22"/>
          <w:lang w:val="lt-LT"/>
        </w:rPr>
        <w:t>1.6.1. atsiradus naujiems arba pasikeitus darbo aplinkos rizikos veiksniams, keliantiems pavojų</w:t>
      </w:r>
      <w:r>
        <w:rPr>
          <w:b/>
          <w:bCs/>
          <w:szCs w:val="22"/>
          <w:lang w:val="lt-LT"/>
        </w:rPr>
        <w:t xml:space="preserve"> </w:t>
      </w:r>
      <w:r>
        <w:rPr>
          <w:szCs w:val="22"/>
          <w:lang w:val="lt-LT"/>
        </w:rPr>
        <w:t>darbuotojų</w:t>
      </w:r>
      <w:r>
        <w:rPr>
          <w:b/>
          <w:bCs/>
          <w:szCs w:val="22"/>
          <w:lang w:val="lt-LT"/>
        </w:rPr>
        <w:t xml:space="preserve"> </w:t>
      </w:r>
      <w:r>
        <w:rPr>
          <w:szCs w:val="22"/>
          <w:lang w:val="lt-LT"/>
        </w:rPr>
        <w:t>saugai ir sveikatai, perkėlus darbuotoją į kitą darbą arba pakeitus darbo vietą, technologinį procesą, darbo organizavimą, pakeitus arba modernizavus darbo priemones, pradedant naudoti naujas pavojingas ar (ir) kenksmingas medžiagas;</w:t>
      </w:r>
    </w:p>
    <w:p w:rsidR="007669CC" w:rsidRDefault="007669CC" w:rsidP="007669CC">
      <w:pPr>
        <w:pStyle w:val="bodytext"/>
        <w:spacing w:before="0" w:beforeAutospacing="0" w:after="0" w:afterAutospacing="0"/>
        <w:ind w:right="252" w:firstLine="567"/>
        <w:jc w:val="both"/>
        <w:rPr>
          <w:lang w:val="lt-LT"/>
        </w:rPr>
      </w:pPr>
      <w:r>
        <w:rPr>
          <w:szCs w:val="22"/>
          <w:lang w:val="lt-LT"/>
        </w:rPr>
        <w:t>1.6.2. patvirtinus naujus arba pataisius įmonės norminius dokumentus (įmonės darbuotojų saugos ir sveikatos instrukcijas, saugaus darbų atlikimo taisykles ir kt.);</w:t>
      </w:r>
    </w:p>
    <w:p w:rsidR="007669CC" w:rsidRDefault="007669CC" w:rsidP="007669CC">
      <w:pPr>
        <w:pStyle w:val="bodytext"/>
        <w:spacing w:before="0" w:beforeAutospacing="0" w:after="0" w:afterAutospacing="0"/>
        <w:ind w:right="252" w:firstLine="567"/>
        <w:jc w:val="both"/>
        <w:rPr>
          <w:lang w:val="lt-LT"/>
        </w:rPr>
      </w:pPr>
      <w:r>
        <w:rPr>
          <w:szCs w:val="22"/>
          <w:lang w:val="lt-LT"/>
        </w:rPr>
        <w:t>1.6.3. darbuotojui pažeidus darbuotojų saugos ir sveikatos norminių teisės aktų reikalavimus, kurių nevykdant įvyko ar galėjo įvykti nelaimingas atsitikimas, incidentas, avarija, gaisras, sprogimas, arba pastebėjus jo nesaugų elgesį;</w:t>
      </w:r>
    </w:p>
    <w:p w:rsidR="007669CC" w:rsidRDefault="007669CC" w:rsidP="007669CC">
      <w:pPr>
        <w:pStyle w:val="bodytext"/>
        <w:spacing w:before="0" w:beforeAutospacing="0" w:after="0" w:afterAutospacing="0"/>
        <w:ind w:right="252" w:firstLine="567"/>
        <w:jc w:val="both"/>
        <w:rPr>
          <w:lang w:val="lt-LT"/>
        </w:rPr>
      </w:pPr>
      <w:r>
        <w:rPr>
          <w:szCs w:val="22"/>
          <w:lang w:val="lt-LT"/>
        </w:rPr>
        <w:t>1.6.4. pareikalavus darbo inspektoriui, kai nustatoma, kad darbuotojo žinių nepakanka atliekamam darbui;</w:t>
      </w:r>
    </w:p>
    <w:p w:rsidR="007669CC" w:rsidRDefault="007669CC" w:rsidP="007669CC">
      <w:pPr>
        <w:pStyle w:val="bodytext"/>
        <w:spacing w:before="0" w:beforeAutospacing="0" w:after="0" w:afterAutospacing="0"/>
        <w:ind w:right="252" w:firstLine="567"/>
        <w:jc w:val="both"/>
        <w:rPr>
          <w:lang w:val="lt-LT"/>
        </w:rPr>
      </w:pPr>
      <w:r>
        <w:rPr>
          <w:szCs w:val="22"/>
          <w:lang w:val="lt-LT"/>
        </w:rPr>
        <w:t>1.6.5. darbuotojui nebuvus darbe ilgiau kaip 60 kalendorinių dienų;</w:t>
      </w:r>
    </w:p>
    <w:p w:rsidR="007669CC" w:rsidRDefault="007669CC" w:rsidP="007669CC">
      <w:pPr>
        <w:pStyle w:val="bodytext"/>
        <w:spacing w:before="0" w:beforeAutospacing="0" w:after="0" w:afterAutospacing="0"/>
        <w:ind w:right="252" w:firstLine="567"/>
        <w:jc w:val="both"/>
        <w:rPr>
          <w:lang w:val="lt-LT"/>
        </w:rPr>
      </w:pPr>
      <w:r>
        <w:rPr>
          <w:szCs w:val="22"/>
          <w:lang w:val="lt-LT"/>
        </w:rPr>
        <w:t>1.6.6. įmonės vadovui ar darbdavio įgaliotam asmeniui nusprendus, kad to reikia siekiant apsaugoti darbuotojus nuo traumų ar profesinių ligų.</w:t>
      </w:r>
    </w:p>
    <w:p w:rsidR="007669CC" w:rsidRDefault="007669CC" w:rsidP="007669CC">
      <w:pPr>
        <w:pStyle w:val="Pagrindiniotekstotrauka3"/>
        <w:spacing w:after="0"/>
        <w:ind w:left="0" w:right="252" w:firstLine="360"/>
        <w:jc w:val="both"/>
        <w:rPr>
          <w:sz w:val="24"/>
          <w:szCs w:val="24"/>
        </w:rPr>
      </w:pPr>
      <w:r>
        <w:rPr>
          <w:sz w:val="24"/>
          <w:szCs w:val="24"/>
        </w:rPr>
        <w:t>1.7. Darbuotojas privalo nustatyta tvarka pasitikrinti sveikatą.</w:t>
      </w:r>
    </w:p>
    <w:p w:rsidR="007669CC" w:rsidRDefault="007669CC" w:rsidP="007669CC">
      <w:pPr>
        <w:ind w:right="252" w:firstLine="360"/>
        <w:jc w:val="both"/>
      </w:pPr>
      <w:r>
        <w:t>1.8 Ateiti į darbą neblaiviam, darbo metu vartoti alkoholinius gėrimus ar naudoti narkotines bei toksines medžiagas - draudžiama.</w:t>
      </w:r>
    </w:p>
    <w:p w:rsidR="007669CC" w:rsidRDefault="007669CC" w:rsidP="007669CC">
      <w:pPr>
        <w:ind w:right="252" w:firstLine="360"/>
        <w:jc w:val="both"/>
      </w:pPr>
      <w:r>
        <w:t xml:space="preserve">1.9. Nukentėjus nuo nelaimingo atsitikimo, turi nedelsdamas kreiptis į artimiausią gydymo įstaigą, pranešti tiesioginiam vadovui. Asmuo matęs nelaimingą atsitikimą ar apie jį sužinojęs, turi nedelsdamas suteikti nukentėjusiam pirmąją medicininę pagalbą ir pranešti tiesioginiam įmonės vadovui, jeigu reikia iškviesti greitąją medicininę pagalbą. Darbo vietą ir įrengimų būklę iki bus pradėtas tirti nelaimingas atsitikimas, reikia išlaikyti tokias, kokios buvo nelaimingo atsitikimo metu. </w:t>
      </w:r>
      <w:r>
        <w:lastRenderedPageBreak/>
        <w:t>Jei tai kelia pavojų aplinkinių įmonių gyvybei ar sveikatai, gali būti daromi tik būtiniausi pakeitimai, įforminami aktu.</w:t>
      </w:r>
    </w:p>
    <w:p w:rsidR="007669CC" w:rsidRDefault="007669CC" w:rsidP="007669CC">
      <w:pPr>
        <w:ind w:right="252" w:firstLine="360"/>
        <w:jc w:val="both"/>
      </w:pPr>
      <w:r>
        <w:t>1.10. Pastebėjus įrenginių, įrangos ar instrumentų gedimus, esant netvarkingoms individualios apsaugos priemonėms, darbus nutraukti ir nedelsiant pranešti tiesioginiam įmonės vadovui.</w:t>
      </w:r>
    </w:p>
    <w:p w:rsidR="007669CC" w:rsidRDefault="007669CC" w:rsidP="007669CC">
      <w:pPr>
        <w:pStyle w:val="Pagrindinistekstas"/>
        <w:spacing w:after="0" w:line="240" w:lineRule="auto"/>
        <w:ind w:right="252" w:firstLine="360"/>
        <w:jc w:val="both"/>
        <w:rPr>
          <w:rFonts w:eastAsia="MS Mincho"/>
        </w:rPr>
      </w:pPr>
      <w:r>
        <w:rPr>
          <w:rFonts w:eastAsia="MS Mincho"/>
        </w:rPr>
        <w:t>1.11.</w:t>
      </w:r>
      <w:r>
        <w:t xml:space="preserve"> Darbuotojas privalo vykdyti darbo tvarkos taisyklių reikalavimus, dirbti tik tuos darbus, apie kuriuos išklausė instruktažą, ir vykdyti </w:t>
      </w:r>
      <w:r w:rsidRPr="00C475E3">
        <w:t>tiesioginio vadovo</w:t>
      </w:r>
      <w:r>
        <w:t xml:space="preserve"> nurodymus.</w:t>
      </w:r>
    </w:p>
    <w:p w:rsidR="007669CC" w:rsidRDefault="007669CC" w:rsidP="007669CC">
      <w:pPr>
        <w:pStyle w:val="Pagrindinistekstas"/>
        <w:spacing w:after="0" w:line="240" w:lineRule="auto"/>
        <w:ind w:right="252" w:firstLine="360"/>
        <w:jc w:val="both"/>
      </w:pPr>
      <w:r>
        <w:t>1.12. Priešgaisriniai saugos reikalavimai:</w:t>
      </w:r>
    </w:p>
    <w:p w:rsidR="007669CC" w:rsidRDefault="007669CC" w:rsidP="007669CC">
      <w:pPr>
        <w:pStyle w:val="Pagrindinistekstas"/>
        <w:spacing w:after="0" w:line="240" w:lineRule="auto"/>
        <w:ind w:left="374" w:right="252" w:firstLine="187"/>
        <w:jc w:val="both"/>
      </w:pPr>
      <w:r>
        <w:t>1.12.1. vengti veiksmų, sudarančių sąlygas kilti gaisrui;</w:t>
      </w:r>
    </w:p>
    <w:p w:rsidR="007669CC" w:rsidRDefault="007669CC" w:rsidP="007669CC">
      <w:pPr>
        <w:shd w:val="clear" w:color="auto" w:fill="FFFFFF"/>
        <w:tabs>
          <w:tab w:val="left" w:pos="1361"/>
        </w:tabs>
        <w:ind w:right="252" w:firstLine="540"/>
        <w:jc w:val="both"/>
        <w:outlineLvl w:val="1"/>
        <w:rPr>
          <w:color w:val="000000"/>
          <w:szCs w:val="22"/>
        </w:rPr>
      </w:pPr>
      <w:r>
        <w:t xml:space="preserve">1.12.2. </w:t>
      </w:r>
      <w:r>
        <w:rPr>
          <w:color w:val="000000"/>
          <w:szCs w:val="22"/>
        </w:rPr>
        <w:t>rūkyti tik tam tikslui skirtose, ženklais pažymėtose ir tinkamai įrengtose vietose, kuriose yra nedegus indas nuorūkoms dėti;</w:t>
      </w:r>
    </w:p>
    <w:p w:rsidR="007669CC" w:rsidRDefault="007669CC" w:rsidP="007669CC">
      <w:pPr>
        <w:pStyle w:val="Pagrindinistekstas"/>
        <w:spacing w:after="0" w:line="240" w:lineRule="auto"/>
        <w:ind w:left="374" w:right="252" w:firstLine="187"/>
        <w:jc w:val="both"/>
      </w:pPr>
      <w:r>
        <w:t>1.12.3. draudžiama gaisro gesinimo priemones panaudoti ne pagal paskirtį;</w:t>
      </w:r>
    </w:p>
    <w:p w:rsidR="007669CC" w:rsidRDefault="007669CC" w:rsidP="007669CC">
      <w:pPr>
        <w:pStyle w:val="Pagrindiniotekstotrauka"/>
        <w:ind w:right="252"/>
        <w:jc w:val="both"/>
      </w:pPr>
      <w:r>
        <w:t>1.12.4. darbuotojas privalo mokėti naudotis pirminėmis gaisro gesinimo priemonėmis ir žinoti jų veikimo principus, panaudojimo galimybes bei savo veiksmus kilus gaisrui;</w:t>
      </w:r>
    </w:p>
    <w:p w:rsidR="007669CC" w:rsidRDefault="007669CC" w:rsidP="007669CC">
      <w:pPr>
        <w:pStyle w:val="Pagrindiniotekstotrauka3"/>
        <w:spacing w:after="0"/>
        <w:ind w:left="0" w:right="252" w:firstLine="567"/>
        <w:jc w:val="both"/>
        <w:rPr>
          <w:rFonts w:eastAsia="MS Mincho"/>
          <w:sz w:val="24"/>
        </w:rPr>
      </w:pPr>
      <w:r>
        <w:rPr>
          <w:rFonts w:eastAsia="MS Mincho"/>
          <w:sz w:val="24"/>
        </w:rPr>
        <w:t>1.12.5. baigus darbą, draudžiama palikti tepaluotas medžiagas bei išsiliejusius skysčius;</w:t>
      </w:r>
    </w:p>
    <w:p w:rsidR="007669CC" w:rsidRDefault="007669CC" w:rsidP="007669CC">
      <w:pPr>
        <w:pStyle w:val="Pagrindiniotekstotrauka3"/>
        <w:spacing w:after="0"/>
        <w:ind w:left="0" w:right="252" w:firstLine="567"/>
        <w:jc w:val="both"/>
        <w:rPr>
          <w:rFonts w:eastAsia="MS Mincho"/>
          <w:sz w:val="24"/>
        </w:rPr>
      </w:pPr>
      <w:r>
        <w:rPr>
          <w:sz w:val="24"/>
        </w:rPr>
        <w:t>1.12.6. draudžiama naudotis tepalais, riebalais, benzinu ar kitais degiais skysčiais suteptais darbo drabužiais ar pirštinėmis.</w:t>
      </w:r>
    </w:p>
    <w:p w:rsidR="007669CC" w:rsidRDefault="007669CC" w:rsidP="007669CC">
      <w:pPr>
        <w:pStyle w:val="Pagrindinistekstas"/>
        <w:spacing w:after="0" w:line="240" w:lineRule="auto"/>
        <w:ind w:right="252" w:firstLine="360"/>
        <w:jc w:val="both"/>
      </w:pPr>
      <w:r>
        <w:t>1.13. Eksploatuojant elektros įrenginius draudžiama:</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1.13.1. šildyti patalpas nestandartiniais (savos gamybos) elektros prietaisais;</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1.13.2. naudoti netvarkingus kištukinius lizdus, kištukus, atsišakojimo dėžutes, jungiklius bei kitus elektros aparatus;</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1.13.3. elektros lempas, šviesos sklaidytuvus, šildytuvus uždengti degiomis medžiagomis;</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1.13.4. į kištukinius lizdus jungti elektros prietaisus, kurie viršija leistiną galią;</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1.13.5. vietoj elektros laidų ir kabelių naudoti radijo arba telefono ryšio laidus;</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1.13.6. naudoti lygintuvus, virykles, virdulius, šildymo ir kitus elektros prietaisus tam tikslui nepritaikytose vietose ir palikti juos įjungtus be priežiūros;</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1.13.7. kabinti elektros šviestuvus ir kitus daiktus tiesiog ant elektros laidų ir kabelių;</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1.13.8. naudoti nekalibruotus ir savos gamybos apsaugos aparatus;</w:t>
      </w:r>
    </w:p>
    <w:p w:rsidR="007669CC" w:rsidRDefault="007669CC" w:rsidP="007669CC">
      <w:pPr>
        <w:pStyle w:val="Bodytext0"/>
        <w:ind w:right="252" w:firstLine="567"/>
        <w:rPr>
          <w:rFonts w:ascii="Times New Roman" w:hAnsi="Times New Roman"/>
          <w:sz w:val="24"/>
          <w:szCs w:val="24"/>
          <w:lang w:val="lt-LT"/>
        </w:rPr>
      </w:pPr>
      <w:r>
        <w:rPr>
          <w:rFonts w:ascii="Times New Roman" w:hAnsi="Times New Roman"/>
          <w:sz w:val="24"/>
          <w:szCs w:val="24"/>
          <w:lang w:val="lt-LT"/>
        </w:rPr>
        <w:t>1.13.9. naudoti laidus ir kabelius su pažeista arba eksploatavimo metu dielektrinių savybių netekusia izoliacine medžiaga;</w:t>
      </w:r>
    </w:p>
    <w:p w:rsidR="007669CC" w:rsidRDefault="007669CC" w:rsidP="007669CC">
      <w:pPr>
        <w:shd w:val="clear" w:color="auto" w:fill="FFFFFF"/>
        <w:tabs>
          <w:tab w:val="left" w:pos="1104"/>
        </w:tabs>
        <w:ind w:right="252" w:firstLine="540"/>
        <w:jc w:val="both"/>
        <w:outlineLvl w:val="0"/>
        <w:rPr>
          <w:color w:val="000000"/>
          <w:szCs w:val="22"/>
        </w:rPr>
      </w:pPr>
      <w:r>
        <w:t>1.13.10. tiesiogiai prikalti laidus ir kabelius.</w:t>
      </w:r>
    </w:p>
    <w:p w:rsidR="007669CC" w:rsidRDefault="007669CC" w:rsidP="007669CC">
      <w:pPr>
        <w:shd w:val="clear" w:color="auto" w:fill="FFFFFF"/>
        <w:tabs>
          <w:tab w:val="left" w:pos="1128"/>
        </w:tabs>
        <w:ind w:right="252" w:firstLine="360"/>
        <w:jc w:val="both"/>
        <w:outlineLvl w:val="0"/>
        <w:rPr>
          <w:szCs w:val="22"/>
        </w:rPr>
      </w:pPr>
      <w:r>
        <w:rPr>
          <w:color w:val="000000"/>
          <w:szCs w:val="22"/>
        </w:rPr>
        <w:t>1.14. Asmens higienos reikalavimai:</w:t>
      </w:r>
    </w:p>
    <w:p w:rsidR="007669CC" w:rsidRDefault="007669CC" w:rsidP="007669CC">
      <w:pPr>
        <w:shd w:val="clear" w:color="auto" w:fill="FFFFFF"/>
        <w:tabs>
          <w:tab w:val="left" w:pos="1320"/>
        </w:tabs>
        <w:ind w:right="252" w:firstLine="540"/>
        <w:jc w:val="both"/>
        <w:outlineLvl w:val="1"/>
        <w:rPr>
          <w:color w:val="000000"/>
          <w:szCs w:val="22"/>
        </w:rPr>
      </w:pPr>
      <w:r>
        <w:rPr>
          <w:color w:val="000000"/>
          <w:szCs w:val="22"/>
        </w:rPr>
        <w:t>1.14.1. darbo vietoje nelaikyti ir nevalgyti maisto produktų;</w:t>
      </w:r>
    </w:p>
    <w:p w:rsidR="007669CC" w:rsidRDefault="007669CC" w:rsidP="007669CC">
      <w:pPr>
        <w:shd w:val="clear" w:color="auto" w:fill="FFFFFF"/>
        <w:tabs>
          <w:tab w:val="left" w:pos="1320"/>
        </w:tabs>
        <w:ind w:right="252" w:firstLine="540"/>
        <w:jc w:val="both"/>
        <w:outlineLvl w:val="1"/>
        <w:rPr>
          <w:color w:val="000000"/>
          <w:szCs w:val="22"/>
        </w:rPr>
      </w:pPr>
      <w:r>
        <w:rPr>
          <w:color w:val="000000"/>
          <w:szCs w:val="22"/>
        </w:rPr>
        <w:t>1.14.2. nelaikyti kartu asmeninių ir darbo drabužių;</w:t>
      </w:r>
    </w:p>
    <w:p w:rsidR="007669CC" w:rsidRDefault="007669CC" w:rsidP="007669CC">
      <w:pPr>
        <w:shd w:val="clear" w:color="auto" w:fill="FFFFFF"/>
        <w:tabs>
          <w:tab w:val="left" w:pos="1320"/>
        </w:tabs>
        <w:ind w:right="252" w:firstLine="540"/>
        <w:jc w:val="both"/>
        <w:outlineLvl w:val="1"/>
        <w:rPr>
          <w:color w:val="000000"/>
          <w:szCs w:val="22"/>
        </w:rPr>
      </w:pPr>
      <w:r>
        <w:rPr>
          <w:color w:val="000000"/>
          <w:szCs w:val="22"/>
        </w:rPr>
        <w:t>1.14.3. po darbo ir prieš pertraukas švariai nusiplauti su muilu rankas;</w:t>
      </w:r>
    </w:p>
    <w:p w:rsidR="007669CC" w:rsidRDefault="007669CC" w:rsidP="007669CC">
      <w:pPr>
        <w:shd w:val="clear" w:color="auto" w:fill="FFFFFF"/>
        <w:tabs>
          <w:tab w:val="left" w:pos="1320"/>
        </w:tabs>
        <w:ind w:right="252" w:firstLine="540"/>
        <w:jc w:val="both"/>
        <w:outlineLvl w:val="1"/>
        <w:rPr>
          <w:color w:val="000000"/>
          <w:szCs w:val="22"/>
        </w:rPr>
      </w:pPr>
      <w:r>
        <w:rPr>
          <w:color w:val="000000"/>
          <w:szCs w:val="22"/>
        </w:rPr>
        <w:t>1.14.4. pakilus darbuotojo kūno temperatūrai ar kitaip sunegalavus, pranešti</w:t>
      </w:r>
      <w:r>
        <w:rPr>
          <w:b/>
          <w:bCs/>
          <w:szCs w:val="22"/>
        </w:rPr>
        <w:t xml:space="preserve"> </w:t>
      </w:r>
      <w:r>
        <w:rPr>
          <w:color w:val="000000"/>
          <w:szCs w:val="22"/>
        </w:rPr>
        <w:t>tiesioginiam vadovui ir kreiptis į gydymo įstaigą.</w:t>
      </w:r>
    </w:p>
    <w:p w:rsidR="007669CC" w:rsidRPr="00257EB9" w:rsidRDefault="007669CC" w:rsidP="007669CC">
      <w:pPr>
        <w:pStyle w:val="Pagrindinistekstas"/>
        <w:spacing w:after="0" w:line="240" w:lineRule="auto"/>
        <w:ind w:left="374" w:firstLine="187"/>
        <w:jc w:val="both"/>
      </w:pPr>
    </w:p>
    <w:p w:rsidR="007669CC" w:rsidRPr="0070745C" w:rsidRDefault="007669CC" w:rsidP="007669CC">
      <w:pPr>
        <w:shd w:val="clear" w:color="auto" w:fill="FFFFFF"/>
        <w:tabs>
          <w:tab w:val="left" w:pos="756"/>
        </w:tabs>
        <w:jc w:val="both"/>
        <w:rPr>
          <w:rFonts w:ascii="TimesLT" w:hAnsi="TimesLT"/>
          <w:b/>
        </w:rPr>
      </w:pPr>
      <w:r w:rsidRPr="0070745C">
        <w:rPr>
          <w:rFonts w:ascii="TimesLT" w:hAnsi="TimesLT"/>
          <w:b/>
        </w:rPr>
        <w:t>II. PROFESINĖS RIZIKOS VEIKSNIAI, SAUGOS PRIEMONĖS NUO JŲ POVEIKIO</w:t>
      </w:r>
    </w:p>
    <w:p w:rsidR="007669CC" w:rsidRPr="0086463D" w:rsidRDefault="007669CC" w:rsidP="007669CC">
      <w:pPr>
        <w:shd w:val="clear" w:color="auto" w:fill="FFFFFF"/>
        <w:tabs>
          <w:tab w:val="left" w:pos="1238"/>
        </w:tabs>
        <w:ind w:left="450"/>
        <w:jc w:val="both"/>
      </w:pPr>
      <w:r w:rsidRPr="0086463D">
        <w:rPr>
          <w:color w:val="000000"/>
          <w:spacing w:val="-4"/>
        </w:rPr>
        <w:t>2.1.</w:t>
      </w:r>
      <w:r>
        <w:rPr>
          <w:color w:val="000000"/>
          <w:spacing w:val="-4"/>
        </w:rPr>
        <w:t xml:space="preserve"> </w:t>
      </w:r>
      <w:r w:rsidRPr="0086463D">
        <w:rPr>
          <w:color w:val="000000"/>
          <w:spacing w:val="-2"/>
        </w:rPr>
        <w:t>Pavojingi ir kenksmingi veiksniai :</w:t>
      </w:r>
    </w:p>
    <w:p w:rsidR="007669CC" w:rsidRPr="0086463D" w:rsidRDefault="007669CC" w:rsidP="007669CC">
      <w:pPr>
        <w:widowControl w:val="0"/>
        <w:numPr>
          <w:ilvl w:val="0"/>
          <w:numId w:val="24"/>
        </w:numPr>
        <w:shd w:val="clear" w:color="auto" w:fill="FFFFFF"/>
        <w:tabs>
          <w:tab w:val="left" w:pos="1392"/>
        </w:tabs>
        <w:autoSpaceDE w:val="0"/>
        <w:autoSpaceDN w:val="0"/>
        <w:adjustRightInd w:val="0"/>
        <w:ind w:firstLine="720"/>
        <w:jc w:val="both"/>
        <w:rPr>
          <w:color w:val="000000"/>
          <w:spacing w:val="-4"/>
        </w:rPr>
      </w:pPr>
      <w:r>
        <w:rPr>
          <w:color w:val="000000"/>
          <w:spacing w:val="-1"/>
        </w:rPr>
        <w:t xml:space="preserve"> </w:t>
      </w:r>
      <w:r w:rsidRPr="0086463D">
        <w:rPr>
          <w:color w:val="000000"/>
          <w:spacing w:val="-1"/>
        </w:rPr>
        <w:t>mašinų ir mechanizmų besisukančios ir judančios dalys - galimos traumos;</w:t>
      </w:r>
    </w:p>
    <w:p w:rsidR="007669CC" w:rsidRPr="0086463D" w:rsidRDefault="007669CC" w:rsidP="007669CC">
      <w:pPr>
        <w:widowControl w:val="0"/>
        <w:numPr>
          <w:ilvl w:val="0"/>
          <w:numId w:val="24"/>
        </w:numPr>
        <w:shd w:val="clear" w:color="auto" w:fill="FFFFFF"/>
        <w:tabs>
          <w:tab w:val="left" w:pos="1392"/>
        </w:tabs>
        <w:autoSpaceDE w:val="0"/>
        <w:autoSpaceDN w:val="0"/>
        <w:adjustRightInd w:val="0"/>
        <w:ind w:firstLine="720"/>
        <w:jc w:val="both"/>
        <w:rPr>
          <w:color w:val="000000"/>
          <w:spacing w:val="-4"/>
        </w:rPr>
      </w:pPr>
      <w:r>
        <w:rPr>
          <w:color w:val="000000"/>
          <w:spacing w:val="-2"/>
        </w:rPr>
        <w:t xml:space="preserve"> </w:t>
      </w:r>
      <w:r w:rsidRPr="0086463D">
        <w:rPr>
          <w:color w:val="000000"/>
          <w:spacing w:val="-2"/>
        </w:rPr>
        <w:t>elektros srovės poveikis</w:t>
      </w:r>
      <w:r>
        <w:rPr>
          <w:color w:val="000000"/>
          <w:spacing w:val="-2"/>
        </w:rPr>
        <w:t xml:space="preserve"> –</w:t>
      </w:r>
      <w:r w:rsidRPr="0086463D">
        <w:rPr>
          <w:color w:val="000000"/>
          <w:spacing w:val="-2"/>
        </w:rPr>
        <w:t xml:space="preserve"> </w:t>
      </w:r>
      <w:r>
        <w:rPr>
          <w:color w:val="000000"/>
          <w:spacing w:val="-2"/>
        </w:rPr>
        <w:t>p</w:t>
      </w:r>
      <w:r w:rsidRPr="0086463D">
        <w:rPr>
          <w:color w:val="000000"/>
          <w:spacing w:val="-2"/>
        </w:rPr>
        <w:t>aveikus elektros srovei, netenkama sąmonės, sutrinka arba nutrūksta</w:t>
      </w:r>
      <w:r>
        <w:rPr>
          <w:color w:val="000000"/>
          <w:spacing w:val="-2"/>
        </w:rPr>
        <w:t xml:space="preserve"> </w:t>
      </w:r>
      <w:r w:rsidRPr="0086463D">
        <w:rPr>
          <w:color w:val="000000"/>
          <w:spacing w:val="-1"/>
        </w:rPr>
        <w:t>širdies veikla bei kvėpavimas, o kartais ištinka ir staigi mirtis;</w:t>
      </w:r>
    </w:p>
    <w:p w:rsidR="007669CC" w:rsidRPr="0086463D" w:rsidRDefault="007669CC" w:rsidP="007669CC">
      <w:pPr>
        <w:shd w:val="clear" w:color="auto" w:fill="FFFFFF"/>
        <w:ind w:firstLine="720"/>
        <w:jc w:val="both"/>
      </w:pPr>
      <w:r w:rsidRPr="0086463D">
        <w:rPr>
          <w:color w:val="000000"/>
          <w:spacing w:val="-2"/>
        </w:rPr>
        <w:t>2.l.3. atskilusios ar lūžusios ruošinių dalys</w:t>
      </w:r>
      <w:r>
        <w:rPr>
          <w:color w:val="000000"/>
          <w:spacing w:val="-2"/>
        </w:rPr>
        <w:t>, išlekiančios skeveldros</w:t>
      </w:r>
      <w:r w:rsidRPr="0086463D">
        <w:rPr>
          <w:color w:val="000000"/>
          <w:spacing w:val="-2"/>
        </w:rPr>
        <w:t xml:space="preserve"> - galimos traumos;</w:t>
      </w:r>
    </w:p>
    <w:p w:rsidR="007669CC" w:rsidRDefault="007669CC" w:rsidP="007669CC">
      <w:pPr>
        <w:shd w:val="clear" w:color="auto" w:fill="FFFFFF"/>
        <w:ind w:firstLine="720"/>
        <w:jc w:val="both"/>
        <w:rPr>
          <w:color w:val="000000"/>
          <w:spacing w:val="-2"/>
        </w:rPr>
      </w:pPr>
      <w:r w:rsidRPr="0086463D">
        <w:rPr>
          <w:color w:val="000000"/>
          <w:spacing w:val="-2"/>
        </w:rPr>
        <w:t>2.l.4. išsprūdę iš preso ruošiniai - galimos traumos;</w:t>
      </w:r>
      <w:r>
        <w:rPr>
          <w:color w:val="000000"/>
          <w:spacing w:val="-2"/>
        </w:rPr>
        <w:t xml:space="preserve"> </w:t>
      </w:r>
    </w:p>
    <w:p w:rsidR="007669CC" w:rsidRDefault="007669CC" w:rsidP="007669CC">
      <w:pPr>
        <w:ind w:firstLine="720"/>
        <w:jc w:val="both"/>
      </w:pPr>
      <w:r>
        <w:t>2.1.5</w:t>
      </w:r>
      <w:r w:rsidRPr="00BD721B">
        <w:t>. netinkamas mikroklimatas (temperatūra, drėgmė, ventiliacija ir t.t.) darbo vietoje – neigiamas poveikis organizmui;</w:t>
      </w:r>
    </w:p>
    <w:p w:rsidR="007669CC" w:rsidRDefault="007669CC" w:rsidP="007669CC">
      <w:pPr>
        <w:ind w:firstLine="720"/>
        <w:jc w:val="both"/>
      </w:pPr>
      <w:r>
        <w:lastRenderedPageBreak/>
        <w:t>2.1.6. netvarkinga darbo vieta (slidžios, nelygios grindys, užkrauti praėjimai) – galimos traumos bei mirtinos traumos;</w:t>
      </w:r>
    </w:p>
    <w:p w:rsidR="007669CC" w:rsidRDefault="007669CC" w:rsidP="007669CC">
      <w:pPr>
        <w:pStyle w:val="Pagrindinistekstas"/>
        <w:spacing w:after="0" w:line="240" w:lineRule="auto"/>
        <w:ind w:firstLine="720"/>
        <w:jc w:val="both"/>
      </w:pPr>
      <w:r>
        <w:t>2.1.7. krovinių kritimas iš aukščio – galimos traumos;</w:t>
      </w:r>
    </w:p>
    <w:p w:rsidR="007669CC" w:rsidRDefault="007669CC" w:rsidP="007669CC">
      <w:pPr>
        <w:pStyle w:val="Pagrindinistekstas"/>
        <w:spacing w:after="0" w:line="240" w:lineRule="auto"/>
        <w:ind w:firstLine="720"/>
        <w:jc w:val="both"/>
      </w:pPr>
      <w:r>
        <w:t>2.1.8. nepakankamas darbo vietos apšvietimas – kenkia akims, galimi regos sutrikimai;</w:t>
      </w:r>
    </w:p>
    <w:p w:rsidR="007669CC" w:rsidRDefault="007669CC" w:rsidP="007669CC">
      <w:pPr>
        <w:shd w:val="clear" w:color="auto" w:fill="FFFFFF"/>
        <w:tabs>
          <w:tab w:val="left" w:pos="547"/>
        </w:tabs>
        <w:ind w:firstLine="720"/>
        <w:jc w:val="both"/>
        <w:rPr>
          <w:spacing w:val="-1"/>
        </w:rPr>
      </w:pPr>
      <w:r>
        <w:rPr>
          <w:spacing w:val="6"/>
        </w:rPr>
        <w:t xml:space="preserve">2.1.9. cheminės medžiagos - galimos alerginės </w:t>
      </w:r>
      <w:r>
        <w:t>reakcijos, ligos, apsinuodijimai;</w:t>
      </w:r>
    </w:p>
    <w:p w:rsidR="007669CC" w:rsidRDefault="007669CC" w:rsidP="007669CC">
      <w:pPr>
        <w:pStyle w:val="Pagrindinistekstas"/>
        <w:spacing w:after="0" w:line="240" w:lineRule="auto"/>
        <w:ind w:firstLine="720"/>
        <w:jc w:val="both"/>
      </w:pPr>
      <w:r>
        <w:t>2.1.10. dulkės (organinės ir neorganinės kilmės), alergiškai veikiančios organizmą – galimi uždegimai, alerginės ir profesinės ligos;</w:t>
      </w:r>
    </w:p>
    <w:p w:rsidR="007669CC" w:rsidRDefault="007669CC" w:rsidP="007669CC">
      <w:pPr>
        <w:pStyle w:val="Pagrindinistekstas"/>
        <w:spacing w:after="0" w:line="240" w:lineRule="auto"/>
        <w:ind w:firstLine="720"/>
        <w:jc w:val="both"/>
      </w:pPr>
      <w:r>
        <w:t>2.1.11. darbo vietos ir perėjimo kelių užtvėrimas ir užgriozdinimas pašaliniais daiktais – galimos traumos;</w:t>
      </w:r>
    </w:p>
    <w:p w:rsidR="007669CC" w:rsidRDefault="007669CC" w:rsidP="007669CC">
      <w:pPr>
        <w:pStyle w:val="Pagrindinistekstas"/>
        <w:spacing w:after="0" w:line="240" w:lineRule="auto"/>
        <w:ind w:firstLine="720"/>
        <w:jc w:val="both"/>
      </w:pPr>
      <w:r>
        <w:t>2.1.12. netvarkingai sukrautos materialinės vertybės – galimos traumos;</w:t>
      </w:r>
    </w:p>
    <w:p w:rsidR="007669CC" w:rsidRDefault="007669CC" w:rsidP="007669CC">
      <w:pPr>
        <w:pStyle w:val="Pagrindinistekstas"/>
        <w:spacing w:after="0" w:line="240" w:lineRule="auto"/>
        <w:ind w:firstLine="720"/>
        <w:jc w:val="both"/>
      </w:pPr>
      <w:r>
        <w:t>2.1.13. sprogimo ir gaisro pavojus – galimos traumos;</w:t>
      </w:r>
    </w:p>
    <w:p w:rsidR="007669CC" w:rsidRDefault="007669CC" w:rsidP="007669CC">
      <w:pPr>
        <w:shd w:val="clear" w:color="auto" w:fill="FFFFFF"/>
        <w:tabs>
          <w:tab w:val="left" w:pos="1001"/>
        </w:tabs>
        <w:ind w:firstLine="720"/>
        <w:jc w:val="both"/>
        <w:rPr>
          <w:color w:val="000000"/>
        </w:rPr>
      </w:pPr>
      <w:r>
        <w:rPr>
          <w:color w:val="000000"/>
        </w:rPr>
        <w:t>2.1.14. stovėjimas ilgą laiką – galimas kojų venų išsiplėtimas, judėjimo-atramos aparato ligos;</w:t>
      </w:r>
    </w:p>
    <w:p w:rsidR="007669CC" w:rsidRDefault="007669CC" w:rsidP="007669CC">
      <w:pPr>
        <w:pStyle w:val="Pagrindinistekstas"/>
        <w:spacing w:after="0" w:line="240" w:lineRule="auto"/>
        <w:ind w:firstLine="720"/>
        <w:jc w:val="both"/>
      </w:pPr>
      <w:r>
        <w:t>2.1.15. priverstinė darbo poza, darbo monotonija;</w:t>
      </w:r>
    </w:p>
    <w:p w:rsidR="007669CC" w:rsidRDefault="007669CC" w:rsidP="007669CC">
      <w:pPr>
        <w:ind w:firstLine="720"/>
        <w:jc w:val="both"/>
      </w:pPr>
      <w:r>
        <w:t>2.1.16. nemokėjimas ir nenoras pasirinkti saugių darbo metodų – galimos traumos, sunkūs sužeidimai.</w:t>
      </w:r>
    </w:p>
    <w:p w:rsidR="007669CC" w:rsidRPr="002C79D7" w:rsidRDefault="007669CC" w:rsidP="007669CC">
      <w:pPr>
        <w:shd w:val="clear" w:color="auto" w:fill="FFFFFF"/>
        <w:ind w:left="630"/>
        <w:jc w:val="both"/>
      </w:pPr>
      <w:r>
        <w:rPr>
          <w:color w:val="000000"/>
          <w:spacing w:val="-2"/>
        </w:rPr>
        <w:t>2.l.17</w:t>
      </w:r>
      <w:r w:rsidRPr="0086463D">
        <w:rPr>
          <w:color w:val="000000"/>
          <w:spacing w:val="-2"/>
        </w:rPr>
        <w:t>. netvarkingi įrenginiai, įrankiai</w:t>
      </w:r>
      <w:r>
        <w:rPr>
          <w:color w:val="000000"/>
          <w:spacing w:val="-2"/>
        </w:rPr>
        <w:t>, mechanizmai</w:t>
      </w:r>
      <w:r w:rsidRPr="0086463D">
        <w:rPr>
          <w:color w:val="000000"/>
          <w:spacing w:val="-2"/>
        </w:rPr>
        <w:t xml:space="preserve"> ir kt. </w:t>
      </w:r>
      <w:r>
        <w:rPr>
          <w:color w:val="000000"/>
          <w:spacing w:val="-2"/>
        </w:rPr>
        <w:t>–</w:t>
      </w:r>
      <w:r w:rsidRPr="0086463D">
        <w:rPr>
          <w:color w:val="000000"/>
          <w:spacing w:val="-2"/>
        </w:rPr>
        <w:t xml:space="preserve"> galimos traumos;</w:t>
      </w:r>
    </w:p>
    <w:p w:rsidR="007669CC" w:rsidRPr="0086463D" w:rsidRDefault="007669CC" w:rsidP="007669CC">
      <w:pPr>
        <w:shd w:val="clear" w:color="auto" w:fill="FFFFFF"/>
        <w:tabs>
          <w:tab w:val="left" w:pos="1382"/>
        </w:tabs>
        <w:ind w:left="630"/>
        <w:jc w:val="both"/>
        <w:rPr>
          <w:color w:val="000000"/>
          <w:spacing w:val="-3"/>
        </w:rPr>
      </w:pPr>
      <w:r>
        <w:rPr>
          <w:color w:val="000000"/>
          <w:spacing w:val="-2"/>
        </w:rPr>
        <w:t xml:space="preserve">2.1.18. </w:t>
      </w:r>
      <w:r w:rsidRPr="0086463D">
        <w:rPr>
          <w:color w:val="000000"/>
          <w:spacing w:val="-2"/>
        </w:rPr>
        <w:t>triukšmas - veikia periferines nervų sistemą;</w:t>
      </w:r>
    </w:p>
    <w:p w:rsidR="007669CC" w:rsidRPr="0086463D" w:rsidRDefault="007669CC" w:rsidP="007669CC">
      <w:pPr>
        <w:shd w:val="clear" w:color="auto" w:fill="FFFFFF"/>
        <w:tabs>
          <w:tab w:val="left" w:pos="1382"/>
        </w:tabs>
        <w:ind w:left="630"/>
        <w:jc w:val="both"/>
        <w:rPr>
          <w:color w:val="000000"/>
          <w:spacing w:val="-4"/>
        </w:rPr>
      </w:pPr>
      <w:r>
        <w:rPr>
          <w:color w:val="000000"/>
        </w:rPr>
        <w:t xml:space="preserve">2.1.19. </w:t>
      </w:r>
      <w:r w:rsidRPr="0086463D">
        <w:rPr>
          <w:color w:val="000000"/>
        </w:rPr>
        <w:t>vibracija - veikia centrine nervų sistemą;</w:t>
      </w:r>
    </w:p>
    <w:p w:rsidR="007669CC" w:rsidRPr="0086463D" w:rsidRDefault="007669CC" w:rsidP="007669CC">
      <w:pPr>
        <w:shd w:val="clear" w:color="auto" w:fill="FFFFFF"/>
        <w:tabs>
          <w:tab w:val="left" w:pos="1382"/>
        </w:tabs>
        <w:ind w:left="630"/>
        <w:jc w:val="both"/>
        <w:rPr>
          <w:color w:val="000000"/>
          <w:spacing w:val="-3"/>
        </w:rPr>
      </w:pPr>
      <w:r>
        <w:rPr>
          <w:color w:val="000000"/>
          <w:spacing w:val="-1"/>
        </w:rPr>
        <w:t xml:space="preserve">2.1.20. </w:t>
      </w:r>
      <w:r w:rsidRPr="0086463D">
        <w:rPr>
          <w:color w:val="000000"/>
          <w:spacing w:val="-1"/>
        </w:rPr>
        <w:t xml:space="preserve">nepakankamas darbo vietos apšvietimas </w:t>
      </w:r>
      <w:r>
        <w:rPr>
          <w:color w:val="000000"/>
          <w:spacing w:val="-1"/>
        </w:rPr>
        <w:t>–</w:t>
      </w:r>
      <w:r w:rsidRPr="0086463D">
        <w:rPr>
          <w:color w:val="000000"/>
          <w:spacing w:val="-1"/>
        </w:rPr>
        <w:t xml:space="preserve"> kenkia akims, galimi regos sutrikimai;</w:t>
      </w:r>
    </w:p>
    <w:p w:rsidR="007669CC" w:rsidRPr="0086463D" w:rsidRDefault="007669CC" w:rsidP="007669CC">
      <w:pPr>
        <w:shd w:val="clear" w:color="auto" w:fill="FFFFFF"/>
        <w:tabs>
          <w:tab w:val="left" w:pos="1382"/>
        </w:tabs>
        <w:ind w:left="630"/>
        <w:jc w:val="both"/>
        <w:rPr>
          <w:color w:val="000000"/>
          <w:spacing w:val="-3"/>
        </w:rPr>
      </w:pPr>
      <w:r>
        <w:rPr>
          <w:color w:val="000000"/>
          <w:spacing w:val="-1"/>
        </w:rPr>
        <w:t xml:space="preserve">2.1.21. </w:t>
      </w:r>
      <w:r w:rsidRPr="0086463D">
        <w:rPr>
          <w:color w:val="000000"/>
          <w:spacing w:val="-1"/>
        </w:rPr>
        <w:t>dulkės - alergiškai veikiančios organizmą, veikia kvėpavimo takus;</w:t>
      </w:r>
    </w:p>
    <w:p w:rsidR="007669CC" w:rsidRDefault="007669CC" w:rsidP="007669CC">
      <w:pPr>
        <w:shd w:val="clear" w:color="auto" w:fill="FFFFFF"/>
        <w:tabs>
          <w:tab w:val="left" w:pos="1502"/>
        </w:tabs>
        <w:ind w:left="630"/>
        <w:jc w:val="both"/>
        <w:rPr>
          <w:color w:val="000000"/>
          <w:spacing w:val="-1"/>
        </w:rPr>
      </w:pPr>
      <w:r>
        <w:rPr>
          <w:color w:val="000000"/>
          <w:spacing w:val="-4"/>
        </w:rPr>
        <w:t>2.1.22</w:t>
      </w:r>
      <w:r w:rsidRPr="0086463D">
        <w:rPr>
          <w:color w:val="000000"/>
          <w:spacing w:val="-4"/>
        </w:rPr>
        <w:t>.</w:t>
      </w:r>
      <w:r>
        <w:rPr>
          <w:color w:val="000000"/>
          <w:spacing w:val="-4"/>
        </w:rPr>
        <w:t xml:space="preserve"> štampavimo įrenginių </w:t>
      </w:r>
      <w:r w:rsidRPr="0086463D">
        <w:rPr>
          <w:color w:val="000000"/>
          <w:spacing w:val="-1"/>
        </w:rPr>
        <w:t>eksploatacijos reikalavimų nesilaikymas - galimos traumos.</w:t>
      </w:r>
    </w:p>
    <w:p w:rsidR="007669CC" w:rsidRDefault="007669CC" w:rsidP="007669CC">
      <w:pPr>
        <w:ind w:firstLine="630"/>
        <w:jc w:val="both"/>
      </w:pPr>
      <w:r>
        <w:t>2.1.23</w:t>
      </w:r>
      <w:r w:rsidRPr="00BD721B">
        <w:t>. nemokėjimas ir nenoras pasirinkti saugių darbo metodų – galimos traumos, sunkūs sužeidimai.</w:t>
      </w:r>
    </w:p>
    <w:p w:rsidR="007669CC" w:rsidRPr="00BD721B" w:rsidRDefault="007669CC" w:rsidP="007669CC">
      <w:pPr>
        <w:ind w:firstLine="450"/>
        <w:jc w:val="both"/>
      </w:pPr>
      <w:r w:rsidRPr="00BD721B">
        <w:t xml:space="preserve">2.2. Įmonės vadovas (įvertinęs kenksmingus ir pavojingus fizinius, cheminius, biologinius ir kitokius veiksnius) privalo nemokamai aprūpinti darbuotoją asmeninėmis apsaugos priemonėmis. </w:t>
      </w:r>
    </w:p>
    <w:p w:rsidR="007669CC" w:rsidRPr="00BD721B" w:rsidRDefault="007669CC" w:rsidP="007669CC">
      <w:pPr>
        <w:shd w:val="clear" w:color="auto" w:fill="FFFFFF"/>
        <w:tabs>
          <w:tab w:val="left" w:pos="511"/>
        </w:tabs>
        <w:ind w:left="29" w:firstLine="331"/>
        <w:jc w:val="both"/>
        <w:rPr>
          <w:color w:val="000000"/>
          <w:spacing w:val="-9"/>
        </w:rPr>
      </w:pPr>
      <w:r w:rsidRPr="00BD721B">
        <w:rPr>
          <w:color w:val="000000"/>
          <w:spacing w:val="5"/>
        </w:rPr>
        <w:t xml:space="preserve">2.3. Darbo rūbai turi būti tvarkingi, gerai užsagstomi, bet nevaržantys judesių. Neturi būti </w:t>
      </w:r>
      <w:r w:rsidRPr="00BD721B">
        <w:rPr>
          <w:color w:val="000000"/>
          <w:spacing w:val="1"/>
        </w:rPr>
        <w:t xml:space="preserve">palaidų, nukabusių aprangos galų, kuriuos gali pagriebti ir įtraukti judantys mechanizmų </w:t>
      </w:r>
      <w:r w:rsidRPr="00BD721B">
        <w:rPr>
          <w:color w:val="000000"/>
          <w:spacing w:val="-4"/>
        </w:rPr>
        <w:t>mazgai.</w:t>
      </w:r>
    </w:p>
    <w:p w:rsidR="007669CC" w:rsidRPr="00BD721B" w:rsidRDefault="007669CC" w:rsidP="007669CC">
      <w:pPr>
        <w:shd w:val="clear" w:color="auto" w:fill="FFFFFF"/>
        <w:tabs>
          <w:tab w:val="left" w:pos="511"/>
        </w:tabs>
        <w:ind w:left="29" w:firstLine="331"/>
        <w:jc w:val="both"/>
        <w:rPr>
          <w:color w:val="000000"/>
          <w:spacing w:val="-5"/>
        </w:rPr>
      </w:pPr>
      <w:r w:rsidRPr="00BD721B">
        <w:rPr>
          <w:color w:val="000000"/>
        </w:rPr>
        <w:t>2.4. Įmonės vadovas, įvertinęs darbo aplinkos kenksmingus, pavojingus veiksnius (</w:t>
      </w:r>
      <w:r w:rsidRPr="00BD721B">
        <w:rPr>
          <w:color w:val="000000"/>
          <w:spacing w:val="-2"/>
        </w:rPr>
        <w:t xml:space="preserve">fizikinius, cheminius, biologinius ir kitus), turi nemokamai išduoti darbuotojui daugiau </w:t>
      </w:r>
      <w:r w:rsidRPr="00BD721B">
        <w:rPr>
          <w:color w:val="000000"/>
        </w:rPr>
        <w:t xml:space="preserve">asmeninių apsauginių priemonių, negu numatyta patvirtintame asmeninių </w:t>
      </w:r>
      <w:r w:rsidRPr="00BD721B">
        <w:rPr>
          <w:color w:val="000000"/>
          <w:spacing w:val="-2"/>
        </w:rPr>
        <w:t>apsauginių priemonių sąraše.</w:t>
      </w:r>
    </w:p>
    <w:p w:rsidR="007669CC" w:rsidRPr="00BD721B" w:rsidRDefault="007669CC" w:rsidP="007669CC">
      <w:pPr>
        <w:ind w:firstLine="360"/>
        <w:jc w:val="both"/>
      </w:pPr>
      <w:r w:rsidRPr="00BD721B">
        <w:t>2.5.</w:t>
      </w:r>
      <w:r>
        <w:t xml:space="preserve"> </w:t>
      </w:r>
      <w:r w:rsidRPr="00BD721B">
        <w:t>Asmeninė apsaugos priemonė yra darbdavio nuosavybė, todėl ją darbuotojas turi grąžinti išeidamas iš darbo, pereidamas į kitą darbą toje pačioje įmonėje, kur ši priemonė nenumatyta pagal darbo aplinkos rizikingumą. Asmeninė apsaugos priemonė turi būti keičiama, jeigu ji susidėvi.</w:t>
      </w:r>
    </w:p>
    <w:p w:rsidR="007669CC" w:rsidRPr="00BD721B" w:rsidRDefault="007669CC" w:rsidP="007669CC">
      <w:pPr>
        <w:ind w:left="360"/>
        <w:jc w:val="both"/>
      </w:pPr>
      <w:r w:rsidRPr="00BD721B">
        <w:t>2.6. Darbuotojas privalo:</w:t>
      </w:r>
    </w:p>
    <w:p w:rsidR="007669CC" w:rsidRPr="00BD721B" w:rsidRDefault="007669CC" w:rsidP="007669CC">
      <w:pPr>
        <w:ind w:firstLine="540"/>
        <w:jc w:val="both"/>
      </w:pPr>
      <w:r w:rsidRPr="00BD721B">
        <w:t>2.6.1. prieš kiekvieną apsaugos priemonės panaudojimą darbuotojas privalo patikrinti ar ji nėra sugedusi, pažeista, nešvari, ar nepasibaigęs jos galiojimo laikas, pažymėtas spaude;</w:t>
      </w:r>
    </w:p>
    <w:p w:rsidR="007669CC" w:rsidRPr="00BD721B" w:rsidRDefault="007669CC" w:rsidP="007669CC">
      <w:pPr>
        <w:ind w:firstLine="540"/>
        <w:jc w:val="both"/>
      </w:pPr>
      <w:r w:rsidRPr="00BD721B">
        <w:t>2.6.2. dirbti su išduotomis asmeninėmis apsaugos priemonėmis;</w:t>
      </w:r>
    </w:p>
    <w:p w:rsidR="007669CC" w:rsidRPr="00BD721B" w:rsidRDefault="007669CC" w:rsidP="007669CC">
      <w:pPr>
        <w:ind w:firstLine="540"/>
        <w:jc w:val="both"/>
      </w:pPr>
      <w:r w:rsidRPr="00BD721B">
        <w:t>2.6.3. rūpestingai prižiūrėti ir naudoti pagal paskirtį asmenines apsaugos priemones; laiku pranešti tiesioginiam vadovui apie jų nusidėvėjimą, užteršimą, netinkamumą naudoti  ir apie tai, kad baigiasi jų naudojimo terminas;</w:t>
      </w:r>
    </w:p>
    <w:p w:rsidR="007669CC" w:rsidRPr="00BD721B" w:rsidRDefault="007669CC" w:rsidP="007669CC">
      <w:pPr>
        <w:ind w:firstLine="540"/>
        <w:jc w:val="both"/>
      </w:pPr>
      <w:r>
        <w:t>2.6.4</w:t>
      </w:r>
      <w:r w:rsidRPr="00BD721B">
        <w:t>. įstatymų nustatyta tvarka atlyginti nuostolius, jeigu asmeninė apsaugos priemonė dėl darbuotojo kaltės dingo ar buvo sugadinta.</w:t>
      </w:r>
    </w:p>
    <w:p w:rsidR="007669CC" w:rsidRDefault="007669CC" w:rsidP="007669CC">
      <w:pPr>
        <w:ind w:firstLine="360"/>
        <w:jc w:val="both"/>
      </w:pPr>
      <w:r w:rsidRPr="00BD721B">
        <w:t xml:space="preserve">2.7. </w:t>
      </w:r>
      <w:r>
        <w:t xml:space="preserve">Draudžiama </w:t>
      </w:r>
      <w:r w:rsidRPr="00BD721B">
        <w:t>naudotis asmenine apsaugos priemone, pasibaigus galiojimo, išbandymo terminu</w:t>
      </w:r>
      <w:r>
        <w:t>i.</w:t>
      </w:r>
    </w:p>
    <w:p w:rsidR="007669CC" w:rsidRDefault="007669CC" w:rsidP="007669CC">
      <w:pPr>
        <w:ind w:firstLine="360"/>
        <w:jc w:val="both"/>
      </w:pPr>
    </w:p>
    <w:p w:rsidR="00AC6D54" w:rsidRDefault="00AC6D54" w:rsidP="007669CC">
      <w:pPr>
        <w:ind w:firstLine="360"/>
        <w:jc w:val="both"/>
      </w:pPr>
    </w:p>
    <w:p w:rsidR="00AC6D54" w:rsidRPr="00BD721B" w:rsidRDefault="00AC6D54" w:rsidP="007669CC">
      <w:pPr>
        <w:ind w:firstLine="360"/>
        <w:jc w:val="both"/>
      </w:pPr>
    </w:p>
    <w:p w:rsidR="007669CC" w:rsidRPr="0070745C" w:rsidRDefault="007669CC" w:rsidP="007669CC">
      <w:pPr>
        <w:shd w:val="clear" w:color="auto" w:fill="FFFFFF"/>
        <w:tabs>
          <w:tab w:val="left" w:leader="underscore" w:pos="8777"/>
        </w:tabs>
        <w:ind w:left="14"/>
        <w:jc w:val="both"/>
        <w:rPr>
          <w:b/>
          <w:bCs/>
          <w:color w:val="000000"/>
          <w:spacing w:val="-3"/>
        </w:rPr>
      </w:pPr>
      <w:r w:rsidRPr="0070745C">
        <w:rPr>
          <w:b/>
          <w:bCs/>
          <w:color w:val="000000"/>
          <w:spacing w:val="-3"/>
        </w:rPr>
        <w:lastRenderedPageBreak/>
        <w:t>III. DARBUOTOJO VEIKSMAI PRIEŠ DARBO PRADŽIĄ</w:t>
      </w:r>
    </w:p>
    <w:p w:rsidR="007669CC" w:rsidRPr="00F73EEE" w:rsidRDefault="007669CC" w:rsidP="007669CC">
      <w:pPr>
        <w:pStyle w:val="Paprastasistekstas"/>
        <w:ind w:firstLine="360"/>
        <w:jc w:val="both"/>
        <w:rPr>
          <w:rFonts w:ascii="Times New Roman" w:eastAsia="MS Mincho" w:hAnsi="Times New Roman" w:cs="Times New Roman"/>
          <w:sz w:val="24"/>
          <w:szCs w:val="24"/>
          <w:lang w:val="lt-LT"/>
        </w:rPr>
      </w:pPr>
      <w:r w:rsidRPr="00F73EEE">
        <w:rPr>
          <w:rFonts w:ascii="Times New Roman" w:eastAsia="MS Mincho" w:hAnsi="Times New Roman" w:cs="Times New Roman"/>
          <w:sz w:val="24"/>
          <w:szCs w:val="24"/>
          <w:lang w:val="lt-LT"/>
        </w:rPr>
        <w:t>3.1. Darbuot</w:t>
      </w:r>
      <w:r>
        <w:rPr>
          <w:rFonts w:ascii="Times New Roman" w:eastAsia="MS Mincho" w:hAnsi="Times New Roman" w:cs="Times New Roman"/>
          <w:sz w:val="24"/>
          <w:szCs w:val="24"/>
          <w:lang w:val="lt-LT"/>
        </w:rPr>
        <w:t>ojas</w:t>
      </w:r>
      <w:r w:rsidRPr="00F73EEE">
        <w:rPr>
          <w:rFonts w:ascii="Times New Roman" w:eastAsia="MS Mincho" w:hAnsi="Times New Roman" w:cs="Times New Roman"/>
          <w:sz w:val="24"/>
          <w:szCs w:val="24"/>
          <w:lang w:val="lt-LT"/>
        </w:rPr>
        <w:t xml:space="preserve"> privalo laikytis </w:t>
      </w:r>
      <w:r w:rsidR="00035EF7">
        <w:rPr>
          <w:rFonts w:ascii="Times New Roman" w:hAnsi="Times New Roman" w:cs="Times New Roman"/>
          <w:b/>
          <w:sz w:val="24"/>
          <w:szCs w:val="24"/>
        </w:rPr>
        <w:t xml:space="preserve">ŠAKIŲ RAJONO SAVIVALDYBĖS ADMINISTRACIJA </w:t>
      </w:r>
      <w:r w:rsidRPr="00F73EEE">
        <w:rPr>
          <w:rFonts w:ascii="Times New Roman" w:eastAsia="MS Mincho" w:hAnsi="Times New Roman" w:cs="Times New Roman"/>
          <w:sz w:val="24"/>
          <w:szCs w:val="24"/>
          <w:lang w:val="lt-LT"/>
        </w:rPr>
        <w:t>darbo tvarkos taisyklių, nustatyto darbo ir poilsio laiko, valgyti ir rūkyti specialiai tam skirtose vietose, vykdyti tik tą darbą, kurį paveda įmonės tiesioginis vadovas ir tik tada, kai saugūs jo atlikimo metodai yra žinomi.</w:t>
      </w:r>
    </w:p>
    <w:p w:rsidR="007669CC" w:rsidRPr="003F5295" w:rsidRDefault="007669CC" w:rsidP="007669CC">
      <w:pPr>
        <w:widowControl w:val="0"/>
        <w:shd w:val="clear" w:color="auto" w:fill="FFFFFF"/>
        <w:tabs>
          <w:tab w:val="left" w:pos="1224"/>
        </w:tabs>
        <w:autoSpaceDE w:val="0"/>
        <w:autoSpaceDN w:val="0"/>
        <w:adjustRightInd w:val="0"/>
        <w:ind w:firstLine="360"/>
        <w:jc w:val="both"/>
        <w:rPr>
          <w:color w:val="000000"/>
          <w:spacing w:val="-10"/>
        </w:rPr>
      </w:pPr>
      <w:r>
        <w:rPr>
          <w:color w:val="000000"/>
          <w:spacing w:val="1"/>
        </w:rPr>
        <w:t xml:space="preserve">3.2. </w:t>
      </w:r>
      <w:r w:rsidRPr="005A1C7B">
        <w:rPr>
          <w:color w:val="000000"/>
          <w:spacing w:val="1"/>
        </w:rPr>
        <w:t xml:space="preserve">Apsirengti tvarkingus ir atitinkamo dydžio darbo rūbus, užsisagstyti juos, apsiauti darbo avalynę, </w:t>
      </w:r>
      <w:r w:rsidRPr="005A1C7B">
        <w:rPr>
          <w:color w:val="000000"/>
          <w:spacing w:val="-1"/>
        </w:rPr>
        <w:t>patikrinti individualiąsias saugos darbe priemones.</w:t>
      </w:r>
      <w:r w:rsidRPr="003510BF">
        <w:t xml:space="preserve"> </w:t>
      </w:r>
      <w:r w:rsidRPr="005A1C7B">
        <w:rPr>
          <w:color w:val="000000"/>
          <w:spacing w:val="-1"/>
        </w:rPr>
        <w:t>Draudžiama dirbti su suplyšusiais, be sagų darbo rūbais su nukabusiais laisvais galais.</w:t>
      </w:r>
      <w:r>
        <w:rPr>
          <w:color w:val="000000"/>
          <w:spacing w:val="-1"/>
        </w:rPr>
        <w:t xml:space="preserve"> </w:t>
      </w:r>
      <w:r w:rsidRPr="003F5295">
        <w:rPr>
          <w:color w:val="000000"/>
          <w:spacing w:val="1"/>
        </w:rPr>
        <w:t xml:space="preserve">Apsiauti patogią avalynę neslidžių padu. Užsidėti kitas darbo metu reikalingas naudoti </w:t>
      </w:r>
      <w:r w:rsidRPr="003F5295">
        <w:rPr>
          <w:color w:val="000000"/>
          <w:spacing w:val="-5"/>
        </w:rPr>
        <w:t>asmenines apsaugines priemones, jas naudoti viso darbo proceso metu.</w:t>
      </w:r>
    </w:p>
    <w:p w:rsidR="007669CC" w:rsidRPr="003F5295" w:rsidRDefault="007669CC" w:rsidP="007669CC">
      <w:pPr>
        <w:widowControl w:val="0"/>
        <w:shd w:val="clear" w:color="auto" w:fill="FFFFFF"/>
        <w:tabs>
          <w:tab w:val="left" w:pos="1224"/>
        </w:tabs>
        <w:autoSpaceDE w:val="0"/>
        <w:autoSpaceDN w:val="0"/>
        <w:adjustRightInd w:val="0"/>
        <w:ind w:firstLine="360"/>
        <w:jc w:val="both"/>
      </w:pPr>
      <w:r>
        <w:rPr>
          <w:color w:val="000000"/>
          <w:spacing w:val="-1"/>
        </w:rPr>
        <w:t>3.3.</w:t>
      </w:r>
      <w:r w:rsidRPr="005A1C7B">
        <w:rPr>
          <w:color w:val="000000"/>
          <w:spacing w:val="-1"/>
        </w:rPr>
        <w:t xml:space="preserve"> </w:t>
      </w:r>
      <w:r w:rsidRPr="003F5295">
        <w:t>Atidžiai apžiūrėti savo darbo vietą, pašalinti nereikalingus daiktus, galinčius trukdyti dirbti, įsitikinti, ar grindys sausos, neslidžios, neužkrautos vaikščioti skirtos vietos, vizualiai patikrinti ar pakankamas vietinis apšvietimas.</w:t>
      </w:r>
    </w:p>
    <w:p w:rsidR="007669CC" w:rsidRPr="003510BF" w:rsidRDefault="007669CC" w:rsidP="007669CC">
      <w:pPr>
        <w:widowControl w:val="0"/>
        <w:shd w:val="clear" w:color="auto" w:fill="FFFFFF"/>
        <w:tabs>
          <w:tab w:val="left" w:pos="1224"/>
        </w:tabs>
        <w:autoSpaceDE w:val="0"/>
        <w:autoSpaceDN w:val="0"/>
        <w:adjustRightInd w:val="0"/>
        <w:ind w:firstLine="360"/>
        <w:jc w:val="both"/>
        <w:rPr>
          <w:color w:val="000000"/>
          <w:spacing w:val="-6"/>
        </w:rPr>
      </w:pPr>
      <w:r>
        <w:rPr>
          <w:color w:val="000000"/>
          <w:spacing w:val="2"/>
        </w:rPr>
        <w:t>3.4.</w:t>
      </w:r>
      <w:r w:rsidRPr="005A1C7B">
        <w:rPr>
          <w:color w:val="000000"/>
          <w:spacing w:val="2"/>
        </w:rPr>
        <w:t xml:space="preserve"> Vizualiai patikrinti, ar veikia vietinis apšvietimas, ar tvarkingi </w:t>
      </w:r>
      <w:r w:rsidRPr="005A1C7B">
        <w:rPr>
          <w:color w:val="000000"/>
          <w:spacing w:val="-1"/>
        </w:rPr>
        <w:t xml:space="preserve">jums reikiamų įrengimų, elektros prietaisų įžeminimo laidai, patikrinti apsaugines aptvaras ir blokiruotes, įjungimo ir </w:t>
      </w:r>
      <w:r w:rsidRPr="005A1C7B">
        <w:rPr>
          <w:color w:val="000000"/>
          <w:spacing w:val="-3"/>
        </w:rPr>
        <w:t>išjungimo įtaisus.</w:t>
      </w:r>
    </w:p>
    <w:p w:rsidR="007669CC" w:rsidRPr="003F5295" w:rsidRDefault="007669CC" w:rsidP="007669CC">
      <w:pPr>
        <w:ind w:firstLine="360"/>
        <w:jc w:val="both"/>
      </w:pPr>
      <w:r>
        <w:t>3.5</w:t>
      </w:r>
      <w:r w:rsidRPr="003F5295">
        <w:t>. Reikalingas pagalbines medžiagas bei įrankius išdėstyti lengvai pasiekiamoje zonoje, kad būtų patogu ir saugu dirbti.</w:t>
      </w:r>
    </w:p>
    <w:p w:rsidR="007669CC" w:rsidRPr="003F5295" w:rsidRDefault="007669CC" w:rsidP="007669CC">
      <w:pPr>
        <w:ind w:firstLine="360"/>
        <w:jc w:val="both"/>
      </w:pPr>
      <w:r w:rsidRPr="003F5295">
        <w:t>3.</w:t>
      </w:r>
      <w:r>
        <w:t>6</w:t>
      </w:r>
      <w:r w:rsidRPr="003F5295">
        <w:t xml:space="preserve">. Apžiūrėti </w:t>
      </w:r>
      <w:r w:rsidRPr="003F5295">
        <w:rPr>
          <w:sz w:val="22"/>
        </w:rPr>
        <w:t>įrenginius</w:t>
      </w:r>
      <w:r w:rsidRPr="003F5295">
        <w:t>: ar nenutrūkę elektros laidai, jungiantys įrenginius su elektros tinklu, ar nepažeista jų izoliacija, ar laidai apsaugoti nuo atsitiktinių mechaninių pažeidimų.</w:t>
      </w:r>
    </w:p>
    <w:p w:rsidR="007669CC" w:rsidRPr="003F5295" w:rsidRDefault="007669CC" w:rsidP="007669CC">
      <w:pPr>
        <w:pStyle w:val="Style7"/>
        <w:widowControl/>
        <w:tabs>
          <w:tab w:val="left" w:pos="821"/>
        </w:tabs>
        <w:spacing w:line="240" w:lineRule="auto"/>
        <w:ind w:firstLine="374"/>
        <w:rPr>
          <w:lang w:val="lt-LT"/>
        </w:rPr>
      </w:pPr>
      <w:r w:rsidRPr="003F5295">
        <w:rPr>
          <w:lang w:val="lt-LT"/>
        </w:rPr>
        <w:t>3.</w:t>
      </w:r>
      <w:r>
        <w:rPr>
          <w:lang w:val="lt-LT"/>
        </w:rPr>
        <w:t>7</w:t>
      </w:r>
      <w:r w:rsidRPr="003F5295">
        <w:rPr>
          <w:lang w:val="lt-LT"/>
        </w:rPr>
        <w:t>. Patikrinti ar tvarkingi įrenginiai, prietaisai, įrankiai, inventorius, kuriais bus naudojamasi darbo metu.</w:t>
      </w:r>
    </w:p>
    <w:p w:rsidR="007669CC" w:rsidRDefault="007669CC" w:rsidP="007669CC">
      <w:pPr>
        <w:pStyle w:val="Pagrindinistekstas2"/>
        <w:ind w:firstLine="360"/>
      </w:pPr>
      <w:r>
        <w:t>3.8</w:t>
      </w:r>
      <w:r w:rsidRPr="00F73EEE">
        <w:t>. Atidžiai apžiūrėti ir sutvarkyti darbo vietą, pašalinti visus nereikalingus daiktus, atlaisvinti praėjimus, kad netrukdytų dirbti. Grindys turi būti sausos.</w:t>
      </w:r>
    </w:p>
    <w:p w:rsidR="007669CC" w:rsidRPr="004C0353" w:rsidRDefault="007669CC" w:rsidP="007669CC">
      <w:pPr>
        <w:widowControl w:val="0"/>
        <w:shd w:val="clear" w:color="auto" w:fill="FFFFFF"/>
        <w:tabs>
          <w:tab w:val="left" w:pos="1224"/>
        </w:tabs>
        <w:autoSpaceDE w:val="0"/>
        <w:autoSpaceDN w:val="0"/>
        <w:adjustRightInd w:val="0"/>
        <w:ind w:left="360"/>
        <w:jc w:val="both"/>
        <w:rPr>
          <w:color w:val="000000"/>
          <w:spacing w:val="-7"/>
        </w:rPr>
      </w:pPr>
      <w:r>
        <w:rPr>
          <w:color w:val="000000"/>
          <w:spacing w:val="-3"/>
        </w:rPr>
        <w:t xml:space="preserve">3.9. </w:t>
      </w:r>
      <w:r w:rsidRPr="004C0353">
        <w:rPr>
          <w:color w:val="000000"/>
          <w:spacing w:val="-3"/>
        </w:rPr>
        <w:t>Patikrinti :</w:t>
      </w:r>
    </w:p>
    <w:p w:rsidR="007669CC" w:rsidRPr="004C0353" w:rsidRDefault="007669CC" w:rsidP="007669CC">
      <w:pPr>
        <w:widowControl w:val="0"/>
        <w:numPr>
          <w:ilvl w:val="0"/>
          <w:numId w:val="26"/>
        </w:numPr>
        <w:shd w:val="clear" w:color="auto" w:fill="FFFFFF"/>
        <w:tabs>
          <w:tab w:val="left" w:pos="1080"/>
        </w:tabs>
        <w:autoSpaceDE w:val="0"/>
        <w:autoSpaceDN w:val="0"/>
        <w:adjustRightInd w:val="0"/>
        <w:ind w:firstLine="540"/>
        <w:jc w:val="both"/>
        <w:rPr>
          <w:color w:val="000000"/>
          <w:spacing w:val="-5"/>
        </w:rPr>
      </w:pPr>
      <w:r>
        <w:rPr>
          <w:color w:val="000000"/>
          <w:spacing w:val="-1"/>
        </w:rPr>
        <w:t xml:space="preserve"> </w:t>
      </w:r>
      <w:r w:rsidRPr="004C0353">
        <w:rPr>
          <w:color w:val="000000"/>
          <w:spacing w:val="-1"/>
        </w:rPr>
        <w:t>preso paleidimo įrenginių tvarkingumą;</w:t>
      </w:r>
    </w:p>
    <w:p w:rsidR="007669CC" w:rsidRPr="004C0353" w:rsidRDefault="007669CC" w:rsidP="007669CC">
      <w:pPr>
        <w:widowControl w:val="0"/>
        <w:numPr>
          <w:ilvl w:val="0"/>
          <w:numId w:val="26"/>
        </w:numPr>
        <w:shd w:val="clear" w:color="auto" w:fill="FFFFFF"/>
        <w:tabs>
          <w:tab w:val="left" w:pos="1080"/>
        </w:tabs>
        <w:autoSpaceDE w:val="0"/>
        <w:autoSpaceDN w:val="0"/>
        <w:adjustRightInd w:val="0"/>
        <w:ind w:firstLine="540"/>
        <w:jc w:val="both"/>
        <w:rPr>
          <w:color w:val="000000"/>
          <w:spacing w:val="-5"/>
        </w:rPr>
      </w:pPr>
      <w:r>
        <w:rPr>
          <w:color w:val="000000"/>
          <w:spacing w:val="-2"/>
        </w:rPr>
        <w:t xml:space="preserve"> </w:t>
      </w:r>
      <w:r w:rsidRPr="004C0353">
        <w:rPr>
          <w:color w:val="000000"/>
          <w:spacing w:val="-2"/>
        </w:rPr>
        <w:t>preso įžeminimą;</w:t>
      </w:r>
    </w:p>
    <w:p w:rsidR="007669CC" w:rsidRPr="004C0353" w:rsidRDefault="007669CC" w:rsidP="007669CC">
      <w:pPr>
        <w:widowControl w:val="0"/>
        <w:numPr>
          <w:ilvl w:val="0"/>
          <w:numId w:val="26"/>
        </w:numPr>
        <w:shd w:val="clear" w:color="auto" w:fill="FFFFFF"/>
        <w:tabs>
          <w:tab w:val="left" w:pos="1080"/>
        </w:tabs>
        <w:autoSpaceDE w:val="0"/>
        <w:autoSpaceDN w:val="0"/>
        <w:adjustRightInd w:val="0"/>
        <w:ind w:firstLine="540"/>
        <w:jc w:val="both"/>
        <w:rPr>
          <w:color w:val="000000"/>
          <w:spacing w:val="-5"/>
        </w:rPr>
      </w:pPr>
      <w:r>
        <w:rPr>
          <w:color w:val="000000"/>
          <w:spacing w:val="-1"/>
        </w:rPr>
        <w:t xml:space="preserve"> </w:t>
      </w:r>
      <w:r w:rsidRPr="004C0353">
        <w:rPr>
          <w:color w:val="000000"/>
          <w:spacing w:val="-1"/>
        </w:rPr>
        <w:t>stabdymo įrengimus, skirtus judančių preso dalių stabdymui;</w:t>
      </w:r>
    </w:p>
    <w:p w:rsidR="007669CC" w:rsidRPr="004C0353" w:rsidRDefault="007669CC" w:rsidP="007669CC">
      <w:pPr>
        <w:widowControl w:val="0"/>
        <w:numPr>
          <w:ilvl w:val="0"/>
          <w:numId w:val="26"/>
        </w:numPr>
        <w:shd w:val="clear" w:color="auto" w:fill="FFFFFF"/>
        <w:tabs>
          <w:tab w:val="left" w:pos="1080"/>
        </w:tabs>
        <w:autoSpaceDE w:val="0"/>
        <w:autoSpaceDN w:val="0"/>
        <w:adjustRightInd w:val="0"/>
        <w:ind w:firstLine="540"/>
        <w:jc w:val="both"/>
        <w:rPr>
          <w:color w:val="000000"/>
          <w:spacing w:val="-5"/>
        </w:rPr>
      </w:pPr>
      <w:r>
        <w:rPr>
          <w:color w:val="000000"/>
          <w:spacing w:val="-2"/>
        </w:rPr>
        <w:t xml:space="preserve"> </w:t>
      </w:r>
      <w:r w:rsidRPr="004C0353">
        <w:rPr>
          <w:color w:val="000000"/>
          <w:spacing w:val="-2"/>
        </w:rPr>
        <w:t>aptvėrimų ir apsaugų tvarkingumą;</w:t>
      </w:r>
    </w:p>
    <w:p w:rsidR="007669CC" w:rsidRPr="004C0353" w:rsidRDefault="007669CC" w:rsidP="007669CC">
      <w:pPr>
        <w:widowControl w:val="0"/>
        <w:numPr>
          <w:ilvl w:val="0"/>
          <w:numId w:val="26"/>
        </w:numPr>
        <w:shd w:val="clear" w:color="auto" w:fill="FFFFFF"/>
        <w:tabs>
          <w:tab w:val="left" w:pos="1080"/>
        </w:tabs>
        <w:autoSpaceDE w:val="0"/>
        <w:autoSpaceDN w:val="0"/>
        <w:adjustRightInd w:val="0"/>
        <w:ind w:firstLine="540"/>
        <w:jc w:val="both"/>
        <w:rPr>
          <w:color w:val="000000"/>
          <w:spacing w:val="-5"/>
        </w:rPr>
      </w:pPr>
      <w:r>
        <w:rPr>
          <w:color w:val="000000"/>
          <w:spacing w:val="-3"/>
        </w:rPr>
        <w:t xml:space="preserve"> </w:t>
      </w:r>
      <w:r w:rsidRPr="004C0353">
        <w:rPr>
          <w:color w:val="000000"/>
          <w:spacing w:val="-3"/>
        </w:rPr>
        <w:t>avarinę išjungimo sistemą;</w:t>
      </w:r>
    </w:p>
    <w:p w:rsidR="007669CC" w:rsidRPr="004C0353" w:rsidRDefault="007669CC" w:rsidP="007669CC">
      <w:pPr>
        <w:widowControl w:val="0"/>
        <w:numPr>
          <w:ilvl w:val="0"/>
          <w:numId w:val="26"/>
        </w:numPr>
        <w:shd w:val="clear" w:color="auto" w:fill="FFFFFF"/>
        <w:tabs>
          <w:tab w:val="left" w:pos="1080"/>
        </w:tabs>
        <w:autoSpaceDE w:val="0"/>
        <w:autoSpaceDN w:val="0"/>
        <w:adjustRightInd w:val="0"/>
        <w:ind w:firstLine="540"/>
        <w:jc w:val="both"/>
        <w:rPr>
          <w:color w:val="000000"/>
          <w:spacing w:val="-5"/>
        </w:rPr>
      </w:pPr>
      <w:r>
        <w:rPr>
          <w:color w:val="000000"/>
        </w:rPr>
        <w:t xml:space="preserve"> </w:t>
      </w:r>
      <w:r w:rsidRPr="004C0353">
        <w:rPr>
          <w:color w:val="000000"/>
        </w:rPr>
        <w:t>štampų tvirtinimo kokybę;</w:t>
      </w:r>
    </w:p>
    <w:p w:rsidR="007669CC" w:rsidRPr="004C0353" w:rsidRDefault="007669CC" w:rsidP="007669CC">
      <w:pPr>
        <w:widowControl w:val="0"/>
        <w:numPr>
          <w:ilvl w:val="0"/>
          <w:numId w:val="26"/>
        </w:numPr>
        <w:shd w:val="clear" w:color="auto" w:fill="FFFFFF"/>
        <w:tabs>
          <w:tab w:val="left" w:pos="1080"/>
        </w:tabs>
        <w:autoSpaceDE w:val="0"/>
        <w:autoSpaceDN w:val="0"/>
        <w:adjustRightInd w:val="0"/>
        <w:ind w:firstLine="540"/>
        <w:jc w:val="both"/>
        <w:rPr>
          <w:color w:val="000000"/>
          <w:spacing w:val="-5"/>
        </w:rPr>
      </w:pPr>
      <w:r>
        <w:rPr>
          <w:color w:val="000000"/>
        </w:rPr>
        <w:t xml:space="preserve"> </w:t>
      </w:r>
      <w:r w:rsidRPr="004C0353">
        <w:rPr>
          <w:color w:val="000000"/>
        </w:rPr>
        <w:t>apsauginius įtaisus, kurie nutraukia preso veikimą jo perkrovimo metu;</w:t>
      </w:r>
    </w:p>
    <w:p w:rsidR="007669CC" w:rsidRPr="004C0353" w:rsidRDefault="007669CC" w:rsidP="007669CC">
      <w:pPr>
        <w:widowControl w:val="0"/>
        <w:numPr>
          <w:ilvl w:val="0"/>
          <w:numId w:val="26"/>
        </w:numPr>
        <w:shd w:val="clear" w:color="auto" w:fill="FFFFFF"/>
        <w:tabs>
          <w:tab w:val="left" w:pos="1080"/>
        </w:tabs>
        <w:autoSpaceDE w:val="0"/>
        <w:autoSpaceDN w:val="0"/>
        <w:adjustRightInd w:val="0"/>
        <w:ind w:firstLine="540"/>
        <w:jc w:val="both"/>
        <w:rPr>
          <w:color w:val="000000"/>
          <w:spacing w:val="-5"/>
        </w:rPr>
      </w:pPr>
      <w:r>
        <w:rPr>
          <w:color w:val="000000"/>
          <w:spacing w:val="-2"/>
        </w:rPr>
        <w:t xml:space="preserve"> </w:t>
      </w:r>
      <w:r w:rsidRPr="004C0353">
        <w:rPr>
          <w:color w:val="000000"/>
          <w:spacing w:val="-2"/>
        </w:rPr>
        <w:t>išbandyti presą tuščia eiga.</w:t>
      </w:r>
    </w:p>
    <w:p w:rsidR="007669CC" w:rsidRPr="00215874" w:rsidRDefault="007669CC" w:rsidP="007669CC">
      <w:pPr>
        <w:widowControl w:val="0"/>
        <w:numPr>
          <w:ilvl w:val="0"/>
          <w:numId w:val="27"/>
        </w:numPr>
        <w:shd w:val="clear" w:color="auto" w:fill="FFFFFF"/>
        <w:tabs>
          <w:tab w:val="left" w:pos="-180"/>
          <w:tab w:val="left" w:pos="540"/>
          <w:tab w:val="left" w:pos="900"/>
          <w:tab w:val="left" w:pos="1080"/>
        </w:tabs>
        <w:autoSpaceDE w:val="0"/>
        <w:autoSpaceDN w:val="0"/>
        <w:adjustRightInd w:val="0"/>
        <w:ind w:firstLine="360"/>
        <w:jc w:val="both"/>
        <w:rPr>
          <w:color w:val="000000"/>
          <w:spacing w:val="-5"/>
        </w:rPr>
      </w:pPr>
      <w:r w:rsidRPr="004C0353">
        <w:rPr>
          <w:color w:val="000000"/>
          <w:spacing w:val="-1"/>
        </w:rPr>
        <w:t>Prieš kiekvieną preso įjungimą, iš anksto įsitikinti, ar jo paleidimas niekam nesudaro pavojaus</w:t>
      </w:r>
      <w:r>
        <w:rPr>
          <w:color w:val="000000"/>
          <w:spacing w:val="-1"/>
        </w:rPr>
        <w:t>.</w:t>
      </w:r>
    </w:p>
    <w:p w:rsidR="007669CC" w:rsidRDefault="007669CC" w:rsidP="007669CC">
      <w:pPr>
        <w:shd w:val="clear" w:color="auto" w:fill="FFFFFF"/>
        <w:ind w:firstLine="360"/>
        <w:jc w:val="both"/>
        <w:rPr>
          <w:spacing w:val="1"/>
        </w:rPr>
      </w:pPr>
      <w:r>
        <w:rPr>
          <w:spacing w:val="1"/>
        </w:rPr>
        <w:t>3.11. Draudžiama:</w:t>
      </w:r>
    </w:p>
    <w:p w:rsidR="007669CC" w:rsidRPr="003F5295" w:rsidRDefault="007669CC" w:rsidP="007669CC">
      <w:pPr>
        <w:ind w:left="540"/>
        <w:jc w:val="both"/>
      </w:pPr>
      <w:r>
        <w:t>3.11</w:t>
      </w:r>
      <w:r w:rsidRPr="003F5295">
        <w:t>.1. liesti drėgnomis rankomis elektros laidus, kabelius, kištukus, prietaisus ar įrenginius;</w:t>
      </w:r>
    </w:p>
    <w:p w:rsidR="007669CC" w:rsidRPr="003F5295" w:rsidRDefault="007669CC" w:rsidP="007669CC">
      <w:pPr>
        <w:ind w:firstLine="540"/>
        <w:jc w:val="both"/>
      </w:pPr>
      <w:r>
        <w:t>3.11</w:t>
      </w:r>
      <w:r w:rsidRPr="003F5295">
        <w:t xml:space="preserve">.2. dirbti su </w:t>
      </w:r>
      <w:r w:rsidRPr="003F5295">
        <w:rPr>
          <w:sz w:val="22"/>
        </w:rPr>
        <w:t>įrenginiu</w:t>
      </w:r>
      <w:r w:rsidRPr="003F5295">
        <w:t>, jeigu prisilietus jaučiamas elektros srovės poveikis;</w:t>
      </w:r>
    </w:p>
    <w:p w:rsidR="007669CC" w:rsidRPr="003F5295" w:rsidRDefault="007669CC" w:rsidP="007669CC">
      <w:pPr>
        <w:ind w:left="540"/>
        <w:jc w:val="both"/>
      </w:pPr>
      <w:r>
        <w:t>3.11</w:t>
      </w:r>
      <w:r w:rsidRPr="003F5295">
        <w:t xml:space="preserve">.3. dirbti su </w:t>
      </w:r>
      <w:r w:rsidRPr="003F5295">
        <w:rPr>
          <w:sz w:val="22"/>
        </w:rPr>
        <w:t>įrenginiu</w:t>
      </w:r>
      <w:r w:rsidRPr="003F5295">
        <w:t>, jei ant jų valdymo pulto pateko skystis;</w:t>
      </w:r>
    </w:p>
    <w:p w:rsidR="007669CC" w:rsidRPr="003F5295" w:rsidRDefault="007669CC" w:rsidP="007669CC">
      <w:pPr>
        <w:ind w:left="540"/>
        <w:jc w:val="both"/>
      </w:pPr>
      <w:r>
        <w:t>3.11</w:t>
      </w:r>
      <w:r w:rsidRPr="003F5295">
        <w:t xml:space="preserve">.4 eksploatuoti išardytą, nebaigtą remontuoti </w:t>
      </w:r>
      <w:r w:rsidRPr="003F5295">
        <w:rPr>
          <w:sz w:val="22"/>
        </w:rPr>
        <w:t>įrenginį</w:t>
      </w:r>
      <w:r w:rsidRPr="003F5295">
        <w:t>.</w:t>
      </w:r>
    </w:p>
    <w:p w:rsidR="007669CC" w:rsidRPr="003F5295" w:rsidRDefault="007669CC" w:rsidP="007669CC">
      <w:pPr>
        <w:ind w:firstLine="374"/>
        <w:jc w:val="both"/>
      </w:pPr>
      <w:r>
        <w:t>3.12</w:t>
      </w:r>
      <w:r w:rsidRPr="003F5295">
        <w:t>. Patikrinti elektros įrenginius, ar:</w:t>
      </w:r>
    </w:p>
    <w:p w:rsidR="007669CC" w:rsidRPr="003F5295" w:rsidRDefault="007669CC" w:rsidP="007669CC">
      <w:pPr>
        <w:ind w:firstLine="539"/>
        <w:jc w:val="both"/>
      </w:pPr>
      <w:r>
        <w:t>3.12</w:t>
      </w:r>
      <w:r w:rsidRPr="003F5295">
        <w:t>.1. jie įžeminti (įnulinti - kur tai numatyta). Tai atliekama vizualiai apžiūrint kabelį (laidą), kuriuo įrenginys jungiamas į elektros tinklą, kištuką, kištukinį lizdą. Elektros įrenginio, naudojančio kintamos elektros vieną fazę, įžeminimui (įgilinimui) turi būti panaudotas trečias laidas, sujungtas su įrenginio korpusu;</w:t>
      </w:r>
    </w:p>
    <w:p w:rsidR="007669CC" w:rsidRPr="003F5295" w:rsidRDefault="007669CC" w:rsidP="007669CC">
      <w:pPr>
        <w:ind w:left="539"/>
        <w:jc w:val="both"/>
        <w:rPr>
          <w:rStyle w:val="FontStyle17"/>
          <w:lang w:eastAsia="lt-LT"/>
        </w:rPr>
      </w:pPr>
      <w:r>
        <w:t>3.12</w:t>
      </w:r>
      <w:r w:rsidRPr="003F5295">
        <w:t>.2. uždengti elektros skydelio, įrenginio kontaktai, turintys elektros įtampų;</w:t>
      </w:r>
    </w:p>
    <w:p w:rsidR="007669CC" w:rsidRPr="003F5295" w:rsidRDefault="007669CC" w:rsidP="007669CC">
      <w:pPr>
        <w:ind w:left="539"/>
        <w:jc w:val="both"/>
      </w:pPr>
      <w:r>
        <w:t>3.12</w:t>
      </w:r>
      <w:r w:rsidRPr="003F5295">
        <w:t>.3. tvarkingas elektros kabelio kištukas, kištukinis lizdas. į kuria.jungiamas įrenginys;</w:t>
      </w:r>
    </w:p>
    <w:p w:rsidR="007669CC" w:rsidRPr="003F5295" w:rsidRDefault="007669CC" w:rsidP="007669CC">
      <w:pPr>
        <w:pStyle w:val="Style5"/>
        <w:widowControl/>
        <w:tabs>
          <w:tab w:val="left" w:pos="1152"/>
        </w:tabs>
        <w:spacing w:line="240" w:lineRule="auto"/>
        <w:ind w:firstLine="556"/>
        <w:jc w:val="both"/>
        <w:rPr>
          <w:lang w:val="lt-LT"/>
        </w:rPr>
      </w:pPr>
      <w:r>
        <w:rPr>
          <w:lang w:val="lt-LT"/>
        </w:rPr>
        <w:t>3.12</w:t>
      </w:r>
      <w:r w:rsidRPr="003F5295">
        <w:rPr>
          <w:lang w:val="lt-LT"/>
        </w:rPr>
        <w:t>.4 nenutrūkę elektros laidai, jungiantys įrenginį su elektros tinklu, ar nepažeista jų jį izoliacija;</w:t>
      </w:r>
    </w:p>
    <w:p w:rsidR="007669CC" w:rsidRPr="003F5295" w:rsidRDefault="007669CC" w:rsidP="007669CC">
      <w:pPr>
        <w:pStyle w:val="Style5"/>
        <w:widowControl/>
        <w:tabs>
          <w:tab w:val="left" w:pos="1258"/>
        </w:tabs>
        <w:spacing w:line="240" w:lineRule="auto"/>
        <w:ind w:firstLine="539"/>
        <w:jc w:val="both"/>
        <w:rPr>
          <w:lang w:val="lt-LT"/>
        </w:rPr>
      </w:pPr>
      <w:r>
        <w:rPr>
          <w:lang w:val="lt-LT"/>
        </w:rPr>
        <w:lastRenderedPageBreak/>
        <w:t>3.12</w:t>
      </w:r>
      <w:r w:rsidRPr="003F5295">
        <w:rPr>
          <w:lang w:val="lt-LT"/>
        </w:rPr>
        <w:t>.5. įrenginį jungiantys su elektros tinklu laidai nesiliečia prie karštu, drėgnų, tepaluotų paviršių, trosų, kitų kabelių, aštrių briaunų, kitų įžemintų įrenginių, centrinio apšildymo radiatorių, vamzdžių;</w:t>
      </w:r>
    </w:p>
    <w:p w:rsidR="007669CC" w:rsidRPr="003F5295" w:rsidRDefault="007669CC" w:rsidP="007669CC">
      <w:pPr>
        <w:pStyle w:val="Style5"/>
        <w:widowControl/>
        <w:tabs>
          <w:tab w:val="left" w:pos="1152"/>
        </w:tabs>
        <w:spacing w:line="240" w:lineRule="auto"/>
        <w:jc w:val="both"/>
        <w:rPr>
          <w:lang w:val="lt-LT" w:eastAsia="lt-LT"/>
        </w:rPr>
      </w:pPr>
      <w:r>
        <w:rPr>
          <w:lang w:val="lt-LT" w:eastAsia="lt-LT"/>
        </w:rPr>
        <w:t>3.12</w:t>
      </w:r>
      <w:r w:rsidRPr="003F5295">
        <w:rPr>
          <w:lang w:val="lt-LT" w:eastAsia="lt-LT"/>
        </w:rPr>
        <w:t>.6. laidai apsaugoti nuo atsitiktinių mechaninių pažeidimų. Laidai (kabelis) turi būti jungiami prie kištukinio lizdo taip, kad nebūtų galimybės ant jų užlipti ar einant už jų užsikabinti;</w:t>
      </w:r>
    </w:p>
    <w:p w:rsidR="007669CC" w:rsidRPr="003F5295" w:rsidRDefault="007669CC" w:rsidP="007669CC">
      <w:pPr>
        <w:pStyle w:val="Style5"/>
        <w:widowControl/>
        <w:tabs>
          <w:tab w:val="left" w:pos="1152"/>
        </w:tabs>
        <w:spacing w:line="240" w:lineRule="auto"/>
        <w:ind w:firstLine="539"/>
        <w:jc w:val="both"/>
        <w:rPr>
          <w:lang w:val="lt-LT" w:eastAsia="lt-LT"/>
        </w:rPr>
      </w:pPr>
      <w:r>
        <w:rPr>
          <w:lang w:val="lt-LT" w:eastAsia="lt-LT"/>
        </w:rPr>
        <w:t>3.12</w:t>
      </w:r>
      <w:r w:rsidRPr="003F5295">
        <w:rPr>
          <w:lang w:val="lt-LT" w:eastAsia="lt-LT"/>
        </w:rPr>
        <w:t>.7. pakankamo ilgio kilnojamųjų elektros įrenginių (dulkių, siurblių ir kt.) elektros kabelis. Jo prailginimui galima naudoti tik tvarkingus pramoninės gamybos prailgintuvus.</w:t>
      </w:r>
    </w:p>
    <w:p w:rsidR="007669CC" w:rsidRPr="003510BF" w:rsidRDefault="007669CC" w:rsidP="007669CC">
      <w:pPr>
        <w:ind w:firstLine="374"/>
        <w:jc w:val="both"/>
      </w:pPr>
      <w:r w:rsidRPr="003F5295">
        <w:t>3.</w:t>
      </w:r>
      <w:r>
        <w:t>13</w:t>
      </w:r>
      <w:r w:rsidRPr="003F5295">
        <w:t>. Pastebėjus bet kokį gedimą, netvarką ar keliantį pavojų veiksnį, informuoti tiesioginį vadovą. Darbo nepradėti, kol nebus pašalinti visi trūkumai.</w:t>
      </w:r>
      <w:r>
        <w:t xml:space="preserve"> </w:t>
      </w:r>
      <w:r w:rsidRPr="005A1C7B">
        <w:rPr>
          <w:color w:val="000000"/>
          <w:spacing w:val="2"/>
        </w:rPr>
        <w:t xml:space="preserve">Jei neaišku, kaip saugiai atlikti pavestą </w:t>
      </w:r>
      <w:r w:rsidRPr="005A1C7B">
        <w:rPr>
          <w:color w:val="000000"/>
          <w:spacing w:val="-1"/>
        </w:rPr>
        <w:t>darbą, paprašyti tiesioginį vadovą, kad paaiškintų.</w:t>
      </w:r>
    </w:p>
    <w:p w:rsidR="007669CC" w:rsidRPr="00DB298D" w:rsidRDefault="007669CC" w:rsidP="007669CC">
      <w:pPr>
        <w:shd w:val="clear" w:color="auto" w:fill="FFFFFF"/>
        <w:ind w:firstLine="360"/>
        <w:jc w:val="both"/>
        <w:rPr>
          <w:color w:val="FF6600"/>
          <w:spacing w:val="-8"/>
        </w:rPr>
      </w:pPr>
      <w:r>
        <w:rPr>
          <w:spacing w:val="7"/>
        </w:rPr>
        <w:t>3.14</w:t>
      </w:r>
      <w:r w:rsidRPr="00C61E8D">
        <w:rPr>
          <w:spacing w:val="7"/>
        </w:rPr>
        <w:t xml:space="preserve">. Apie visus pastebėtus </w:t>
      </w:r>
      <w:r w:rsidRPr="00C61E8D">
        <w:rPr>
          <w:spacing w:val="1"/>
        </w:rPr>
        <w:t xml:space="preserve">gedimus pranešti </w:t>
      </w:r>
      <w:r w:rsidRPr="005B511F">
        <w:t>t</w:t>
      </w:r>
      <w:r w:rsidRPr="005B511F">
        <w:rPr>
          <w:spacing w:val="1"/>
        </w:rPr>
        <w:t>iesioginiam vadovui</w:t>
      </w:r>
      <w:r w:rsidRPr="00DB298D">
        <w:rPr>
          <w:color w:val="FF6600"/>
          <w:spacing w:val="1"/>
        </w:rPr>
        <w:t>.</w:t>
      </w:r>
    </w:p>
    <w:p w:rsidR="007669CC" w:rsidRPr="00C61E8D" w:rsidRDefault="007669CC" w:rsidP="007669CC">
      <w:pPr>
        <w:pStyle w:val="Paprastasistekstas"/>
        <w:ind w:firstLine="360"/>
        <w:jc w:val="both"/>
        <w:rPr>
          <w:rFonts w:ascii="Times New Roman" w:eastAsia="MS Mincho" w:hAnsi="Times New Roman"/>
          <w:sz w:val="24"/>
          <w:szCs w:val="24"/>
          <w:lang w:val="lt-LT"/>
        </w:rPr>
      </w:pPr>
      <w:r>
        <w:rPr>
          <w:rFonts w:ascii="Times New Roman" w:eastAsia="MS Mincho" w:hAnsi="Times New Roman"/>
          <w:sz w:val="24"/>
          <w:szCs w:val="24"/>
          <w:lang w:val="lt-LT"/>
        </w:rPr>
        <w:t>3.15</w:t>
      </w:r>
      <w:r w:rsidRPr="00DB298D">
        <w:rPr>
          <w:rFonts w:ascii="Times New Roman" w:eastAsia="MS Mincho" w:hAnsi="Times New Roman"/>
          <w:sz w:val="24"/>
          <w:szCs w:val="24"/>
          <w:lang w:val="lt-LT"/>
        </w:rPr>
        <w:t>. Draudžiama pradėti darbą, kol nebus pašalinti visi pastebėti trūkumai</w:t>
      </w:r>
      <w:r w:rsidRPr="00C61E8D">
        <w:rPr>
          <w:rFonts w:ascii="Times New Roman" w:eastAsia="MS Mincho" w:hAnsi="Times New Roman"/>
          <w:sz w:val="24"/>
          <w:szCs w:val="24"/>
          <w:lang w:val="lt-LT"/>
        </w:rPr>
        <w:t>. Draudžiama dirbti netvarkingais įrengimais, dirbti be apsauginių priemonių .</w:t>
      </w:r>
    </w:p>
    <w:p w:rsidR="007669CC" w:rsidRPr="00C61E8D" w:rsidRDefault="007669CC" w:rsidP="007669CC">
      <w:pPr>
        <w:pStyle w:val="Paprastasistekstas"/>
        <w:ind w:firstLine="360"/>
        <w:jc w:val="both"/>
        <w:rPr>
          <w:rFonts w:ascii="Times New Roman" w:eastAsia="MS Mincho" w:hAnsi="Times New Roman"/>
          <w:sz w:val="24"/>
          <w:szCs w:val="24"/>
          <w:lang w:val="lt-LT"/>
        </w:rPr>
      </w:pPr>
      <w:r>
        <w:rPr>
          <w:rFonts w:ascii="Times New Roman" w:eastAsia="MS Mincho" w:hAnsi="Times New Roman"/>
          <w:sz w:val="24"/>
          <w:szCs w:val="24"/>
          <w:lang w:val="lt-LT"/>
        </w:rPr>
        <w:t>3.16</w:t>
      </w:r>
      <w:r w:rsidRPr="00C61E8D">
        <w:rPr>
          <w:rFonts w:ascii="Times New Roman" w:eastAsia="MS Mincho" w:hAnsi="Times New Roman"/>
          <w:sz w:val="24"/>
          <w:szCs w:val="24"/>
          <w:lang w:val="lt-LT"/>
        </w:rPr>
        <w:t>. Jei neaišku, kaip saugiai atlikti pavestą darbą, paprašyti įmonės tiesioginį vadovą, kad paaiškintų.</w:t>
      </w:r>
    </w:p>
    <w:p w:rsidR="007669CC" w:rsidRDefault="007669CC" w:rsidP="007669CC">
      <w:pPr>
        <w:shd w:val="clear" w:color="auto" w:fill="FFFFFF"/>
        <w:tabs>
          <w:tab w:val="left" w:pos="1224"/>
        </w:tabs>
        <w:ind w:left="360"/>
        <w:jc w:val="both"/>
        <w:rPr>
          <w:color w:val="000000"/>
          <w:spacing w:val="-5"/>
        </w:rPr>
      </w:pPr>
    </w:p>
    <w:p w:rsidR="007669CC" w:rsidRPr="0070745C" w:rsidRDefault="007669CC" w:rsidP="007669CC">
      <w:pPr>
        <w:shd w:val="clear" w:color="auto" w:fill="FFFFFF"/>
        <w:tabs>
          <w:tab w:val="left" w:leader="underscore" w:pos="8878"/>
        </w:tabs>
        <w:ind w:left="108"/>
        <w:jc w:val="both"/>
        <w:rPr>
          <w:b/>
          <w:color w:val="000000"/>
          <w:spacing w:val="3"/>
        </w:rPr>
      </w:pPr>
      <w:r w:rsidRPr="0070745C">
        <w:rPr>
          <w:b/>
          <w:color w:val="000000"/>
          <w:spacing w:val="3"/>
        </w:rPr>
        <w:t>IV. DARBUOTOJO VEIKSMAI DARBO METU</w:t>
      </w:r>
    </w:p>
    <w:p w:rsidR="007669CC" w:rsidRPr="004B1AFA" w:rsidRDefault="007669CC" w:rsidP="007669CC">
      <w:pPr>
        <w:shd w:val="clear" w:color="auto" w:fill="FFFFFF"/>
        <w:ind w:firstLine="360"/>
        <w:jc w:val="both"/>
      </w:pPr>
      <w:r w:rsidRPr="004B1AFA">
        <w:rPr>
          <w:color w:val="000000"/>
        </w:rPr>
        <w:t>4.1. Darbo metu būti dėmesingam, atidžiam, atsargiam, nesikalbėti su pašaliniais ir netrukdyti dirbti kitiems.</w:t>
      </w:r>
    </w:p>
    <w:p w:rsidR="007669CC" w:rsidRPr="004B1AFA" w:rsidRDefault="007669CC" w:rsidP="007669CC">
      <w:pPr>
        <w:shd w:val="clear" w:color="auto" w:fill="FFFFFF"/>
        <w:ind w:firstLine="360"/>
        <w:jc w:val="both"/>
      </w:pPr>
      <w:r w:rsidRPr="004B1AFA">
        <w:rPr>
          <w:color w:val="000000"/>
        </w:rPr>
        <w:t>4.2. Darbą pradėti tik esant tvarkingam presui.</w:t>
      </w:r>
    </w:p>
    <w:p w:rsidR="007669CC" w:rsidRPr="004B1AFA" w:rsidRDefault="007669CC" w:rsidP="007669CC">
      <w:pPr>
        <w:widowControl w:val="0"/>
        <w:numPr>
          <w:ilvl w:val="0"/>
          <w:numId w:val="28"/>
        </w:numPr>
        <w:shd w:val="clear" w:color="auto" w:fill="FFFFFF"/>
        <w:tabs>
          <w:tab w:val="left" w:pos="1200"/>
        </w:tabs>
        <w:autoSpaceDE w:val="0"/>
        <w:autoSpaceDN w:val="0"/>
        <w:adjustRightInd w:val="0"/>
        <w:ind w:firstLine="360"/>
        <w:jc w:val="both"/>
        <w:rPr>
          <w:color w:val="000000"/>
        </w:rPr>
      </w:pPr>
      <w:r w:rsidRPr="004B1AFA">
        <w:rPr>
          <w:color w:val="000000"/>
        </w:rPr>
        <w:t xml:space="preserve"> Preso pedalą nuspausti tik tada, kai ruošinys bus teisingai padėtas į štampą, o rankos patrauktos iš pavojingos zonos. Judant preso šliaužikliui, draudžiama ruošinį judinti, taisyti.</w:t>
      </w:r>
    </w:p>
    <w:p w:rsidR="007669CC" w:rsidRPr="004B1AFA" w:rsidRDefault="007669CC" w:rsidP="007669CC">
      <w:pPr>
        <w:widowControl w:val="0"/>
        <w:numPr>
          <w:ilvl w:val="0"/>
          <w:numId w:val="28"/>
        </w:numPr>
        <w:shd w:val="clear" w:color="auto" w:fill="FFFFFF"/>
        <w:tabs>
          <w:tab w:val="left" w:pos="1200"/>
        </w:tabs>
        <w:autoSpaceDE w:val="0"/>
        <w:autoSpaceDN w:val="0"/>
        <w:adjustRightInd w:val="0"/>
        <w:ind w:firstLine="360"/>
        <w:jc w:val="both"/>
        <w:rPr>
          <w:color w:val="000000"/>
        </w:rPr>
      </w:pPr>
      <w:r w:rsidRPr="004B1AFA">
        <w:rPr>
          <w:color w:val="000000"/>
        </w:rPr>
        <w:t xml:space="preserve"> Jei ruošinys padėtas neteisingai, nedelsiant presą išjungti.</w:t>
      </w:r>
    </w:p>
    <w:p w:rsidR="007669CC" w:rsidRPr="004B1AFA" w:rsidRDefault="007669CC" w:rsidP="007669CC">
      <w:pPr>
        <w:widowControl w:val="0"/>
        <w:numPr>
          <w:ilvl w:val="0"/>
          <w:numId w:val="28"/>
        </w:numPr>
        <w:shd w:val="clear" w:color="auto" w:fill="FFFFFF"/>
        <w:tabs>
          <w:tab w:val="left" w:pos="1200"/>
        </w:tabs>
        <w:autoSpaceDE w:val="0"/>
        <w:autoSpaceDN w:val="0"/>
        <w:adjustRightInd w:val="0"/>
        <w:ind w:firstLine="360"/>
        <w:jc w:val="both"/>
        <w:rPr>
          <w:color w:val="000000"/>
        </w:rPr>
      </w:pPr>
      <w:r w:rsidRPr="004B1AFA">
        <w:rPr>
          <w:color w:val="000000"/>
        </w:rPr>
        <w:t xml:space="preserve"> Jeigu štampuojamos detalės iš ilgų juostų, naudotis papildomomis technologinėmis atramomis ir automatiniu juostų padavimu.</w:t>
      </w:r>
    </w:p>
    <w:p w:rsidR="007669CC" w:rsidRPr="004B1AFA" w:rsidRDefault="007669CC" w:rsidP="007669CC">
      <w:pPr>
        <w:widowControl w:val="0"/>
        <w:numPr>
          <w:ilvl w:val="0"/>
          <w:numId w:val="29"/>
        </w:numPr>
        <w:shd w:val="clear" w:color="auto" w:fill="FFFFFF"/>
        <w:tabs>
          <w:tab w:val="left" w:pos="1205"/>
        </w:tabs>
        <w:autoSpaceDE w:val="0"/>
        <w:autoSpaceDN w:val="0"/>
        <w:adjustRightInd w:val="0"/>
        <w:ind w:firstLine="360"/>
        <w:jc w:val="both"/>
        <w:rPr>
          <w:color w:val="000000"/>
        </w:rPr>
      </w:pPr>
      <w:r w:rsidRPr="004B1AFA">
        <w:rPr>
          <w:color w:val="000000"/>
        </w:rPr>
        <w:t xml:space="preserve"> Dėti ruošinį ir jį nuimti nuo štampo pavojingos zonos su specialiais įrankiais.</w:t>
      </w:r>
    </w:p>
    <w:p w:rsidR="007669CC" w:rsidRPr="004B1AFA" w:rsidRDefault="007669CC" w:rsidP="007669CC">
      <w:pPr>
        <w:widowControl w:val="0"/>
        <w:numPr>
          <w:ilvl w:val="0"/>
          <w:numId w:val="29"/>
        </w:numPr>
        <w:shd w:val="clear" w:color="auto" w:fill="FFFFFF"/>
        <w:tabs>
          <w:tab w:val="left" w:pos="1205"/>
        </w:tabs>
        <w:autoSpaceDE w:val="0"/>
        <w:autoSpaceDN w:val="0"/>
        <w:adjustRightInd w:val="0"/>
        <w:ind w:firstLine="360"/>
        <w:jc w:val="both"/>
        <w:rPr>
          <w:color w:val="000000"/>
        </w:rPr>
      </w:pPr>
      <w:r w:rsidRPr="004B1AFA">
        <w:rPr>
          <w:color w:val="000000"/>
        </w:rPr>
        <w:t xml:space="preserve"> Statant ruošinius ir nuimant detales, sveriančias daugiau kaip 20 kg, reikia naudotis specialiais kėlimo mechanizmais.</w:t>
      </w:r>
    </w:p>
    <w:p w:rsidR="007669CC" w:rsidRPr="004B1AFA" w:rsidRDefault="007669CC" w:rsidP="007669CC">
      <w:pPr>
        <w:widowControl w:val="0"/>
        <w:numPr>
          <w:ilvl w:val="0"/>
          <w:numId w:val="29"/>
        </w:numPr>
        <w:shd w:val="clear" w:color="auto" w:fill="FFFFFF"/>
        <w:tabs>
          <w:tab w:val="left" w:pos="1205"/>
        </w:tabs>
        <w:autoSpaceDE w:val="0"/>
        <w:autoSpaceDN w:val="0"/>
        <w:adjustRightInd w:val="0"/>
        <w:ind w:firstLine="360"/>
        <w:jc w:val="both"/>
        <w:rPr>
          <w:color w:val="000000"/>
        </w:rPr>
      </w:pPr>
      <w:r w:rsidRPr="004B1AFA">
        <w:rPr>
          <w:color w:val="000000"/>
        </w:rPr>
        <w:t xml:space="preserve"> Jeigu detalė prese užstrigo, presą išjungti ir pranešti tiesioginiam vadovui.</w:t>
      </w:r>
    </w:p>
    <w:p w:rsidR="007669CC" w:rsidRPr="004B1AFA" w:rsidRDefault="007669CC" w:rsidP="007669CC">
      <w:pPr>
        <w:widowControl w:val="0"/>
        <w:numPr>
          <w:ilvl w:val="0"/>
          <w:numId w:val="29"/>
        </w:numPr>
        <w:shd w:val="clear" w:color="auto" w:fill="FFFFFF"/>
        <w:tabs>
          <w:tab w:val="left" w:pos="1205"/>
        </w:tabs>
        <w:autoSpaceDE w:val="0"/>
        <w:autoSpaceDN w:val="0"/>
        <w:adjustRightInd w:val="0"/>
        <w:ind w:firstLine="360"/>
        <w:jc w:val="both"/>
        <w:rPr>
          <w:color w:val="000000"/>
        </w:rPr>
      </w:pPr>
      <w:r w:rsidRPr="004B1AFA">
        <w:rPr>
          <w:color w:val="000000"/>
        </w:rPr>
        <w:t xml:space="preserve"> Statant ruošinius ir nuimant detales nuo štampo, nelaikyti kojos ant preso įjungimo pedalo.</w:t>
      </w:r>
    </w:p>
    <w:p w:rsidR="007669CC" w:rsidRPr="004B1AFA" w:rsidRDefault="007669CC" w:rsidP="007669CC">
      <w:pPr>
        <w:shd w:val="clear" w:color="auto" w:fill="FFFFFF"/>
        <w:tabs>
          <w:tab w:val="left" w:pos="1354"/>
        </w:tabs>
        <w:ind w:firstLine="360"/>
        <w:jc w:val="both"/>
      </w:pPr>
      <w:r w:rsidRPr="004B1AFA">
        <w:rPr>
          <w:color w:val="000000"/>
        </w:rPr>
        <w:t>4.10. Neperjunginėti savavališkai preso nuo nustatyto režimo be tiesioginio vadovo leidimo.</w:t>
      </w:r>
    </w:p>
    <w:p w:rsidR="007669CC" w:rsidRPr="004B1AFA" w:rsidRDefault="007669CC" w:rsidP="007669CC">
      <w:pPr>
        <w:shd w:val="clear" w:color="auto" w:fill="FFFFFF"/>
        <w:ind w:firstLine="360"/>
        <w:jc w:val="both"/>
      </w:pPr>
      <w:r w:rsidRPr="004B1AFA">
        <w:rPr>
          <w:color w:val="000000"/>
        </w:rPr>
        <w:t>4.11. Draudžiama blokuoti paleidimo mygtukus.</w:t>
      </w:r>
    </w:p>
    <w:p w:rsidR="007669CC" w:rsidRPr="004B1AFA" w:rsidRDefault="007669CC" w:rsidP="007669CC">
      <w:pPr>
        <w:widowControl w:val="0"/>
        <w:numPr>
          <w:ilvl w:val="0"/>
          <w:numId w:val="30"/>
        </w:numPr>
        <w:shd w:val="clear" w:color="auto" w:fill="FFFFFF"/>
        <w:tabs>
          <w:tab w:val="left" w:pos="1310"/>
        </w:tabs>
        <w:autoSpaceDE w:val="0"/>
        <w:autoSpaceDN w:val="0"/>
        <w:adjustRightInd w:val="0"/>
        <w:ind w:firstLine="360"/>
        <w:jc w:val="both"/>
        <w:rPr>
          <w:color w:val="000000"/>
        </w:rPr>
      </w:pPr>
      <w:r w:rsidRPr="004B1AFA">
        <w:rPr>
          <w:color w:val="000000"/>
        </w:rPr>
        <w:t xml:space="preserve"> Darbinių štampo dalių ir lakštinio metalo tepimą atlikti tik tam skirtais specialiais teptukais, nekišant rankų į preso pavojingas zonas.</w:t>
      </w:r>
    </w:p>
    <w:p w:rsidR="007669CC" w:rsidRPr="004B1AFA" w:rsidRDefault="007669CC" w:rsidP="007669CC">
      <w:pPr>
        <w:widowControl w:val="0"/>
        <w:numPr>
          <w:ilvl w:val="0"/>
          <w:numId w:val="30"/>
        </w:numPr>
        <w:shd w:val="clear" w:color="auto" w:fill="FFFFFF"/>
        <w:tabs>
          <w:tab w:val="left" w:pos="1310"/>
        </w:tabs>
        <w:autoSpaceDE w:val="0"/>
        <w:autoSpaceDN w:val="0"/>
        <w:adjustRightInd w:val="0"/>
        <w:ind w:left="360"/>
        <w:jc w:val="both"/>
        <w:rPr>
          <w:color w:val="000000"/>
        </w:rPr>
      </w:pPr>
      <w:r w:rsidRPr="004B1AFA">
        <w:rPr>
          <w:color w:val="000000"/>
        </w:rPr>
        <w:t xml:space="preserve"> Darbo metu draudžiama :</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firstLine="540"/>
        <w:jc w:val="both"/>
        <w:rPr>
          <w:color w:val="000000"/>
        </w:rPr>
      </w:pPr>
      <w:r w:rsidRPr="004B1AFA">
        <w:rPr>
          <w:color w:val="000000"/>
        </w:rPr>
        <w:t xml:space="preserve"> dirbti presu, kai nuimtos apsaugos, neveikia blokuotės;</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firstLine="540"/>
        <w:jc w:val="both"/>
        <w:rPr>
          <w:color w:val="000000"/>
        </w:rPr>
      </w:pPr>
      <w:r w:rsidRPr="004B1AFA">
        <w:rPr>
          <w:color w:val="000000"/>
        </w:rPr>
        <w:t xml:space="preserve"> statyti ir reguliuoti preso darbo organus, štampą, atlikti štampo darbinės dalies remontą, kai įjungtas elektros paskirstymo skydo kirtiklis;</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left="540"/>
        <w:jc w:val="both"/>
        <w:rPr>
          <w:color w:val="000000"/>
        </w:rPr>
      </w:pPr>
      <w:r w:rsidRPr="004B1AFA">
        <w:rPr>
          <w:color w:val="000000"/>
        </w:rPr>
        <w:t xml:space="preserve"> vykdyti preso techninį aptarnavimą, valyti, šluostyti, tepti dirbantį presą;</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firstLine="540"/>
        <w:jc w:val="both"/>
        <w:rPr>
          <w:color w:val="000000"/>
        </w:rPr>
      </w:pPr>
      <w:r w:rsidRPr="004B1AFA">
        <w:rPr>
          <w:color w:val="000000"/>
        </w:rPr>
        <w:t xml:space="preserve"> dirbti esant sugedusiems preso mechanizmams, valdymo sistemai ir blokuotėms;</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left="540"/>
        <w:jc w:val="both"/>
        <w:rPr>
          <w:color w:val="000000"/>
        </w:rPr>
      </w:pPr>
      <w:r w:rsidRPr="004B1AFA">
        <w:rPr>
          <w:color w:val="000000"/>
        </w:rPr>
        <w:t xml:space="preserve"> leisti dirbti su presu pašaliniams asmenims;</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left="540"/>
        <w:jc w:val="both"/>
        <w:rPr>
          <w:color w:val="000000"/>
        </w:rPr>
      </w:pPr>
      <w:r w:rsidRPr="004B1AFA">
        <w:rPr>
          <w:color w:val="000000"/>
        </w:rPr>
        <w:t xml:space="preserve"> atlikti štampo darbinės zonos techninį aptarnavimą, valymą;</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left="540"/>
        <w:jc w:val="both"/>
        <w:rPr>
          <w:color w:val="000000"/>
        </w:rPr>
      </w:pPr>
      <w:r w:rsidRPr="004B1AFA">
        <w:rPr>
          <w:color w:val="000000"/>
        </w:rPr>
        <w:t xml:space="preserve"> dirbti esant blogam apšvietimui;</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left="540"/>
        <w:jc w:val="both"/>
        <w:rPr>
          <w:color w:val="000000"/>
        </w:rPr>
      </w:pPr>
      <w:r w:rsidRPr="004B1AFA">
        <w:rPr>
          <w:color w:val="000000"/>
        </w:rPr>
        <w:t xml:space="preserve"> statyti ruošinius, reguliuoti štampus, dirbant preso šliaužikliui;</w:t>
      </w:r>
    </w:p>
    <w:p w:rsidR="007669CC" w:rsidRPr="004B1AFA" w:rsidRDefault="007669CC" w:rsidP="007669CC">
      <w:pPr>
        <w:widowControl w:val="0"/>
        <w:numPr>
          <w:ilvl w:val="0"/>
          <w:numId w:val="31"/>
        </w:numPr>
        <w:shd w:val="clear" w:color="auto" w:fill="FFFFFF"/>
        <w:tabs>
          <w:tab w:val="left" w:pos="1459"/>
        </w:tabs>
        <w:autoSpaceDE w:val="0"/>
        <w:autoSpaceDN w:val="0"/>
        <w:adjustRightInd w:val="0"/>
        <w:ind w:left="540"/>
        <w:jc w:val="both"/>
        <w:rPr>
          <w:color w:val="000000"/>
        </w:rPr>
      </w:pPr>
      <w:r w:rsidRPr="004B1AFA">
        <w:rPr>
          <w:color w:val="000000"/>
        </w:rPr>
        <w:t xml:space="preserve"> nuimti štampuojamą detale pilnai nesustojus presui;</w:t>
      </w:r>
    </w:p>
    <w:p w:rsidR="007669CC" w:rsidRPr="004B1AFA" w:rsidRDefault="007669CC" w:rsidP="007669CC">
      <w:pPr>
        <w:widowControl w:val="0"/>
        <w:numPr>
          <w:ilvl w:val="0"/>
          <w:numId w:val="32"/>
        </w:numPr>
        <w:shd w:val="clear" w:color="auto" w:fill="FFFFFF"/>
        <w:tabs>
          <w:tab w:val="left" w:pos="1565"/>
        </w:tabs>
        <w:autoSpaceDE w:val="0"/>
        <w:autoSpaceDN w:val="0"/>
        <w:adjustRightInd w:val="0"/>
        <w:ind w:left="540"/>
        <w:jc w:val="both"/>
        <w:rPr>
          <w:color w:val="000000"/>
        </w:rPr>
      </w:pPr>
      <w:r w:rsidRPr="004B1AFA">
        <w:rPr>
          <w:color w:val="000000"/>
        </w:rPr>
        <w:t xml:space="preserve"> dirbti presu be pirštinių;</w:t>
      </w:r>
    </w:p>
    <w:p w:rsidR="007669CC" w:rsidRPr="004B1AFA" w:rsidRDefault="007669CC" w:rsidP="007669CC">
      <w:pPr>
        <w:widowControl w:val="0"/>
        <w:numPr>
          <w:ilvl w:val="0"/>
          <w:numId w:val="32"/>
        </w:numPr>
        <w:shd w:val="clear" w:color="auto" w:fill="FFFFFF"/>
        <w:tabs>
          <w:tab w:val="left" w:pos="1565"/>
        </w:tabs>
        <w:autoSpaceDE w:val="0"/>
        <w:autoSpaceDN w:val="0"/>
        <w:adjustRightInd w:val="0"/>
        <w:ind w:left="540"/>
        <w:jc w:val="both"/>
        <w:rPr>
          <w:color w:val="000000"/>
        </w:rPr>
      </w:pPr>
      <w:r w:rsidRPr="004B1AFA">
        <w:rPr>
          <w:color w:val="000000"/>
        </w:rPr>
        <w:t xml:space="preserve"> reguliuoti ruošinį arba šalinti detalę, uždėjus koją ant preso pedalo;</w:t>
      </w:r>
    </w:p>
    <w:p w:rsidR="007669CC" w:rsidRPr="004B1AFA" w:rsidRDefault="007669CC" w:rsidP="007669CC">
      <w:pPr>
        <w:widowControl w:val="0"/>
        <w:numPr>
          <w:ilvl w:val="0"/>
          <w:numId w:val="32"/>
        </w:numPr>
        <w:shd w:val="clear" w:color="auto" w:fill="FFFFFF"/>
        <w:tabs>
          <w:tab w:val="left" w:pos="1565"/>
        </w:tabs>
        <w:autoSpaceDE w:val="0"/>
        <w:autoSpaceDN w:val="0"/>
        <w:adjustRightInd w:val="0"/>
        <w:ind w:left="540"/>
        <w:jc w:val="both"/>
        <w:rPr>
          <w:color w:val="000000"/>
        </w:rPr>
      </w:pPr>
      <w:r w:rsidRPr="004B1AFA">
        <w:rPr>
          <w:color w:val="000000"/>
        </w:rPr>
        <w:lastRenderedPageBreak/>
        <w:t xml:space="preserve"> ramstytis arba dėti įrankius ant preso stalo;</w:t>
      </w:r>
    </w:p>
    <w:p w:rsidR="007669CC" w:rsidRPr="004B1AFA" w:rsidRDefault="007669CC" w:rsidP="007669CC">
      <w:pPr>
        <w:widowControl w:val="0"/>
        <w:numPr>
          <w:ilvl w:val="0"/>
          <w:numId w:val="32"/>
        </w:numPr>
        <w:shd w:val="clear" w:color="auto" w:fill="FFFFFF"/>
        <w:tabs>
          <w:tab w:val="left" w:pos="1565"/>
        </w:tabs>
        <w:autoSpaceDE w:val="0"/>
        <w:autoSpaceDN w:val="0"/>
        <w:adjustRightInd w:val="0"/>
        <w:ind w:firstLine="540"/>
        <w:jc w:val="both"/>
        <w:rPr>
          <w:color w:val="000000"/>
        </w:rPr>
      </w:pPr>
      <w:r w:rsidRPr="004B1AFA">
        <w:rPr>
          <w:color w:val="000000"/>
        </w:rPr>
        <w:t xml:space="preserve"> sėdėti prie preso ant įvairių daiktų (dėžių ir pan.). Sėdėti galima ant specialios kėdės.</w:t>
      </w:r>
    </w:p>
    <w:p w:rsidR="007669CC" w:rsidRPr="004B1AFA" w:rsidRDefault="007669CC" w:rsidP="007669CC">
      <w:pPr>
        <w:widowControl w:val="0"/>
        <w:numPr>
          <w:ilvl w:val="0"/>
          <w:numId w:val="33"/>
        </w:numPr>
        <w:shd w:val="clear" w:color="auto" w:fill="FFFFFF"/>
        <w:tabs>
          <w:tab w:val="left" w:pos="1310"/>
        </w:tabs>
        <w:autoSpaceDE w:val="0"/>
        <w:autoSpaceDN w:val="0"/>
        <w:adjustRightInd w:val="0"/>
        <w:ind w:firstLine="360"/>
        <w:jc w:val="both"/>
        <w:rPr>
          <w:color w:val="000000"/>
        </w:rPr>
      </w:pPr>
      <w:r w:rsidRPr="004B1AFA">
        <w:rPr>
          <w:color w:val="000000"/>
        </w:rPr>
        <w:t>Paliekant darbo vietą, atjungti elektros paskirstymo skydo kirtiklį.</w:t>
      </w:r>
    </w:p>
    <w:p w:rsidR="007669CC" w:rsidRPr="004B1AFA" w:rsidRDefault="007669CC" w:rsidP="007669CC">
      <w:pPr>
        <w:widowControl w:val="0"/>
        <w:numPr>
          <w:ilvl w:val="0"/>
          <w:numId w:val="33"/>
        </w:numPr>
        <w:shd w:val="clear" w:color="auto" w:fill="FFFFFF"/>
        <w:tabs>
          <w:tab w:val="left" w:pos="1310"/>
        </w:tabs>
        <w:autoSpaceDE w:val="0"/>
        <w:autoSpaceDN w:val="0"/>
        <w:adjustRightInd w:val="0"/>
        <w:ind w:firstLine="360"/>
        <w:jc w:val="both"/>
        <w:rPr>
          <w:color w:val="000000"/>
        </w:rPr>
      </w:pPr>
      <w:r w:rsidRPr="004B1AFA">
        <w:rPr>
          <w:color w:val="000000"/>
        </w:rPr>
        <w:t xml:space="preserve"> Preso pedalas turi būti apgaubtas.</w:t>
      </w:r>
    </w:p>
    <w:p w:rsidR="007669CC" w:rsidRPr="004B1AFA" w:rsidRDefault="007669CC" w:rsidP="007669CC">
      <w:pPr>
        <w:shd w:val="clear" w:color="auto" w:fill="FFFFFF"/>
        <w:ind w:firstLine="360"/>
        <w:jc w:val="both"/>
      </w:pPr>
      <w:r w:rsidRPr="004B1AFA">
        <w:rPr>
          <w:color w:val="000000"/>
        </w:rPr>
        <w:t>4.16. Preso pedalą nuspausti iki galo, kad išvengti dvigubos šliaužiklio eigos</w:t>
      </w:r>
      <w:r>
        <w:rPr>
          <w:color w:val="000000"/>
        </w:rPr>
        <w:t>.</w:t>
      </w:r>
    </w:p>
    <w:p w:rsidR="007669CC" w:rsidRPr="004B1AFA" w:rsidRDefault="007669CC" w:rsidP="007669CC">
      <w:pPr>
        <w:shd w:val="clear" w:color="auto" w:fill="FFFFFF"/>
        <w:ind w:left="5" w:right="5" w:firstLine="360"/>
        <w:jc w:val="both"/>
      </w:pPr>
      <w:r w:rsidRPr="004B1AFA">
        <w:rPr>
          <w:color w:val="000000"/>
        </w:rPr>
        <w:t>4.17. Apsauginiai ir signaliniai įrengimai turi būti nesugedę tvarkingi. Nuimti šiuos įrenginius ir remontuoti bei keisti naujais leidžiama tiktai, kai presas nedirba.</w:t>
      </w:r>
    </w:p>
    <w:p w:rsidR="007669CC" w:rsidRPr="00035EF7" w:rsidRDefault="007669CC" w:rsidP="00035EF7">
      <w:pPr>
        <w:shd w:val="clear" w:color="auto" w:fill="FFFFFF"/>
        <w:ind w:firstLine="360"/>
        <w:jc w:val="both"/>
        <w:rPr>
          <w:color w:val="000000"/>
        </w:rPr>
      </w:pPr>
      <w:r w:rsidRPr="004B1AFA">
        <w:rPr>
          <w:color w:val="000000"/>
        </w:rPr>
        <w:t xml:space="preserve">4.18. Jeigu apsauginių įrenginių nėra arba jie sugadinti, nedelsiant apie tai pranešti </w:t>
      </w:r>
      <w:r w:rsidRPr="004B1AFA">
        <w:rPr>
          <w:bCs/>
          <w:color w:val="000000"/>
        </w:rPr>
        <w:t>tiesiogiai</w:t>
      </w:r>
      <w:r w:rsidRPr="004B1AFA">
        <w:rPr>
          <w:color w:val="000000"/>
        </w:rPr>
        <w:t xml:space="preserve"> vadovui.</w:t>
      </w:r>
    </w:p>
    <w:p w:rsidR="007669CC" w:rsidRPr="004B1AFA" w:rsidRDefault="007669CC" w:rsidP="007669CC">
      <w:pPr>
        <w:shd w:val="clear" w:color="auto" w:fill="FFFFFF"/>
        <w:tabs>
          <w:tab w:val="left" w:pos="1310"/>
        </w:tabs>
        <w:ind w:firstLine="360"/>
        <w:jc w:val="both"/>
        <w:rPr>
          <w:color w:val="000000"/>
        </w:rPr>
      </w:pPr>
      <w:r w:rsidRPr="004B1AFA">
        <w:rPr>
          <w:color w:val="000000"/>
        </w:rPr>
        <w:t xml:space="preserve">4.19. Darbuotojas apie visus preso elektrinės dalies gedimus, kabelio ir laidų izoliacijos sužalojimus, blogą elektros aparatų būklę nedelsiant turi pranešti </w:t>
      </w:r>
      <w:r w:rsidRPr="004B1AFA">
        <w:rPr>
          <w:bCs/>
          <w:color w:val="000000"/>
        </w:rPr>
        <w:t>tiesioginiam</w:t>
      </w:r>
      <w:r w:rsidRPr="004B1AFA">
        <w:rPr>
          <w:color w:val="000000"/>
        </w:rPr>
        <w:t xml:space="preserve"> vadovui.</w:t>
      </w:r>
    </w:p>
    <w:p w:rsidR="007669CC" w:rsidRPr="004B1AFA" w:rsidRDefault="007669CC" w:rsidP="007669CC">
      <w:pPr>
        <w:widowControl w:val="0"/>
        <w:numPr>
          <w:ilvl w:val="0"/>
          <w:numId w:val="34"/>
        </w:numPr>
        <w:shd w:val="clear" w:color="auto" w:fill="FFFFFF"/>
        <w:tabs>
          <w:tab w:val="left" w:pos="1310"/>
        </w:tabs>
        <w:autoSpaceDE w:val="0"/>
        <w:autoSpaceDN w:val="0"/>
        <w:adjustRightInd w:val="0"/>
        <w:ind w:firstLine="360"/>
        <w:jc w:val="both"/>
        <w:rPr>
          <w:color w:val="000000"/>
        </w:rPr>
      </w:pPr>
      <w:r w:rsidRPr="004B1AFA">
        <w:rPr>
          <w:color w:val="000000"/>
        </w:rPr>
        <w:t xml:space="preserve"> Prieš preso štampo pakeitimą informuoti </w:t>
      </w:r>
      <w:r w:rsidRPr="004B1AFA">
        <w:rPr>
          <w:bCs/>
          <w:color w:val="000000"/>
        </w:rPr>
        <w:t>tiesioginį</w:t>
      </w:r>
      <w:r w:rsidRPr="004B1AFA">
        <w:rPr>
          <w:color w:val="000000"/>
        </w:rPr>
        <w:t xml:space="preserve"> vadovą.</w:t>
      </w:r>
    </w:p>
    <w:p w:rsidR="007669CC" w:rsidRPr="004B1AFA" w:rsidRDefault="007669CC" w:rsidP="007669CC">
      <w:pPr>
        <w:shd w:val="clear" w:color="auto" w:fill="FFFFFF"/>
        <w:tabs>
          <w:tab w:val="left" w:pos="90"/>
          <w:tab w:val="left" w:pos="1310"/>
        </w:tabs>
        <w:ind w:left="360" w:right="-50"/>
        <w:jc w:val="both"/>
      </w:pPr>
      <w:r w:rsidRPr="004B1AFA">
        <w:rPr>
          <w:color w:val="000000"/>
        </w:rPr>
        <w:t>4.22. Preso štampo pakeitimas vykdomas kartu su remontines tarnybos darbuotoju.</w:t>
      </w:r>
      <w:r w:rsidRPr="004B1AFA">
        <w:rPr>
          <w:color w:val="000000"/>
        </w:rPr>
        <w:br/>
        <w:t>4.23. Preso štampo pakeitimas vykdomas sekančia tvarka :</w:t>
      </w:r>
    </w:p>
    <w:p w:rsidR="007669CC" w:rsidRPr="004B1AFA" w:rsidRDefault="007669CC" w:rsidP="007669CC">
      <w:pPr>
        <w:shd w:val="clear" w:color="auto" w:fill="FFFFFF"/>
        <w:tabs>
          <w:tab w:val="left" w:pos="450"/>
        </w:tabs>
        <w:ind w:firstLine="540"/>
        <w:jc w:val="both"/>
      </w:pPr>
      <w:r w:rsidRPr="004B1AFA">
        <w:rPr>
          <w:color w:val="000000"/>
        </w:rPr>
        <w:t>4.23.1. preso šliaužiklis turi sustoti viršutiniame taške;</w:t>
      </w:r>
    </w:p>
    <w:p w:rsidR="007669CC" w:rsidRPr="004B1AFA" w:rsidRDefault="007669CC" w:rsidP="007669CC">
      <w:pPr>
        <w:shd w:val="clear" w:color="auto" w:fill="FFFFFF"/>
        <w:ind w:left="10" w:firstLine="530"/>
        <w:jc w:val="both"/>
      </w:pPr>
      <w:r w:rsidRPr="004B1AFA">
        <w:rPr>
          <w:color w:val="000000"/>
        </w:rPr>
        <w:t>4.23.2. patikrinti, ar šliaužiklyje sujungimo vielose nėra iškilimų ar kitų defektų, tai atliekama lengvai padaužant plaktuku, garsas turi būti skambantis, švarus, be virpėjimo;</w:t>
      </w:r>
    </w:p>
    <w:p w:rsidR="007669CC" w:rsidRPr="004B1AFA" w:rsidRDefault="007669CC" w:rsidP="007669CC">
      <w:pPr>
        <w:widowControl w:val="0"/>
        <w:numPr>
          <w:ilvl w:val="0"/>
          <w:numId w:val="35"/>
        </w:numPr>
        <w:shd w:val="clear" w:color="auto" w:fill="FFFFFF"/>
        <w:tabs>
          <w:tab w:val="left" w:pos="1478"/>
        </w:tabs>
        <w:autoSpaceDE w:val="0"/>
        <w:autoSpaceDN w:val="0"/>
        <w:adjustRightInd w:val="0"/>
        <w:ind w:left="10" w:firstLine="530"/>
        <w:jc w:val="both"/>
        <w:rPr>
          <w:color w:val="000000"/>
        </w:rPr>
      </w:pPr>
      <w:r w:rsidRPr="004B1AFA">
        <w:rPr>
          <w:color w:val="000000"/>
        </w:rPr>
        <w:t xml:space="preserve"> pastatyti nuo praėjimo pusės apsauginius skydus, apsaugančius aplinkinius nuo galimo atšokusiu metalo ar dalelių kritimo;</w:t>
      </w:r>
    </w:p>
    <w:p w:rsidR="007669CC" w:rsidRPr="004B1AFA" w:rsidRDefault="007669CC" w:rsidP="007669CC">
      <w:pPr>
        <w:widowControl w:val="0"/>
        <w:numPr>
          <w:ilvl w:val="0"/>
          <w:numId w:val="35"/>
        </w:numPr>
        <w:shd w:val="clear" w:color="auto" w:fill="FFFFFF"/>
        <w:tabs>
          <w:tab w:val="left" w:pos="1478"/>
        </w:tabs>
        <w:autoSpaceDE w:val="0"/>
        <w:autoSpaceDN w:val="0"/>
        <w:adjustRightInd w:val="0"/>
        <w:ind w:left="10" w:firstLine="530"/>
        <w:jc w:val="both"/>
        <w:rPr>
          <w:color w:val="000000"/>
        </w:rPr>
      </w:pPr>
      <w:r w:rsidRPr="004B1AFA">
        <w:rPr>
          <w:color w:val="000000"/>
        </w:rPr>
        <w:t xml:space="preserve"> štampų pastatymas ir nuėmimas, preso dalių ir mazgų apžiūra gali būti atliekami tik pilnai sustabdžius visus jo mechanizmus ir išjungus elektros variklį.</w:t>
      </w:r>
    </w:p>
    <w:p w:rsidR="007669CC" w:rsidRPr="004B1AFA" w:rsidRDefault="007669CC" w:rsidP="007669CC">
      <w:pPr>
        <w:shd w:val="clear" w:color="auto" w:fill="FFFFFF"/>
        <w:ind w:firstLine="530"/>
        <w:jc w:val="both"/>
      </w:pPr>
      <w:r w:rsidRPr="004B1AFA">
        <w:rPr>
          <w:color w:val="000000"/>
        </w:rPr>
        <w:t>4.23.5. štampų tvirtinimo detalės neturi turėti įskilimų, varžtai, veržlės neturi būti nusidėvėjusios;</w:t>
      </w:r>
    </w:p>
    <w:p w:rsidR="007669CC" w:rsidRPr="004B1AFA" w:rsidRDefault="007669CC" w:rsidP="007669CC">
      <w:pPr>
        <w:shd w:val="clear" w:color="auto" w:fill="FFFFFF"/>
        <w:tabs>
          <w:tab w:val="left" w:pos="1536"/>
        </w:tabs>
        <w:ind w:firstLine="530"/>
        <w:jc w:val="both"/>
      </w:pPr>
      <w:r w:rsidRPr="004B1AFA">
        <w:rPr>
          <w:color w:val="000000"/>
        </w:rPr>
        <w:t>4.23.6. pleištų įkalimas ir iškalimas gali būti atliekamas</w:t>
      </w:r>
      <w:r>
        <w:rPr>
          <w:color w:val="000000"/>
        </w:rPr>
        <w:t xml:space="preserve">  tik specialiai tam skirtais </w:t>
      </w:r>
      <w:r w:rsidRPr="004B1AFA">
        <w:rPr>
          <w:color w:val="000000"/>
        </w:rPr>
        <w:t>įrenginiais, matavimo instrumentais;</w:t>
      </w:r>
    </w:p>
    <w:p w:rsidR="007669CC" w:rsidRPr="004B1AFA" w:rsidRDefault="007669CC" w:rsidP="007669CC">
      <w:pPr>
        <w:shd w:val="clear" w:color="auto" w:fill="FFFFFF"/>
        <w:tabs>
          <w:tab w:val="left" w:pos="1454"/>
        </w:tabs>
        <w:ind w:left="540"/>
        <w:jc w:val="both"/>
        <w:rPr>
          <w:color w:val="000000"/>
        </w:rPr>
      </w:pPr>
      <w:r w:rsidRPr="004B1AFA">
        <w:rPr>
          <w:color w:val="000000"/>
        </w:rPr>
        <w:t>4.23.7. štampo defektai turi būti išaiškinami tik prieš jo pastatymą;</w:t>
      </w:r>
    </w:p>
    <w:p w:rsidR="007669CC" w:rsidRPr="004B1AFA" w:rsidRDefault="007669CC" w:rsidP="007669CC">
      <w:pPr>
        <w:shd w:val="clear" w:color="auto" w:fill="FFFFFF"/>
        <w:tabs>
          <w:tab w:val="left" w:pos="1454"/>
        </w:tabs>
        <w:ind w:firstLine="540"/>
        <w:jc w:val="both"/>
        <w:rPr>
          <w:color w:val="000000"/>
        </w:rPr>
      </w:pPr>
      <w:r w:rsidRPr="004B1AFA">
        <w:rPr>
          <w:color w:val="000000"/>
        </w:rPr>
        <w:t>4.23.8. statyti ir nuimti štampą galima tik pilnai pakėlus šliaužiklį ir užfiksavus nalranui;</w:t>
      </w:r>
    </w:p>
    <w:p w:rsidR="007669CC" w:rsidRDefault="007669CC" w:rsidP="007669CC">
      <w:pPr>
        <w:shd w:val="clear" w:color="auto" w:fill="FFFFFF"/>
        <w:ind w:right="40" w:firstLine="540"/>
        <w:jc w:val="both"/>
      </w:pPr>
      <w:r w:rsidRPr="004B1AFA">
        <w:rPr>
          <w:color w:val="000000"/>
        </w:rPr>
        <w:t>4.23.9. statant štampus, būtina prisilaikyti technologinių kortelių reikalavimų. Jos turi būti pilnai sukomplektuotos.</w:t>
      </w:r>
    </w:p>
    <w:p w:rsidR="007669CC" w:rsidRDefault="007669CC" w:rsidP="007669CC">
      <w:pPr>
        <w:shd w:val="clear" w:color="auto" w:fill="FFFFFF"/>
        <w:ind w:right="40" w:firstLine="360"/>
        <w:jc w:val="both"/>
      </w:pPr>
      <w:r>
        <w:t xml:space="preserve">4.24. </w:t>
      </w:r>
      <w:r w:rsidRPr="004B1AFA">
        <w:rPr>
          <w:color w:val="000000"/>
        </w:rPr>
        <w:t>Atlikti kontrolinį štampo išbandymą.</w:t>
      </w:r>
    </w:p>
    <w:p w:rsidR="007669CC" w:rsidRPr="00C475E3" w:rsidRDefault="007669CC" w:rsidP="007669CC">
      <w:pPr>
        <w:shd w:val="clear" w:color="auto" w:fill="FFFFFF"/>
        <w:ind w:right="40" w:firstLine="360"/>
        <w:jc w:val="both"/>
      </w:pPr>
      <w:r>
        <w:rPr>
          <w:color w:val="000000"/>
        </w:rPr>
        <w:t xml:space="preserve">4.25. </w:t>
      </w:r>
      <w:r w:rsidRPr="004B1AFA">
        <w:rPr>
          <w:color w:val="000000"/>
        </w:rPr>
        <w:t>Detales ir atliekas būtina sandėliuoti tam skirtoje taroje, o ne mėtyti ant grindų.</w:t>
      </w:r>
    </w:p>
    <w:p w:rsidR="007669CC" w:rsidRPr="00C244BF" w:rsidRDefault="007669CC" w:rsidP="007669CC">
      <w:pPr>
        <w:pStyle w:val="Pagrindinistekstas"/>
        <w:spacing w:after="0" w:line="240" w:lineRule="auto"/>
        <w:ind w:firstLine="360"/>
        <w:jc w:val="both"/>
      </w:pPr>
      <w:r>
        <w:t>4.26</w:t>
      </w:r>
      <w:r w:rsidRPr="00C244BF">
        <w:t xml:space="preserve">. Nedelsiant </w:t>
      </w:r>
      <w:r w:rsidRPr="00D76DB5">
        <w:t>informuoti tiesioginį vadovą apie darbo metu gautas traumas, ūmius sveikatos sutrikimus, apie pastebėtus</w:t>
      </w:r>
      <w:r w:rsidRPr="00C244BF">
        <w:t xml:space="preserve"> gedimus, ar kitokius pavojų keliančius veiksnius.</w:t>
      </w:r>
    </w:p>
    <w:p w:rsidR="007669CC" w:rsidRPr="0070745C" w:rsidRDefault="007669CC" w:rsidP="007669CC">
      <w:pPr>
        <w:shd w:val="clear" w:color="auto" w:fill="FFFFFF"/>
        <w:tabs>
          <w:tab w:val="left" w:pos="1310"/>
        </w:tabs>
        <w:ind w:left="360"/>
        <w:jc w:val="both"/>
        <w:rPr>
          <w:color w:val="000000"/>
          <w:spacing w:val="-2"/>
        </w:rPr>
      </w:pPr>
    </w:p>
    <w:p w:rsidR="007669CC" w:rsidRPr="0065064A" w:rsidRDefault="007669CC" w:rsidP="007669CC">
      <w:pPr>
        <w:pStyle w:val="Pagrindinistekstas"/>
        <w:spacing w:after="0" w:line="240" w:lineRule="auto"/>
        <w:ind w:right="252" w:firstLine="374"/>
        <w:jc w:val="both"/>
      </w:pPr>
      <w:r w:rsidRPr="0065064A">
        <w:rPr>
          <w:b/>
        </w:rPr>
        <w:t>V. DARBUOTOJO VEIKSMAI AVARINIAIS (YPATINGAIS) ATVEJAIS</w:t>
      </w:r>
    </w:p>
    <w:p w:rsidR="007669CC" w:rsidRPr="00945629" w:rsidRDefault="007669CC" w:rsidP="007669CC">
      <w:pPr>
        <w:pStyle w:val="Pagrindinistekstas"/>
        <w:spacing w:after="0" w:line="240" w:lineRule="auto"/>
        <w:ind w:right="252" w:firstLine="360"/>
        <w:jc w:val="both"/>
      </w:pPr>
      <w:r w:rsidRPr="00945629">
        <w:t xml:space="preserve">5.1. Įvykus nelaimingam atsitikimui, būtina pranešti </w:t>
      </w:r>
      <w:r w:rsidR="00035EF7">
        <w:rPr>
          <w:b/>
        </w:rPr>
        <w:t xml:space="preserve">ŠAKIŲ RAJONO SAVIVALDYBĖS ADMINISTRACIJA </w:t>
      </w:r>
      <w:r w:rsidRPr="00945629">
        <w:t>tiesioginiam vadovui, kreiptis į artimiausią gydymo įstaigą, o reikalui esant, iškviesti greitąją medicininę pagalbą ir iki tyrimo pradžios išsaugoti įvykio vietą tokią, kokia buvo nelaimingo atsitikimo metu, jei tai negresia kitų darbuotojų gyvybei.</w:t>
      </w:r>
    </w:p>
    <w:p w:rsidR="007669CC" w:rsidRPr="00945629" w:rsidRDefault="007669CC" w:rsidP="007669CC">
      <w:pPr>
        <w:pStyle w:val="Pagrindinistekstas"/>
        <w:spacing w:after="0" w:line="240" w:lineRule="auto"/>
        <w:ind w:right="252" w:firstLine="360"/>
        <w:jc w:val="both"/>
      </w:pPr>
      <w:r w:rsidRPr="00945629">
        <w:t>5.2. Įvykus nelaimingam atsitikimui pakeliui į darbą arba iš jo, reikia pačiam arba per kitus asmenis pranešti įmonės tiesioginiam vadovui apie atsitikimą ir jo aplinkybes.</w:t>
      </w:r>
    </w:p>
    <w:p w:rsidR="007669CC" w:rsidRPr="00945629" w:rsidRDefault="007669CC" w:rsidP="007669CC">
      <w:pPr>
        <w:pStyle w:val="Pagrindinistekstas"/>
        <w:spacing w:after="0" w:line="240" w:lineRule="auto"/>
        <w:ind w:right="252" w:firstLine="360"/>
        <w:jc w:val="both"/>
      </w:pPr>
      <w:r w:rsidRPr="00945629">
        <w:t>5</w:t>
      </w:r>
      <w:r w:rsidRPr="00945629">
        <w:rPr>
          <w:color w:val="000000"/>
        </w:rPr>
        <w:t>.3. Kilus gaisrui, reikia iškviesti ugniagesius bendruoju pagalbos telefono numeriu 112</w:t>
      </w:r>
      <w:r w:rsidRPr="00945629">
        <w:t xml:space="preserve">, išjungti visus įrenginius, išjungti elektros įtampą iš įvadinio skydo ar spintos, išjungti ventiliacijos sistemą, uždaryti ištraukiamosios ventiliacijos sklendes ventiliacijos kolektoriuose, turimomis pirminėmis gaisro gesinimo priemonėmis gesinti gaisrą, nedelsiant informuoti įmonės tiesioginį vadovą. </w:t>
      </w:r>
    </w:p>
    <w:p w:rsidR="007669CC" w:rsidRPr="00945629" w:rsidRDefault="007669CC" w:rsidP="007669CC">
      <w:pPr>
        <w:pStyle w:val="Pagrindinistekstas"/>
        <w:spacing w:after="0" w:line="240" w:lineRule="auto"/>
        <w:ind w:right="252" w:firstLine="360"/>
        <w:jc w:val="both"/>
      </w:pPr>
      <w:r w:rsidRPr="00945629">
        <w:t>5.4. Kilus pavojui sveikatai arba gyvybei, išeiti iš pavojingos zonos. Darbuotojai privalo mokėti naudotis pirminėmis gaisro gesinimo priemonėmis.</w:t>
      </w:r>
    </w:p>
    <w:p w:rsidR="007669CC" w:rsidRDefault="007669CC" w:rsidP="007669CC">
      <w:pPr>
        <w:pStyle w:val="Pagrindinistekstas"/>
        <w:spacing w:after="0" w:line="240" w:lineRule="auto"/>
        <w:ind w:right="252" w:firstLine="360"/>
        <w:jc w:val="both"/>
      </w:pPr>
    </w:p>
    <w:p w:rsidR="007669CC" w:rsidRPr="0070745C" w:rsidRDefault="007669CC" w:rsidP="007669CC">
      <w:pPr>
        <w:shd w:val="clear" w:color="auto" w:fill="FFFFFF"/>
        <w:ind w:left="720"/>
        <w:jc w:val="both"/>
        <w:rPr>
          <w:b/>
          <w:color w:val="000000"/>
          <w:spacing w:val="3"/>
        </w:rPr>
      </w:pPr>
      <w:r w:rsidRPr="0070745C">
        <w:rPr>
          <w:b/>
          <w:color w:val="000000"/>
          <w:spacing w:val="3"/>
        </w:rPr>
        <w:lastRenderedPageBreak/>
        <w:t>VI. DARBUOTOJO VEIKSMAI BAIGUS DARBĄ</w:t>
      </w:r>
    </w:p>
    <w:p w:rsidR="007669CC" w:rsidRPr="005B663D" w:rsidRDefault="007669CC" w:rsidP="007669CC">
      <w:pPr>
        <w:shd w:val="clear" w:color="auto" w:fill="FFFFFF"/>
        <w:ind w:firstLine="360"/>
        <w:jc w:val="both"/>
      </w:pPr>
      <w:r w:rsidRPr="005B663D">
        <w:rPr>
          <w:color w:val="000000"/>
          <w:spacing w:val="-1"/>
        </w:rPr>
        <w:t>6. l. Sustabdyti presą ir išjungti pagrindinį kirtiklį.</w:t>
      </w:r>
    </w:p>
    <w:p w:rsidR="007669CC" w:rsidRPr="005B663D" w:rsidRDefault="007669CC" w:rsidP="007669CC">
      <w:pPr>
        <w:widowControl w:val="0"/>
        <w:numPr>
          <w:ilvl w:val="0"/>
          <w:numId w:val="36"/>
        </w:numPr>
        <w:shd w:val="clear" w:color="auto" w:fill="FFFFFF"/>
        <w:tabs>
          <w:tab w:val="left" w:pos="1200"/>
        </w:tabs>
        <w:autoSpaceDE w:val="0"/>
        <w:autoSpaceDN w:val="0"/>
        <w:adjustRightInd w:val="0"/>
        <w:ind w:firstLine="360"/>
        <w:jc w:val="both"/>
        <w:rPr>
          <w:color w:val="000000"/>
          <w:spacing w:val="-6"/>
        </w:rPr>
      </w:pPr>
      <w:r>
        <w:rPr>
          <w:color w:val="000000"/>
          <w:spacing w:val="-1"/>
        </w:rPr>
        <w:t xml:space="preserve"> </w:t>
      </w:r>
      <w:r w:rsidRPr="005B663D">
        <w:rPr>
          <w:color w:val="000000"/>
          <w:spacing w:val="-1"/>
        </w:rPr>
        <w:t>Sutvarkyti savo darbo vietą, nuvalyti presą.</w:t>
      </w:r>
    </w:p>
    <w:p w:rsidR="007669CC" w:rsidRPr="005B663D" w:rsidRDefault="007669CC" w:rsidP="007669CC">
      <w:pPr>
        <w:widowControl w:val="0"/>
        <w:numPr>
          <w:ilvl w:val="0"/>
          <w:numId w:val="36"/>
        </w:numPr>
        <w:shd w:val="clear" w:color="auto" w:fill="FFFFFF"/>
        <w:tabs>
          <w:tab w:val="left" w:pos="1200"/>
        </w:tabs>
        <w:autoSpaceDE w:val="0"/>
        <w:autoSpaceDN w:val="0"/>
        <w:adjustRightInd w:val="0"/>
        <w:ind w:firstLine="360"/>
        <w:jc w:val="both"/>
        <w:rPr>
          <w:color w:val="000000"/>
          <w:spacing w:val="-6"/>
        </w:rPr>
      </w:pPr>
      <w:r>
        <w:rPr>
          <w:color w:val="000000"/>
          <w:spacing w:val="-1"/>
        </w:rPr>
        <w:t xml:space="preserve"> </w:t>
      </w:r>
      <w:r w:rsidRPr="005B663D">
        <w:rPr>
          <w:color w:val="000000"/>
          <w:spacing w:val="-1"/>
        </w:rPr>
        <w:t>Nusiimti apsaugines priemones, nusivilkti darbo rūbus ir pakabinti į jiems skirtą vietą.</w:t>
      </w:r>
    </w:p>
    <w:p w:rsidR="007669CC" w:rsidRPr="005B663D" w:rsidRDefault="007669CC" w:rsidP="007669CC">
      <w:pPr>
        <w:widowControl w:val="0"/>
        <w:numPr>
          <w:ilvl w:val="0"/>
          <w:numId w:val="36"/>
        </w:numPr>
        <w:shd w:val="clear" w:color="auto" w:fill="FFFFFF"/>
        <w:tabs>
          <w:tab w:val="left" w:pos="1200"/>
        </w:tabs>
        <w:autoSpaceDE w:val="0"/>
        <w:autoSpaceDN w:val="0"/>
        <w:adjustRightInd w:val="0"/>
        <w:ind w:firstLine="360"/>
        <w:jc w:val="both"/>
        <w:rPr>
          <w:color w:val="000000"/>
          <w:spacing w:val="-8"/>
        </w:rPr>
      </w:pPr>
      <w:r w:rsidRPr="005B663D">
        <w:rPr>
          <w:color w:val="000000"/>
          <w:spacing w:val="-1"/>
        </w:rPr>
        <w:t>Šiltu vandeniu su muilu nusiplauti rankas ir nusiprausti. Negalima plauti rankų skiedikliais.</w:t>
      </w:r>
    </w:p>
    <w:p w:rsidR="007669CC" w:rsidRPr="005B663D" w:rsidRDefault="007669CC" w:rsidP="007669CC">
      <w:pPr>
        <w:widowControl w:val="0"/>
        <w:numPr>
          <w:ilvl w:val="0"/>
          <w:numId w:val="37"/>
        </w:numPr>
        <w:shd w:val="clear" w:color="auto" w:fill="FFFFFF"/>
        <w:tabs>
          <w:tab w:val="left" w:pos="1200"/>
        </w:tabs>
        <w:autoSpaceDE w:val="0"/>
        <w:autoSpaceDN w:val="0"/>
        <w:adjustRightInd w:val="0"/>
        <w:ind w:firstLine="360"/>
        <w:jc w:val="both"/>
        <w:rPr>
          <w:color w:val="000000"/>
          <w:spacing w:val="-8"/>
        </w:rPr>
      </w:pPr>
      <w:r w:rsidRPr="005B663D">
        <w:rPr>
          <w:color w:val="000000"/>
          <w:spacing w:val="1"/>
        </w:rPr>
        <w:t xml:space="preserve">Informuoti </w:t>
      </w:r>
      <w:r>
        <w:rPr>
          <w:color w:val="000000"/>
          <w:spacing w:val="1"/>
        </w:rPr>
        <w:t>tiesioginį</w:t>
      </w:r>
      <w:r w:rsidRPr="005B663D">
        <w:rPr>
          <w:color w:val="000000"/>
          <w:spacing w:val="1"/>
        </w:rPr>
        <w:t xml:space="preserve"> vadovą apie darbo metu gautas traumas, susijusias su darbu,</w:t>
      </w:r>
      <w:r>
        <w:rPr>
          <w:color w:val="000000"/>
          <w:spacing w:val="1"/>
        </w:rPr>
        <w:t xml:space="preserve"> </w:t>
      </w:r>
      <w:r w:rsidRPr="005B663D">
        <w:rPr>
          <w:color w:val="000000"/>
          <w:spacing w:val="-2"/>
        </w:rPr>
        <w:t>ūmius sveikatos sutrikimus.</w:t>
      </w:r>
    </w:p>
    <w:p w:rsidR="00817CD2" w:rsidRDefault="00817CD2" w:rsidP="00B275C5">
      <w:pPr>
        <w:spacing w:before="60"/>
        <w:jc w:val="both"/>
      </w:pPr>
    </w:p>
    <w:tbl>
      <w:tblPr>
        <w:tblW w:w="93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4A0" w:firstRow="1" w:lastRow="0" w:firstColumn="1" w:lastColumn="0" w:noHBand="0" w:noVBand="1"/>
      </w:tblPr>
      <w:tblGrid>
        <w:gridCol w:w="1140"/>
        <w:gridCol w:w="5057"/>
        <w:gridCol w:w="3148"/>
      </w:tblGrid>
      <w:tr w:rsidR="00780F1B" w:rsidTr="00780F1B">
        <w:trPr>
          <w:cantSplit/>
          <w:jc w:val="center"/>
        </w:trPr>
        <w:tc>
          <w:tcPr>
            <w:tcW w:w="1140" w:type="dxa"/>
            <w:vMerge w:val="restart"/>
            <w:tcBorders>
              <w:top w:val="single" w:sz="6" w:space="0" w:color="auto"/>
              <w:left w:val="single" w:sz="12" w:space="0" w:color="auto"/>
              <w:bottom w:val="single" w:sz="6" w:space="0" w:color="auto"/>
              <w:right w:val="single" w:sz="6" w:space="0" w:color="auto"/>
            </w:tcBorders>
            <w:vAlign w:val="center"/>
          </w:tcPr>
          <w:p w:rsidR="00780F1B" w:rsidRDefault="00780F1B">
            <w:pPr>
              <w:spacing w:line="360" w:lineRule="auto"/>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780F1B" w:rsidRDefault="00780F1B">
            <w:pPr>
              <w:spacing w:line="360" w:lineRule="auto"/>
              <w:jc w:val="center"/>
            </w:pPr>
            <w: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780F1B" w:rsidRDefault="00780F1B">
            <w:pPr>
              <w:spacing w:line="360" w:lineRule="auto"/>
              <w:jc w:val="center"/>
            </w:pPr>
            <w:r>
              <w:t>Data</w:t>
            </w:r>
          </w:p>
        </w:tc>
      </w:tr>
      <w:tr w:rsidR="00780F1B" w:rsidTr="00780F1B">
        <w:trPr>
          <w:cantSplit/>
          <w:jc w:val="center"/>
        </w:trPr>
        <w:tc>
          <w:tcPr>
            <w:tcW w:w="1140" w:type="dxa"/>
            <w:vMerge/>
            <w:tcBorders>
              <w:top w:val="single" w:sz="6" w:space="0" w:color="auto"/>
              <w:left w:val="single" w:sz="12" w:space="0" w:color="auto"/>
              <w:bottom w:val="single" w:sz="6" w:space="0" w:color="auto"/>
              <w:right w:val="single" w:sz="6" w:space="0" w:color="auto"/>
            </w:tcBorders>
            <w:vAlign w:val="center"/>
          </w:tcPr>
          <w:p w:rsidR="00780F1B" w:rsidRDefault="00780F1B"/>
        </w:tc>
        <w:tc>
          <w:tcPr>
            <w:tcW w:w="5058" w:type="dxa"/>
            <w:tcBorders>
              <w:top w:val="single" w:sz="6" w:space="0" w:color="auto"/>
              <w:left w:val="single" w:sz="6" w:space="0" w:color="auto"/>
              <w:bottom w:val="single" w:sz="6" w:space="0" w:color="auto"/>
              <w:right w:val="single" w:sz="6" w:space="0" w:color="auto"/>
            </w:tcBorders>
            <w:vAlign w:val="center"/>
          </w:tcPr>
          <w:p w:rsidR="00780F1B" w:rsidRDefault="00780F1B">
            <w:pPr>
              <w:spacing w:line="360" w:lineRule="auto"/>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780F1B" w:rsidRDefault="00780F1B" w:rsidP="00AC6D54">
            <w:pPr>
              <w:spacing w:line="360" w:lineRule="auto"/>
              <w:jc w:val="center"/>
            </w:pPr>
            <w:r>
              <w:rPr>
                <w:lang w:val="en-GB"/>
              </w:rPr>
              <w:t>20</w:t>
            </w:r>
            <w:r w:rsidR="00035EF7">
              <w:rPr>
                <w:lang w:val="en-GB"/>
              </w:rPr>
              <w:t>20</w:t>
            </w:r>
            <w:r>
              <w:rPr>
                <w:lang w:val="en-GB"/>
              </w:rPr>
              <w:t>-</w:t>
            </w:r>
            <w:r w:rsidR="00050E97">
              <w:rPr>
                <w:lang w:val="en-GB"/>
              </w:rPr>
              <w:t>0</w:t>
            </w:r>
            <w:r w:rsidR="00035EF7">
              <w:rPr>
                <w:lang w:val="en-GB"/>
              </w:rPr>
              <w:t>6</w:t>
            </w:r>
            <w:r>
              <w:rPr>
                <w:lang w:val="en-GB"/>
              </w:rPr>
              <w:t>-</w:t>
            </w:r>
            <w:r w:rsidR="00035EF7">
              <w:rPr>
                <w:lang w:val="en-GB"/>
              </w:rPr>
              <w:t>10</w:t>
            </w:r>
          </w:p>
        </w:tc>
      </w:tr>
    </w:tbl>
    <w:p w:rsidR="00780F1B" w:rsidRDefault="00780F1B" w:rsidP="00B275C5">
      <w:pPr>
        <w:spacing w:before="60"/>
        <w:jc w:val="both"/>
      </w:pPr>
    </w:p>
    <w:sectPr w:rsidR="00780F1B" w:rsidSect="003C6015">
      <w:headerReference w:type="default" r:id="rId7"/>
      <w:headerReference w:type="first" r:id="rId8"/>
      <w:pgSz w:w="12240" w:h="15840" w:code="1"/>
      <w:pgMar w:top="720" w:right="567" w:bottom="902" w:left="1539"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44476" w:rsidRDefault="00744476">
      <w:r>
        <w:separator/>
      </w:r>
    </w:p>
  </w:endnote>
  <w:endnote w:type="continuationSeparator" w:id="0">
    <w:p w:rsidR="00744476" w:rsidRDefault="00744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sig w:usb0="004E0020" w:usb1="00770065" w:usb2="00520020" w:usb3="006D006F" w:csb0="006E0061" w:csb1="0042002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44476" w:rsidRDefault="00744476">
      <w:r>
        <w:separator/>
      </w:r>
    </w:p>
  </w:footnote>
  <w:footnote w:type="continuationSeparator" w:id="0">
    <w:p w:rsidR="00744476" w:rsidRDefault="00744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5472"/>
      <w:gridCol w:w="1893"/>
    </w:tblGrid>
    <w:tr w:rsidR="00817CD2" w:rsidTr="00035EF7">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C41C94" w:rsidRPr="00C41C94" w:rsidRDefault="00035EF7" w:rsidP="00C41C94">
          <w:pPr>
            <w:jc w:val="center"/>
            <w:rPr>
              <w:snapToGrid w:val="0"/>
            </w:rPr>
          </w:pPr>
          <w:r>
            <w:t xml:space="preserve">ŠAKIŲ RAJONO SAVIVALDYBĖS ADMINISTRACIJA </w:t>
          </w:r>
        </w:p>
        <w:p w:rsidR="00817CD2" w:rsidRPr="008E6DEA" w:rsidRDefault="00817CD2" w:rsidP="00625117">
          <w:pPr>
            <w:jc w:val="center"/>
            <w:rPr>
              <w:rFonts w:ascii="Verdana" w:hAnsi="Verdana"/>
              <w:sz w:val="20"/>
              <w:szCs w:val="20"/>
            </w:rPr>
          </w:pPr>
        </w:p>
      </w:tc>
      <w:tc>
        <w:tcPr>
          <w:tcW w:w="5472" w:type="dxa"/>
          <w:tcBorders>
            <w:top w:val="single" w:sz="6" w:space="0" w:color="auto"/>
            <w:left w:val="single" w:sz="6" w:space="0" w:color="auto"/>
            <w:bottom w:val="single" w:sz="6" w:space="0" w:color="auto"/>
            <w:right w:val="single" w:sz="6" w:space="0" w:color="auto"/>
          </w:tcBorders>
          <w:vAlign w:val="center"/>
        </w:tcPr>
        <w:p w:rsidR="00817CD2" w:rsidRDefault="00817CD2">
          <w:pPr>
            <w:pStyle w:val="Antrats"/>
            <w:rPr>
              <w:rFonts w:ascii="Verdana" w:hAnsi="Verdana"/>
              <w:sz w:val="20"/>
              <w:szCs w:val="20"/>
            </w:rPr>
          </w:pPr>
          <w:r>
            <w:rPr>
              <w:rFonts w:ascii="Verdana" w:hAnsi="Verdana"/>
              <w:caps/>
              <w:sz w:val="20"/>
              <w:szCs w:val="20"/>
            </w:rPr>
            <w:t>DARBUOTOJŲ SAUGA IR SVEIKATA</w:t>
          </w:r>
        </w:p>
      </w:tc>
      <w:tc>
        <w:tcPr>
          <w:tcW w:w="1893" w:type="dxa"/>
          <w:vMerge w:val="restart"/>
          <w:tcBorders>
            <w:top w:val="single" w:sz="6" w:space="0" w:color="auto"/>
            <w:left w:val="single" w:sz="6" w:space="0" w:color="auto"/>
            <w:right w:val="single" w:sz="6" w:space="0" w:color="auto"/>
          </w:tcBorders>
          <w:vAlign w:val="center"/>
        </w:tcPr>
        <w:p w:rsidR="00817CD2" w:rsidRDefault="00817CD2" w:rsidP="007669CC">
          <w:pPr>
            <w:pStyle w:val="Antrats"/>
            <w:rPr>
              <w:rFonts w:ascii="Verdana" w:hAnsi="Verdana"/>
              <w:sz w:val="20"/>
              <w:szCs w:val="20"/>
            </w:rPr>
          </w:pPr>
          <w:r>
            <w:rPr>
              <w:rStyle w:val="Puslapionumeris"/>
              <w:rFonts w:ascii="Verdana" w:hAnsi="Verdana"/>
              <w:sz w:val="20"/>
              <w:szCs w:val="20"/>
            </w:rPr>
            <w:fldChar w:fldCharType="begin"/>
          </w:r>
          <w:r>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AC6D54">
            <w:rPr>
              <w:rStyle w:val="Puslapionumeris"/>
              <w:rFonts w:ascii="Verdana" w:hAnsi="Verdana"/>
              <w:noProof/>
              <w:sz w:val="20"/>
              <w:szCs w:val="20"/>
            </w:rPr>
            <w:t>2</w:t>
          </w:r>
          <w:r>
            <w:rPr>
              <w:rStyle w:val="Puslapionumeris"/>
              <w:rFonts w:ascii="Verdana" w:hAnsi="Verdana"/>
              <w:sz w:val="20"/>
              <w:szCs w:val="20"/>
            </w:rPr>
            <w:fldChar w:fldCharType="end"/>
          </w:r>
          <w:r>
            <w:rPr>
              <w:rFonts w:ascii="Verdana" w:hAnsi="Verdana"/>
              <w:sz w:val="20"/>
              <w:szCs w:val="20"/>
            </w:rPr>
            <w:t xml:space="preserve"> psl. iš </w:t>
          </w:r>
          <w:r w:rsidR="007669CC">
            <w:rPr>
              <w:rFonts w:ascii="Verdana" w:hAnsi="Verdana"/>
              <w:sz w:val="20"/>
              <w:szCs w:val="20"/>
            </w:rPr>
            <w:t>8</w:t>
          </w:r>
        </w:p>
      </w:tc>
    </w:tr>
    <w:tr w:rsidR="00817CD2" w:rsidTr="00035EF7">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817CD2" w:rsidRDefault="00817CD2">
          <w:pPr>
            <w:pStyle w:val="Antrats"/>
            <w:rPr>
              <w:rFonts w:ascii="Verdana" w:hAnsi="Verdana"/>
            </w:rPr>
          </w:pPr>
        </w:p>
      </w:tc>
      <w:tc>
        <w:tcPr>
          <w:tcW w:w="5472" w:type="dxa"/>
          <w:tcBorders>
            <w:top w:val="single" w:sz="6" w:space="0" w:color="auto"/>
            <w:left w:val="single" w:sz="6" w:space="0" w:color="auto"/>
            <w:bottom w:val="single" w:sz="6" w:space="0" w:color="auto"/>
            <w:right w:val="single" w:sz="6" w:space="0" w:color="auto"/>
          </w:tcBorders>
          <w:vAlign w:val="center"/>
        </w:tcPr>
        <w:p w:rsidR="00817CD2" w:rsidRPr="007669CC" w:rsidRDefault="00AC6D54" w:rsidP="00AC6D54">
          <w:pPr>
            <w:pStyle w:val="Antrats"/>
            <w:rPr>
              <w:rFonts w:ascii="Verdana" w:hAnsi="Verdana"/>
              <w:b/>
              <w:sz w:val="20"/>
              <w:szCs w:val="20"/>
            </w:rPr>
          </w:pPr>
          <w:r>
            <w:rPr>
              <w:rFonts w:ascii="Verdana" w:hAnsi="Verdana"/>
              <w:b/>
              <w:sz w:val="20"/>
              <w:szCs w:val="20"/>
            </w:rPr>
            <w:t>HIDRAULINIO</w:t>
          </w:r>
          <w:r w:rsidR="007669CC">
            <w:rPr>
              <w:rFonts w:ascii="Verdana" w:hAnsi="Verdana"/>
              <w:b/>
              <w:sz w:val="20"/>
              <w:szCs w:val="20"/>
            </w:rPr>
            <w:t xml:space="preserve"> PRES</w:t>
          </w:r>
          <w:r>
            <w:rPr>
              <w:rFonts w:ascii="Verdana" w:hAnsi="Verdana"/>
              <w:b/>
              <w:sz w:val="20"/>
              <w:szCs w:val="20"/>
            </w:rPr>
            <w:t>O</w:t>
          </w:r>
          <w:r w:rsidR="007669CC">
            <w:rPr>
              <w:rFonts w:ascii="Verdana" w:hAnsi="Verdana"/>
              <w:b/>
              <w:sz w:val="20"/>
              <w:szCs w:val="20"/>
            </w:rPr>
            <w:t xml:space="preserve"> SAUGOS IR SVEIKATOS </w:t>
          </w:r>
          <w:r w:rsidR="00817CD2">
            <w:rPr>
              <w:rFonts w:ascii="Verdana" w:hAnsi="Verdana"/>
              <w:b/>
              <w:sz w:val="20"/>
              <w:szCs w:val="20"/>
            </w:rPr>
            <w:t xml:space="preserve">INSTRUKCIJA </w:t>
          </w:r>
        </w:p>
      </w:tc>
      <w:tc>
        <w:tcPr>
          <w:tcW w:w="1893" w:type="dxa"/>
          <w:vMerge/>
          <w:tcBorders>
            <w:left w:val="single" w:sz="6" w:space="0" w:color="auto"/>
            <w:bottom w:val="single" w:sz="6" w:space="0" w:color="auto"/>
            <w:right w:val="single" w:sz="6" w:space="0" w:color="auto"/>
          </w:tcBorders>
          <w:vAlign w:val="center"/>
        </w:tcPr>
        <w:p w:rsidR="00817CD2" w:rsidRDefault="00817CD2">
          <w:pPr>
            <w:pStyle w:val="a"/>
            <w:jc w:val="center"/>
            <w:rPr>
              <w:rFonts w:ascii="Verdana" w:hAnsi="Verdana" w:cs="Times New Roman"/>
              <w:sz w:val="24"/>
              <w:lang w:val="lt-LT"/>
            </w:rPr>
          </w:pPr>
        </w:p>
      </w:tc>
    </w:tr>
  </w:tbl>
  <w:p w:rsidR="00817CD2" w:rsidRDefault="00817CD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17CD2" w:rsidRDefault="00817CD2">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0990D21"/>
    <w:multiLevelType w:val="hybridMultilevel"/>
    <w:tmpl w:val="A0EC1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0B5592"/>
    <w:multiLevelType w:val="singleLevel"/>
    <w:tmpl w:val="F6CEEE98"/>
    <w:lvl w:ilvl="0">
      <w:start w:val="20"/>
      <w:numFmt w:val="decimal"/>
      <w:lvlText w:val="4.%1."/>
      <w:legacy w:legacy="1" w:legacySpace="0" w:legacyIndent="460"/>
      <w:lvlJc w:val="left"/>
      <w:rPr>
        <w:rFonts w:ascii="Times New Roman" w:hAnsi="Times New Roman" w:cs="Times New Roman" w:hint="default"/>
      </w:rPr>
    </w:lvl>
  </w:abstractNum>
  <w:abstractNum w:abstractNumId="7"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198414DA"/>
    <w:multiLevelType w:val="multilevel"/>
    <w:tmpl w:val="3B102D4A"/>
    <w:lvl w:ilvl="0">
      <w:start w:val="16"/>
      <w:numFmt w:val="decimal"/>
      <w:lvlText w:val="%1."/>
      <w:lvlJc w:val="left"/>
      <w:pPr>
        <w:tabs>
          <w:tab w:val="num" w:pos="360"/>
        </w:tabs>
        <w:ind w:left="360" w:hanging="360"/>
      </w:pPr>
      <w:rPr>
        <w:rFonts w:hint="default"/>
        <w:b w:val="0"/>
        <w:i w:val="0"/>
        <w:sz w:val="24"/>
        <w:szCs w:val="24"/>
      </w:rPr>
    </w:lvl>
    <w:lvl w:ilvl="1">
      <w:start w:val="2"/>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A863ACF"/>
    <w:multiLevelType w:val="multilevel"/>
    <w:tmpl w:val="B91604F8"/>
    <w:lvl w:ilvl="0">
      <w:start w:val="17"/>
      <w:numFmt w:val="decimal"/>
      <w:lvlText w:val="%1."/>
      <w:lvlJc w:val="left"/>
      <w:pPr>
        <w:tabs>
          <w:tab w:val="num" w:pos="360"/>
        </w:tabs>
        <w:ind w:left="360" w:hanging="360"/>
      </w:pPr>
      <w:rPr>
        <w:rFonts w:hint="default"/>
        <w:b w:val="0"/>
        <w:i w:val="0"/>
        <w:sz w:val="24"/>
        <w:szCs w:val="24"/>
      </w:rPr>
    </w:lvl>
    <w:lvl w:ilvl="1">
      <w:start w:val="2"/>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21A65BE"/>
    <w:multiLevelType w:val="singleLevel"/>
    <w:tmpl w:val="006EE6B8"/>
    <w:lvl w:ilvl="0">
      <w:start w:val="1"/>
      <w:numFmt w:val="decimal"/>
      <w:lvlText w:val="4.13.%1."/>
      <w:legacy w:legacy="1" w:legacySpace="0" w:legacyIndent="605"/>
      <w:lvlJc w:val="left"/>
      <w:rPr>
        <w:rFonts w:ascii="Times New Roman" w:hAnsi="Times New Roman" w:cs="Times New Roman" w:hint="default"/>
      </w:rPr>
    </w:lvl>
  </w:abstractNum>
  <w:abstractNum w:abstractNumId="11" w15:restartNumberingAfterBreak="0">
    <w:nsid w:val="23C27FF6"/>
    <w:multiLevelType w:val="singleLevel"/>
    <w:tmpl w:val="AFEC97E6"/>
    <w:lvl w:ilvl="0">
      <w:start w:val="1"/>
      <w:numFmt w:val="decimal"/>
      <w:lvlText w:val="2.2.%1."/>
      <w:legacy w:legacy="1" w:legacySpace="0" w:legacyIndent="504"/>
      <w:lvlJc w:val="left"/>
      <w:rPr>
        <w:rFonts w:ascii="Times New Roman" w:hAnsi="Times New Roman" w:cs="Times New Roman" w:hint="default"/>
      </w:rPr>
    </w:lvl>
  </w:abstractNum>
  <w:abstractNum w:abstractNumId="12" w15:restartNumberingAfterBreak="0">
    <w:nsid w:val="29AE2131"/>
    <w:multiLevelType w:val="multilevel"/>
    <w:tmpl w:val="2F16E3CE"/>
    <w:lvl w:ilvl="0">
      <w:start w:val="1"/>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F6610FA"/>
    <w:multiLevelType w:val="singleLevel"/>
    <w:tmpl w:val="12BCFB44"/>
    <w:lvl w:ilvl="0">
      <w:start w:val="14"/>
      <w:numFmt w:val="decimal"/>
      <w:lvlText w:val="4.%1."/>
      <w:legacy w:legacy="1" w:legacySpace="0" w:legacyIndent="465"/>
      <w:lvlJc w:val="left"/>
      <w:rPr>
        <w:rFonts w:ascii="Times New Roman" w:hAnsi="Times New Roman" w:cs="Times New Roman" w:hint="default"/>
      </w:rPr>
    </w:lvl>
  </w:abstractNum>
  <w:abstractNum w:abstractNumId="14" w15:restartNumberingAfterBreak="0">
    <w:nsid w:val="34FE2481"/>
    <w:multiLevelType w:val="multilevel"/>
    <w:tmpl w:val="4CD891AA"/>
    <w:lvl w:ilvl="0">
      <w:start w:val="16"/>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FA3065F"/>
    <w:multiLevelType w:val="multilevel"/>
    <w:tmpl w:val="7632BFE0"/>
    <w:lvl w:ilvl="0">
      <w:start w:val="17"/>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07A497F"/>
    <w:multiLevelType w:val="singleLevel"/>
    <w:tmpl w:val="7E3A1420"/>
    <w:lvl w:ilvl="0">
      <w:start w:val="1"/>
      <w:numFmt w:val="decimal"/>
      <w:lvlText w:val="3.9.%1."/>
      <w:lvlJc w:val="left"/>
      <w:pPr>
        <w:tabs>
          <w:tab w:val="num" w:pos="0"/>
        </w:tabs>
        <w:ind w:left="0" w:firstLine="0"/>
      </w:pPr>
      <w:rPr>
        <w:rFonts w:ascii="Times New Roman" w:hAnsi="Times New Roman" w:cs="Times New Roman" w:hint="default"/>
      </w:rPr>
    </w:lvl>
  </w:abstractNum>
  <w:abstractNum w:abstractNumId="17" w15:restartNumberingAfterBreak="0">
    <w:nsid w:val="43460F2B"/>
    <w:multiLevelType w:val="multilevel"/>
    <w:tmpl w:val="C5889DD6"/>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90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64630CA"/>
    <w:multiLevelType w:val="singleLevel"/>
    <w:tmpl w:val="08EA4D2E"/>
    <w:lvl w:ilvl="0">
      <w:start w:val="12"/>
      <w:numFmt w:val="decimal"/>
      <w:lvlText w:val="4.%1."/>
      <w:legacy w:legacy="1" w:legacySpace="0" w:legacyIndent="456"/>
      <w:lvlJc w:val="left"/>
      <w:rPr>
        <w:rFonts w:ascii="Times New Roman" w:hAnsi="Times New Roman" w:cs="Times New Roman" w:hint="default"/>
      </w:rPr>
    </w:lvl>
  </w:abstractNum>
  <w:abstractNum w:abstractNumId="19" w15:restartNumberingAfterBreak="0">
    <w:nsid w:val="47204A43"/>
    <w:multiLevelType w:val="multilevel"/>
    <w:tmpl w:val="598E19B6"/>
    <w:lvl w:ilvl="0">
      <w:start w:val="17"/>
      <w:numFmt w:val="decimal"/>
      <w:lvlText w:val="%1."/>
      <w:lvlJc w:val="left"/>
      <w:pPr>
        <w:tabs>
          <w:tab w:val="num" w:pos="360"/>
        </w:tabs>
        <w:ind w:left="360" w:hanging="360"/>
      </w:pPr>
      <w:rPr>
        <w:rFonts w:hint="default"/>
        <w:b w:val="0"/>
        <w:i w:val="0"/>
        <w:sz w:val="24"/>
        <w:szCs w:val="24"/>
      </w:rPr>
    </w:lvl>
    <w:lvl w:ilvl="1">
      <w:start w:val="2"/>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8AF1ADC"/>
    <w:multiLevelType w:val="singleLevel"/>
    <w:tmpl w:val="2F1C8A76"/>
    <w:lvl w:ilvl="0">
      <w:start w:val="2"/>
      <w:numFmt w:val="decimal"/>
      <w:lvlText w:val="6.%1."/>
      <w:legacy w:legacy="1" w:legacySpace="0" w:legacyIndent="346"/>
      <w:lvlJc w:val="left"/>
      <w:rPr>
        <w:rFonts w:ascii="Times New Roman" w:hAnsi="Times New Roman" w:cs="Times New Roman" w:hint="default"/>
      </w:rPr>
    </w:lvl>
  </w:abstractNum>
  <w:abstractNum w:abstractNumId="21" w15:restartNumberingAfterBreak="0">
    <w:nsid w:val="51E46328"/>
    <w:multiLevelType w:val="multilevel"/>
    <w:tmpl w:val="9FE0D8A4"/>
    <w:lvl w:ilvl="0">
      <w:start w:val="1"/>
      <w:numFmt w:val="decimal"/>
      <w:suff w:val="nothing"/>
      <w:lvlText w:val="%1."/>
      <w:lvlJc w:val="left"/>
      <w:pPr>
        <w:ind w:left="0" w:firstLine="0"/>
      </w:pPr>
      <w:rPr>
        <w:rFonts w:hint="default"/>
        <w:b/>
        <w:sz w:val="28"/>
        <w:szCs w:val="28"/>
      </w:rPr>
    </w:lvl>
    <w:lvl w:ilvl="1">
      <w:start w:val="1"/>
      <w:numFmt w:val="decimal"/>
      <w:suff w:val="space"/>
      <w:lvlText w:val="%1.%2."/>
      <w:lvlJc w:val="left"/>
      <w:pPr>
        <w:ind w:left="397" w:hanging="397"/>
      </w:pPr>
      <w:rPr>
        <w:rFonts w:hint="default"/>
        <w:b w:val="0"/>
        <w:i w:val="0"/>
      </w:rPr>
    </w:lvl>
    <w:lvl w:ilvl="2">
      <w:start w:val="1"/>
      <w:numFmt w:val="decimal"/>
      <w:suff w:val="space"/>
      <w:lvlText w:val="%1.%2.%3."/>
      <w:lvlJc w:val="left"/>
      <w:pPr>
        <w:ind w:left="927" w:hanging="567"/>
      </w:pPr>
      <w:rPr>
        <w:rFonts w:hint="default"/>
        <w:strike w:val="0"/>
      </w:rPr>
    </w:lvl>
    <w:lvl w:ilvl="3">
      <w:start w:val="1"/>
      <w:numFmt w:val="decimal"/>
      <w:suff w:val="space"/>
      <w:lvlText w:val="%1.%2.%3.%4."/>
      <w:lvlJc w:val="left"/>
      <w:pPr>
        <w:ind w:left="151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2606799"/>
    <w:multiLevelType w:val="multilevel"/>
    <w:tmpl w:val="2F16E3CE"/>
    <w:lvl w:ilvl="0">
      <w:start w:val="1"/>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4870197"/>
    <w:multiLevelType w:val="multilevel"/>
    <w:tmpl w:val="3B102D4A"/>
    <w:lvl w:ilvl="0">
      <w:start w:val="16"/>
      <w:numFmt w:val="decimal"/>
      <w:lvlText w:val="%1."/>
      <w:lvlJc w:val="left"/>
      <w:pPr>
        <w:tabs>
          <w:tab w:val="num" w:pos="360"/>
        </w:tabs>
        <w:ind w:left="360" w:hanging="360"/>
      </w:pPr>
      <w:rPr>
        <w:rFonts w:hint="default"/>
        <w:b w:val="0"/>
        <w:i w:val="0"/>
        <w:sz w:val="24"/>
        <w:szCs w:val="24"/>
      </w:rPr>
    </w:lvl>
    <w:lvl w:ilvl="1">
      <w:start w:val="2"/>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FDB180C"/>
    <w:multiLevelType w:val="singleLevel"/>
    <w:tmpl w:val="04DE08A8"/>
    <w:lvl w:ilvl="0">
      <w:start w:val="10"/>
      <w:numFmt w:val="decimal"/>
      <w:lvlText w:val="3.%1."/>
      <w:lvlJc w:val="left"/>
      <w:pPr>
        <w:tabs>
          <w:tab w:val="num" w:pos="0"/>
        </w:tabs>
        <w:ind w:left="0" w:firstLine="0"/>
      </w:pPr>
      <w:rPr>
        <w:rFonts w:ascii="Times New Roman" w:hAnsi="Times New Roman" w:cs="Times New Roman" w:hint="default"/>
      </w:rPr>
    </w:lvl>
  </w:abstractNum>
  <w:abstractNum w:abstractNumId="25" w15:restartNumberingAfterBreak="0">
    <w:nsid w:val="67D51B0B"/>
    <w:multiLevelType w:val="multilevel"/>
    <w:tmpl w:val="6DFE48F2"/>
    <w:lvl w:ilvl="0">
      <w:start w:val="17"/>
      <w:numFmt w:val="decimal"/>
      <w:lvlText w:val="%1."/>
      <w:lvlJc w:val="left"/>
      <w:pPr>
        <w:tabs>
          <w:tab w:val="num" w:pos="360"/>
        </w:tabs>
        <w:ind w:left="360" w:hanging="360"/>
      </w:pPr>
      <w:rPr>
        <w:rFonts w:hint="default"/>
        <w:b w:val="0"/>
        <w:i w:val="0"/>
        <w:sz w:val="24"/>
        <w:szCs w:val="24"/>
      </w:rPr>
    </w:lvl>
    <w:lvl w:ilvl="1">
      <w:start w:val="2"/>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C0C6067"/>
    <w:multiLevelType w:val="hybridMultilevel"/>
    <w:tmpl w:val="427E6E8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3FC6E1A8">
      <w:start w:val="1"/>
      <w:numFmt w:val="upperRoman"/>
      <w:lvlText w:val="%4."/>
      <w:lvlJc w:val="right"/>
      <w:pPr>
        <w:tabs>
          <w:tab w:val="num" w:pos="2700"/>
        </w:tabs>
        <w:ind w:left="2700" w:hanging="18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3B6783"/>
    <w:multiLevelType w:val="multilevel"/>
    <w:tmpl w:val="3B102D4A"/>
    <w:lvl w:ilvl="0">
      <w:start w:val="16"/>
      <w:numFmt w:val="decimal"/>
      <w:lvlText w:val="%1."/>
      <w:lvlJc w:val="left"/>
      <w:pPr>
        <w:tabs>
          <w:tab w:val="num" w:pos="360"/>
        </w:tabs>
        <w:ind w:left="360" w:hanging="360"/>
      </w:pPr>
      <w:rPr>
        <w:rFonts w:hint="default"/>
        <w:b w:val="0"/>
        <w:i w:val="0"/>
        <w:sz w:val="24"/>
        <w:szCs w:val="24"/>
      </w:rPr>
    </w:lvl>
    <w:lvl w:ilvl="1">
      <w:start w:val="2"/>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D977CAC"/>
    <w:multiLevelType w:val="multilevel"/>
    <w:tmpl w:val="4CD891AA"/>
    <w:lvl w:ilvl="0">
      <w:start w:val="16"/>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1587FA6"/>
    <w:multiLevelType w:val="multilevel"/>
    <w:tmpl w:val="3B102D4A"/>
    <w:lvl w:ilvl="0">
      <w:start w:val="16"/>
      <w:numFmt w:val="decimal"/>
      <w:lvlText w:val="%1."/>
      <w:lvlJc w:val="left"/>
      <w:pPr>
        <w:tabs>
          <w:tab w:val="num" w:pos="360"/>
        </w:tabs>
        <w:ind w:left="360" w:hanging="360"/>
      </w:pPr>
      <w:rPr>
        <w:rFonts w:hint="default"/>
        <w:b w:val="0"/>
        <w:i w:val="0"/>
        <w:sz w:val="24"/>
        <w:szCs w:val="24"/>
      </w:rPr>
    </w:lvl>
    <w:lvl w:ilvl="1">
      <w:start w:val="2"/>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2C8438F"/>
    <w:multiLevelType w:val="singleLevel"/>
    <w:tmpl w:val="1E865642"/>
    <w:lvl w:ilvl="0">
      <w:start w:val="10"/>
      <w:numFmt w:val="decimal"/>
      <w:lvlText w:val="4.13.%1."/>
      <w:legacy w:legacy="1" w:legacySpace="0" w:legacyIndent="711"/>
      <w:lvlJc w:val="left"/>
      <w:rPr>
        <w:rFonts w:ascii="Times New Roman" w:hAnsi="Times New Roman" w:cs="Times New Roman" w:hint="default"/>
      </w:rPr>
    </w:lvl>
  </w:abstractNum>
  <w:abstractNum w:abstractNumId="31" w15:restartNumberingAfterBreak="0">
    <w:nsid w:val="74A709D7"/>
    <w:multiLevelType w:val="singleLevel"/>
    <w:tmpl w:val="659A370A"/>
    <w:lvl w:ilvl="0">
      <w:start w:val="1"/>
      <w:numFmt w:val="decimal"/>
      <w:lvlText w:val="2.1.%1."/>
      <w:legacy w:legacy="1" w:legacySpace="0" w:legacyIndent="514"/>
      <w:lvlJc w:val="left"/>
      <w:rPr>
        <w:rFonts w:ascii="Times New Roman" w:hAnsi="Times New Roman" w:cs="Times New Roman" w:hint="default"/>
      </w:rPr>
    </w:lvl>
  </w:abstractNum>
  <w:abstractNum w:abstractNumId="32" w15:restartNumberingAfterBreak="0">
    <w:nsid w:val="76E03CED"/>
    <w:multiLevelType w:val="multilevel"/>
    <w:tmpl w:val="3B102D4A"/>
    <w:lvl w:ilvl="0">
      <w:start w:val="16"/>
      <w:numFmt w:val="decimal"/>
      <w:lvlText w:val="%1."/>
      <w:lvlJc w:val="left"/>
      <w:pPr>
        <w:tabs>
          <w:tab w:val="num" w:pos="360"/>
        </w:tabs>
        <w:ind w:left="360" w:hanging="360"/>
      </w:pPr>
      <w:rPr>
        <w:rFonts w:hint="default"/>
        <w:b w:val="0"/>
        <w:i w:val="0"/>
        <w:sz w:val="24"/>
        <w:szCs w:val="24"/>
      </w:rPr>
    </w:lvl>
    <w:lvl w:ilvl="1">
      <w:start w:val="2"/>
      <w:numFmt w:val="decimal"/>
      <w:lvlText w:val="%1.%2."/>
      <w:lvlJc w:val="left"/>
      <w:pPr>
        <w:tabs>
          <w:tab w:val="num" w:pos="0"/>
        </w:tabs>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B194A43"/>
    <w:multiLevelType w:val="singleLevel"/>
    <w:tmpl w:val="54883A1C"/>
    <w:lvl w:ilvl="0">
      <w:start w:val="6"/>
      <w:numFmt w:val="decimal"/>
      <w:lvlText w:val="4.%1."/>
      <w:legacy w:legacy="1" w:legacySpace="0" w:legacyIndent="355"/>
      <w:lvlJc w:val="left"/>
      <w:rPr>
        <w:rFonts w:ascii="Times New Roman" w:hAnsi="Times New Roman" w:cs="Times New Roman" w:hint="default"/>
      </w:rPr>
    </w:lvl>
  </w:abstractNum>
  <w:abstractNum w:abstractNumId="34" w15:restartNumberingAfterBreak="0">
    <w:nsid w:val="7B623733"/>
    <w:multiLevelType w:val="singleLevel"/>
    <w:tmpl w:val="C9C294C0"/>
    <w:lvl w:ilvl="0">
      <w:start w:val="3"/>
      <w:numFmt w:val="decimal"/>
      <w:lvlText w:val="4.%1."/>
      <w:legacy w:legacy="1" w:legacySpace="0" w:legacyIndent="355"/>
      <w:lvlJc w:val="left"/>
      <w:rPr>
        <w:rFonts w:ascii="Times New Roman" w:hAnsi="Times New Roman" w:cs="Times New Roman" w:hint="default"/>
      </w:rPr>
    </w:lvl>
  </w:abstractNum>
  <w:abstractNum w:abstractNumId="35" w15:restartNumberingAfterBreak="0">
    <w:nsid w:val="7C1C0BD7"/>
    <w:multiLevelType w:val="singleLevel"/>
    <w:tmpl w:val="D86EAFCE"/>
    <w:lvl w:ilvl="0">
      <w:start w:val="3"/>
      <w:numFmt w:val="decimal"/>
      <w:lvlText w:val="4.23.%1."/>
      <w:legacy w:legacy="1" w:legacySpace="0" w:legacyIndent="623"/>
      <w:lvlJc w:val="left"/>
      <w:rPr>
        <w:rFonts w:ascii="Times New Roman" w:hAnsi="Times New Roman" w:cs="Times New Roman"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21"/>
  </w:num>
  <w:num w:numId="8">
    <w:abstractNumId w:val="7"/>
  </w:num>
  <w:num w:numId="9">
    <w:abstractNumId w:val="26"/>
  </w:num>
  <w:num w:numId="10">
    <w:abstractNumId w:val="12"/>
  </w:num>
  <w:num w:numId="11">
    <w:abstractNumId w:val="17"/>
  </w:num>
  <w:num w:numId="12">
    <w:abstractNumId w:val="22"/>
  </w:num>
  <w:num w:numId="13">
    <w:abstractNumId w:val="14"/>
  </w:num>
  <w:num w:numId="14">
    <w:abstractNumId w:val="28"/>
  </w:num>
  <w:num w:numId="15">
    <w:abstractNumId w:val="8"/>
  </w:num>
  <w:num w:numId="16">
    <w:abstractNumId w:val="27"/>
  </w:num>
  <w:num w:numId="17">
    <w:abstractNumId w:val="19"/>
  </w:num>
  <w:num w:numId="18">
    <w:abstractNumId w:val="29"/>
  </w:num>
  <w:num w:numId="19">
    <w:abstractNumId w:val="25"/>
  </w:num>
  <w:num w:numId="20">
    <w:abstractNumId w:val="32"/>
  </w:num>
  <w:num w:numId="21">
    <w:abstractNumId w:val="9"/>
  </w:num>
  <w:num w:numId="22">
    <w:abstractNumId w:val="23"/>
  </w:num>
  <w:num w:numId="23">
    <w:abstractNumId w:val="15"/>
  </w:num>
  <w:num w:numId="24">
    <w:abstractNumId w:val="31"/>
  </w:num>
  <w:num w:numId="25">
    <w:abstractNumId w:val="11"/>
  </w:num>
  <w:num w:numId="26">
    <w:abstractNumId w:val="16"/>
  </w:num>
  <w:num w:numId="27">
    <w:abstractNumId w:val="24"/>
  </w:num>
  <w:num w:numId="28">
    <w:abstractNumId w:val="34"/>
  </w:num>
  <w:num w:numId="29">
    <w:abstractNumId w:val="33"/>
  </w:num>
  <w:num w:numId="30">
    <w:abstractNumId w:val="18"/>
  </w:num>
  <w:num w:numId="31">
    <w:abstractNumId w:val="10"/>
  </w:num>
  <w:num w:numId="32">
    <w:abstractNumId w:val="30"/>
  </w:num>
  <w:num w:numId="33">
    <w:abstractNumId w:val="13"/>
  </w:num>
  <w:num w:numId="34">
    <w:abstractNumId w:val="6"/>
  </w:num>
  <w:num w:numId="35">
    <w:abstractNumId w:val="35"/>
  </w:num>
  <w:num w:numId="36">
    <w:abstractNumId w:val="20"/>
  </w:num>
  <w:num w:numId="37">
    <w:abstractNumId w:val="20"/>
    <w:lvlOverride w:ilvl="0">
      <w:lvl w:ilvl="0">
        <w:start w:val="2"/>
        <w:numFmt w:val="decimal"/>
        <w:lvlText w:val="6.%1."/>
        <w:legacy w:legacy="1" w:legacySpace="0" w:legacyIndent="345"/>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57"/>
  <w:displayHorizont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137"/>
    <w:rsid w:val="00000E04"/>
    <w:rsid w:val="000022A3"/>
    <w:rsid w:val="00022867"/>
    <w:rsid w:val="00023CB9"/>
    <w:rsid w:val="00033103"/>
    <w:rsid w:val="00035EF7"/>
    <w:rsid w:val="0003740D"/>
    <w:rsid w:val="00050E97"/>
    <w:rsid w:val="00071649"/>
    <w:rsid w:val="000758D6"/>
    <w:rsid w:val="000C71DE"/>
    <w:rsid w:val="000F341D"/>
    <w:rsid w:val="00132FCC"/>
    <w:rsid w:val="00140307"/>
    <w:rsid w:val="0014255A"/>
    <w:rsid w:val="00167E99"/>
    <w:rsid w:val="001918C5"/>
    <w:rsid w:val="001959BA"/>
    <w:rsid w:val="001B553E"/>
    <w:rsid w:val="002151FE"/>
    <w:rsid w:val="00236AE5"/>
    <w:rsid w:val="00247BAD"/>
    <w:rsid w:val="002542F1"/>
    <w:rsid w:val="00263619"/>
    <w:rsid w:val="00267128"/>
    <w:rsid w:val="00280833"/>
    <w:rsid w:val="00285DF2"/>
    <w:rsid w:val="00293213"/>
    <w:rsid w:val="002A6F46"/>
    <w:rsid w:val="002B7625"/>
    <w:rsid w:val="003428D5"/>
    <w:rsid w:val="00343D2B"/>
    <w:rsid w:val="003673BC"/>
    <w:rsid w:val="003C6015"/>
    <w:rsid w:val="004312A1"/>
    <w:rsid w:val="004841D8"/>
    <w:rsid w:val="00485211"/>
    <w:rsid w:val="004A6640"/>
    <w:rsid w:val="004B6049"/>
    <w:rsid w:val="004C7655"/>
    <w:rsid w:val="004D0FB3"/>
    <w:rsid w:val="004F1836"/>
    <w:rsid w:val="005003F6"/>
    <w:rsid w:val="005347ED"/>
    <w:rsid w:val="0056309A"/>
    <w:rsid w:val="00584062"/>
    <w:rsid w:val="00585D98"/>
    <w:rsid w:val="005B7137"/>
    <w:rsid w:val="005D3F0A"/>
    <w:rsid w:val="005F06DE"/>
    <w:rsid w:val="0061609D"/>
    <w:rsid w:val="006165EF"/>
    <w:rsid w:val="006176BD"/>
    <w:rsid w:val="00625117"/>
    <w:rsid w:val="00635FED"/>
    <w:rsid w:val="006509A8"/>
    <w:rsid w:val="00652769"/>
    <w:rsid w:val="00664B1D"/>
    <w:rsid w:val="00691E90"/>
    <w:rsid w:val="006C15DF"/>
    <w:rsid w:val="006C2EE7"/>
    <w:rsid w:val="006E6D7E"/>
    <w:rsid w:val="00712B55"/>
    <w:rsid w:val="00732F34"/>
    <w:rsid w:val="00735C5B"/>
    <w:rsid w:val="00741F0E"/>
    <w:rsid w:val="00744476"/>
    <w:rsid w:val="007669CC"/>
    <w:rsid w:val="00780F1B"/>
    <w:rsid w:val="00786BE8"/>
    <w:rsid w:val="007872FB"/>
    <w:rsid w:val="007B49CA"/>
    <w:rsid w:val="007D1AC8"/>
    <w:rsid w:val="007F74AE"/>
    <w:rsid w:val="00817CD2"/>
    <w:rsid w:val="008252F0"/>
    <w:rsid w:val="0084257E"/>
    <w:rsid w:val="0088403F"/>
    <w:rsid w:val="00895FAE"/>
    <w:rsid w:val="008B0875"/>
    <w:rsid w:val="008D455C"/>
    <w:rsid w:val="008E6DEA"/>
    <w:rsid w:val="009006C7"/>
    <w:rsid w:val="00904DF4"/>
    <w:rsid w:val="00911EAB"/>
    <w:rsid w:val="009127F8"/>
    <w:rsid w:val="00941718"/>
    <w:rsid w:val="00994E9F"/>
    <w:rsid w:val="009950F9"/>
    <w:rsid w:val="00996900"/>
    <w:rsid w:val="009D18F9"/>
    <w:rsid w:val="009E4721"/>
    <w:rsid w:val="009F30AE"/>
    <w:rsid w:val="00A377BF"/>
    <w:rsid w:val="00A535A8"/>
    <w:rsid w:val="00A76F03"/>
    <w:rsid w:val="00A81D1B"/>
    <w:rsid w:val="00A82A6A"/>
    <w:rsid w:val="00A92093"/>
    <w:rsid w:val="00A93D87"/>
    <w:rsid w:val="00A977AF"/>
    <w:rsid w:val="00AC6D54"/>
    <w:rsid w:val="00AF2F53"/>
    <w:rsid w:val="00B03A41"/>
    <w:rsid w:val="00B275C5"/>
    <w:rsid w:val="00B4661F"/>
    <w:rsid w:val="00B47AAF"/>
    <w:rsid w:val="00B558C3"/>
    <w:rsid w:val="00BE2E89"/>
    <w:rsid w:val="00BE4D7F"/>
    <w:rsid w:val="00BF5FDF"/>
    <w:rsid w:val="00C13F04"/>
    <w:rsid w:val="00C17A21"/>
    <w:rsid w:val="00C41C94"/>
    <w:rsid w:val="00C64498"/>
    <w:rsid w:val="00C85133"/>
    <w:rsid w:val="00C94F5D"/>
    <w:rsid w:val="00CA00CE"/>
    <w:rsid w:val="00CD40F3"/>
    <w:rsid w:val="00CE3101"/>
    <w:rsid w:val="00D02DB5"/>
    <w:rsid w:val="00D46B43"/>
    <w:rsid w:val="00D6395C"/>
    <w:rsid w:val="00D70199"/>
    <w:rsid w:val="00D72B0D"/>
    <w:rsid w:val="00D914AF"/>
    <w:rsid w:val="00DB5595"/>
    <w:rsid w:val="00DB6979"/>
    <w:rsid w:val="00E50B29"/>
    <w:rsid w:val="00E531E6"/>
    <w:rsid w:val="00E73715"/>
    <w:rsid w:val="00F014E7"/>
    <w:rsid w:val="00F42BF4"/>
    <w:rsid w:val="00F7221A"/>
    <w:rsid w:val="00F94047"/>
    <w:rsid w:val="00FC02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ABA9B8F-FA87-48DB-ABDC-D651D0A34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customStyle="1" w:styleId="Debesliotekstas1">
    <w:name w:val="Debesėlio tekstas1"/>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customStyle="1" w:styleId="Komentarotema1">
    <w:name w:val="Komentaro tema1"/>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paragraph" w:customStyle="1" w:styleId="bodytext">
    <w:name w:val="bodytext"/>
    <w:basedOn w:val="prastasis"/>
    <w:pPr>
      <w:spacing w:before="100" w:beforeAutospacing="1" w:after="100" w:afterAutospacing="1"/>
    </w:pPr>
    <w:rPr>
      <w:lang w:val="en-US"/>
    </w:rPr>
  </w:style>
  <w:style w:type="paragraph" w:customStyle="1" w:styleId="Bodytext0">
    <w:name w:val="Body text"/>
    <w:rsid w:val="007669CC"/>
    <w:pPr>
      <w:autoSpaceDE w:val="0"/>
      <w:autoSpaceDN w:val="0"/>
      <w:adjustRightInd w:val="0"/>
      <w:ind w:firstLine="312"/>
      <w:jc w:val="both"/>
    </w:pPr>
    <w:rPr>
      <w:rFonts w:ascii="TimesLT" w:hAnsi="TimesLT"/>
      <w:lang w:val="en-US" w:eastAsia="en-US"/>
    </w:rPr>
  </w:style>
  <w:style w:type="paragraph" w:styleId="Paprastasistekstas">
    <w:name w:val="Plain Text"/>
    <w:basedOn w:val="prastasis"/>
    <w:link w:val="PaprastasistekstasDiagrama"/>
    <w:rsid w:val="007669CC"/>
    <w:rPr>
      <w:rFonts w:ascii="Courier New" w:hAnsi="Courier New" w:cs="Courier New"/>
      <w:sz w:val="20"/>
      <w:szCs w:val="20"/>
      <w:lang w:val="en-GB"/>
    </w:rPr>
  </w:style>
  <w:style w:type="character" w:customStyle="1" w:styleId="PaprastasistekstasDiagrama">
    <w:name w:val="Paprastasis tekstas Diagrama"/>
    <w:link w:val="Paprastasistekstas"/>
    <w:rsid w:val="007669CC"/>
    <w:rPr>
      <w:rFonts w:ascii="Courier New" w:hAnsi="Courier New" w:cs="Courier New"/>
      <w:lang w:val="en-GB" w:eastAsia="en-US"/>
    </w:rPr>
  </w:style>
  <w:style w:type="paragraph" w:customStyle="1" w:styleId="Style7">
    <w:name w:val="Style7"/>
    <w:basedOn w:val="prastasis"/>
    <w:rsid w:val="007669CC"/>
    <w:pPr>
      <w:widowControl w:val="0"/>
      <w:autoSpaceDE w:val="0"/>
      <w:autoSpaceDN w:val="0"/>
      <w:adjustRightInd w:val="0"/>
      <w:spacing w:line="282" w:lineRule="exact"/>
      <w:ind w:firstLine="365"/>
      <w:jc w:val="both"/>
    </w:pPr>
    <w:rPr>
      <w:lang w:val="en-US"/>
    </w:rPr>
  </w:style>
  <w:style w:type="character" w:customStyle="1" w:styleId="FontStyle17">
    <w:name w:val="Font Style17"/>
    <w:rsid w:val="007669CC"/>
    <w:rPr>
      <w:rFonts w:ascii="Times New Roman" w:hAnsi="Times New Roman" w:cs="Times New Roman"/>
      <w:spacing w:val="20"/>
      <w:sz w:val="18"/>
      <w:szCs w:val="18"/>
    </w:rPr>
  </w:style>
  <w:style w:type="paragraph" w:customStyle="1" w:styleId="Style5">
    <w:name w:val="Style5"/>
    <w:basedOn w:val="prastasis"/>
    <w:rsid w:val="007669CC"/>
    <w:pPr>
      <w:widowControl w:val="0"/>
      <w:autoSpaceDE w:val="0"/>
      <w:autoSpaceDN w:val="0"/>
      <w:adjustRightInd w:val="0"/>
      <w:spacing w:line="293" w:lineRule="exact"/>
      <w:ind w:firstLine="557"/>
    </w:pPr>
    <w:rPr>
      <w:lang w:val="en-US"/>
    </w:rPr>
  </w:style>
  <w:style w:type="paragraph" w:styleId="Debesliotekstas">
    <w:name w:val="Balloon Text"/>
    <w:basedOn w:val="prastasis"/>
    <w:link w:val="DebesliotekstasDiagrama"/>
    <w:rsid w:val="00035EF7"/>
    <w:rPr>
      <w:rFonts w:ascii="Segoe UI" w:hAnsi="Segoe UI" w:cs="Segoe UI"/>
      <w:sz w:val="18"/>
      <w:szCs w:val="18"/>
    </w:rPr>
  </w:style>
  <w:style w:type="character" w:customStyle="1" w:styleId="DebesliotekstasDiagrama">
    <w:name w:val="Debesėlio tekstas Diagrama"/>
    <w:link w:val="Debesliotekstas"/>
    <w:rsid w:val="00035EF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7141">
      <w:bodyDiv w:val="1"/>
      <w:marLeft w:val="0"/>
      <w:marRight w:val="0"/>
      <w:marTop w:val="0"/>
      <w:marBottom w:val="0"/>
      <w:divBdr>
        <w:top w:val="none" w:sz="0" w:space="0" w:color="auto"/>
        <w:left w:val="none" w:sz="0" w:space="0" w:color="auto"/>
        <w:bottom w:val="none" w:sz="0" w:space="0" w:color="auto"/>
        <w:right w:val="none" w:sz="0" w:space="0" w:color="auto"/>
      </w:divBdr>
    </w:div>
    <w:div w:id="58406713">
      <w:bodyDiv w:val="1"/>
      <w:marLeft w:val="0"/>
      <w:marRight w:val="0"/>
      <w:marTop w:val="0"/>
      <w:marBottom w:val="0"/>
      <w:divBdr>
        <w:top w:val="none" w:sz="0" w:space="0" w:color="auto"/>
        <w:left w:val="none" w:sz="0" w:space="0" w:color="auto"/>
        <w:bottom w:val="none" w:sz="0" w:space="0" w:color="auto"/>
        <w:right w:val="none" w:sz="0" w:space="0" w:color="auto"/>
      </w:divBdr>
    </w:div>
    <w:div w:id="361900528">
      <w:bodyDiv w:val="1"/>
      <w:marLeft w:val="0"/>
      <w:marRight w:val="0"/>
      <w:marTop w:val="0"/>
      <w:marBottom w:val="0"/>
      <w:divBdr>
        <w:top w:val="none" w:sz="0" w:space="0" w:color="auto"/>
        <w:left w:val="none" w:sz="0" w:space="0" w:color="auto"/>
        <w:bottom w:val="none" w:sz="0" w:space="0" w:color="auto"/>
        <w:right w:val="none" w:sz="0" w:space="0" w:color="auto"/>
      </w:divBdr>
    </w:div>
    <w:div w:id="10799879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12831</Words>
  <Characters>7314</Characters>
  <Application>Microsoft Office Word</Application>
  <DocSecurity>0</DocSecurity>
  <Lines>60</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KT,</vt:lpstr>
      <vt:lpstr>UAB „TUVLITA“ KT,</vt:lpstr>
    </vt:vector>
  </TitlesOfParts>
  <Company>Tuvlita KT</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cp:lastModifiedBy>Ričardas Stepaitis</cp:lastModifiedBy>
  <cp:revision>2</cp:revision>
  <cp:lastPrinted>2020-06-08T12:21:00Z</cp:lastPrinted>
  <dcterms:created xsi:type="dcterms:W3CDTF">2020-06-25T07:50:00Z</dcterms:created>
  <dcterms:modified xsi:type="dcterms:W3CDTF">2020-06-25T07:50:00Z</dcterms:modified>
</cp:coreProperties>
</file>