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285" w:rsidRPr="00A859F0" w:rsidRDefault="00752285" w:rsidP="00752285">
      <w:pPr>
        <w:jc w:val="center"/>
        <w:rPr>
          <w:rFonts w:ascii="Times New Roman" w:hAnsi="Times New Roman"/>
          <w:b/>
          <w:lang w:val="lt-LT" w:eastAsia="lt-LT"/>
        </w:rPr>
      </w:pPr>
      <w:r w:rsidRPr="00A859F0">
        <w:rPr>
          <w:noProof/>
          <w:lang w:val="lt-LT" w:eastAsia="lt-LT"/>
        </w:rPr>
        <w:drawing>
          <wp:inline distT="0" distB="0" distL="0" distR="0" wp14:anchorId="6D6F2F01" wp14:editId="5D6B340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752285" w:rsidRPr="00A859F0" w:rsidRDefault="00752285" w:rsidP="00752285">
      <w:pPr>
        <w:jc w:val="center"/>
        <w:rPr>
          <w:rFonts w:ascii="Times New Roman" w:hAnsi="Times New Roman"/>
          <w:b/>
          <w:sz w:val="8"/>
          <w:lang w:val="lt-LT"/>
        </w:rPr>
      </w:pPr>
    </w:p>
    <w:p w:rsidR="00752285" w:rsidRPr="00A859F0" w:rsidRDefault="00752285" w:rsidP="00752285">
      <w:pPr>
        <w:jc w:val="center"/>
        <w:rPr>
          <w:rFonts w:ascii="Times New Roman" w:hAnsi="Times New Roman"/>
          <w:b/>
          <w:sz w:val="24"/>
          <w:lang w:val="lt-LT"/>
        </w:rPr>
      </w:pPr>
      <w:r w:rsidRPr="00A859F0">
        <w:rPr>
          <w:rFonts w:ascii="Times New Roman" w:hAnsi="Times New Roman"/>
          <w:b/>
          <w:sz w:val="24"/>
          <w:lang w:val="lt-LT"/>
        </w:rPr>
        <w:t>ŠAKIŲ RAJONO SAVIVALDYBĖS A</w:t>
      </w:r>
      <w:r>
        <w:rPr>
          <w:rFonts w:ascii="Times New Roman" w:hAnsi="Times New Roman"/>
          <w:b/>
          <w:sz w:val="24"/>
          <w:lang w:val="lt-LT"/>
        </w:rPr>
        <w:t>DMINISTRACIJOS DIREKTORIUS</w:t>
      </w:r>
    </w:p>
    <w:p w:rsidR="00752285" w:rsidRDefault="00752285" w:rsidP="00752285">
      <w:pPr>
        <w:jc w:val="center"/>
        <w:rPr>
          <w:rFonts w:ascii="Times New Roman" w:hAnsi="Times New Roman"/>
          <w:b/>
          <w:sz w:val="24"/>
          <w:lang w:val="lt-LT"/>
        </w:rPr>
      </w:pPr>
    </w:p>
    <w:p w:rsidR="00752285" w:rsidRPr="00A859F0" w:rsidRDefault="00752285" w:rsidP="00752285">
      <w:pPr>
        <w:jc w:val="center"/>
        <w:rPr>
          <w:rFonts w:ascii="Times New Roman" w:hAnsi="Times New Roman"/>
          <w:b/>
          <w:sz w:val="24"/>
          <w:lang w:val="lt-LT"/>
        </w:rPr>
      </w:pPr>
    </w:p>
    <w:p w:rsidR="00752285" w:rsidRPr="00A859F0" w:rsidRDefault="00752285" w:rsidP="00752285">
      <w:pPr>
        <w:pStyle w:val="Antrat3"/>
        <w:rPr>
          <w:b/>
          <w:szCs w:val="24"/>
          <w:lang w:val="lt-LT"/>
        </w:rPr>
      </w:pPr>
      <w:r>
        <w:rPr>
          <w:b/>
          <w:szCs w:val="24"/>
          <w:lang w:val="lt-LT"/>
        </w:rPr>
        <w:t>ĮSAKYMAS</w:t>
      </w:r>
    </w:p>
    <w:p w:rsidR="00752285" w:rsidRPr="00683303" w:rsidRDefault="00752285" w:rsidP="00752285">
      <w:pPr>
        <w:jc w:val="center"/>
        <w:rPr>
          <w:rFonts w:ascii="Times New Roman" w:hAnsi="Times New Roman"/>
          <w:b/>
          <w:sz w:val="24"/>
          <w:szCs w:val="24"/>
          <w:lang w:val="lt-LT"/>
        </w:rPr>
      </w:pPr>
      <w:r w:rsidRPr="00683303">
        <w:rPr>
          <w:rFonts w:ascii="Times New Roman" w:hAnsi="Times New Roman"/>
          <w:b/>
          <w:sz w:val="24"/>
          <w:szCs w:val="24"/>
          <w:lang w:val="lt-LT"/>
        </w:rPr>
        <w:t xml:space="preserve">DĖL </w:t>
      </w:r>
      <w:r>
        <w:rPr>
          <w:rFonts w:ascii="Times New Roman" w:hAnsi="Times New Roman"/>
          <w:b/>
          <w:sz w:val="24"/>
          <w:szCs w:val="24"/>
          <w:lang w:val="lt-LT"/>
        </w:rPr>
        <w:t xml:space="preserve">ŠAKIŲ RAJONO SAVIVALDYBĖS ADMINISTRACIJOS DIREKTORIAUS 2020 M. LIEPOS 29 D. ĮSAKYMO NR. AT-610 „DĖL ŠAKIŲ RAJONO SAVIVALDYBĖS BŪSTO FONDO SĄRAŠO IR ŠAKIŲ RAJONO SAVIVALDYBĖS SOCIALINIO BŪSTO, KAIP SAVIVALDYBĖS BŪSTO FONDO SĄRAŠO DALIES, SĄRAŠO PATVIRTINIMO“ PAPILDYMO  </w:t>
      </w:r>
    </w:p>
    <w:p w:rsidR="00752285" w:rsidRPr="00683303" w:rsidRDefault="00752285" w:rsidP="00752285">
      <w:pPr>
        <w:pStyle w:val="Antrat1"/>
        <w:jc w:val="center"/>
        <w:rPr>
          <w:b/>
          <w:szCs w:val="24"/>
          <w:lang w:val="lt-LT"/>
        </w:rPr>
      </w:pPr>
    </w:p>
    <w:p w:rsidR="00752285" w:rsidRPr="00A859F0" w:rsidRDefault="00752285" w:rsidP="00752285">
      <w:pPr>
        <w:tabs>
          <w:tab w:val="left" w:pos="6804"/>
        </w:tabs>
        <w:jc w:val="center"/>
        <w:rPr>
          <w:rFonts w:ascii="Times New Roman" w:hAnsi="Times New Roman"/>
          <w:sz w:val="24"/>
          <w:szCs w:val="24"/>
          <w:lang w:val="lt-LT"/>
        </w:rPr>
      </w:pPr>
      <w:r w:rsidRPr="00A859F0">
        <w:rPr>
          <w:rFonts w:ascii="Times New Roman" w:hAnsi="Times New Roman"/>
          <w:sz w:val="24"/>
          <w:szCs w:val="24"/>
          <w:lang w:val="lt-LT"/>
        </w:rPr>
        <w:t>20</w:t>
      </w:r>
      <w:r>
        <w:rPr>
          <w:rFonts w:ascii="Times New Roman" w:hAnsi="Times New Roman"/>
          <w:sz w:val="24"/>
          <w:szCs w:val="24"/>
          <w:lang w:val="lt-LT"/>
        </w:rPr>
        <w:t>20</w:t>
      </w:r>
      <w:r w:rsidRPr="00A859F0">
        <w:rPr>
          <w:rFonts w:ascii="Times New Roman" w:hAnsi="Times New Roman"/>
          <w:sz w:val="24"/>
          <w:szCs w:val="24"/>
          <w:lang w:val="lt-LT"/>
        </w:rPr>
        <w:t xml:space="preserve"> m. </w:t>
      </w:r>
      <w:r>
        <w:rPr>
          <w:rFonts w:ascii="Times New Roman" w:hAnsi="Times New Roman"/>
          <w:sz w:val="24"/>
          <w:szCs w:val="24"/>
          <w:lang w:val="lt-LT"/>
        </w:rPr>
        <w:t xml:space="preserve">rugpjūčio    </w:t>
      </w:r>
      <w:r w:rsidRPr="00A859F0">
        <w:rPr>
          <w:rFonts w:ascii="Times New Roman" w:hAnsi="Times New Roman"/>
          <w:sz w:val="24"/>
          <w:szCs w:val="24"/>
          <w:lang w:val="lt-LT"/>
        </w:rPr>
        <w:t xml:space="preserve">d. Nr. </w:t>
      </w:r>
      <w:r>
        <w:rPr>
          <w:rFonts w:ascii="Times New Roman" w:hAnsi="Times New Roman"/>
          <w:sz w:val="24"/>
          <w:szCs w:val="24"/>
          <w:lang w:val="lt-LT"/>
        </w:rPr>
        <w:t>AT-</w:t>
      </w:r>
    </w:p>
    <w:p w:rsidR="00752285" w:rsidRPr="00A859F0" w:rsidRDefault="00752285" w:rsidP="00752285">
      <w:pPr>
        <w:tabs>
          <w:tab w:val="left" w:pos="6804"/>
        </w:tabs>
        <w:jc w:val="center"/>
        <w:rPr>
          <w:rFonts w:ascii="Times New Roman" w:hAnsi="Times New Roman"/>
          <w:sz w:val="24"/>
          <w:szCs w:val="24"/>
          <w:lang w:val="lt-LT"/>
        </w:rPr>
      </w:pPr>
      <w:r w:rsidRPr="00A859F0">
        <w:rPr>
          <w:rFonts w:ascii="Times New Roman" w:hAnsi="Times New Roman"/>
          <w:sz w:val="24"/>
          <w:szCs w:val="24"/>
          <w:lang w:val="lt-LT"/>
        </w:rPr>
        <w:t>Šakiai</w:t>
      </w:r>
    </w:p>
    <w:p w:rsidR="00752285" w:rsidRPr="00A859F0" w:rsidRDefault="00752285" w:rsidP="00752285">
      <w:pPr>
        <w:tabs>
          <w:tab w:val="left" w:pos="1242"/>
          <w:tab w:val="left" w:pos="6804"/>
          <w:tab w:val="left" w:pos="7450"/>
        </w:tabs>
        <w:rPr>
          <w:rFonts w:ascii="Times New Roman" w:hAnsi="Times New Roman"/>
          <w:sz w:val="24"/>
          <w:szCs w:val="24"/>
          <w:lang w:val="lt-LT"/>
        </w:rPr>
      </w:pPr>
    </w:p>
    <w:p w:rsidR="00752285" w:rsidRPr="00FE58A0" w:rsidRDefault="00752285" w:rsidP="00BC42E6">
      <w:pPr>
        <w:tabs>
          <w:tab w:val="left" w:pos="1281"/>
          <w:tab w:val="left" w:pos="7371"/>
        </w:tabs>
        <w:jc w:val="both"/>
        <w:rPr>
          <w:rFonts w:ascii="Times New Roman" w:hAnsi="Times New Roman"/>
          <w:sz w:val="24"/>
          <w:szCs w:val="24"/>
          <w:lang w:val="lt-LT"/>
        </w:rPr>
      </w:pPr>
      <w:r w:rsidRPr="00A859F0">
        <w:rPr>
          <w:rFonts w:ascii="Times New Roman" w:hAnsi="Times New Roman"/>
          <w:sz w:val="24"/>
          <w:szCs w:val="24"/>
          <w:lang w:val="lt-LT"/>
        </w:rPr>
        <w:tab/>
      </w:r>
      <w:r w:rsidRPr="00FE58A0">
        <w:rPr>
          <w:rFonts w:ascii="Times New Roman" w:hAnsi="Times New Roman"/>
          <w:sz w:val="24"/>
          <w:szCs w:val="24"/>
          <w:lang w:val="lt-LT"/>
        </w:rPr>
        <w:t>Vadovaudamasis</w:t>
      </w:r>
      <w:r>
        <w:rPr>
          <w:rFonts w:ascii="Times New Roman" w:hAnsi="Times New Roman"/>
          <w:sz w:val="24"/>
          <w:szCs w:val="24"/>
          <w:lang w:val="lt-LT"/>
        </w:rPr>
        <w:t xml:space="preserve"> Lietuvos Respublikos vietos savivaldos įstatymo 18 straipsnio 1 dalimi</w:t>
      </w:r>
      <w:r w:rsidRPr="00FE58A0">
        <w:rPr>
          <w:rFonts w:ascii="Times New Roman" w:hAnsi="Times New Roman"/>
          <w:sz w:val="24"/>
          <w:szCs w:val="24"/>
          <w:lang w:val="lt-LT"/>
        </w:rPr>
        <w:t>,</w:t>
      </w:r>
      <w:r>
        <w:rPr>
          <w:rFonts w:ascii="Times New Roman" w:hAnsi="Times New Roman"/>
          <w:sz w:val="24"/>
          <w:szCs w:val="24"/>
          <w:lang w:val="lt-LT"/>
        </w:rPr>
        <w:t xml:space="preserve"> Šakių rajono savivaldybės būsto ir socialinio būsto nuomos tvarkos aprašo, patvirtinto Šakių rajono savivaldybės tarybos 2019 m. spalio 18 d. sprendimu Nr. T-319 „Dėl Šakių rajono savivaldybės būsto ir socialinio būsto nuomos tvarkos aprašo patvirtinimo“</w:t>
      </w:r>
      <w:r w:rsidR="00BC42E6" w:rsidRPr="00BC42E6">
        <w:rPr>
          <w:rFonts w:ascii="Times New Roman" w:hAnsi="Times New Roman"/>
          <w:sz w:val="24"/>
          <w:szCs w:val="24"/>
          <w:lang w:val="lt-LT"/>
        </w:rPr>
        <w:t xml:space="preserve"> </w:t>
      </w:r>
      <w:r w:rsidR="00BC42E6">
        <w:rPr>
          <w:rFonts w:ascii="Times New Roman" w:hAnsi="Times New Roman"/>
          <w:sz w:val="24"/>
          <w:szCs w:val="24"/>
          <w:lang w:val="lt-LT"/>
        </w:rPr>
        <w:t>(su vėlesniais rajono savivaldybės tarybos 2020 m. birželio 19 d. sprendimo Nr. T-217 pakeitimais)</w:t>
      </w:r>
      <w:r>
        <w:rPr>
          <w:rFonts w:ascii="Times New Roman" w:hAnsi="Times New Roman"/>
          <w:sz w:val="24"/>
          <w:szCs w:val="24"/>
          <w:lang w:val="lt-LT"/>
        </w:rPr>
        <w:t>, 11, 13 ir 64 punktais</w:t>
      </w:r>
      <w:r w:rsidR="00BC42E6">
        <w:rPr>
          <w:rFonts w:ascii="Times New Roman" w:hAnsi="Times New Roman"/>
          <w:sz w:val="24"/>
          <w:szCs w:val="24"/>
          <w:lang w:val="lt-LT"/>
        </w:rPr>
        <w:t xml:space="preserve"> ir</w:t>
      </w:r>
      <w:r w:rsidR="00BC42E6" w:rsidRPr="00BC42E6">
        <w:rPr>
          <w:rFonts w:ascii="Times New Roman" w:hAnsi="Times New Roman"/>
          <w:sz w:val="24"/>
          <w:szCs w:val="24"/>
          <w:lang w:val="lt-LT"/>
        </w:rPr>
        <w:t xml:space="preserve"> </w:t>
      </w:r>
      <w:r w:rsidR="00BC42E6">
        <w:rPr>
          <w:rFonts w:ascii="Times New Roman" w:hAnsi="Times New Roman"/>
          <w:sz w:val="24"/>
          <w:szCs w:val="24"/>
          <w:lang w:val="lt-LT"/>
        </w:rPr>
        <w:t>Šakių rajono savivaldybės mero 2020 m. liepos 7 d. potvarkio Nr. MAK-66 „Dėl kasmetinių atostogų suteikimo Dainiui Grincevičiui“ 2 punktu</w:t>
      </w:r>
      <w:r w:rsidR="00BC42E6">
        <w:rPr>
          <w:rFonts w:ascii="Times New Roman" w:hAnsi="Times New Roman"/>
          <w:sz w:val="24"/>
          <w:szCs w:val="24"/>
          <w:lang w:val="lt-LT"/>
        </w:rPr>
        <w:t>,</w:t>
      </w:r>
      <w:r w:rsidRPr="00FE58A0">
        <w:rPr>
          <w:rFonts w:ascii="Times New Roman" w:hAnsi="Times New Roman"/>
          <w:sz w:val="24"/>
          <w:szCs w:val="24"/>
          <w:lang w:val="lt-LT"/>
        </w:rPr>
        <w:t xml:space="preserve"> </w:t>
      </w:r>
    </w:p>
    <w:p w:rsidR="00752285" w:rsidRDefault="00752285" w:rsidP="00BC42E6">
      <w:pPr>
        <w:jc w:val="both"/>
        <w:rPr>
          <w:rFonts w:ascii="Times New Roman" w:hAnsi="Times New Roman"/>
          <w:sz w:val="24"/>
          <w:szCs w:val="24"/>
          <w:lang w:val="lt-LT"/>
        </w:rPr>
      </w:pPr>
      <w:r w:rsidRPr="00FE58A0">
        <w:rPr>
          <w:rFonts w:ascii="Times New Roman" w:hAnsi="Times New Roman"/>
          <w:sz w:val="24"/>
          <w:szCs w:val="24"/>
          <w:lang w:val="lt-LT"/>
        </w:rPr>
        <w:tab/>
      </w:r>
      <w:r>
        <w:rPr>
          <w:rFonts w:ascii="Times New Roman" w:hAnsi="Times New Roman"/>
          <w:spacing w:val="60"/>
          <w:sz w:val="24"/>
          <w:szCs w:val="24"/>
          <w:lang w:val="lt-LT"/>
        </w:rPr>
        <w:t>papildau</w:t>
      </w:r>
      <w:r w:rsidRPr="00FE58A0">
        <w:rPr>
          <w:rFonts w:ascii="Times New Roman" w:hAnsi="Times New Roman"/>
          <w:spacing w:val="60"/>
          <w:sz w:val="24"/>
          <w:szCs w:val="24"/>
          <w:lang w:val="lt-LT"/>
        </w:rPr>
        <w:t xml:space="preserve"> </w:t>
      </w:r>
      <w:r>
        <w:rPr>
          <w:rFonts w:ascii="Times New Roman" w:hAnsi="Times New Roman"/>
          <w:sz w:val="24"/>
          <w:szCs w:val="24"/>
          <w:lang w:val="lt-LT"/>
        </w:rPr>
        <w:t>Šakių rajono</w:t>
      </w:r>
      <w:r w:rsidRPr="00FE58A0">
        <w:rPr>
          <w:rFonts w:ascii="Times New Roman" w:hAnsi="Times New Roman"/>
          <w:sz w:val="24"/>
          <w:szCs w:val="24"/>
          <w:lang w:val="lt-LT"/>
        </w:rPr>
        <w:t xml:space="preserve"> </w:t>
      </w:r>
      <w:r w:rsidR="00A91F76">
        <w:rPr>
          <w:rFonts w:ascii="Times New Roman" w:hAnsi="Times New Roman"/>
          <w:sz w:val="24"/>
          <w:szCs w:val="24"/>
          <w:lang w:val="lt-LT"/>
        </w:rPr>
        <w:t>savivaldybės socialinio būsto, kaip savivaldybės būsto fondo sąrašo dalies, sąrašo, patvirtinto Šakių rajono savivaldybės administracijos direktoriaus 2020 m. liepos 29 d. įsakymu Nr. AT-610 „Dėl Šakių rajono savivaldybės būsto fondo sąrašo ir Šakių rajono savivaldybės socialinio būsto, kaip savivaldybės būsto fondo sąrašo dalies, sąrašo patvirtinimo“, skiltį „Šakių seniūnija“ nauja 9.94 eilute ir ją išdėstyti taip:</w:t>
      </w:r>
    </w:p>
    <w:tbl>
      <w:tblPr>
        <w:tblStyle w:val="Lentelstinklelis"/>
        <w:tblW w:w="0" w:type="auto"/>
        <w:tblLook w:val="04A0" w:firstRow="1" w:lastRow="0" w:firstColumn="1" w:lastColumn="0" w:noHBand="0" w:noVBand="1"/>
      </w:tblPr>
      <w:tblGrid>
        <w:gridCol w:w="988"/>
        <w:gridCol w:w="2862"/>
        <w:gridCol w:w="1674"/>
        <w:gridCol w:w="1559"/>
        <w:gridCol w:w="2545"/>
      </w:tblGrid>
      <w:tr w:rsidR="0036612F" w:rsidRPr="00644F2B" w:rsidTr="00C07843">
        <w:tc>
          <w:tcPr>
            <w:tcW w:w="988" w:type="dxa"/>
          </w:tcPr>
          <w:p w:rsidR="0036612F" w:rsidRPr="0036612F" w:rsidRDefault="0036612F" w:rsidP="00BC42E6">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9.9</w:t>
            </w:r>
            <w:r w:rsidR="00BB1701">
              <w:rPr>
                <w:rFonts w:ascii="Times New Roman" w:hAnsi="Times New Roman"/>
                <w:color w:val="000000"/>
                <w:sz w:val="24"/>
                <w:szCs w:val="24"/>
                <w:lang w:val="lt-LT"/>
              </w:rPr>
              <w:t>4</w:t>
            </w:r>
            <w:r w:rsidRPr="0036612F">
              <w:rPr>
                <w:rFonts w:ascii="Times New Roman" w:hAnsi="Times New Roman"/>
                <w:color w:val="000000"/>
                <w:sz w:val="24"/>
                <w:szCs w:val="24"/>
                <w:lang w:val="lt-LT"/>
              </w:rPr>
              <w:t>.</w:t>
            </w:r>
          </w:p>
        </w:tc>
        <w:tc>
          <w:tcPr>
            <w:tcW w:w="2862" w:type="dxa"/>
          </w:tcPr>
          <w:p w:rsidR="0036612F" w:rsidRPr="0036612F" w:rsidRDefault="0036612F" w:rsidP="00BC42E6">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 xml:space="preserve">Butas Nr. </w:t>
            </w:r>
            <w:r w:rsidR="005B3DFE">
              <w:rPr>
                <w:rFonts w:ascii="Times New Roman" w:hAnsi="Times New Roman"/>
                <w:color w:val="000000"/>
                <w:sz w:val="24"/>
                <w:szCs w:val="24"/>
                <w:lang w:val="lt-LT"/>
              </w:rPr>
              <w:t>17</w:t>
            </w:r>
            <w:r w:rsidRPr="0036612F">
              <w:rPr>
                <w:rFonts w:ascii="Times New Roman" w:hAnsi="Times New Roman"/>
                <w:color w:val="000000"/>
                <w:sz w:val="24"/>
                <w:szCs w:val="24"/>
                <w:lang w:val="lt-LT"/>
              </w:rPr>
              <w:t>,</w:t>
            </w:r>
          </w:p>
          <w:p w:rsidR="0036612F" w:rsidRPr="0036612F" w:rsidRDefault="0036612F" w:rsidP="00BC42E6">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Jaunystės takas 3,</w:t>
            </w:r>
          </w:p>
          <w:p w:rsidR="0036612F" w:rsidRPr="0036612F" w:rsidRDefault="0036612F" w:rsidP="00BC42E6">
            <w:pPr>
              <w:pStyle w:val="Antrats"/>
              <w:tabs>
                <w:tab w:val="clear" w:pos="4153"/>
                <w:tab w:val="clear" w:pos="8306"/>
                <w:tab w:val="left" w:pos="720"/>
              </w:tabs>
              <w:jc w:val="both"/>
              <w:rPr>
                <w:rFonts w:ascii="Times New Roman" w:hAnsi="Times New Roman"/>
                <w:color w:val="000000"/>
                <w:sz w:val="24"/>
                <w:szCs w:val="24"/>
                <w:lang w:val="lt-LT"/>
              </w:rPr>
            </w:pPr>
            <w:r w:rsidRPr="0036612F">
              <w:rPr>
                <w:rFonts w:ascii="Times New Roman" w:hAnsi="Times New Roman"/>
                <w:color w:val="000000"/>
                <w:sz w:val="24"/>
                <w:szCs w:val="24"/>
                <w:lang w:val="lt-LT"/>
              </w:rPr>
              <w:t>Šakiai</w:t>
            </w:r>
          </w:p>
        </w:tc>
        <w:tc>
          <w:tcPr>
            <w:tcW w:w="1674" w:type="dxa"/>
          </w:tcPr>
          <w:p w:rsidR="0036612F" w:rsidRPr="0036612F" w:rsidRDefault="005B3DFE" w:rsidP="00BC42E6">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53,13</w:t>
            </w:r>
          </w:p>
        </w:tc>
        <w:tc>
          <w:tcPr>
            <w:tcW w:w="1559" w:type="dxa"/>
          </w:tcPr>
          <w:p w:rsidR="0036612F" w:rsidRPr="0036612F" w:rsidRDefault="005B3DFE" w:rsidP="00BC42E6">
            <w:pPr>
              <w:pStyle w:val="Antrats"/>
              <w:tabs>
                <w:tab w:val="clear" w:pos="4153"/>
                <w:tab w:val="clear" w:pos="8306"/>
                <w:tab w:val="left" w:pos="720"/>
              </w:tabs>
              <w:jc w:val="center"/>
              <w:rPr>
                <w:rFonts w:ascii="Times New Roman" w:hAnsi="Times New Roman"/>
                <w:color w:val="000000"/>
                <w:sz w:val="24"/>
                <w:szCs w:val="24"/>
                <w:lang w:val="lt-LT"/>
              </w:rPr>
            </w:pPr>
            <w:r>
              <w:rPr>
                <w:rFonts w:ascii="Times New Roman" w:hAnsi="Times New Roman"/>
                <w:color w:val="000000"/>
                <w:sz w:val="24"/>
                <w:szCs w:val="24"/>
                <w:lang w:val="lt-LT"/>
              </w:rPr>
              <w:t>2</w:t>
            </w:r>
          </w:p>
        </w:tc>
        <w:tc>
          <w:tcPr>
            <w:tcW w:w="2545" w:type="dxa"/>
          </w:tcPr>
          <w:p w:rsidR="0036612F" w:rsidRPr="0036612F" w:rsidRDefault="0036612F" w:rsidP="00BC42E6">
            <w:pPr>
              <w:pStyle w:val="Antrats"/>
              <w:tabs>
                <w:tab w:val="clear" w:pos="4153"/>
                <w:tab w:val="clear" w:pos="8306"/>
                <w:tab w:val="left" w:pos="720"/>
              </w:tabs>
              <w:jc w:val="center"/>
              <w:rPr>
                <w:rFonts w:ascii="Times New Roman" w:hAnsi="Times New Roman"/>
                <w:color w:val="000000"/>
                <w:sz w:val="24"/>
                <w:szCs w:val="24"/>
                <w:lang w:val="lt-LT"/>
              </w:rPr>
            </w:pPr>
            <w:r w:rsidRPr="0036612F">
              <w:rPr>
                <w:rFonts w:ascii="Times New Roman" w:hAnsi="Times New Roman"/>
                <w:color w:val="000000"/>
                <w:sz w:val="24"/>
                <w:szCs w:val="24"/>
                <w:lang w:val="lt-LT"/>
              </w:rPr>
              <w:t>4400-2245-</w:t>
            </w:r>
            <w:r w:rsidR="005B3DFE">
              <w:rPr>
                <w:rFonts w:ascii="Times New Roman" w:hAnsi="Times New Roman"/>
                <w:color w:val="000000"/>
                <w:sz w:val="24"/>
                <w:szCs w:val="24"/>
                <w:lang w:val="lt-LT"/>
              </w:rPr>
              <w:t>2533</w:t>
            </w:r>
            <w:r w:rsidRPr="0036612F">
              <w:rPr>
                <w:rFonts w:ascii="Times New Roman" w:hAnsi="Times New Roman"/>
                <w:color w:val="000000"/>
                <w:sz w:val="24"/>
                <w:szCs w:val="24"/>
                <w:lang w:val="lt-LT"/>
              </w:rPr>
              <w:t>:98</w:t>
            </w:r>
            <w:r w:rsidR="005B3DFE">
              <w:rPr>
                <w:rFonts w:ascii="Times New Roman" w:hAnsi="Times New Roman"/>
                <w:color w:val="000000"/>
                <w:sz w:val="24"/>
                <w:szCs w:val="24"/>
                <w:lang w:val="lt-LT"/>
              </w:rPr>
              <w:t>62</w:t>
            </w:r>
          </w:p>
        </w:tc>
      </w:tr>
    </w:tbl>
    <w:p w:rsidR="00BB1701" w:rsidRPr="00BB1701" w:rsidRDefault="00BB1701" w:rsidP="00BC42E6">
      <w:pPr>
        <w:pStyle w:val="Antrats"/>
        <w:ind w:firstLine="1276"/>
        <w:jc w:val="both"/>
        <w:rPr>
          <w:rFonts w:ascii="Times New Roman" w:hAnsi="Times New Roman"/>
          <w:sz w:val="24"/>
          <w:szCs w:val="24"/>
          <w:lang w:val="lt-LT"/>
        </w:rPr>
      </w:pPr>
      <w:r w:rsidRPr="00BB1701">
        <w:rPr>
          <w:rFonts w:ascii="Times New Roman" w:hAnsi="Times New Roman"/>
          <w:sz w:val="24"/>
          <w:szCs w:val="24"/>
          <w:lang w:val="lt-LT"/>
        </w:rPr>
        <w:t>Šis  įsakymas per vieną mėnesį nuo įsakymo įteikimo dienos gali būti skundžiamas Lietuvos Respublikos administracinių ginčų komisijos Kauno apygardos skyriui adresu: Laisvės al. 36, Kaunas, arba Regionų apygardos administracinio teismo Kauno rūmams adresu: A. Mickevičiaus g. 8A, Kaunas.</w:t>
      </w:r>
    </w:p>
    <w:p w:rsidR="00752285" w:rsidRDefault="00752285" w:rsidP="00752285">
      <w:pPr>
        <w:pStyle w:val="Antrats"/>
        <w:tabs>
          <w:tab w:val="clear" w:pos="4153"/>
          <w:tab w:val="clear" w:pos="8306"/>
          <w:tab w:val="left" w:pos="720"/>
        </w:tabs>
        <w:jc w:val="both"/>
        <w:rPr>
          <w:rFonts w:ascii="Times New Roman" w:hAnsi="Times New Roman"/>
          <w:sz w:val="24"/>
          <w:szCs w:val="24"/>
          <w:lang w:val="lt-LT"/>
        </w:rPr>
      </w:pPr>
    </w:p>
    <w:p w:rsidR="00BC42E6" w:rsidRPr="00A859F0" w:rsidRDefault="00BC42E6" w:rsidP="00752285">
      <w:pPr>
        <w:pStyle w:val="Antrats"/>
        <w:tabs>
          <w:tab w:val="clear" w:pos="4153"/>
          <w:tab w:val="clear" w:pos="8306"/>
          <w:tab w:val="left" w:pos="720"/>
        </w:tabs>
        <w:jc w:val="both"/>
        <w:rPr>
          <w:rFonts w:ascii="Times New Roman" w:hAnsi="Times New Roman"/>
          <w:sz w:val="24"/>
          <w:szCs w:val="24"/>
          <w:lang w:val="lt-LT"/>
        </w:rPr>
      </w:pPr>
    </w:p>
    <w:p w:rsidR="00752285" w:rsidRDefault="00752285" w:rsidP="00752285">
      <w:pPr>
        <w:pStyle w:val="Antrats"/>
        <w:tabs>
          <w:tab w:val="clear" w:pos="4153"/>
          <w:tab w:val="clear" w:pos="8306"/>
          <w:tab w:val="left" w:pos="1191"/>
        </w:tabs>
        <w:rPr>
          <w:rFonts w:ascii="Times New Roman" w:hAnsi="Times New Roman"/>
          <w:sz w:val="24"/>
          <w:szCs w:val="24"/>
          <w:lang w:val="lt-LT"/>
        </w:rPr>
      </w:pPr>
      <w:r>
        <w:rPr>
          <w:rFonts w:ascii="Times New Roman" w:hAnsi="Times New Roman"/>
          <w:sz w:val="24"/>
          <w:szCs w:val="24"/>
          <w:lang w:val="lt-LT"/>
        </w:rPr>
        <w:t>Administracijos direktoriaus pavaduotojas,</w:t>
      </w:r>
    </w:p>
    <w:p w:rsidR="00752285" w:rsidRPr="00A859F0" w:rsidRDefault="00752285" w:rsidP="00752285">
      <w:pPr>
        <w:pStyle w:val="Antrats"/>
        <w:tabs>
          <w:tab w:val="clear" w:pos="4153"/>
          <w:tab w:val="clear" w:pos="8306"/>
          <w:tab w:val="left" w:pos="1191"/>
        </w:tabs>
        <w:rPr>
          <w:rFonts w:ascii="Times New Roman" w:hAnsi="Times New Roman"/>
          <w:sz w:val="24"/>
          <w:szCs w:val="24"/>
          <w:lang w:val="lt-LT"/>
        </w:rPr>
      </w:pPr>
      <w:r>
        <w:rPr>
          <w:rFonts w:ascii="Times New Roman" w:hAnsi="Times New Roman"/>
          <w:sz w:val="24"/>
          <w:szCs w:val="24"/>
          <w:lang w:val="lt-LT"/>
        </w:rPr>
        <w:t>pavaduojantis administracijos direktorių</w:t>
      </w:r>
      <w:r w:rsidRPr="00A859F0">
        <w:rPr>
          <w:rFonts w:ascii="Times New Roman" w:hAnsi="Times New Roman"/>
          <w:sz w:val="24"/>
          <w:szCs w:val="24"/>
          <w:lang w:val="lt-LT"/>
        </w:rPr>
        <w:tab/>
      </w:r>
      <w:r w:rsidRPr="00A859F0">
        <w:rPr>
          <w:rFonts w:ascii="Times New Roman" w:hAnsi="Times New Roman"/>
          <w:sz w:val="24"/>
          <w:szCs w:val="24"/>
          <w:lang w:val="lt-LT"/>
        </w:rPr>
        <w:tab/>
      </w:r>
      <w:r>
        <w:rPr>
          <w:rFonts w:ascii="Times New Roman" w:hAnsi="Times New Roman"/>
          <w:sz w:val="24"/>
          <w:szCs w:val="24"/>
          <w:lang w:val="lt-LT"/>
        </w:rPr>
        <w:tab/>
        <w:t xml:space="preserve">                Redas Juškaitis</w:t>
      </w:r>
    </w:p>
    <w:p w:rsidR="00752285" w:rsidRDefault="00752285" w:rsidP="00752285">
      <w:pPr>
        <w:pStyle w:val="Antrats"/>
        <w:tabs>
          <w:tab w:val="clear" w:pos="4153"/>
          <w:tab w:val="clear" w:pos="8306"/>
          <w:tab w:val="left" w:pos="1191"/>
        </w:tabs>
        <w:rPr>
          <w:rFonts w:ascii="Times New Roman" w:hAnsi="Times New Roman"/>
          <w:sz w:val="24"/>
          <w:szCs w:val="24"/>
          <w:lang w:val="lt-LT"/>
        </w:rPr>
      </w:pPr>
    </w:p>
    <w:p w:rsidR="00BC42E6" w:rsidRDefault="00BC42E6" w:rsidP="00752285">
      <w:pPr>
        <w:pStyle w:val="Antrats"/>
        <w:tabs>
          <w:tab w:val="clear" w:pos="4153"/>
          <w:tab w:val="clear" w:pos="8306"/>
          <w:tab w:val="left" w:pos="1191"/>
        </w:tabs>
        <w:rPr>
          <w:rFonts w:ascii="Times New Roman" w:hAnsi="Times New Roman"/>
          <w:sz w:val="24"/>
          <w:szCs w:val="24"/>
          <w:lang w:val="lt-LT"/>
        </w:rPr>
      </w:pPr>
    </w:p>
    <w:p w:rsidR="00BC42E6" w:rsidRPr="00A859F0" w:rsidRDefault="00BC42E6" w:rsidP="00752285">
      <w:pPr>
        <w:pStyle w:val="Antrats"/>
        <w:tabs>
          <w:tab w:val="clear" w:pos="4153"/>
          <w:tab w:val="clear" w:pos="8306"/>
          <w:tab w:val="left" w:pos="1191"/>
        </w:tabs>
        <w:rPr>
          <w:rFonts w:ascii="Times New Roman" w:hAnsi="Times New Roman"/>
          <w:sz w:val="24"/>
          <w:szCs w:val="24"/>
          <w:lang w:val="lt-LT"/>
        </w:rPr>
      </w:pPr>
      <w:bookmarkStart w:id="0" w:name="_GoBack"/>
      <w:bookmarkEnd w:id="0"/>
    </w:p>
    <w:p w:rsidR="00752285" w:rsidRPr="0020337D" w:rsidRDefault="00752285" w:rsidP="00752285">
      <w:pPr>
        <w:rPr>
          <w:sz w:val="24"/>
          <w:szCs w:val="24"/>
        </w:rPr>
      </w:pPr>
    </w:p>
    <w:p w:rsidR="00752285" w:rsidRPr="00DD759D" w:rsidRDefault="00752285" w:rsidP="00752285">
      <w:pPr>
        <w:tabs>
          <w:tab w:val="left" w:pos="2445"/>
        </w:tabs>
        <w:overflowPunct w:val="0"/>
        <w:rPr>
          <w:rFonts w:ascii="Times New Roman" w:hAnsi="Times New Roman"/>
          <w:sz w:val="24"/>
          <w:szCs w:val="24"/>
          <w:lang w:val="lt-LT"/>
        </w:rPr>
      </w:pPr>
      <w:r w:rsidRPr="00DD759D">
        <w:rPr>
          <w:rFonts w:ascii="Times New Roman" w:hAnsi="Times New Roman"/>
          <w:sz w:val="24"/>
          <w:szCs w:val="24"/>
          <w:lang w:val="lt-LT"/>
        </w:rPr>
        <w:t>Parengė</w:t>
      </w:r>
      <w:r w:rsidRPr="00DD759D">
        <w:rPr>
          <w:rFonts w:ascii="Times New Roman" w:hAnsi="Times New Roman"/>
          <w:sz w:val="24"/>
          <w:szCs w:val="24"/>
          <w:lang w:val="lt-LT"/>
        </w:rPr>
        <w:tab/>
      </w:r>
    </w:p>
    <w:p w:rsidR="00752285" w:rsidRPr="00DD759D" w:rsidRDefault="00752285" w:rsidP="00752285">
      <w:pPr>
        <w:overflowPunct w:val="0"/>
        <w:rPr>
          <w:rFonts w:ascii="Times New Roman" w:hAnsi="Times New Roman"/>
          <w:sz w:val="24"/>
          <w:szCs w:val="24"/>
          <w:lang w:val="lt-LT"/>
        </w:rPr>
      </w:pPr>
      <w:r w:rsidRPr="00DD759D">
        <w:rPr>
          <w:rFonts w:ascii="Times New Roman" w:hAnsi="Times New Roman"/>
          <w:sz w:val="24"/>
          <w:szCs w:val="24"/>
          <w:lang w:val="lt-LT"/>
        </w:rPr>
        <w:t>Biudžeto, turto ir strateginio planavimo skyriaus</w:t>
      </w:r>
    </w:p>
    <w:p w:rsidR="00752285" w:rsidRPr="00DD759D" w:rsidRDefault="00752285" w:rsidP="00752285">
      <w:pPr>
        <w:overflowPunct w:val="0"/>
        <w:rPr>
          <w:rFonts w:ascii="Times New Roman" w:hAnsi="Times New Roman"/>
          <w:sz w:val="24"/>
          <w:szCs w:val="24"/>
          <w:lang w:val="lt-LT"/>
        </w:rPr>
      </w:pPr>
      <w:r w:rsidRPr="00DD759D">
        <w:rPr>
          <w:rFonts w:ascii="Times New Roman" w:hAnsi="Times New Roman"/>
          <w:sz w:val="24"/>
          <w:szCs w:val="24"/>
          <w:lang w:val="lt-LT"/>
        </w:rPr>
        <w:t>vyriausioji specialistė</w:t>
      </w:r>
    </w:p>
    <w:p w:rsidR="00752285" w:rsidRPr="00DD759D" w:rsidRDefault="00752285" w:rsidP="00752285">
      <w:pPr>
        <w:overflowPunct w:val="0"/>
        <w:rPr>
          <w:rFonts w:ascii="Times New Roman" w:hAnsi="Times New Roman"/>
          <w:sz w:val="24"/>
          <w:szCs w:val="24"/>
          <w:lang w:val="lt-LT"/>
        </w:rPr>
      </w:pPr>
    </w:p>
    <w:p w:rsidR="00752285" w:rsidRPr="00DD759D" w:rsidRDefault="00752285" w:rsidP="00752285">
      <w:pPr>
        <w:overflowPunct w:val="0"/>
        <w:rPr>
          <w:rFonts w:ascii="Times New Roman" w:hAnsi="Times New Roman"/>
          <w:sz w:val="24"/>
          <w:szCs w:val="24"/>
          <w:lang w:val="lt-LT"/>
        </w:rPr>
      </w:pPr>
      <w:r w:rsidRPr="00DD759D">
        <w:rPr>
          <w:rFonts w:ascii="Times New Roman" w:hAnsi="Times New Roman"/>
          <w:sz w:val="24"/>
          <w:szCs w:val="24"/>
          <w:lang w:val="lt-LT"/>
        </w:rPr>
        <w:t>Sonata Gruzdaitienė</w:t>
      </w:r>
    </w:p>
    <w:p w:rsidR="00A05302" w:rsidRDefault="00752285" w:rsidP="00FB5473">
      <w:pPr>
        <w:overflowPunct w:val="0"/>
      </w:pPr>
      <w:r w:rsidRPr="00DD759D">
        <w:rPr>
          <w:rFonts w:ascii="Times New Roman" w:hAnsi="Times New Roman"/>
          <w:sz w:val="24"/>
          <w:szCs w:val="24"/>
          <w:lang w:val="lt-LT"/>
        </w:rPr>
        <w:t>2020-0</w:t>
      </w:r>
      <w:r>
        <w:rPr>
          <w:rFonts w:ascii="Times New Roman" w:hAnsi="Times New Roman"/>
          <w:sz w:val="24"/>
          <w:szCs w:val="24"/>
          <w:lang w:val="lt-LT"/>
        </w:rPr>
        <w:t>8</w:t>
      </w:r>
      <w:r w:rsidRPr="00DD759D">
        <w:rPr>
          <w:rFonts w:ascii="Times New Roman" w:hAnsi="Times New Roman"/>
          <w:sz w:val="24"/>
          <w:szCs w:val="24"/>
          <w:lang w:val="lt-LT"/>
        </w:rPr>
        <w:t>-</w:t>
      </w:r>
      <w:r>
        <w:rPr>
          <w:rFonts w:ascii="Times New Roman" w:hAnsi="Times New Roman"/>
          <w:sz w:val="24"/>
          <w:szCs w:val="24"/>
          <w:lang w:val="lt-LT"/>
        </w:rPr>
        <w:t>06</w:t>
      </w:r>
    </w:p>
    <w:sectPr w:rsidR="00A05302">
      <w:footerReference w:type="default" r:id="rId7"/>
      <w:pgSz w:w="11907" w:h="16840"/>
      <w:pgMar w:top="1134" w:right="567" w:bottom="1134" w:left="1701" w:header="680" w:footer="567"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CDA" w:rsidRDefault="00726CDA">
      <w:r>
        <w:separator/>
      </w:r>
    </w:p>
  </w:endnote>
  <w:endnote w:type="continuationSeparator" w:id="0">
    <w:p w:rsidR="00726CDA" w:rsidRDefault="00726C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27C8" w:rsidRDefault="00FB5473" w:rsidP="006327C8">
    <w:pPr>
      <w:pStyle w:val="Porat"/>
      <w:jc w:val="right"/>
    </w:pPr>
    <w:r>
      <w:rPr>
        <w:noProof/>
        <w:sz w:val="10"/>
      </w:rPr>
      <w:fldChar w:fldCharType="begin"/>
    </w:r>
    <w:r>
      <w:rPr>
        <w:noProof/>
        <w:sz w:val="10"/>
      </w:rPr>
      <w:instrText xml:space="preserve"> FILENAME \p \* MERGEFORMAT </w:instrText>
    </w:r>
    <w:r>
      <w:rPr>
        <w:noProof/>
        <w:sz w:val="10"/>
      </w:rPr>
      <w:fldChar w:fldCharType="separate"/>
    </w:r>
    <w:r>
      <w:rPr>
        <w:noProof/>
        <w:sz w:val="10"/>
      </w:rPr>
      <w:t>C:\Users\sgruzdaitiene\Documents\2020\isakymai\0120perdavimas.docx</w:t>
    </w:r>
    <w:r>
      <w:rPr>
        <w:noProof/>
        <w:sz w:val="10"/>
      </w:rPr>
      <w:fldChar w:fldCharType="end"/>
    </w:r>
  </w:p>
  <w:p w:rsidR="00097933" w:rsidRDefault="00726CDA" w:rsidP="00724DA2">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CDA" w:rsidRDefault="00726CDA">
      <w:r>
        <w:separator/>
      </w:r>
    </w:p>
  </w:footnote>
  <w:footnote w:type="continuationSeparator" w:id="0">
    <w:p w:rsidR="00726CDA" w:rsidRDefault="00726C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285"/>
    <w:rsid w:val="0036612F"/>
    <w:rsid w:val="004E5811"/>
    <w:rsid w:val="005B3DFE"/>
    <w:rsid w:val="00726CDA"/>
    <w:rsid w:val="00752285"/>
    <w:rsid w:val="00A05302"/>
    <w:rsid w:val="00A91F76"/>
    <w:rsid w:val="00BB1701"/>
    <w:rsid w:val="00BC42E6"/>
    <w:rsid w:val="00CD648B"/>
    <w:rsid w:val="00FB54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F19B04-DDF9-433F-AD22-88AAB0C90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752285"/>
    <w:pPr>
      <w:spacing w:after="0" w:line="240" w:lineRule="auto"/>
    </w:pPr>
    <w:rPr>
      <w:rFonts w:ascii="TimesLT" w:eastAsia="Times New Roman" w:hAnsi="TimesLT" w:cs="Times New Roman"/>
      <w:sz w:val="20"/>
      <w:szCs w:val="20"/>
      <w:lang w:val="en-US"/>
    </w:rPr>
  </w:style>
  <w:style w:type="paragraph" w:styleId="Antrat1">
    <w:name w:val="heading 1"/>
    <w:basedOn w:val="prastasis"/>
    <w:next w:val="prastasis"/>
    <w:link w:val="Antrat1Diagrama"/>
    <w:qFormat/>
    <w:rsid w:val="00752285"/>
    <w:pPr>
      <w:keepNext/>
      <w:tabs>
        <w:tab w:val="left" w:pos="1242"/>
        <w:tab w:val="left" w:pos="7450"/>
      </w:tabs>
      <w:outlineLvl w:val="0"/>
    </w:pPr>
    <w:rPr>
      <w:rFonts w:ascii="Times New Roman" w:hAnsi="Times New Roman"/>
      <w:sz w:val="24"/>
    </w:rPr>
  </w:style>
  <w:style w:type="paragraph" w:styleId="Antrat3">
    <w:name w:val="heading 3"/>
    <w:basedOn w:val="prastasis"/>
    <w:next w:val="prastasis"/>
    <w:link w:val="Antrat3Diagrama"/>
    <w:qFormat/>
    <w:rsid w:val="00752285"/>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52285"/>
    <w:rPr>
      <w:rFonts w:ascii="Times New Roman" w:eastAsia="Times New Roman" w:hAnsi="Times New Roman" w:cs="Times New Roman"/>
      <w:sz w:val="24"/>
      <w:szCs w:val="20"/>
      <w:lang w:val="en-US"/>
    </w:rPr>
  </w:style>
  <w:style w:type="character" w:customStyle="1" w:styleId="Antrat3Diagrama">
    <w:name w:val="Antraštė 3 Diagrama"/>
    <w:basedOn w:val="Numatytasispastraiposriftas"/>
    <w:link w:val="Antrat3"/>
    <w:rsid w:val="00752285"/>
    <w:rPr>
      <w:rFonts w:ascii="Times New Roman" w:eastAsia="Times New Roman" w:hAnsi="Times New Roman" w:cs="Times New Roman"/>
      <w:bCs/>
      <w:sz w:val="24"/>
      <w:szCs w:val="20"/>
      <w:lang w:val="en-US"/>
    </w:rPr>
  </w:style>
  <w:style w:type="paragraph" w:styleId="Antrats">
    <w:name w:val="header"/>
    <w:basedOn w:val="prastasis"/>
    <w:link w:val="AntratsDiagrama"/>
    <w:rsid w:val="00752285"/>
    <w:pPr>
      <w:tabs>
        <w:tab w:val="center" w:pos="4153"/>
        <w:tab w:val="right" w:pos="8306"/>
      </w:tabs>
    </w:pPr>
  </w:style>
  <w:style w:type="character" w:customStyle="1" w:styleId="AntratsDiagrama">
    <w:name w:val="Antraštės Diagrama"/>
    <w:basedOn w:val="Numatytasispastraiposriftas"/>
    <w:link w:val="Antrats"/>
    <w:rsid w:val="00752285"/>
    <w:rPr>
      <w:rFonts w:ascii="TimesLT" w:eastAsia="Times New Roman" w:hAnsi="TimesLT" w:cs="Times New Roman"/>
      <w:sz w:val="20"/>
      <w:szCs w:val="20"/>
      <w:lang w:val="en-US"/>
    </w:rPr>
  </w:style>
  <w:style w:type="paragraph" w:styleId="Porat">
    <w:name w:val="footer"/>
    <w:basedOn w:val="prastasis"/>
    <w:link w:val="PoratDiagrama"/>
    <w:uiPriority w:val="99"/>
    <w:rsid w:val="00752285"/>
    <w:pPr>
      <w:tabs>
        <w:tab w:val="center" w:pos="4153"/>
        <w:tab w:val="right" w:pos="8306"/>
      </w:tabs>
    </w:pPr>
  </w:style>
  <w:style w:type="character" w:customStyle="1" w:styleId="PoratDiagrama">
    <w:name w:val="Poraštė Diagrama"/>
    <w:basedOn w:val="Numatytasispastraiposriftas"/>
    <w:link w:val="Porat"/>
    <w:uiPriority w:val="99"/>
    <w:rsid w:val="00752285"/>
    <w:rPr>
      <w:rFonts w:ascii="TimesLT" w:eastAsia="Times New Roman" w:hAnsi="TimesLT" w:cs="Times New Roman"/>
      <w:sz w:val="20"/>
      <w:szCs w:val="20"/>
      <w:lang w:val="en-US"/>
    </w:rPr>
  </w:style>
  <w:style w:type="table" w:styleId="Lentelstinklelis">
    <w:name w:val="Table Grid"/>
    <w:basedOn w:val="prastojilentel"/>
    <w:uiPriority w:val="39"/>
    <w:rsid w:val="00366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1296</Words>
  <Characters>740</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Sonata Gruzdaitienė</cp:lastModifiedBy>
  <cp:revision>10</cp:revision>
  <dcterms:created xsi:type="dcterms:W3CDTF">2020-08-06T10:38:00Z</dcterms:created>
  <dcterms:modified xsi:type="dcterms:W3CDTF">2020-08-06T12:00:00Z</dcterms:modified>
</cp:coreProperties>
</file>