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987A59" w:rsidRDefault="00B2176A" w:rsidP="00B2176A">
      <w:pPr>
        <w:tabs>
          <w:tab w:val="left" w:pos="85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87A59">
        <w:rPr>
          <w:rFonts w:ascii="Times New Roman" w:hAnsi="Times New Roman"/>
          <w:sz w:val="24"/>
          <w:szCs w:val="24"/>
        </w:rPr>
        <w:t>PATVIRTINTA</w:t>
      </w:r>
    </w:p>
    <w:p w14:paraId="5EA8A9B7" w14:textId="77777777" w:rsidR="00B2176A" w:rsidRPr="00987A59" w:rsidRDefault="00B2176A" w:rsidP="00B2176A">
      <w:pPr>
        <w:spacing w:after="0"/>
        <w:ind w:right="4"/>
        <w:rPr>
          <w:rFonts w:ascii="Times New Roman" w:hAnsi="Times New Roman"/>
          <w:sz w:val="24"/>
          <w:szCs w:val="24"/>
        </w:rPr>
      </w:pPr>
      <w:r w:rsidRPr="00987A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987A59">
        <w:rPr>
          <w:rFonts w:ascii="Times New Roman" w:hAnsi="Times New Roman"/>
          <w:sz w:val="24"/>
          <w:szCs w:val="24"/>
        </w:rPr>
        <w:t>Šakių rajono savivaldybės administracijos</w:t>
      </w:r>
    </w:p>
    <w:p w14:paraId="0783B7FC" w14:textId="77777777" w:rsidR="00B2176A" w:rsidRPr="00987A59" w:rsidRDefault="00B2176A" w:rsidP="00B2176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87A59">
        <w:rPr>
          <w:rFonts w:ascii="Times New Roman" w:hAnsi="Times New Roman"/>
          <w:sz w:val="24"/>
          <w:szCs w:val="24"/>
        </w:rPr>
        <w:t>direktoriaus 2020 m. rugsėjo    d.</w:t>
      </w:r>
    </w:p>
    <w:p w14:paraId="6336049A" w14:textId="77777777" w:rsidR="00B2176A" w:rsidRPr="00987A59" w:rsidRDefault="00B2176A" w:rsidP="00B2176A">
      <w:pPr>
        <w:spacing w:after="0"/>
        <w:rPr>
          <w:rFonts w:ascii="Times New Roman" w:hAnsi="Times New Roman"/>
          <w:sz w:val="24"/>
          <w:szCs w:val="24"/>
        </w:rPr>
      </w:pPr>
      <w:r w:rsidRPr="00987A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Pr="00987A59">
        <w:rPr>
          <w:rFonts w:ascii="Times New Roman" w:hAnsi="Times New Roman"/>
          <w:sz w:val="24"/>
          <w:szCs w:val="24"/>
        </w:rPr>
        <w:t>įsakymu Nr. AT-</w:t>
      </w:r>
    </w:p>
    <w:p w14:paraId="2A5B81C8" w14:textId="77777777" w:rsidR="003D7D0E" w:rsidRDefault="003D7D0E" w:rsidP="003D7D0E">
      <w:pPr>
        <w:spacing w:after="0"/>
        <w:rPr>
          <w:rFonts w:ascii="Times New Roman" w:hAnsi="Times New Roman" w:cs="Times New Roman"/>
        </w:rPr>
      </w:pPr>
    </w:p>
    <w:p w14:paraId="138E9679" w14:textId="77777777" w:rsidR="003D7D0E" w:rsidRPr="00D35DC7" w:rsidRDefault="00164CB2" w:rsidP="00B2176A">
      <w:pPr>
        <w:pStyle w:val="Antrat1"/>
        <w:numPr>
          <w:ilvl w:val="0"/>
          <w:numId w:val="0"/>
        </w:numPr>
        <w:ind w:firstLine="720"/>
        <w:jc w:val="center"/>
      </w:pPr>
      <w:r w:rsidRPr="00164CB2">
        <w:rPr>
          <w:rFonts w:eastAsia="Calibri"/>
        </w:rPr>
        <w:t>ŠAKIŲ RAJONO SAVIVALDYBĖS ADMINISTRACIJOS</w:t>
      </w:r>
      <w:r>
        <w:rPr>
          <w:rFonts w:eastAsia="Calibri"/>
          <w:b w:val="0"/>
        </w:rPr>
        <w:t xml:space="preserve"> </w:t>
      </w:r>
      <w:r w:rsidR="003D7D0E">
        <w:t xml:space="preserve">GELGAUDIŠKIO SENIŪNIJOS ELEKTRIKO </w:t>
      </w:r>
      <w:r w:rsidR="003D7D0E" w:rsidRPr="00D35DC7">
        <w:t>PAREIGYBĖS APRAŠYMAS</w:t>
      </w:r>
    </w:p>
    <w:p w14:paraId="602F5800" w14:textId="77777777" w:rsidR="003D7D0E" w:rsidRPr="00D35DC7" w:rsidRDefault="003D7D0E" w:rsidP="003D7D0E">
      <w:pPr>
        <w:pStyle w:val="Antrat5"/>
        <w:keepNext w:val="0"/>
        <w:jc w:val="center"/>
        <w:rPr>
          <w:bCs w:val="0"/>
          <w:lang w:eastAsia="ar-SA"/>
        </w:rPr>
      </w:pPr>
    </w:p>
    <w:p w14:paraId="134FF31C" w14:textId="77777777" w:rsidR="005B54E5" w:rsidRDefault="005B54E5" w:rsidP="005B54E5">
      <w:pPr>
        <w:pStyle w:val="Sraopastraipa"/>
        <w:tabs>
          <w:tab w:val="left" w:pos="2236"/>
        </w:tabs>
        <w:spacing w:after="0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505757903"/>
      <w:r>
        <w:rPr>
          <w:rFonts w:ascii="Times New Roman" w:hAnsi="Times New Roman" w:cs="Times New Roman"/>
          <w:b/>
          <w:sz w:val="24"/>
          <w:szCs w:val="24"/>
        </w:rPr>
        <w:t>I SKYRIUS</w:t>
      </w:r>
    </w:p>
    <w:p w14:paraId="7D2E3D5A" w14:textId="77777777" w:rsidR="001A6472" w:rsidRDefault="00996ACA" w:rsidP="005B54E5">
      <w:pPr>
        <w:pStyle w:val="Sraopastraipa"/>
        <w:tabs>
          <w:tab w:val="left" w:pos="2236"/>
        </w:tabs>
        <w:spacing w:after="0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PAREIGYBĖ</w:t>
      </w:r>
    </w:p>
    <w:p w14:paraId="71F4B122" w14:textId="77777777" w:rsidR="005B54E5" w:rsidRPr="00996ACA" w:rsidRDefault="005B54E5" w:rsidP="005B54E5">
      <w:pPr>
        <w:pStyle w:val="Sraopastraipa"/>
        <w:tabs>
          <w:tab w:val="left" w:pos="2236"/>
        </w:tabs>
        <w:spacing w:after="0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3C66E7" w14:textId="77777777" w:rsidR="005B54E5" w:rsidRPr="005B54E5" w:rsidRDefault="005B54E5" w:rsidP="005B54E5">
      <w:pPr>
        <w:pStyle w:val="Sraopastraipa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4"/>
        </w:rPr>
      </w:pPr>
      <w:r w:rsidRPr="005B54E5">
        <w:rPr>
          <w:rFonts w:ascii="Times New Roman" w:hAnsi="Times New Roman" w:cs="Times New Roman"/>
          <w:color w:val="000000"/>
          <w:sz w:val="24"/>
          <w:szCs w:val="24"/>
        </w:rPr>
        <w:t xml:space="preserve">Šakių rajono savivaldybės administracijos </w:t>
      </w:r>
      <w:r>
        <w:rPr>
          <w:rFonts w:ascii="Times New Roman" w:hAnsi="Times New Roman" w:cs="Times New Roman"/>
          <w:color w:val="000000"/>
          <w:sz w:val="24"/>
          <w:szCs w:val="24"/>
        </w:rPr>
        <w:t>Gelgaudiškio</w:t>
      </w:r>
      <w:r w:rsidRPr="005B54E5">
        <w:rPr>
          <w:rFonts w:ascii="Times New Roman" w:hAnsi="Times New Roman" w:cs="Times New Roman"/>
          <w:color w:val="000000"/>
          <w:sz w:val="24"/>
          <w:szCs w:val="24"/>
        </w:rPr>
        <w:t xml:space="preserve"> seniūnijos </w:t>
      </w:r>
      <w:r w:rsidRPr="005B54E5">
        <w:rPr>
          <w:rFonts w:ascii="Times New Roman" w:hAnsi="Times New Roman"/>
          <w:color w:val="000000"/>
          <w:sz w:val="24"/>
          <w:szCs w:val="24"/>
        </w:rPr>
        <w:t>elektriko</w:t>
      </w:r>
      <w:r w:rsidRPr="005B54E5">
        <w:rPr>
          <w:rFonts w:ascii="Times New Roman" w:hAnsi="Times New Roman" w:cs="Times New Roman"/>
          <w:sz w:val="24"/>
        </w:rPr>
        <w:t xml:space="preserve"> pareigybė yra priskiriama kvalifikuotų darbuotojų pareigybių grupei.</w:t>
      </w:r>
    </w:p>
    <w:p w14:paraId="4F448801" w14:textId="77777777" w:rsidR="005B54E5" w:rsidRDefault="005B54E5" w:rsidP="005B54E5">
      <w:pPr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081A2E">
        <w:rPr>
          <w:rFonts w:ascii="Times New Roman" w:hAnsi="Times New Roman"/>
          <w:bCs/>
          <w:sz w:val="24"/>
          <w:szCs w:val="24"/>
        </w:rPr>
        <w:t xml:space="preserve">Pareigybės paskirtis – </w:t>
      </w:r>
      <w:r>
        <w:rPr>
          <w:rFonts w:ascii="Times New Roman" w:hAnsi="Times New Roman"/>
          <w:bCs/>
          <w:sz w:val="24"/>
          <w:szCs w:val="24"/>
        </w:rPr>
        <w:t>tvarkyti ir prižiūrėti Gelgaudiškio seniūnijos elektros ūkį, rinkti elektros ir vandens skaitiklių parodymus, pateikti juos seniūnijos administracijai.</w:t>
      </w:r>
    </w:p>
    <w:p w14:paraId="13227146" w14:textId="77777777" w:rsidR="00B2176A" w:rsidRDefault="005B54E5" w:rsidP="00B2176A">
      <w:pPr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C515EC">
        <w:rPr>
          <w:rFonts w:ascii="Times New Roman" w:hAnsi="Times New Roman"/>
          <w:bCs/>
          <w:sz w:val="24"/>
          <w:szCs w:val="24"/>
        </w:rPr>
        <w:t xml:space="preserve"> Pareigybės lygis – C</w:t>
      </w:r>
      <w:r>
        <w:rPr>
          <w:rFonts w:ascii="Times New Roman" w:hAnsi="Times New Roman"/>
          <w:bCs/>
          <w:sz w:val="24"/>
          <w:szCs w:val="24"/>
        </w:rPr>
        <w:t>.</w:t>
      </w:r>
      <w:bookmarkEnd w:id="0"/>
    </w:p>
    <w:p w14:paraId="2B6034EA" w14:textId="77777777" w:rsidR="00B2176A" w:rsidRPr="00B2176A" w:rsidRDefault="00B2176A" w:rsidP="00B2176A">
      <w:pPr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B2176A">
        <w:rPr>
          <w:rFonts w:ascii="Times New Roman" w:hAnsi="Times New Roman" w:cs="Times New Roman"/>
          <w:sz w:val="24"/>
          <w:lang w:val="es-ES"/>
        </w:rPr>
        <w:t xml:space="preserve">Pareigybės pavaldumas </w:t>
      </w:r>
      <w:r w:rsidRPr="00B2176A">
        <w:rPr>
          <w:rFonts w:ascii="Times New Roman" w:hAnsi="Times New Roman" w:cs="Times New Roman"/>
          <w:b/>
          <w:sz w:val="24"/>
          <w:lang w:val="es-ES"/>
        </w:rPr>
        <w:t xml:space="preserve">– </w:t>
      </w:r>
      <w:bookmarkStart w:id="1" w:name="_Hlk504389753"/>
      <w:r w:rsidRPr="00B2176A">
        <w:rPr>
          <w:rFonts w:ascii="Times New Roman" w:hAnsi="Times New Roman" w:cs="Times New Roman"/>
          <w:bCs/>
          <w:sz w:val="24"/>
        </w:rPr>
        <w:t>į darbą priima ir atleidžia Šakių rajono savivaldybės administracijos direktor</w:t>
      </w:r>
      <w:r>
        <w:rPr>
          <w:rFonts w:ascii="Times New Roman" w:hAnsi="Times New Roman" w:cs="Times New Roman"/>
          <w:bCs/>
          <w:sz w:val="24"/>
        </w:rPr>
        <w:t>ius. Darbuotojas pavaldus Gelgaudiškio</w:t>
      </w:r>
      <w:r w:rsidRPr="00B2176A">
        <w:rPr>
          <w:rFonts w:ascii="Times New Roman" w:hAnsi="Times New Roman" w:cs="Times New Roman"/>
          <w:bCs/>
          <w:sz w:val="24"/>
        </w:rPr>
        <w:t xml:space="preserve"> seniūnijos seniūnui.</w:t>
      </w:r>
      <w:bookmarkEnd w:id="1"/>
    </w:p>
    <w:p w14:paraId="24DACE79" w14:textId="77777777" w:rsidR="001A6472" w:rsidRDefault="001A6472" w:rsidP="005B54E5">
      <w:pPr>
        <w:tabs>
          <w:tab w:val="left" w:pos="223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2FCD26" w14:textId="77777777" w:rsidR="005B54E5" w:rsidRDefault="00996ACA" w:rsidP="005B54E5">
      <w:pPr>
        <w:tabs>
          <w:tab w:val="left" w:pos="223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505757959"/>
      <w:r>
        <w:rPr>
          <w:rFonts w:ascii="Times New Roman" w:hAnsi="Times New Roman" w:cs="Times New Roman"/>
          <w:b/>
          <w:sz w:val="24"/>
          <w:szCs w:val="24"/>
        </w:rPr>
        <w:t>II</w:t>
      </w:r>
      <w:r w:rsidR="005B54E5">
        <w:rPr>
          <w:rFonts w:ascii="Times New Roman" w:hAnsi="Times New Roman" w:cs="Times New Roman"/>
          <w:b/>
          <w:sz w:val="24"/>
          <w:szCs w:val="24"/>
        </w:rPr>
        <w:t xml:space="preserve"> SKYRIUS</w:t>
      </w:r>
    </w:p>
    <w:p w14:paraId="39DE18CD" w14:textId="77777777" w:rsidR="005B54E5" w:rsidRDefault="005B54E5" w:rsidP="005B54E5">
      <w:pPr>
        <w:spacing w:after="0"/>
        <w:jc w:val="center"/>
        <w:rPr>
          <w:rFonts w:ascii="Times New Roman" w:hAnsi="Times New Roman"/>
          <w:b/>
          <w:sz w:val="24"/>
        </w:rPr>
      </w:pPr>
      <w:r w:rsidRPr="00C515EC">
        <w:rPr>
          <w:rFonts w:ascii="Times New Roman" w:hAnsi="Times New Roman"/>
          <w:b/>
          <w:sz w:val="24"/>
        </w:rPr>
        <w:t>SPECIALŪS REIKALAVIMAI ŠIAS PAREIGAS EINANČIAM DARBUOTOJUI</w:t>
      </w:r>
    </w:p>
    <w:p w14:paraId="186A3CD4" w14:textId="77777777" w:rsidR="005B54E5" w:rsidRPr="00C515EC" w:rsidRDefault="005B54E5" w:rsidP="005B54E5">
      <w:pPr>
        <w:spacing w:after="0"/>
        <w:jc w:val="center"/>
        <w:rPr>
          <w:rFonts w:ascii="Times New Roman" w:hAnsi="Times New Roman"/>
          <w:b/>
          <w:sz w:val="24"/>
        </w:rPr>
      </w:pPr>
    </w:p>
    <w:bookmarkEnd w:id="2"/>
    <w:p w14:paraId="10566848" w14:textId="77777777" w:rsidR="00BD6718" w:rsidRPr="005B54E5" w:rsidRDefault="00BD6718" w:rsidP="00BD6718">
      <w:pPr>
        <w:pStyle w:val="Sraopastraipa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DEB58D0" w14:textId="77777777" w:rsidR="00BD6718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</w:rPr>
        <w:t>darbuotojas, einantis šias pareigas, turi t</w:t>
      </w:r>
      <w:r w:rsidRPr="005B54E5">
        <w:rPr>
          <w:rFonts w:ascii="Times New Roman" w:hAnsi="Times New Roman"/>
          <w:color w:val="000000"/>
          <w:sz w:val="24"/>
          <w:szCs w:val="24"/>
        </w:rPr>
        <w:t>urėti vidurinį išsilavinimą arba įgyta profesinę kvalifikaciją;</w:t>
      </w:r>
      <w:r w:rsidRPr="005B54E5">
        <w:rPr>
          <w:rFonts w:ascii="Times New Roman" w:hAnsi="Times New Roman"/>
          <w:sz w:val="24"/>
          <w:szCs w:val="24"/>
        </w:rPr>
        <w:t xml:space="preserve"> </w:t>
      </w:r>
    </w:p>
    <w:p w14:paraId="28BB086B" w14:textId="77777777" w:rsidR="00BD6718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</w:rPr>
        <w:t>žinoti elektrotechnikos pagrindus;</w:t>
      </w:r>
    </w:p>
    <w:p w14:paraId="2A3EB715" w14:textId="77777777" w:rsidR="00BD6718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</w:rPr>
        <w:t>žinoti pagrindinius duomenis apie pastoviąją ir kintamąją srovę;</w:t>
      </w:r>
    </w:p>
    <w:p w14:paraId="43025BAC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žinoti elektros apšvietimo tinklų aptarnavimo, remonto būdus ir priemones;</w:t>
      </w:r>
    </w:p>
    <w:p w14:paraId="4C83B46B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žinoti elektros įrengimų ir prietaisų montavimo ir remonto būdus bei eiliškumą;</w:t>
      </w:r>
    </w:p>
    <w:p w14:paraId="73AD4C07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mokėti žemos įtampos laidų litavimo ir sujungimo būdus;</w:t>
      </w:r>
    </w:p>
    <w:p w14:paraId="5A4A9C9B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žinoti elektrotechninių medžiagų pagrindines rūšis, savybes ir paskirtį;</w:t>
      </w:r>
    </w:p>
    <w:p w14:paraId="7B66CE15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išmanyti racionaliausius elektros įrengimų ir prietaisų patikrinimo, remonto, surinkimo, apsaugos nuo perkrovų būdus;</w:t>
      </w:r>
    </w:p>
    <w:p w14:paraId="4EE0685F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žinoti relinės apsaugos paskirtį;</w:t>
      </w:r>
    </w:p>
    <w:p w14:paraId="1FA4BCDA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išmanyti įrengimų ir prietaisų maitinimo šaltinių veikimo principus;</w:t>
      </w:r>
    </w:p>
    <w:p w14:paraId="0DEDCAF8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žinoti sudėtingų kontrolinių matavimo prietaisų paskirtį ir naudojimo sąlygas;</w:t>
      </w:r>
    </w:p>
    <w:p w14:paraId="7690426A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išmanyti visų rūšių elektrinių jungčių techninius reikalavimus;</w:t>
      </w:r>
    </w:p>
    <w:p w14:paraId="1750D0CD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lastRenderedPageBreak/>
        <w:t>mokėti telemechanikos ir elektronikos pagrindus;</w:t>
      </w:r>
    </w:p>
    <w:p w14:paraId="1266F85B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žinoti bendrus pagrindinių apsaugos nuo srovės poveikio reikalavimus;</w:t>
      </w:r>
    </w:p>
    <w:p w14:paraId="13527129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5B54E5" w:rsidRDefault="00BD6718" w:rsidP="00BD6718">
      <w:pPr>
        <w:pStyle w:val="Sraopastraipa"/>
        <w:numPr>
          <w:ilvl w:val="1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sz w:val="24"/>
          <w:szCs w:val="24"/>
          <w:lang w:val="es-ES"/>
        </w:rPr>
        <w:t>mokėti pirmosios medicinos pagalbos suteikimo priemones ir tvarką esant elektrosaugos pažeidimams.</w:t>
      </w:r>
    </w:p>
    <w:p w14:paraId="15FFF59E" w14:textId="77777777" w:rsidR="00BD6718" w:rsidRPr="00AC266D" w:rsidRDefault="00BD6718" w:rsidP="00BD6718">
      <w:pPr>
        <w:numPr>
          <w:ilvl w:val="0"/>
          <w:numId w:val="5"/>
        </w:numPr>
        <w:spacing w:line="240" w:lineRule="auto"/>
        <w:ind w:left="0" w:firstLine="851"/>
        <w:rPr>
          <w:rFonts w:ascii="Times New Roman" w:hAnsi="Times New Roman"/>
          <w:sz w:val="24"/>
          <w:szCs w:val="24"/>
          <w:lang w:val="es-ES"/>
        </w:rPr>
      </w:pPr>
      <w:r w:rsidRPr="00AC266D">
        <w:rPr>
          <w:rFonts w:ascii="Times New Roman" w:hAnsi="Times New Roman"/>
          <w:sz w:val="24"/>
          <w:szCs w:val="24"/>
          <w:lang w:val="es-ES"/>
        </w:rPr>
        <w:t xml:space="preserve"> Elektrikas turi turėti galiojantį pažymėjimą, suteikiantį teisę dirbti šį darbą.</w:t>
      </w:r>
    </w:p>
    <w:p w14:paraId="58915FE2" w14:textId="77777777" w:rsidR="005B54E5" w:rsidRDefault="005B54E5" w:rsidP="005B54E5">
      <w:pPr>
        <w:spacing w:after="0"/>
        <w:ind w:firstLine="57"/>
        <w:rPr>
          <w:rFonts w:eastAsia="Calibri" w:cs="Calibri"/>
        </w:rPr>
      </w:pPr>
    </w:p>
    <w:p w14:paraId="5C184CFF" w14:textId="77777777" w:rsidR="005B54E5" w:rsidRPr="00FE1BD8" w:rsidRDefault="005B54E5" w:rsidP="005B54E5">
      <w:pPr>
        <w:spacing w:after="0"/>
        <w:jc w:val="center"/>
        <w:rPr>
          <w:rFonts w:ascii="Times New Roman" w:hAnsi="Times New Roman"/>
          <w:b/>
          <w:sz w:val="24"/>
        </w:rPr>
      </w:pPr>
      <w:bookmarkStart w:id="3" w:name="_Hlk505758069"/>
      <w:r w:rsidRPr="00FE1BD8">
        <w:rPr>
          <w:rFonts w:ascii="Times New Roman" w:hAnsi="Times New Roman"/>
          <w:b/>
          <w:sz w:val="24"/>
        </w:rPr>
        <w:t>III SKYRIUS</w:t>
      </w:r>
    </w:p>
    <w:p w14:paraId="2B4EC20F" w14:textId="77777777" w:rsidR="005B54E5" w:rsidRPr="00FE1BD8" w:rsidRDefault="005B54E5" w:rsidP="005B54E5">
      <w:pPr>
        <w:spacing w:after="0"/>
        <w:jc w:val="center"/>
        <w:rPr>
          <w:rFonts w:ascii="Times New Roman" w:hAnsi="Times New Roman"/>
          <w:b/>
          <w:sz w:val="24"/>
        </w:rPr>
      </w:pPr>
      <w:r w:rsidRPr="00FE1BD8">
        <w:rPr>
          <w:rFonts w:ascii="Times New Roman" w:hAnsi="Times New Roman"/>
          <w:b/>
          <w:sz w:val="24"/>
        </w:rPr>
        <w:t>ŠIAS PAREIGAS EINANČIO DARBUOTOJO FUNKCIJOS</w:t>
      </w:r>
    </w:p>
    <w:p w14:paraId="077770C0" w14:textId="77777777" w:rsidR="005B54E5" w:rsidRDefault="005B54E5" w:rsidP="005B54E5">
      <w:pPr>
        <w:spacing w:after="0"/>
        <w:ind w:firstLine="57"/>
        <w:jc w:val="both"/>
        <w:rPr>
          <w:rFonts w:eastAsia="Calibri" w:cs="Calibri"/>
        </w:rPr>
      </w:pPr>
    </w:p>
    <w:bookmarkEnd w:id="3"/>
    <w:p w14:paraId="1F65DFED" w14:textId="77777777" w:rsidR="00BD6718" w:rsidRDefault="00BD6718" w:rsidP="00BD6718">
      <w:pPr>
        <w:pStyle w:val="Sraopastraipa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Šias pareigas einantis darbuotojas vykdo šias funkcijas:</w:t>
      </w:r>
    </w:p>
    <w:p w14:paraId="224C3A6D" w14:textId="77777777" w:rsidR="00BD6718" w:rsidRPr="005B54E5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5B54E5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 xml:space="preserve">vykdo </w:t>
      </w:r>
      <w:r w:rsidR="00DE1649">
        <w:rPr>
          <w:rFonts w:ascii="Times New Roman" w:hAnsi="Times New Roman"/>
          <w:color w:val="000000"/>
          <w:sz w:val="24"/>
          <w:shd w:val="clear" w:color="auto" w:fill="FFFFFF"/>
        </w:rPr>
        <w:t>seniūno nurodytus darbus</w:t>
      </w: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;</w:t>
      </w:r>
    </w:p>
    <w:p w14:paraId="410D3D83" w14:textId="77777777" w:rsidR="00BD6718" w:rsidRPr="005B54E5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nepatiki savo pareigų vykdymo kitam asmeniui;</w:t>
      </w:r>
    </w:p>
    <w:p w14:paraId="33FD9811" w14:textId="77777777" w:rsidR="00BD6718" w:rsidRPr="005B54E5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užtikrina jam pavestų užduočių įgyvendinimą;</w:t>
      </w:r>
    </w:p>
    <w:p w14:paraId="22BF96F9" w14:textId="77777777" w:rsidR="00BD6718" w:rsidRPr="005B54E5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atlieka elektros įrengimų ir prietaisų montavimo, remonto ir priežiūros darbus;</w:t>
      </w:r>
    </w:p>
    <w:p w14:paraId="2B0F9D48" w14:textId="77777777" w:rsidR="00BD6718" w:rsidRPr="005B54E5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patikrina ir reguliuoja po remonto elektros prietaisų ir aparatūros jungčių būklę;</w:t>
      </w:r>
    </w:p>
    <w:p w14:paraId="1111B04C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remontuoja elektros apšvietimo sistemas, šviesos ir garso signalizaciją, valdymo pultus</w:t>
      </w:r>
      <w:r>
        <w:rPr>
          <w:rFonts w:ascii="Times New Roman" w:hAnsi="Times New Roman"/>
          <w:color w:val="000000"/>
          <w:sz w:val="24"/>
          <w:shd w:val="clear" w:color="auto" w:fill="FFFFFF"/>
        </w:rPr>
        <w:t>;</w:t>
      </w:r>
    </w:p>
    <w:p w14:paraId="6EA4FE9E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5B54E5">
        <w:rPr>
          <w:rFonts w:ascii="Times New Roman" w:hAnsi="Times New Roman"/>
          <w:color w:val="000000"/>
          <w:sz w:val="24"/>
          <w:shd w:val="clear" w:color="auto" w:fill="FFFFFF"/>
        </w:rPr>
        <w:t>įkrauna akumuliatorius;</w:t>
      </w:r>
    </w:p>
    <w:p w14:paraId="4AC8D747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patikrina principinių schemų markiruotę;</w:t>
      </w:r>
    </w:p>
    <w:p w14:paraId="15F79D95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šalina defektus bei pažeidimus elektros įrengimuose, prietaisuose su paprastomis jungimo schemomis;</w:t>
      </w:r>
    </w:p>
    <w:p w14:paraId="576507FD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paruošia darbui sumontuotus elektros įrengimus ir prietaisus;</w:t>
      </w:r>
    </w:p>
    <w:p w14:paraId="59F04ADA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atlieka kitus buitinius elektros įrengimų ir prietaisų, elektros perdavimo linijų remonto darbus;</w:t>
      </w:r>
    </w:p>
    <w:p w14:paraId="72747425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reguliuoja elektros įrenginių apkrovą;</w:t>
      </w:r>
    </w:p>
    <w:p w14:paraId="78989F4E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matuoja elektrinius ir neelektrinius dydžius elektriniais matavimo prietaisais;</w:t>
      </w:r>
    </w:p>
    <w:p w14:paraId="12247AE2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montuoja ir remontuoja apšvietimo įrenginius;</w:t>
      </w:r>
    </w:p>
    <w:p w14:paraId="1C8AFA35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atlieka izoliacijos varžų bei apkrovos srovės matavimus;</w:t>
      </w:r>
    </w:p>
    <w:p w14:paraId="1AAD8F62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montuoja elektrinius jėgos įrenginius bei elektros energijos apskaitos priemones;</w:t>
      </w:r>
    </w:p>
    <w:p w14:paraId="3D86B7F7" w14:textId="6D317E58" w:rsidR="00BD6718" w:rsidRPr="00DE1649" w:rsidRDefault="00BD6718" w:rsidP="00DE1649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montuoja žemosios įtampos apsaugos elektros įrenginius;</w:t>
      </w:r>
    </w:p>
    <w:p w14:paraId="744C42C3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eksploatuoja relinės apsaugos ir automatikos įrenginius;</w:t>
      </w:r>
    </w:p>
    <w:p w14:paraId="2CAA3059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kniedija ir klijuoja metalus ar kitas medžiagas;</w:t>
      </w:r>
    </w:p>
    <w:p w14:paraId="180D8367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lastRenderedPageBreak/>
        <w:t>sulituoja ir pagal elektriko poreikį suvirina metalus;</w:t>
      </w:r>
    </w:p>
    <w:p w14:paraId="5976BB51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išmatuoja kirtimo, pjovimo, dildymo, lyginimo, lenkimo, gręžimo  darbus;</w:t>
      </w:r>
    </w:p>
    <w:p w14:paraId="3AFCF568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tinkamai ir laiku atlieka seniūno užduotis ir pavedimus.</w:t>
      </w:r>
    </w:p>
    <w:p w14:paraId="155F6E9A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dirba saugiai ir netrukdo saugiai dirbti kitiems, naudotis asmeninės ir kolektyvinės apsaugos priemonėmis.</w:t>
      </w:r>
    </w:p>
    <w:p w14:paraId="0922B8EE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color w:val="000000"/>
          <w:sz w:val="24"/>
          <w:shd w:val="clear" w:color="auto" w:fill="FFFFFF"/>
        </w:rPr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3635DC" w:rsidRDefault="00BD6718" w:rsidP="00BD6718">
      <w:pPr>
        <w:pStyle w:val="Sraopastraipa"/>
        <w:numPr>
          <w:ilvl w:val="1"/>
          <w:numId w:val="12"/>
        </w:numPr>
        <w:spacing w:after="0" w:line="36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vykdo kitus seniūno nenuolatinio pobūdžio pavedimus tam, kad būtų užtikrintas seniūnijos funkcijų vykdymas.</w:t>
      </w:r>
    </w:p>
    <w:p w14:paraId="24F24BCA" w14:textId="77777777" w:rsidR="005B54E5" w:rsidRDefault="005B54E5" w:rsidP="003635DC">
      <w:pPr>
        <w:spacing w:after="0"/>
        <w:rPr>
          <w:rFonts w:eastAsia="Calibri" w:cs="Calibri"/>
        </w:rPr>
      </w:pPr>
    </w:p>
    <w:p w14:paraId="7E5238FB" w14:textId="77777777" w:rsidR="005B54E5" w:rsidRPr="004A6D65" w:rsidRDefault="005B54E5" w:rsidP="005B54E5">
      <w:pPr>
        <w:spacing w:after="0"/>
        <w:ind w:firstLine="720"/>
        <w:jc w:val="center"/>
        <w:rPr>
          <w:rFonts w:ascii="Times New Roman" w:hAnsi="Times New Roman"/>
          <w:b/>
          <w:sz w:val="24"/>
        </w:rPr>
      </w:pPr>
      <w:bookmarkStart w:id="4" w:name="_Hlk505758258"/>
      <w:r w:rsidRPr="004A6D65">
        <w:rPr>
          <w:rFonts w:ascii="Times New Roman" w:hAnsi="Times New Roman"/>
          <w:b/>
          <w:sz w:val="24"/>
        </w:rPr>
        <w:t>IV SKYRIUS</w:t>
      </w:r>
    </w:p>
    <w:p w14:paraId="3360E2A8" w14:textId="77777777" w:rsidR="005B54E5" w:rsidRDefault="005B54E5" w:rsidP="005B54E5">
      <w:pPr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754283">
        <w:rPr>
          <w:rFonts w:ascii="Times New Roman" w:hAnsi="Times New Roman"/>
          <w:b/>
          <w:sz w:val="24"/>
          <w:szCs w:val="24"/>
        </w:rPr>
        <w:t>ŠIAS PAREIGAS EINANČIO DARBUOTOJO ATSAKOMYBĖ</w:t>
      </w:r>
    </w:p>
    <w:p w14:paraId="26E4090C" w14:textId="77777777" w:rsidR="003635DC" w:rsidRPr="00754283" w:rsidRDefault="003635DC" w:rsidP="005B54E5">
      <w:pPr>
        <w:spacing w:after="0"/>
        <w:ind w:left="480"/>
        <w:jc w:val="center"/>
        <w:rPr>
          <w:rFonts w:ascii="Times New Roman" w:hAnsi="Times New Roman"/>
          <w:sz w:val="24"/>
          <w:szCs w:val="24"/>
        </w:rPr>
      </w:pPr>
    </w:p>
    <w:p w14:paraId="153BC5D0" w14:textId="77777777" w:rsidR="003635DC" w:rsidRPr="003635DC" w:rsidRDefault="003635DC" w:rsidP="003635DC">
      <w:pPr>
        <w:pStyle w:val="Sraopastraipa"/>
        <w:numPr>
          <w:ilvl w:val="0"/>
          <w:numId w:val="1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635DC">
        <w:rPr>
          <w:rFonts w:ascii="Times New Roman" w:hAnsi="Times New Roman" w:cs="Times New Roman"/>
          <w:sz w:val="24"/>
          <w:szCs w:val="24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Default="003635DC" w:rsidP="003635DC">
      <w:pPr>
        <w:spacing w:line="360" w:lineRule="auto"/>
        <w:jc w:val="center"/>
      </w:pPr>
      <w:r>
        <w:t>___________________________________</w:t>
      </w:r>
    </w:p>
    <w:p w14:paraId="4551777A" w14:textId="77777777" w:rsidR="00B2176A" w:rsidRPr="00E669A9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0"/>
          <w:szCs w:val="20"/>
        </w:rPr>
      </w:pPr>
      <w:r w:rsidRPr="00E669A9">
        <w:rPr>
          <w:rFonts w:ascii="Times New Roman" w:hAnsi="Times New Roman"/>
          <w:sz w:val="20"/>
          <w:szCs w:val="20"/>
        </w:rPr>
        <w:t>Susipažinau</w:t>
      </w:r>
      <w:r w:rsidRPr="00E669A9">
        <w:rPr>
          <w:rFonts w:ascii="Times New Roman" w:hAnsi="Times New Roman"/>
          <w:sz w:val="20"/>
          <w:szCs w:val="20"/>
        </w:rPr>
        <w:tab/>
      </w:r>
    </w:p>
    <w:p w14:paraId="6161566A" w14:textId="77777777" w:rsidR="00B2176A" w:rsidRPr="00E669A9" w:rsidRDefault="00B2176A" w:rsidP="00B2176A">
      <w:pPr>
        <w:spacing w:after="0"/>
        <w:rPr>
          <w:rFonts w:ascii="Times New Roman" w:hAnsi="Times New Roman"/>
          <w:sz w:val="20"/>
          <w:szCs w:val="20"/>
        </w:rPr>
      </w:pPr>
      <w:r w:rsidRPr="00E669A9">
        <w:rPr>
          <w:rFonts w:ascii="Times New Roman" w:hAnsi="Times New Roman"/>
          <w:sz w:val="20"/>
          <w:szCs w:val="20"/>
        </w:rPr>
        <w:t xml:space="preserve"> _______________________           </w:t>
      </w:r>
    </w:p>
    <w:p w14:paraId="6E3D0B34" w14:textId="77777777" w:rsidR="00B2176A" w:rsidRPr="00E669A9" w:rsidRDefault="00B2176A" w:rsidP="00B2176A">
      <w:pPr>
        <w:spacing w:after="0"/>
        <w:rPr>
          <w:rFonts w:ascii="Times New Roman" w:hAnsi="Times New Roman"/>
          <w:sz w:val="20"/>
          <w:szCs w:val="20"/>
        </w:rPr>
      </w:pPr>
      <w:r w:rsidRPr="00E669A9">
        <w:rPr>
          <w:rFonts w:ascii="Times New Roman" w:hAnsi="Times New Roman"/>
          <w:sz w:val="20"/>
          <w:szCs w:val="20"/>
        </w:rPr>
        <w:t xml:space="preserve"> (parašas)   </w:t>
      </w:r>
    </w:p>
    <w:p w14:paraId="36E3BCE8" w14:textId="77777777" w:rsidR="00B2176A" w:rsidRPr="00E669A9" w:rsidRDefault="00B2176A" w:rsidP="00B2176A">
      <w:pPr>
        <w:spacing w:after="0"/>
        <w:rPr>
          <w:rFonts w:ascii="Times New Roman" w:hAnsi="Times New Roman"/>
          <w:sz w:val="20"/>
          <w:szCs w:val="20"/>
        </w:rPr>
      </w:pPr>
      <w:r w:rsidRPr="00E669A9">
        <w:rPr>
          <w:rFonts w:ascii="Times New Roman" w:hAnsi="Times New Roman"/>
          <w:sz w:val="20"/>
          <w:szCs w:val="20"/>
        </w:rPr>
        <w:t>_______________________</w:t>
      </w:r>
    </w:p>
    <w:p w14:paraId="59D2E33A" w14:textId="77777777" w:rsidR="00B2176A" w:rsidRPr="00E669A9" w:rsidRDefault="00B2176A" w:rsidP="00B2176A">
      <w:pPr>
        <w:spacing w:after="0"/>
        <w:rPr>
          <w:rFonts w:ascii="Times New Roman" w:hAnsi="Times New Roman"/>
          <w:sz w:val="20"/>
          <w:szCs w:val="20"/>
        </w:rPr>
      </w:pPr>
      <w:r w:rsidRPr="00E669A9">
        <w:rPr>
          <w:rFonts w:ascii="Times New Roman" w:hAnsi="Times New Roman"/>
          <w:sz w:val="20"/>
          <w:szCs w:val="20"/>
        </w:rPr>
        <w:t>(vardas, pavardė)</w:t>
      </w:r>
    </w:p>
    <w:p w14:paraId="0A6404D6" w14:textId="77777777" w:rsidR="00B2176A" w:rsidRPr="00E669A9" w:rsidRDefault="00B2176A" w:rsidP="00B2176A">
      <w:pPr>
        <w:spacing w:after="0"/>
        <w:rPr>
          <w:rFonts w:ascii="Times New Roman" w:hAnsi="Times New Roman"/>
          <w:sz w:val="20"/>
          <w:szCs w:val="20"/>
        </w:rPr>
      </w:pPr>
      <w:r w:rsidRPr="00E669A9">
        <w:rPr>
          <w:rFonts w:ascii="Times New Roman" w:hAnsi="Times New Roman"/>
          <w:sz w:val="20"/>
          <w:szCs w:val="20"/>
        </w:rPr>
        <w:t>_________________________</w:t>
      </w:r>
    </w:p>
    <w:p w14:paraId="3A1A3446" w14:textId="77777777" w:rsidR="00D71C21" w:rsidRPr="00B2176A" w:rsidRDefault="00B2176A" w:rsidP="00B2176A">
      <w:pPr>
        <w:rPr>
          <w:rFonts w:ascii="Times New Roman" w:hAnsi="Times New Roman"/>
          <w:sz w:val="20"/>
          <w:szCs w:val="20"/>
        </w:rPr>
      </w:pPr>
      <w:r w:rsidRPr="00E669A9">
        <w:rPr>
          <w:rFonts w:ascii="Times New Roman" w:hAnsi="Times New Roman"/>
          <w:sz w:val="20"/>
          <w:szCs w:val="20"/>
        </w:rPr>
        <w:t>(data)</w:t>
      </w:r>
    </w:p>
    <w:sectPr w:rsidR="00D71C21" w:rsidRPr="00B2176A" w:rsidSect="00B2176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ADD42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7D0E"/>
    <w:rsid w:val="00164CB2"/>
    <w:rsid w:val="001A6472"/>
    <w:rsid w:val="002310C7"/>
    <w:rsid w:val="00294572"/>
    <w:rsid w:val="003635DC"/>
    <w:rsid w:val="003C4692"/>
    <w:rsid w:val="003D7D0E"/>
    <w:rsid w:val="00454247"/>
    <w:rsid w:val="00500BB3"/>
    <w:rsid w:val="005B54E5"/>
    <w:rsid w:val="0071300E"/>
    <w:rsid w:val="00807678"/>
    <w:rsid w:val="00934042"/>
    <w:rsid w:val="0096051E"/>
    <w:rsid w:val="009714D6"/>
    <w:rsid w:val="00996ACA"/>
    <w:rsid w:val="009D4D7D"/>
    <w:rsid w:val="00AB1B0B"/>
    <w:rsid w:val="00AC0CA8"/>
    <w:rsid w:val="00B2176A"/>
    <w:rsid w:val="00B743DD"/>
    <w:rsid w:val="00BD6718"/>
    <w:rsid w:val="00C150E1"/>
    <w:rsid w:val="00D71C21"/>
    <w:rsid w:val="00D94E7A"/>
    <w:rsid w:val="00DE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53FC7224-1965-4156-AF90-EF4D9701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C0CA8"/>
  </w:style>
  <w:style w:type="paragraph" w:styleId="Antrat1">
    <w:name w:val="heading 1"/>
    <w:basedOn w:val="prastasis"/>
    <w:next w:val="prastasis"/>
    <w:link w:val="Antrat1Diagrama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A6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AEA34-E21D-4196-A232-14A53370A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7</cp:revision>
  <cp:lastPrinted>2018-01-04T11:03:00Z</cp:lastPrinted>
  <dcterms:created xsi:type="dcterms:W3CDTF">2018-01-17T07:38:00Z</dcterms:created>
  <dcterms:modified xsi:type="dcterms:W3CDTF">2020-09-17T17:57:00Z</dcterms:modified>
</cp:coreProperties>
</file>