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20"/>
              <w:gridCol w:w="4394"/>
            </w:tblGrid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Pr="007B25BB" w:rsidRDefault="007B25BB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2020 m. </w:t>
                  </w:r>
                  <w:proofErr w:type="spellStart"/>
                  <w:r>
                    <w:rPr>
                      <w:sz w:val="24"/>
                      <w:szCs w:val="24"/>
                    </w:rPr>
                    <w:t>spalio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d.</w:t>
                  </w:r>
                </w:p>
              </w:tc>
            </w:tr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  <w:tc>
                <w:tcPr>
                  <w:tcW w:w="4394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proofErr w:type="gramStart"/>
                  <w:r w:rsidR="007B25BB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proofErr w:type="gramEnd"/>
                  <w:r w:rsidR="007B25BB">
                    <w:rPr>
                      <w:color w:val="000000"/>
                      <w:sz w:val="24"/>
                    </w:rPr>
                    <w:t xml:space="preserve"> Nr. AT-</w:t>
                  </w:r>
                  <w:bookmarkStart w:id="0" w:name="_GoBack"/>
                  <w:bookmarkEnd w:id="0"/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ŠVIETIMO, KULTŪROS IR SPORTO SKYRIAUS</w:t>
                  </w:r>
                </w:p>
              </w:tc>
            </w:tr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SKYRIAUS (BIURO, TARNYBOS), KURIE NĖRA KITAME ĮSTAIGOS PADALINYJE, VEDĖJAS</w:t>
                  </w:r>
                </w:p>
              </w:tc>
            </w:tr>
            <w:tr w:rsidR="007F43CE" w:rsidTr="007B25BB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</w:t>
                  </w:r>
                  <w:r>
                    <w:rPr>
                      <w:b/>
                      <w:color w:val="000000"/>
                      <w:sz w:val="24"/>
                    </w:rPr>
                    <w:t>AŠYMAS</w:t>
                  </w:r>
                </w:p>
              </w:tc>
            </w:tr>
          </w:tbl>
          <w:p w:rsidR="00000000" w:rsidRDefault="00EF714F"/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(V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</w:t>
                  </w: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teikimo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000000" w:rsidRDefault="00EF714F"/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įstatyme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nustatytų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paslaugų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steb</w:t>
                        </w:r>
                        <w:r>
                          <w:rPr>
                            <w:color w:val="000000"/>
                            <w:sz w:val="24"/>
                          </w:rPr>
                          <w:t>ėsena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pavaldžiose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įstaigose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kultūros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sporto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Skyriaus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darbo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aktais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priskirtų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funkcijų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vykdymo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užtikrinimas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:rsidR="00000000" w:rsidRDefault="00EF714F"/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</w:t>
                  </w:r>
                  <w:r>
                    <w:rPr>
                      <w:color w:val="000000"/>
                      <w:sz w:val="24"/>
                    </w:rPr>
                    <w:t>adovui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</w:t>
                  </w:r>
                  <w:r>
                    <w:rPr>
                      <w:color w:val="000000"/>
                      <w:sz w:val="24"/>
                    </w:rPr>
                    <w:t>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</w:t>
                  </w:r>
                  <w:r>
                    <w:rPr>
                      <w:color w:val="000000"/>
                      <w:sz w:val="24"/>
                    </w:rPr>
                    <w:t>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lastRenderedPageBreak/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 xml:space="preserve">Valdo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žmogiškuosius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švietimo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kultūros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sporto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demokratinį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minėtų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</w:t>
                  </w:r>
                  <w:r>
                    <w:rPr>
                      <w:color w:val="000000"/>
                      <w:sz w:val="24"/>
                    </w:rPr>
                    <w:t>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švietimo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politikos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mokyklose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švietimo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Švietimo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mokslo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sporto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patvirtintus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</w:t>
                  </w:r>
                  <w:r>
                    <w:rPr>
                      <w:color w:val="000000"/>
                      <w:sz w:val="24"/>
                    </w:rPr>
                    <w:t>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pedagoginės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išorės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audito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metodiką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ataskaitas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</w:t>
                  </w:r>
                  <w:r>
                    <w:rPr>
                      <w:color w:val="000000"/>
                      <w:sz w:val="24"/>
                    </w:rPr>
                    <w:t>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potvarkiais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įsakymais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</w:rPr>
                    <w:t>,,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Mokymosi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visą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gyvenimą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jaunimo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sporto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“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36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36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EF714F">
                              <w:r>
                                <w:rPr>
                                  <w:color w:val="000000"/>
                                  <w:sz w:val="24"/>
                                </w:rPr>
                                <w:t>22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žemesnis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EF714F">
                              <w:r>
                                <w:rPr>
                                  <w:color w:val="000000"/>
                                  <w:sz w:val="24"/>
                                </w:rPr>
                                <w:t>22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pedagogika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EF714F">
                              <w:r>
                                <w:rPr>
                                  <w:color w:val="000000"/>
                                  <w:sz w:val="24"/>
                                </w:rPr>
                                <w:t>22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turėti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pedagoginio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stažą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:rsidR="00000000" w:rsidRDefault="00EF714F">
                              <w:r>
                                <w:rPr>
                                  <w:color w:val="000000"/>
                                  <w:sz w:val="24"/>
                                </w:rPr>
                                <w:t>22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ne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mažiau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kaip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3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000000" w:rsidRDefault="00EF714F"/>
                    </w:tc>
                  </w:tr>
                </w:tbl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reikalavimams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23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atitikti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Lietuvos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Respublikos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mokslo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ministro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  2004 m.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lapkričio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3 d.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įsakymo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Nr. ISAK-1717 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punkto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reikalavimus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turėti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ne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mažesnę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kaip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3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metų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organizavimo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)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patirtį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įgytą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viešojo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administravimo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institucijoje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arba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3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metų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vadovaujamo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darbo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patirtį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pareigybėje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kurią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einant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atliekamas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darbas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yra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laikomas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pedagoginiu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..</w:t>
                        </w:r>
                      </w:p>
                    </w:tc>
                  </w:tr>
                </w:tbl>
                <w:p w:rsidR="00000000" w:rsidRDefault="00EF714F"/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:rsidR="00000000" w:rsidRDefault="00EF714F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</w:t>
                        </w:r>
                        <w:r>
                          <w:rPr>
                            <w:color w:val="000000"/>
                            <w:sz w:val="24"/>
                          </w:rPr>
                          <w:t>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5;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24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lyderystės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25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25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25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strateginis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požiūris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26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  <w:sz w:val="24"/>
                    </w:rPr>
                    <w:t>27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</w:t>
                  </w:r>
                  <w:proofErr w:type="gramStart"/>
                  <w:r>
                    <w:rPr>
                      <w:color w:val="000000"/>
                      <w:sz w:val="24"/>
                    </w:rPr>
                    <w:t>:</w:t>
                  </w:r>
                  <w:r>
                    <w:rPr>
                      <w:color w:val="FFFFFF"/>
                      <w:sz w:val="24"/>
                    </w:rPr>
                    <w:t>0</w:t>
                  </w:r>
                  <w:proofErr w:type="gramEnd"/>
                </w:p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000000" w:rsidRDefault="00EF714F">
                        <w:r>
                          <w:rPr>
                            <w:color w:val="000000"/>
                            <w:sz w:val="24"/>
                          </w:rPr>
                          <w:t>27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proofErr w:type="gram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proofErr w:type="gram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:rsidR="00000000" w:rsidRDefault="00EF714F"/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  <w:tr w:rsidR="007F43CE" w:rsidTr="007F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proofErr w:type="spellStart"/>
                  <w:r>
                    <w:rPr>
                      <w:color w:val="000000"/>
                      <w:sz w:val="24"/>
                    </w:rPr>
                    <w:t>Susipaž</w:t>
                  </w:r>
                  <w:r>
                    <w:rPr>
                      <w:color w:val="000000"/>
                      <w:sz w:val="24"/>
                    </w:rPr>
                    <w:t>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  <w:tr w:rsidR="00000000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00000" w:rsidRDefault="00EF714F"/>
              </w:tc>
            </w:tr>
          </w:tbl>
          <w:p w:rsidR="00000000" w:rsidRDefault="00EF714F"/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9055" w:type="dxa"/>
          </w:tcPr>
          <w:p w:rsidR="00000000" w:rsidRDefault="00EF714F">
            <w:pPr>
              <w:pStyle w:val="EmptyLayoutCell"/>
            </w:pPr>
          </w:p>
        </w:tc>
        <w:tc>
          <w:tcPr>
            <w:tcW w:w="13" w:type="dxa"/>
          </w:tcPr>
          <w:p w:rsidR="00000000" w:rsidRDefault="00EF714F">
            <w:pPr>
              <w:pStyle w:val="EmptyLayoutCell"/>
            </w:pPr>
          </w:p>
        </w:tc>
      </w:tr>
    </w:tbl>
    <w:p w:rsidR="00EF714F" w:rsidRDefault="00EF714F"/>
    <w:sectPr w:rsidR="00EF714F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3CE"/>
    <w:rsid w:val="007B25BB"/>
    <w:rsid w:val="007F43CE"/>
    <w:rsid w:val="00E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LayoutCell">
    <w:name w:val="EmptyLayoutCell"/>
    <w:basedOn w:val="Normal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2983</Words>
  <Characters>1701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creator>Gediminas Morkeliūnas</dc:creator>
  <cp:lastModifiedBy>Gediminas Morkeliūnas</cp:lastModifiedBy>
  <cp:revision>3</cp:revision>
  <dcterms:created xsi:type="dcterms:W3CDTF">2020-10-13T07:38:00Z</dcterms:created>
  <dcterms:modified xsi:type="dcterms:W3CDTF">2020-10-13T07:40:00Z</dcterms:modified>
</cp:coreProperties>
</file>