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2CA652D6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 xml:space="preserve">direktoriaus 2020 m. </w:t>
      </w:r>
      <w:r w:rsidR="00716827">
        <w:t>gruodžio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10BE5192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DA2DE1">
        <w:rPr>
          <w:b/>
          <w:bCs/>
        </w:rPr>
        <w:t>LEKĖČIŲ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273E51AE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 xml:space="preserve">Šakių rajono savivaldybės administracijos </w:t>
      </w:r>
      <w:r w:rsidR="00DA2DE1">
        <w:rPr>
          <w:color w:val="000000"/>
          <w:lang w:val="lt-LT"/>
        </w:rPr>
        <w:t>Lekėčių</w:t>
      </w:r>
      <w:r w:rsidR="00716827">
        <w:rPr>
          <w:color w:val="000000"/>
          <w:lang w:val="lt-LT"/>
        </w:rPr>
        <w:t xml:space="preserve"> </w:t>
      </w:r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3FA6136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Pagrindinistekstas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2"/>
    <w:p w14:paraId="0567FA2A" w14:textId="77777777" w:rsidR="009D4521" w:rsidRPr="00C46CEF" w:rsidRDefault="009D4521" w:rsidP="00716827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93D36" w14:textId="77777777" w:rsidR="006B472A" w:rsidRDefault="006B472A">
      <w:r>
        <w:separator/>
      </w:r>
    </w:p>
  </w:endnote>
  <w:endnote w:type="continuationSeparator" w:id="0">
    <w:p w14:paraId="095D17E0" w14:textId="77777777" w:rsidR="006B472A" w:rsidRDefault="006B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F514E" w14:textId="77777777" w:rsidR="006B472A" w:rsidRDefault="006B472A">
      <w:r>
        <w:separator/>
      </w:r>
    </w:p>
  </w:footnote>
  <w:footnote w:type="continuationSeparator" w:id="0">
    <w:p w14:paraId="065708C1" w14:textId="77777777" w:rsidR="006B472A" w:rsidRDefault="006B4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185E2B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B472A"/>
    <w:rsid w:val="006F6607"/>
    <w:rsid w:val="00716827"/>
    <w:rsid w:val="007C1721"/>
    <w:rsid w:val="00810630"/>
    <w:rsid w:val="008929D2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D01183"/>
    <w:rsid w:val="00D91D5C"/>
    <w:rsid w:val="00DA2DE1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1754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2</cp:revision>
  <cp:lastPrinted>2004-11-15T15:03:00Z</cp:lastPrinted>
  <dcterms:created xsi:type="dcterms:W3CDTF">2020-12-22T07:06:00Z</dcterms:created>
  <dcterms:modified xsi:type="dcterms:W3CDTF">2020-12-22T07:06:00Z</dcterms:modified>
</cp:coreProperties>
</file>