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FDF4E4" w14:textId="77777777" w:rsidR="00B2176A" w:rsidRPr="005502DF" w:rsidRDefault="00B2176A" w:rsidP="005502DF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5EA8A9B7" w14:textId="77777777" w:rsidR="00B2176A" w:rsidRPr="005502DF" w:rsidRDefault="00B2176A" w:rsidP="005502DF">
      <w:pPr>
        <w:spacing w:after="0" w:line="240" w:lineRule="auto"/>
        <w:ind w:right="4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Šakių rajono savivaldybės administracijos</w:t>
      </w:r>
    </w:p>
    <w:p w14:paraId="0783B7FC" w14:textId="1765A5D5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  <w:r w:rsidR="006A34BE" w:rsidRPr="005502DF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561481" w:rsidRPr="005502DF">
        <w:rPr>
          <w:rFonts w:ascii="Times New Roman" w:hAnsi="Times New Roman"/>
          <w:sz w:val="24"/>
          <w:szCs w:val="24"/>
          <w:lang w:val="lt-LT"/>
        </w:rPr>
        <w:t>gruodžio</w:t>
      </w:r>
      <w:r w:rsidRPr="005502DF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6336049A" w14:textId="77777777" w:rsidR="00B2176A" w:rsidRPr="005502DF" w:rsidRDefault="00B2176A" w:rsidP="005502DF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502DF">
        <w:rPr>
          <w:rFonts w:ascii="Times New Roman" w:hAnsi="Times New Roman"/>
          <w:sz w:val="24"/>
          <w:szCs w:val="24"/>
          <w:lang w:val="lt-LT"/>
        </w:rPr>
        <w:tab/>
        <w:t>įsakymu Nr. AT-</w:t>
      </w:r>
    </w:p>
    <w:p w14:paraId="2A5B81C8" w14:textId="77777777" w:rsidR="003D7D0E" w:rsidRPr="005502DF" w:rsidRDefault="003D7D0E" w:rsidP="003D7D0E">
      <w:pPr>
        <w:spacing w:after="0"/>
        <w:rPr>
          <w:rFonts w:ascii="Times New Roman" w:hAnsi="Times New Roman" w:cs="Times New Roman"/>
          <w:lang w:val="lt-LT"/>
        </w:rPr>
      </w:pPr>
    </w:p>
    <w:p w14:paraId="138E9679" w14:textId="39D2C65D" w:rsidR="003D7D0E" w:rsidRPr="005502DF" w:rsidRDefault="00164CB2" w:rsidP="00B013EC">
      <w:pPr>
        <w:pStyle w:val="Antrat1"/>
        <w:numPr>
          <w:ilvl w:val="0"/>
          <w:numId w:val="0"/>
        </w:numPr>
        <w:ind w:firstLine="720"/>
        <w:jc w:val="center"/>
        <w:rPr>
          <w:lang w:val="lt-LT"/>
        </w:rPr>
      </w:pPr>
      <w:r w:rsidRPr="005502DF">
        <w:rPr>
          <w:rFonts w:eastAsia="Calibri"/>
          <w:lang w:val="lt-LT"/>
        </w:rPr>
        <w:t>ŠAKIŲ RAJONO SAVIVALDYBĖS ADMINISTRACIJOS</w:t>
      </w:r>
      <w:r w:rsidRPr="005502DF">
        <w:rPr>
          <w:rFonts w:eastAsia="Calibri"/>
          <w:b w:val="0"/>
          <w:lang w:val="lt-LT"/>
        </w:rPr>
        <w:t xml:space="preserve"> </w:t>
      </w:r>
      <w:r w:rsidR="002013D0">
        <w:rPr>
          <w:lang w:val="lt-LT"/>
        </w:rPr>
        <w:t xml:space="preserve">KUDIRKOS NAUMIESČIO </w:t>
      </w:r>
      <w:r w:rsidR="003D7D0E" w:rsidRPr="005502DF">
        <w:rPr>
          <w:lang w:val="lt-LT"/>
        </w:rPr>
        <w:t>SENIŪNIJOS ELEKTRIKO PAREIGYBĖS APRAŠYMAS</w:t>
      </w:r>
    </w:p>
    <w:p w14:paraId="602F5800" w14:textId="77777777" w:rsidR="003D7D0E" w:rsidRPr="005502DF" w:rsidRDefault="003D7D0E" w:rsidP="00B013EC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</w:p>
    <w:p w14:paraId="134FF31C" w14:textId="77777777" w:rsidR="005B54E5" w:rsidRPr="005502DF" w:rsidRDefault="005B54E5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0" w:name="_Hlk505757903"/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I SKYRIUS</w:t>
      </w:r>
    </w:p>
    <w:p w14:paraId="7D2E3D5A" w14:textId="77777777" w:rsidR="001A6472" w:rsidRPr="005502DF" w:rsidRDefault="00996ACA" w:rsidP="005502DF">
      <w:pPr>
        <w:pStyle w:val="Sraopastraipa"/>
        <w:tabs>
          <w:tab w:val="left" w:pos="2236"/>
        </w:tabs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502D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71F4B122" w14:textId="77777777" w:rsidR="005B54E5" w:rsidRPr="005502DF" w:rsidRDefault="005B54E5" w:rsidP="00B013EC">
      <w:pPr>
        <w:pStyle w:val="Sraopastraipa"/>
        <w:tabs>
          <w:tab w:val="left" w:pos="2236"/>
        </w:tabs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533C66E7" w14:textId="7A1D3790" w:rsidR="005B54E5" w:rsidRPr="00657842" w:rsidRDefault="005B54E5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6A34BE"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tracijos </w:t>
      </w:r>
      <w:r w:rsidR="002013D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Kudirkos Naumiesčio 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elektriko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pareigybė yra priskiriama kvalifikuotų darbuotojų pareigybių grupei.</w:t>
      </w:r>
    </w:p>
    <w:p w14:paraId="4F448801" w14:textId="7B0DB604" w:rsidR="005B54E5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tva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rkyti ir prižiūrėti </w:t>
      </w:r>
      <w:r w:rsidR="002013D0">
        <w:rPr>
          <w:rFonts w:ascii="Times New Roman" w:hAnsi="Times New Roman" w:cs="Times New Roman"/>
          <w:bCs/>
          <w:sz w:val="24"/>
          <w:szCs w:val="24"/>
          <w:lang w:val="lt-LT"/>
        </w:rPr>
        <w:t>Kudirkos Naumiesčio</w:t>
      </w:r>
      <w:r w:rsidR="00657842"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seniūnijos elektros ūkį, rinkti elektros ir vandens skaitiklių parodymus, pateikti juos seniūnijos administracijai.</w:t>
      </w:r>
    </w:p>
    <w:p w14:paraId="13227146" w14:textId="265B9745" w:rsidR="00B2176A" w:rsidRPr="00657842" w:rsidRDefault="005B54E5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Pareigybės lygis – C.</w:t>
      </w:r>
      <w:bookmarkEnd w:id="0"/>
    </w:p>
    <w:p w14:paraId="2B6034EA" w14:textId="29227946" w:rsidR="00B2176A" w:rsidRPr="00657842" w:rsidRDefault="00B2176A" w:rsidP="00657842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1" w:name="_Hlk504389753"/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6A34BE" w:rsidRPr="00657842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657842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1"/>
    </w:p>
    <w:p w14:paraId="24DACE79" w14:textId="77777777" w:rsidR="001A6472" w:rsidRPr="00657842" w:rsidRDefault="001A6472" w:rsidP="00657842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92FCD26" w14:textId="77777777" w:rsidR="005B54E5" w:rsidRPr="00657842" w:rsidRDefault="00996ACA" w:rsidP="00657842">
      <w:pPr>
        <w:tabs>
          <w:tab w:val="left" w:pos="223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2" w:name="_Hlk50575795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</w:t>
      </w:r>
      <w:r w:rsidR="005B54E5" w:rsidRPr="00657842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39DE18CD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p w14:paraId="186A3CD4" w14:textId="77777777" w:rsidR="005B54E5" w:rsidRPr="00657842" w:rsidRDefault="005B54E5" w:rsidP="0065784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bookmarkEnd w:id="2"/>
    <w:p w14:paraId="10566848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p w14:paraId="5DEB58D0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657842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8BB08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elektrotechnikos pagrindus;</w:t>
      </w:r>
    </w:p>
    <w:p w14:paraId="2A3EB7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pagrindinius duomenis apie pastoviąją ir kintamąją srovę;</w:t>
      </w:r>
    </w:p>
    <w:p w14:paraId="43025BA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apšvietimo tinklų aptarnavimo, remonto būdus ir priemones;</w:t>
      </w:r>
    </w:p>
    <w:p w14:paraId="4C83B46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elektros įrengimų ir prietaisų montavimo ir remonto būdus bei eiliškumą;</w:t>
      </w:r>
    </w:p>
    <w:p w14:paraId="73AD4C07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žemos įtampos laidų litavimo ir sujungimo būdus;</w:t>
      </w:r>
    </w:p>
    <w:p w14:paraId="5A4A9C9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elektrotechninių medžiagų pagrindines rūšis, savybes ir paskirtį;</w:t>
      </w:r>
    </w:p>
    <w:p w14:paraId="7B66CE15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 variklių ir prietaisų, generatorių, transformatorių, komutacinės ir įvadinės aparatūros, akumuliatorių, jungiklių, kontaktų darbo principus ir sandarą;</w:t>
      </w:r>
    </w:p>
    <w:p w14:paraId="31FCEB6C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racionaliausius elektros įrengimų ir prietaisų patikrinimo, remonto, surinkimo, apsaugos nuo perkrovų būdus;</w:t>
      </w:r>
    </w:p>
    <w:p w14:paraId="4EE0685F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relinės apsaugos paskirtį;</w:t>
      </w:r>
    </w:p>
    <w:p w14:paraId="1FA4BCD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įrengimų ir prietaisų maitinimo šaltinių veikimo principus;</w:t>
      </w:r>
    </w:p>
    <w:p w14:paraId="0DEDCAF8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žinoti sudėtingų kontrolinių matavimo prietaisų paskirtį ir naudojimo sąlygas;</w:t>
      </w:r>
    </w:p>
    <w:p w14:paraId="7690426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visų rūšių elektrinių jungčių techninius reikalavimus;</w:t>
      </w:r>
    </w:p>
    <w:p w14:paraId="1750D0CD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telemechanikos ir elektronikos pagrindus;</w:t>
      </w:r>
    </w:p>
    <w:p w14:paraId="1266F85B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lastRenderedPageBreak/>
        <w:t>žinoti bendrus pagrindinių apsaugos nuo srovės poveikio reikalavimus;</w:t>
      </w:r>
    </w:p>
    <w:p w14:paraId="13527129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išmanyti elektrosaugos su elektros įrenginiais ir prietaisais reikalavimus, veikiančių elektros įrenginių ir prietaisų priežiūros tvarką;</w:t>
      </w:r>
    </w:p>
    <w:p w14:paraId="5CCBEAEA" w14:textId="77777777" w:rsidR="00BD6718" w:rsidRPr="00657842" w:rsidRDefault="00BD6718" w:rsidP="00657842">
      <w:pPr>
        <w:pStyle w:val="Sraopastraipa"/>
        <w:numPr>
          <w:ilvl w:val="1"/>
          <w:numId w:val="1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mokėti pirmosios medicinos pagalbos suteikimo priemones ir tvarką esant elektrosaugos pažeidimams.</w:t>
      </w:r>
    </w:p>
    <w:p w14:paraId="15FFF59E" w14:textId="77777777" w:rsidR="00BD6718" w:rsidRPr="00657842" w:rsidRDefault="00BD6718" w:rsidP="00657842">
      <w:pPr>
        <w:numPr>
          <w:ilvl w:val="0"/>
          <w:numId w:val="5"/>
        </w:numPr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Elektrikas turi turėti galiojantį pažymėjimą, suteikiantį teisę dirbti šį darbą.</w:t>
      </w:r>
    </w:p>
    <w:p w14:paraId="58915FE2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C184CF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5758069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2B4EC20F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077770C0" w14:textId="77777777" w:rsidR="005B54E5" w:rsidRPr="00657842" w:rsidRDefault="005B54E5" w:rsidP="00657842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bookmarkEnd w:id="3"/>
    <w:p w14:paraId="1F65DFED" w14:textId="77777777" w:rsidR="00BD6718" w:rsidRPr="00657842" w:rsidRDefault="00BD6718" w:rsidP="00657842">
      <w:pPr>
        <w:pStyle w:val="Sraopastraipa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224C3A6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įrenginių, įrengimų ir prietaisų montavimo, remonto ir priežiūros darbus įvairios paskirties pastatuose ir statiniuose;</w:t>
      </w:r>
    </w:p>
    <w:p w14:paraId="616A2B55" w14:textId="2DE3941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vykdo </w:t>
      </w:r>
      <w:r w:rsidR="00DE164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seniūno nurodytus darbus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;</w:t>
      </w:r>
    </w:p>
    <w:p w14:paraId="410D3D83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nepatiki savo pareigų vykdymo kitam asmeniui;</w:t>
      </w:r>
    </w:p>
    <w:p w14:paraId="33FD9811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užtikrina jam pavestų užduočių įgyvendinimą;</w:t>
      </w:r>
    </w:p>
    <w:p w14:paraId="22BF96F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elektros įrengimų ir prietaisų montavimo, remonto ir priežiūros darbus;</w:t>
      </w:r>
    </w:p>
    <w:p w14:paraId="2B0F9D48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ir reguliuoja po remonto elektros prietaisų ir aparatūros jungčių būklę;</w:t>
      </w:r>
    </w:p>
    <w:p w14:paraId="1111B04C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remontuoja elektros apšvietimo sistemas, šviesos ir garso signalizaciją, valdymo pultus;</w:t>
      </w:r>
    </w:p>
    <w:p w14:paraId="6EA4FE9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įkrauna akumuliatorius;</w:t>
      </w:r>
    </w:p>
    <w:p w14:paraId="4AC8D747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patikrina principinių schemų markiruotę;</w:t>
      </w:r>
    </w:p>
    <w:p w14:paraId="15F79D9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šalina defektus bei pažeidimus elektros įrengimuose, prietaisuose su paprastomis jungimo schemomis;</w:t>
      </w:r>
    </w:p>
    <w:p w14:paraId="576507FD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paruošia darbui sumontuotus elektros įrengimus ir prietaisus;</w:t>
      </w:r>
    </w:p>
    <w:p w14:paraId="59F04ADA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atlieka kitus buitinius elektros įrengimų ir prietaisų, elektros perdavimo linijų remonto darbus;</w:t>
      </w:r>
    </w:p>
    <w:p w14:paraId="72747425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reguliuoja elektros įrenginių apkrovą;</w:t>
      </w:r>
    </w:p>
    <w:p w14:paraId="78989F4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matuoja elektrinius ir neelektrinius dydžius elektriniais matavimo prietaisais;</w:t>
      </w:r>
    </w:p>
    <w:p w14:paraId="1AAD8F62" w14:textId="45F50FC5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ir remontuoja apšvietimo įrenginius;</w:t>
      </w:r>
    </w:p>
    <w:p w14:paraId="3D86B7F7" w14:textId="6D317E58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montuoja žemosios įtampos apsaugos elektros įrenginius;</w:t>
      </w:r>
    </w:p>
    <w:p w14:paraId="744C42C3" w14:textId="035E7C30" w:rsidR="00BD6718" w:rsidRPr="00657842" w:rsidRDefault="002614CA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eksploatuoja</w:t>
      </w:r>
      <w:r w:rsidR="00BD6718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automatikos įrenginius;</w:t>
      </w:r>
    </w:p>
    <w:p w14:paraId="2CAA3059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kniedija ir klijuoja metalus ar kitas medžiagas;</w:t>
      </w:r>
    </w:p>
    <w:p w14:paraId="5976BB51" w14:textId="5E2343A2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sulituoja ir pagal elektriko poreikį suvirina </w:t>
      </w:r>
      <w:r w:rsidR="00C56509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 xml:space="preserve">  </w:t>
      </w: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metalus;</w:t>
      </w:r>
    </w:p>
    <w:p w14:paraId="3AFCF568" w14:textId="257629B6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tinkamai ir laiku atliek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a seniūno užduotis ir pavedimus;</w:t>
      </w:r>
    </w:p>
    <w:p w14:paraId="155F6E9A" w14:textId="3FCA00E1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dirba saugiai ir netrukdo saugiai dirbti kitiems, naudotis asmeninės ir ko</w:t>
      </w:r>
      <w:r w:rsidR="003A3E51"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t>lektyvinės apsaugos priemonėmis;</w:t>
      </w:r>
    </w:p>
    <w:p w14:paraId="0922B8EE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lt-LT"/>
        </w:rPr>
        <w:lastRenderedPageBreak/>
        <w:t>ekonomiškai ir racionaliai naudoja medžiagas, energetinius išteklius, laikosi saugos ir sveikatos, technologinės drausmės, higienos reikalavimų;</w:t>
      </w:r>
    </w:p>
    <w:p w14:paraId="141D31AB" w14:textId="77777777" w:rsidR="00BD6718" w:rsidRPr="00657842" w:rsidRDefault="00BD6718" w:rsidP="00657842">
      <w:pPr>
        <w:pStyle w:val="Sraopastraipa"/>
        <w:numPr>
          <w:ilvl w:val="1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24F24BCA" w14:textId="77777777" w:rsidR="005B54E5" w:rsidRPr="00657842" w:rsidRDefault="005B54E5" w:rsidP="00657842">
      <w:pPr>
        <w:spacing w:after="0"/>
        <w:ind w:firstLine="72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5238FB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4" w:name="_Hlk505758258"/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360E2A8" w14:textId="77777777" w:rsidR="005B54E5" w:rsidRPr="00657842" w:rsidRDefault="005B54E5" w:rsidP="0065784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26E4090C" w14:textId="77777777" w:rsidR="003635DC" w:rsidRPr="00657842" w:rsidRDefault="003635DC" w:rsidP="00657842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153BC5D0" w14:textId="77777777" w:rsidR="003635DC" w:rsidRPr="00657842" w:rsidRDefault="003635DC" w:rsidP="00657842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 xml:space="preserve"> Šias pareigas einantis darbuotojas atsako už pareigybės aprašyme nustatytų funkcijų vykdymą.</w:t>
      </w:r>
    </w:p>
    <w:bookmarkEnd w:id="4"/>
    <w:p w14:paraId="312075BC" w14:textId="77777777" w:rsidR="003635DC" w:rsidRPr="00657842" w:rsidRDefault="003635DC" w:rsidP="00657842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657842">
        <w:rPr>
          <w:rFonts w:ascii="Times New Roman" w:hAnsi="Times New Roman" w:cs="Times New Roman"/>
          <w:sz w:val="24"/>
          <w:szCs w:val="24"/>
          <w:lang w:val="lt-LT"/>
        </w:rPr>
        <w:t>___________________________________</w:t>
      </w:r>
    </w:p>
    <w:p w14:paraId="4551777A" w14:textId="77777777" w:rsidR="00B2176A" w:rsidRPr="005502DF" w:rsidRDefault="00B2176A" w:rsidP="00B2176A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Susipažinau</w:t>
      </w:r>
      <w:r w:rsidRPr="005502DF">
        <w:rPr>
          <w:rFonts w:ascii="Times New Roman" w:hAnsi="Times New Roman"/>
          <w:sz w:val="24"/>
          <w:szCs w:val="24"/>
          <w:lang w:val="lt-LT"/>
        </w:rPr>
        <w:tab/>
      </w:r>
    </w:p>
    <w:p w14:paraId="6161566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_______________________           </w:t>
      </w:r>
    </w:p>
    <w:p w14:paraId="6E3D0B34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 xml:space="preserve"> (parašas)   </w:t>
      </w:r>
    </w:p>
    <w:p w14:paraId="36E3BCE8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</w:t>
      </w:r>
    </w:p>
    <w:p w14:paraId="59D2E33A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(vardas, pavardė)</w:t>
      </w:r>
    </w:p>
    <w:p w14:paraId="0A6404D6" w14:textId="77777777" w:rsidR="00B2176A" w:rsidRPr="005502DF" w:rsidRDefault="00B2176A" w:rsidP="00B2176A">
      <w:pPr>
        <w:spacing w:after="0"/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_________________________</w:t>
      </w:r>
    </w:p>
    <w:p w14:paraId="3A1A3446" w14:textId="77777777" w:rsidR="00D71C21" w:rsidRPr="005502DF" w:rsidRDefault="00B2176A" w:rsidP="00B2176A">
      <w:pPr>
        <w:rPr>
          <w:rFonts w:ascii="Times New Roman" w:hAnsi="Times New Roman"/>
          <w:sz w:val="24"/>
          <w:szCs w:val="24"/>
          <w:lang w:val="lt-LT"/>
        </w:rPr>
      </w:pPr>
      <w:r w:rsidRPr="005502DF">
        <w:rPr>
          <w:rFonts w:ascii="Times New Roman" w:hAnsi="Times New Roman"/>
          <w:sz w:val="24"/>
          <w:szCs w:val="24"/>
          <w:lang w:val="lt-LT"/>
        </w:rPr>
        <w:t>(data)</w:t>
      </w:r>
    </w:p>
    <w:sectPr w:rsidR="00D71C21" w:rsidRPr="005502DF" w:rsidSect="004867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865BB0" w14:textId="77777777" w:rsidR="00DF0E16" w:rsidRDefault="00DF0E16" w:rsidP="004867A2">
      <w:pPr>
        <w:spacing w:after="0" w:line="240" w:lineRule="auto"/>
      </w:pPr>
      <w:r>
        <w:separator/>
      </w:r>
    </w:p>
  </w:endnote>
  <w:endnote w:type="continuationSeparator" w:id="0">
    <w:p w14:paraId="09F95904" w14:textId="77777777" w:rsidR="00DF0E16" w:rsidRDefault="00DF0E16" w:rsidP="0048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6B034" w14:textId="77777777" w:rsidR="004867A2" w:rsidRDefault="004867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72A9FB" w14:textId="77777777" w:rsidR="004867A2" w:rsidRDefault="004867A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98D2" w14:textId="77777777" w:rsidR="004867A2" w:rsidRDefault="004867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85AED2" w14:textId="77777777" w:rsidR="00DF0E16" w:rsidRDefault="00DF0E16" w:rsidP="004867A2">
      <w:pPr>
        <w:spacing w:after="0" w:line="240" w:lineRule="auto"/>
      </w:pPr>
      <w:r>
        <w:separator/>
      </w:r>
    </w:p>
  </w:footnote>
  <w:footnote w:type="continuationSeparator" w:id="0">
    <w:p w14:paraId="6250DEDF" w14:textId="77777777" w:rsidR="00DF0E16" w:rsidRDefault="00DF0E16" w:rsidP="0048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52582" w14:textId="77777777" w:rsidR="004867A2" w:rsidRDefault="004867A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7439"/>
      <w:docPartObj>
        <w:docPartGallery w:val="Page Numbers (Top of Page)"/>
        <w:docPartUnique/>
      </w:docPartObj>
    </w:sdtPr>
    <w:sdtEndPr/>
    <w:sdtContent>
      <w:p w14:paraId="1BEB1D2C" w14:textId="73704B94" w:rsidR="004867A2" w:rsidRDefault="004867A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A79EB67" w14:textId="77777777" w:rsidR="004867A2" w:rsidRDefault="004867A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76061" w14:textId="77777777" w:rsidR="004867A2" w:rsidRDefault="004867A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55B9"/>
    <w:multiLevelType w:val="hybridMultilevel"/>
    <w:tmpl w:val="8A50B1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5F77"/>
    <w:multiLevelType w:val="multilevel"/>
    <w:tmpl w:val="C0B200D0"/>
    <w:lvl w:ilvl="0">
      <w:start w:val="1"/>
      <w:numFmt w:val="decimal"/>
      <w:suff w:val="space"/>
      <w:lvlText w:val="%1."/>
      <w:lvlJc w:val="left"/>
      <w:pPr>
        <w:ind w:left="659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029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46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7" w:hanging="1440"/>
      </w:pPr>
      <w:rPr>
        <w:rFonts w:hint="default"/>
      </w:rPr>
    </w:lvl>
  </w:abstractNum>
  <w:abstractNum w:abstractNumId="2" w15:restartNumberingAfterBreak="0">
    <w:nsid w:val="1E333AED"/>
    <w:multiLevelType w:val="multilevel"/>
    <w:tmpl w:val="B93CC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E8014F"/>
    <w:multiLevelType w:val="multilevel"/>
    <w:tmpl w:val="A1A23F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5496405"/>
    <w:multiLevelType w:val="multilevel"/>
    <w:tmpl w:val="CCD0ED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8DD54A8"/>
    <w:multiLevelType w:val="multilevel"/>
    <w:tmpl w:val="ADCE42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AB2AF5"/>
    <w:multiLevelType w:val="multilevel"/>
    <w:tmpl w:val="64F0E9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C00276"/>
    <w:multiLevelType w:val="hybridMultilevel"/>
    <w:tmpl w:val="147C44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50678"/>
    <w:multiLevelType w:val="multilevel"/>
    <w:tmpl w:val="B7082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D0E"/>
    <w:rsid w:val="00005549"/>
    <w:rsid w:val="00064BCA"/>
    <w:rsid w:val="001264FC"/>
    <w:rsid w:val="00150867"/>
    <w:rsid w:val="00164CB2"/>
    <w:rsid w:val="001A6472"/>
    <w:rsid w:val="002013D0"/>
    <w:rsid w:val="002310C7"/>
    <w:rsid w:val="002614CA"/>
    <w:rsid w:val="00294572"/>
    <w:rsid w:val="00327049"/>
    <w:rsid w:val="003635DC"/>
    <w:rsid w:val="0036585F"/>
    <w:rsid w:val="003A3E51"/>
    <w:rsid w:val="003C4692"/>
    <w:rsid w:val="003D7D0E"/>
    <w:rsid w:val="00454247"/>
    <w:rsid w:val="004867A2"/>
    <w:rsid w:val="004F3950"/>
    <w:rsid w:val="00500BB3"/>
    <w:rsid w:val="005502DF"/>
    <w:rsid w:val="00557749"/>
    <w:rsid w:val="00561481"/>
    <w:rsid w:val="005B54E5"/>
    <w:rsid w:val="006004E4"/>
    <w:rsid w:val="0064375B"/>
    <w:rsid w:val="00657842"/>
    <w:rsid w:val="006A34BE"/>
    <w:rsid w:val="006B6C3A"/>
    <w:rsid w:val="0071300E"/>
    <w:rsid w:val="007A703B"/>
    <w:rsid w:val="007D5B91"/>
    <w:rsid w:val="00807678"/>
    <w:rsid w:val="00934042"/>
    <w:rsid w:val="0096051E"/>
    <w:rsid w:val="009714D6"/>
    <w:rsid w:val="00996ACA"/>
    <w:rsid w:val="009D4D7D"/>
    <w:rsid w:val="00AB1B0B"/>
    <w:rsid w:val="00AC0CA8"/>
    <w:rsid w:val="00B013EC"/>
    <w:rsid w:val="00B2176A"/>
    <w:rsid w:val="00B743DD"/>
    <w:rsid w:val="00BD6718"/>
    <w:rsid w:val="00C150E1"/>
    <w:rsid w:val="00C56509"/>
    <w:rsid w:val="00CA711B"/>
    <w:rsid w:val="00D71C21"/>
    <w:rsid w:val="00D94E7A"/>
    <w:rsid w:val="00DE1649"/>
    <w:rsid w:val="00DF0E16"/>
    <w:rsid w:val="00F36B01"/>
    <w:rsid w:val="00F9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850F"/>
  <w15:docId w15:val="{03CE1901-69D5-4D20-89F5-5DE7F99E0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3D7D0E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D7D0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3D7D0E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A64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867A2"/>
  </w:style>
  <w:style w:type="paragraph" w:styleId="Porat">
    <w:name w:val="footer"/>
    <w:basedOn w:val="prastasis"/>
    <w:link w:val="PoratDiagrama"/>
    <w:uiPriority w:val="99"/>
    <w:unhideWhenUsed/>
    <w:rsid w:val="004867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86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AE14D2-ED3F-4087-8BDD-970410E01D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5F85C-1775-4DAA-8444-EDD04ADC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2906</Words>
  <Characters>1657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2018-01-04T11:03:00Z</cp:lastPrinted>
  <dcterms:created xsi:type="dcterms:W3CDTF">2020-12-28T09:17:00Z</dcterms:created>
  <dcterms:modified xsi:type="dcterms:W3CDTF">2020-12-28T09:17:00Z</dcterms:modified>
</cp:coreProperties>
</file>