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2F69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43792EF" wp14:editId="630C7AA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BCFD0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EC00BD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92460A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0E95C3E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28844D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C5A520" w14:textId="4849B097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 xml:space="preserve">„ŠAKIŲ LAIDOTUVIŲ NAMAI“ AUDITUOTO </w:t>
      </w:r>
      <w:r w:rsidR="00091FA9">
        <w:rPr>
          <w:rFonts w:ascii="Times New Roman" w:hAnsi="Times New Roman"/>
          <w:b/>
        </w:rPr>
        <w:t>20</w:t>
      </w:r>
      <w:r w:rsidR="00CB7B9A">
        <w:rPr>
          <w:rFonts w:ascii="Times New Roman" w:hAnsi="Times New Roman"/>
          <w:b/>
        </w:rPr>
        <w:t>20</w:t>
      </w:r>
      <w:r w:rsidR="00091FA9">
        <w:rPr>
          <w:rFonts w:ascii="Times New Roman" w:hAnsi="Times New Roman"/>
          <w:b/>
        </w:rPr>
        <w:t xml:space="preserve"> METŲ FINANSINIŲ ATASKAITŲ RINKINIO PAVIRTINIMO</w:t>
      </w:r>
    </w:p>
    <w:p w14:paraId="195C9F3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15575C6" w14:textId="4F961F9E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C2530">
        <w:rPr>
          <w:rFonts w:ascii="Times New Roman" w:hAnsi="Times New Roman"/>
        </w:rPr>
        <w:t>2</w:t>
      </w:r>
      <w:r w:rsidR="00CB7B9A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091FA9">
        <w:rPr>
          <w:rFonts w:ascii="Times New Roman" w:hAnsi="Times New Roman"/>
        </w:rPr>
        <w:t xml:space="preserve">balandžio </w:t>
      </w:r>
      <w:r w:rsidR="00CB7B9A">
        <w:rPr>
          <w:rFonts w:ascii="Times New Roman" w:hAnsi="Times New Roman"/>
        </w:rPr>
        <w:t xml:space="preserve">    </w:t>
      </w:r>
      <w:r w:rsidR="00FC253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1693F085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47ECBA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F577506" w14:textId="2A980620" w:rsidR="008E2476" w:rsidRPr="007F51A9" w:rsidRDefault="003E13CC" w:rsidP="008E247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091FA9">
        <w:rPr>
          <w:rFonts w:ascii="Times New Roman" w:hAnsi="Times New Roman"/>
        </w:rPr>
        <w:t>1</w:t>
      </w:r>
      <w:r w:rsidR="00735A3D">
        <w:rPr>
          <w:rFonts w:ascii="Times New Roman" w:hAnsi="Times New Roman"/>
        </w:rPr>
        <w:t>1</w:t>
      </w:r>
      <w:r w:rsidR="00091FA9" w:rsidRPr="007F51A9">
        <w:rPr>
          <w:rFonts w:ascii="Times New Roman" w:hAnsi="Times New Roman"/>
        </w:rPr>
        <w:t xml:space="preserve"> punktu ir 58 straipsnio 2 dalimi,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FC2530" w:rsidRPr="00FC2530">
        <w:rPr>
          <w:rFonts w:ascii="Times New Roman" w:hAnsi="Times New Roman"/>
          <w:szCs w:val="24"/>
        </w:rPr>
        <w:t xml:space="preserve"> </w:t>
      </w:r>
      <w:r w:rsidR="00FC2530">
        <w:rPr>
          <w:rFonts w:ascii="Times New Roman" w:hAnsi="Times New Roman"/>
          <w:szCs w:val="24"/>
        </w:rPr>
        <w:t>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>, 10.1 p</w:t>
      </w:r>
      <w:r w:rsidR="00FE42E0">
        <w:rPr>
          <w:rFonts w:ascii="Times New Roman" w:hAnsi="Times New Roman"/>
          <w:szCs w:val="24"/>
        </w:rPr>
        <w:t>apunkčiu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735A3D">
        <w:rPr>
          <w:rFonts w:ascii="Times New Roman" w:hAnsi="Times New Roman"/>
        </w:rPr>
        <w:t>302000</w:t>
      </w:r>
      <w:r w:rsidR="008E2476">
        <w:rPr>
          <w:rFonts w:ascii="Times New Roman" w:hAnsi="Times New Roman"/>
        </w:rPr>
        <w:t xml:space="preserve"> vnt. uždarosios akcinės bendrovės „Šakių laidotuvių namai“ </w:t>
      </w:r>
      <w:r w:rsidR="008E2476" w:rsidRPr="007F51A9">
        <w:rPr>
          <w:rFonts w:ascii="Times New Roman" w:hAnsi="Times New Roman"/>
        </w:rPr>
        <w:t xml:space="preserve">akcijų, kurios suteikia 100 proc. balsų, </w:t>
      </w:r>
      <w:r w:rsidR="00FC2530" w:rsidRPr="007F51A9">
        <w:rPr>
          <w:rFonts w:ascii="Times New Roman" w:hAnsi="Times New Roman"/>
        </w:rPr>
        <w:t xml:space="preserve">ir į uždarosios akcinės </w:t>
      </w:r>
      <w:r w:rsidR="00FC2530">
        <w:rPr>
          <w:rFonts w:ascii="Times New Roman" w:hAnsi="Times New Roman"/>
        </w:rPr>
        <w:t>bendrovės „Šakių laidotuvių namai</w:t>
      </w:r>
      <w:r w:rsidR="00FC2530" w:rsidRPr="007F51A9">
        <w:rPr>
          <w:rFonts w:ascii="Times New Roman" w:hAnsi="Times New Roman"/>
        </w:rPr>
        <w:t>“ 20</w:t>
      </w:r>
      <w:r w:rsidR="00FC2530">
        <w:rPr>
          <w:rFonts w:ascii="Times New Roman" w:hAnsi="Times New Roman"/>
        </w:rPr>
        <w:t>2</w:t>
      </w:r>
      <w:r w:rsidR="00CB7B9A">
        <w:rPr>
          <w:rFonts w:ascii="Times New Roman" w:hAnsi="Times New Roman"/>
        </w:rPr>
        <w:t>1</w:t>
      </w:r>
      <w:r w:rsidR="00FC2530" w:rsidRPr="007F51A9">
        <w:rPr>
          <w:rFonts w:ascii="Times New Roman" w:hAnsi="Times New Roman"/>
        </w:rPr>
        <w:t xml:space="preserve"> m. </w:t>
      </w:r>
      <w:r w:rsidR="00FC2530">
        <w:rPr>
          <w:rFonts w:ascii="Times New Roman" w:hAnsi="Times New Roman"/>
        </w:rPr>
        <w:t>balandžio 1</w:t>
      </w:r>
      <w:r w:rsidR="00CB7B9A">
        <w:rPr>
          <w:rFonts w:ascii="Times New Roman" w:hAnsi="Times New Roman"/>
        </w:rPr>
        <w:t>9</w:t>
      </w:r>
      <w:r w:rsidR="00FC2530">
        <w:rPr>
          <w:rFonts w:ascii="Times New Roman" w:hAnsi="Times New Roman"/>
        </w:rPr>
        <w:t xml:space="preserve"> </w:t>
      </w:r>
      <w:r w:rsidR="00FC2530" w:rsidRPr="007F51A9">
        <w:rPr>
          <w:rFonts w:ascii="Times New Roman" w:hAnsi="Times New Roman"/>
        </w:rPr>
        <w:t xml:space="preserve">d. </w:t>
      </w:r>
      <w:r w:rsidR="00FC2530">
        <w:rPr>
          <w:rFonts w:ascii="Times New Roman" w:hAnsi="Times New Roman"/>
        </w:rPr>
        <w:t>raštą</w:t>
      </w:r>
      <w:r w:rsidR="00FC2530" w:rsidRPr="007F51A9">
        <w:rPr>
          <w:rFonts w:ascii="Times New Roman" w:hAnsi="Times New Roman"/>
        </w:rPr>
        <w:t>,</w:t>
      </w:r>
    </w:p>
    <w:p w14:paraId="69313939" w14:textId="2074766F" w:rsidR="003E13CC" w:rsidRDefault="008E2476" w:rsidP="008E247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 laidotuvių namai</w:t>
      </w:r>
      <w:r w:rsidRPr="007F51A9">
        <w:rPr>
          <w:rFonts w:ascii="Times New Roman" w:hAnsi="Times New Roman"/>
        </w:rPr>
        <w:t>“ audituotą 20</w:t>
      </w:r>
      <w:r w:rsidR="00CB7B9A">
        <w:rPr>
          <w:rFonts w:ascii="Times New Roman" w:hAnsi="Times New Roman"/>
        </w:rPr>
        <w:t>20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14:paraId="206D3BF1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9A1462C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B0DD39C" w14:textId="77777777"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C7BE868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788FA45C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39A161A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F2CCDE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E36576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B8649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6F6DC8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776F651" w14:textId="77777777"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9D46202" w14:textId="77777777"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C0C5BD" w14:textId="77777777"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56EA36D" w14:textId="77777777"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080562D" w14:textId="77777777"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676E46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1A25E89D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3B599FA9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84EDAF3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0432A43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25D1FF30" w14:textId="3E16D799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FC2530">
        <w:rPr>
          <w:rFonts w:ascii="Times New Roman" w:hAnsi="Times New Roman"/>
        </w:rPr>
        <w:t>2</w:t>
      </w:r>
      <w:r w:rsidR="00CB7B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7D2C70">
        <w:rPr>
          <w:rFonts w:ascii="Times New Roman" w:hAnsi="Times New Roman"/>
        </w:rPr>
        <w:t>04</w:t>
      </w:r>
      <w:r>
        <w:rPr>
          <w:rFonts w:ascii="Times New Roman" w:hAnsi="Times New Roman"/>
        </w:rPr>
        <w:t>-</w:t>
      </w:r>
      <w:r w:rsidR="00A66F70">
        <w:rPr>
          <w:rFonts w:ascii="Times New Roman" w:hAnsi="Times New Roman"/>
        </w:rPr>
        <w:t>28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E6497" w14:textId="77777777" w:rsidR="004E0D41" w:rsidRDefault="004E0D41">
      <w:r>
        <w:separator/>
      </w:r>
    </w:p>
  </w:endnote>
  <w:endnote w:type="continuationSeparator" w:id="0">
    <w:p w14:paraId="71BF1625" w14:textId="77777777" w:rsidR="004E0D41" w:rsidRDefault="004E0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580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DF042" w14:textId="77777777" w:rsidR="004E0D41" w:rsidRDefault="004E0D41">
      <w:r>
        <w:separator/>
      </w:r>
    </w:p>
  </w:footnote>
  <w:footnote w:type="continuationSeparator" w:id="0">
    <w:p w14:paraId="5E3E939E" w14:textId="77777777" w:rsidR="004E0D41" w:rsidRDefault="004E0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E03D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72595"/>
    <w:rsid w:val="00091FA9"/>
    <w:rsid w:val="000B0FAE"/>
    <w:rsid w:val="00117499"/>
    <w:rsid w:val="0017624D"/>
    <w:rsid w:val="001B7145"/>
    <w:rsid w:val="001D38EF"/>
    <w:rsid w:val="001E7250"/>
    <w:rsid w:val="00230731"/>
    <w:rsid w:val="00251A99"/>
    <w:rsid w:val="002765E4"/>
    <w:rsid w:val="0028720A"/>
    <w:rsid w:val="002B053C"/>
    <w:rsid w:val="002D3ABC"/>
    <w:rsid w:val="00302028"/>
    <w:rsid w:val="00313CF0"/>
    <w:rsid w:val="00342E29"/>
    <w:rsid w:val="003800DB"/>
    <w:rsid w:val="003A0C31"/>
    <w:rsid w:val="003E13CC"/>
    <w:rsid w:val="003F491F"/>
    <w:rsid w:val="003F7F58"/>
    <w:rsid w:val="004000AE"/>
    <w:rsid w:val="00400923"/>
    <w:rsid w:val="00434111"/>
    <w:rsid w:val="00435ADB"/>
    <w:rsid w:val="004E0D41"/>
    <w:rsid w:val="00521D86"/>
    <w:rsid w:val="00583E25"/>
    <w:rsid w:val="00610881"/>
    <w:rsid w:val="00686446"/>
    <w:rsid w:val="0070001E"/>
    <w:rsid w:val="00717C20"/>
    <w:rsid w:val="00730A8F"/>
    <w:rsid w:val="00735A3D"/>
    <w:rsid w:val="007D2C70"/>
    <w:rsid w:val="008337C1"/>
    <w:rsid w:val="008C1B78"/>
    <w:rsid w:val="008D7A2A"/>
    <w:rsid w:val="008E2476"/>
    <w:rsid w:val="008E587F"/>
    <w:rsid w:val="008F4809"/>
    <w:rsid w:val="00906AF3"/>
    <w:rsid w:val="00914866"/>
    <w:rsid w:val="00927D47"/>
    <w:rsid w:val="0098205C"/>
    <w:rsid w:val="009B3437"/>
    <w:rsid w:val="009C4EAB"/>
    <w:rsid w:val="009F065C"/>
    <w:rsid w:val="00A277E3"/>
    <w:rsid w:val="00A520CD"/>
    <w:rsid w:val="00A66F70"/>
    <w:rsid w:val="00AE7378"/>
    <w:rsid w:val="00AF7B6D"/>
    <w:rsid w:val="00B14546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B7B9A"/>
    <w:rsid w:val="00CD1AC6"/>
    <w:rsid w:val="00DD47CE"/>
    <w:rsid w:val="00E432CF"/>
    <w:rsid w:val="00E70BCF"/>
    <w:rsid w:val="00E918BB"/>
    <w:rsid w:val="00ED113F"/>
    <w:rsid w:val="00EE2CE3"/>
    <w:rsid w:val="00F01EF6"/>
    <w:rsid w:val="00FC2530"/>
    <w:rsid w:val="00FE42E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0F849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2019-02-07T07:30:00Z</cp:lastPrinted>
  <dcterms:created xsi:type="dcterms:W3CDTF">2021-04-20T05:02:00Z</dcterms:created>
  <dcterms:modified xsi:type="dcterms:W3CDTF">2021-04-28T05:26:00Z</dcterms:modified>
</cp:coreProperties>
</file>