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6D1EC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42A864B" wp14:editId="2E6ECAE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028A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53261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E9216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CB2CC6D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25935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376DE7A" w14:textId="0CAB996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C51C4">
        <w:rPr>
          <w:rFonts w:ascii="Times New Roman" w:hAnsi="Times New Roman"/>
          <w:b/>
        </w:rPr>
        <w:t>UŽDAROSIOS AKCINĖS BENDROVĖS „ŠAKIŲ</w:t>
      </w:r>
      <w:r w:rsidR="0066008C">
        <w:rPr>
          <w:rFonts w:ascii="Times New Roman" w:hAnsi="Times New Roman"/>
          <w:b/>
        </w:rPr>
        <w:t xml:space="preserve"> AUTOBUSŲ PARKAS“ AUDITUOTO 20</w:t>
      </w:r>
      <w:r w:rsidR="0068020D">
        <w:rPr>
          <w:rFonts w:ascii="Times New Roman" w:hAnsi="Times New Roman"/>
          <w:b/>
        </w:rPr>
        <w:t>20</w:t>
      </w:r>
      <w:r w:rsidR="009C51C4">
        <w:rPr>
          <w:rFonts w:ascii="Times New Roman" w:hAnsi="Times New Roman"/>
          <w:b/>
        </w:rPr>
        <w:t xml:space="preserve"> METŲ FINANSINIŲ ATASKAITŲ RINKINIO </w:t>
      </w:r>
      <w:r w:rsidR="003E13CC">
        <w:rPr>
          <w:rFonts w:ascii="Times New Roman" w:hAnsi="Times New Roman"/>
          <w:b/>
        </w:rPr>
        <w:t>PATVIRTINIMO</w:t>
      </w:r>
    </w:p>
    <w:p w14:paraId="2241C13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F9D4A98" w14:textId="1ECBFA2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6008C">
        <w:rPr>
          <w:rFonts w:ascii="Times New Roman" w:hAnsi="Times New Roman"/>
        </w:rPr>
        <w:t>2</w:t>
      </w:r>
      <w:r w:rsidR="0068020D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C51C4">
        <w:rPr>
          <w:rFonts w:ascii="Times New Roman" w:hAnsi="Times New Roman"/>
        </w:rPr>
        <w:t xml:space="preserve">balandžio </w:t>
      </w:r>
      <w:r w:rsidR="0068020D">
        <w:rPr>
          <w:rFonts w:ascii="Times New Roman" w:hAnsi="Times New Roman"/>
        </w:rPr>
        <w:t xml:space="preserve">    </w:t>
      </w:r>
      <w:r w:rsidR="00CE2E4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6043823B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8E8098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8C2F9DB" w14:textId="6E3967C8" w:rsidR="009C51C4" w:rsidRPr="00302742" w:rsidRDefault="009C51C4" w:rsidP="009C51C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BC21F4">
        <w:rPr>
          <w:rFonts w:ascii="Times New Roman" w:hAnsi="Times New Roman"/>
        </w:rPr>
        <w:tab/>
        <w:t>Vadovaudamasi</w:t>
      </w:r>
      <w:r>
        <w:rPr>
          <w:rFonts w:ascii="Times New Roman" w:hAnsi="Times New Roman"/>
        </w:rPr>
        <w:t xml:space="preserve">s </w:t>
      </w:r>
      <w:r w:rsidRPr="007F51A9">
        <w:rPr>
          <w:rFonts w:ascii="Times New Roman" w:hAnsi="Times New Roman"/>
        </w:rPr>
        <w:t>Lietuvos Respublikos akcinių bendrovi</w:t>
      </w:r>
      <w:r>
        <w:rPr>
          <w:rFonts w:ascii="Times New Roman" w:hAnsi="Times New Roman"/>
        </w:rPr>
        <w:t xml:space="preserve">ų įstatymo 20 straipsnio </w:t>
      </w:r>
      <w:r w:rsidRPr="007F51A9">
        <w:rPr>
          <w:rFonts w:ascii="Times New Roman" w:hAnsi="Times New Roman"/>
        </w:rPr>
        <w:t xml:space="preserve">1 dalies </w:t>
      </w:r>
      <w:r w:rsidR="00727FB4">
        <w:rPr>
          <w:rFonts w:ascii="Times New Roman" w:hAnsi="Times New Roman"/>
        </w:rPr>
        <w:t>11</w:t>
      </w:r>
      <w:r w:rsidRPr="007F51A9">
        <w:rPr>
          <w:rFonts w:ascii="Times New Roman" w:hAnsi="Times New Roman"/>
        </w:rPr>
        <w:t xml:space="preserve"> punktu ir 58 straipsnio 2 dalimi, </w:t>
      </w:r>
      <w:r w:rsidR="003903CA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3903CA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66008C">
        <w:rPr>
          <w:rFonts w:ascii="Times New Roman" w:hAnsi="Times New Roman"/>
          <w:szCs w:val="24"/>
        </w:rPr>
        <w:t xml:space="preserve"> (Lietuvos Respublikos Vyriausybės </w:t>
      </w:r>
      <w:r w:rsidR="008060E0">
        <w:rPr>
          <w:rFonts w:ascii="Times New Roman" w:hAnsi="Times New Roman"/>
          <w:szCs w:val="24"/>
        </w:rPr>
        <w:t>2018 m. kovo 28 d. nutarimo Nr. 313 redakcija)</w:t>
      </w:r>
      <w:r w:rsidR="003903CA">
        <w:rPr>
          <w:rFonts w:ascii="Times New Roman" w:hAnsi="Times New Roman"/>
          <w:szCs w:val="24"/>
        </w:rPr>
        <w:t>, 10.1 p</w:t>
      </w:r>
      <w:r w:rsidR="00A50721">
        <w:rPr>
          <w:rFonts w:ascii="Times New Roman" w:hAnsi="Times New Roman"/>
          <w:szCs w:val="24"/>
        </w:rPr>
        <w:t>apunkčiu</w:t>
      </w:r>
      <w:r w:rsidR="003903CA">
        <w:rPr>
          <w:rFonts w:ascii="Times New Roman" w:hAnsi="Times New Roman"/>
        </w:rPr>
        <w:t xml:space="preserve"> </w:t>
      </w:r>
      <w:r w:rsidRPr="007F51A9">
        <w:rPr>
          <w:rFonts w:ascii="Times New Roman" w:hAnsi="Times New Roman"/>
        </w:rPr>
        <w:t>bei atsižvelgdama</w:t>
      </w:r>
      <w:r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į tai, kad Šakių rajono savivaldyb</w:t>
      </w:r>
      <w:r>
        <w:rPr>
          <w:rFonts w:ascii="Times New Roman" w:hAnsi="Times New Roman"/>
        </w:rPr>
        <w:t>ei</w:t>
      </w:r>
      <w:r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priklauso 129980 vnt. uždarosios akcinės bendrovės „Šakių autobusų parkas“ </w:t>
      </w:r>
      <w:r w:rsidRPr="007F51A9">
        <w:rPr>
          <w:rFonts w:ascii="Times New Roman" w:hAnsi="Times New Roman"/>
        </w:rPr>
        <w:t xml:space="preserve">akcijų, kurios suteikia 100 proc. balsų, ir į uždarosios akcinės </w:t>
      </w:r>
      <w:r>
        <w:rPr>
          <w:rFonts w:ascii="Times New Roman" w:hAnsi="Times New Roman"/>
        </w:rPr>
        <w:t>bendrovės „Šakių autobusų parkas</w:t>
      </w:r>
      <w:r w:rsidRPr="007F51A9">
        <w:rPr>
          <w:rFonts w:ascii="Times New Roman" w:hAnsi="Times New Roman"/>
        </w:rPr>
        <w:t>“ 20</w:t>
      </w:r>
      <w:r w:rsidR="008060E0">
        <w:rPr>
          <w:rFonts w:ascii="Times New Roman" w:hAnsi="Times New Roman"/>
        </w:rPr>
        <w:t>2</w:t>
      </w:r>
      <w:r w:rsidR="0068020D">
        <w:rPr>
          <w:rFonts w:ascii="Times New Roman" w:hAnsi="Times New Roman"/>
        </w:rPr>
        <w:t>1</w:t>
      </w:r>
      <w:r w:rsidRPr="007F51A9">
        <w:rPr>
          <w:rFonts w:ascii="Times New Roman" w:hAnsi="Times New Roman"/>
        </w:rPr>
        <w:t xml:space="preserve"> m. </w:t>
      </w:r>
      <w:r w:rsidRPr="00187579">
        <w:rPr>
          <w:rFonts w:ascii="Times New Roman" w:hAnsi="Times New Roman"/>
        </w:rPr>
        <w:t xml:space="preserve">balandžio </w:t>
      </w:r>
      <w:r w:rsidR="00187579" w:rsidRPr="00187579">
        <w:rPr>
          <w:rFonts w:ascii="Times New Roman" w:hAnsi="Times New Roman"/>
        </w:rPr>
        <w:t>12</w:t>
      </w:r>
      <w:r w:rsidRPr="00187579">
        <w:rPr>
          <w:rFonts w:ascii="Times New Roman" w:hAnsi="Times New Roman"/>
        </w:rPr>
        <w:t xml:space="preserve"> d. </w:t>
      </w:r>
      <w:r w:rsidR="008060E0" w:rsidRPr="00187579">
        <w:rPr>
          <w:rFonts w:ascii="Times New Roman" w:hAnsi="Times New Roman"/>
        </w:rPr>
        <w:t>prašymą</w:t>
      </w:r>
      <w:r w:rsidRPr="00187579">
        <w:rPr>
          <w:rFonts w:ascii="Times New Roman" w:hAnsi="Times New Roman"/>
        </w:rPr>
        <w:t xml:space="preserve"> Nr. SR-</w:t>
      </w:r>
      <w:r w:rsidR="00187579" w:rsidRPr="00187579">
        <w:rPr>
          <w:rFonts w:ascii="Times New Roman" w:hAnsi="Times New Roman"/>
        </w:rPr>
        <w:t>52</w:t>
      </w:r>
      <w:r w:rsidRPr="00187579">
        <w:rPr>
          <w:rFonts w:ascii="Times New Roman" w:hAnsi="Times New Roman"/>
        </w:rPr>
        <w:t>,</w:t>
      </w:r>
    </w:p>
    <w:p w14:paraId="0AF810AB" w14:textId="6BCB065D" w:rsidR="009C51C4" w:rsidRPr="007F51A9" w:rsidRDefault="009C51C4" w:rsidP="009C51C4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Pr="007F51A9">
        <w:rPr>
          <w:rFonts w:ascii="Times New Roman" w:hAnsi="Times New Roman"/>
          <w:spacing w:val="60"/>
          <w:szCs w:val="24"/>
        </w:rPr>
        <w:t>tvirtinu</w:t>
      </w:r>
      <w:r w:rsidRPr="007F51A9">
        <w:rPr>
          <w:rFonts w:ascii="Times New Roman" w:hAnsi="Times New Roman"/>
        </w:rPr>
        <w:t xml:space="preserve"> uždarosios akcinės bendrovės „</w:t>
      </w:r>
      <w:r>
        <w:rPr>
          <w:rFonts w:ascii="Times New Roman" w:hAnsi="Times New Roman"/>
        </w:rPr>
        <w:t>Šakių autobusų parkas</w:t>
      </w:r>
      <w:r w:rsidRPr="007F51A9">
        <w:rPr>
          <w:rFonts w:ascii="Times New Roman" w:hAnsi="Times New Roman"/>
        </w:rPr>
        <w:t>“ audituotą 20</w:t>
      </w:r>
      <w:r w:rsidR="0068020D">
        <w:rPr>
          <w:rFonts w:ascii="Times New Roman" w:hAnsi="Times New Roman"/>
        </w:rPr>
        <w:t>20</w:t>
      </w:r>
      <w:r w:rsidRPr="007F51A9">
        <w:rPr>
          <w:rFonts w:ascii="Times New Roman" w:hAnsi="Times New Roman"/>
        </w:rPr>
        <w:t xml:space="preserve"> metų finansinių ataskaitų rinkinį (pridedama).</w:t>
      </w:r>
    </w:p>
    <w:p w14:paraId="69A415E2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6E86DEB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CDC303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9BF207B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44DF915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E5971C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6E75E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AEB32E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91CBA6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27372A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17C1FE0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11DF912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48CFF7D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D637EF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D0B4830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4DD2D95" w14:textId="02CC3DA1" w:rsidR="003E13CC" w:rsidRDefault="008060E0" w:rsidP="003E13CC">
      <w:pPr>
        <w:overflowPunct w:val="0"/>
      </w:pPr>
      <w:r>
        <w:rPr>
          <w:rFonts w:ascii="Times New Roman" w:hAnsi="Times New Roman"/>
        </w:rPr>
        <w:t>202</w:t>
      </w:r>
      <w:r w:rsidR="0068020D">
        <w:rPr>
          <w:rFonts w:ascii="Times New Roman" w:hAnsi="Times New Roman"/>
        </w:rPr>
        <w:t>1</w:t>
      </w:r>
      <w:r w:rsidR="003E13CC" w:rsidRPr="003E055C">
        <w:rPr>
          <w:rFonts w:ascii="Times New Roman" w:hAnsi="Times New Roman"/>
        </w:rPr>
        <w:t>-</w:t>
      </w:r>
      <w:r w:rsidR="00A277E3">
        <w:rPr>
          <w:rFonts w:ascii="Times New Roman" w:hAnsi="Times New Roman"/>
        </w:rPr>
        <w:t>0</w:t>
      </w:r>
      <w:r w:rsidR="009C51C4">
        <w:rPr>
          <w:rFonts w:ascii="Times New Roman" w:hAnsi="Times New Roman"/>
        </w:rPr>
        <w:t>4-</w:t>
      </w:r>
      <w:r w:rsidR="00A57FDF">
        <w:rPr>
          <w:rFonts w:ascii="Times New Roman" w:hAnsi="Times New Roman"/>
        </w:rPr>
        <w:t>28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12B2" w14:textId="77777777" w:rsidR="009039B0" w:rsidRDefault="009039B0">
      <w:r>
        <w:separator/>
      </w:r>
    </w:p>
  </w:endnote>
  <w:endnote w:type="continuationSeparator" w:id="0">
    <w:p w14:paraId="72FF4D8D" w14:textId="77777777" w:rsidR="009039B0" w:rsidRDefault="0090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A9DF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3BE6A" w14:textId="77777777" w:rsidR="009039B0" w:rsidRDefault="009039B0">
      <w:r>
        <w:separator/>
      </w:r>
    </w:p>
  </w:footnote>
  <w:footnote w:type="continuationSeparator" w:id="0">
    <w:p w14:paraId="69E922A2" w14:textId="77777777" w:rsidR="009039B0" w:rsidRDefault="00903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8ADA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72595"/>
    <w:rsid w:val="000A5D50"/>
    <w:rsid w:val="0010682D"/>
    <w:rsid w:val="00117499"/>
    <w:rsid w:val="00187579"/>
    <w:rsid w:val="001B4A09"/>
    <w:rsid w:val="001B71E1"/>
    <w:rsid w:val="001D38EF"/>
    <w:rsid w:val="001E7250"/>
    <w:rsid w:val="00230731"/>
    <w:rsid w:val="00251A99"/>
    <w:rsid w:val="002765E4"/>
    <w:rsid w:val="0028720A"/>
    <w:rsid w:val="00291613"/>
    <w:rsid w:val="002D3ABC"/>
    <w:rsid w:val="00302742"/>
    <w:rsid w:val="00313CF0"/>
    <w:rsid w:val="00342E29"/>
    <w:rsid w:val="003903CA"/>
    <w:rsid w:val="00390D5E"/>
    <w:rsid w:val="003A0C31"/>
    <w:rsid w:val="003E13CC"/>
    <w:rsid w:val="003F491F"/>
    <w:rsid w:val="003F7F58"/>
    <w:rsid w:val="00434111"/>
    <w:rsid w:val="00435ADB"/>
    <w:rsid w:val="004D6DBD"/>
    <w:rsid w:val="00521D86"/>
    <w:rsid w:val="0054457C"/>
    <w:rsid w:val="00583E25"/>
    <w:rsid w:val="00610881"/>
    <w:rsid w:val="0066008C"/>
    <w:rsid w:val="0068020D"/>
    <w:rsid w:val="0070001E"/>
    <w:rsid w:val="00727FB4"/>
    <w:rsid w:val="00730A8F"/>
    <w:rsid w:val="007837B6"/>
    <w:rsid w:val="008060E0"/>
    <w:rsid w:val="008337C1"/>
    <w:rsid w:val="008C1B78"/>
    <w:rsid w:val="008D7A2A"/>
    <w:rsid w:val="008E587F"/>
    <w:rsid w:val="008F4809"/>
    <w:rsid w:val="009039B0"/>
    <w:rsid w:val="00927D47"/>
    <w:rsid w:val="0098205C"/>
    <w:rsid w:val="009C4EAB"/>
    <w:rsid w:val="009C51C4"/>
    <w:rsid w:val="009F065C"/>
    <w:rsid w:val="00A277E3"/>
    <w:rsid w:val="00A50721"/>
    <w:rsid w:val="00A57FDF"/>
    <w:rsid w:val="00AC0797"/>
    <w:rsid w:val="00AE7378"/>
    <w:rsid w:val="00B26688"/>
    <w:rsid w:val="00B47628"/>
    <w:rsid w:val="00B75F85"/>
    <w:rsid w:val="00B80F03"/>
    <w:rsid w:val="00BE1E33"/>
    <w:rsid w:val="00BE4C6A"/>
    <w:rsid w:val="00BE6D25"/>
    <w:rsid w:val="00C16E48"/>
    <w:rsid w:val="00C2225A"/>
    <w:rsid w:val="00C32727"/>
    <w:rsid w:val="00C478A3"/>
    <w:rsid w:val="00C838D9"/>
    <w:rsid w:val="00C84A75"/>
    <w:rsid w:val="00C921BD"/>
    <w:rsid w:val="00CA2AC4"/>
    <w:rsid w:val="00CA67DC"/>
    <w:rsid w:val="00CA6ECE"/>
    <w:rsid w:val="00CE2E46"/>
    <w:rsid w:val="00D37DB7"/>
    <w:rsid w:val="00D649D4"/>
    <w:rsid w:val="00D9487D"/>
    <w:rsid w:val="00DD32B0"/>
    <w:rsid w:val="00DD47CE"/>
    <w:rsid w:val="00E432CF"/>
    <w:rsid w:val="00E918BB"/>
    <w:rsid w:val="00ED113F"/>
    <w:rsid w:val="00EE2CE3"/>
    <w:rsid w:val="00F01EF6"/>
    <w:rsid w:val="00FE3ED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4DD26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1338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2020-04-14T10:38:00Z</cp:lastPrinted>
  <dcterms:created xsi:type="dcterms:W3CDTF">2021-04-12T12:30:00Z</dcterms:created>
  <dcterms:modified xsi:type="dcterms:W3CDTF">2021-04-28T05:08:00Z</dcterms:modified>
</cp:coreProperties>
</file>