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E363D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411397C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27B384E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15271432" wp14:editId="173E8B72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FEDF00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48BDBC3F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1EB8E09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34B4BE3F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14F33B99" w14:textId="77777777" w:rsidR="00C1365B" w:rsidRPr="00180114" w:rsidRDefault="00C1365B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14:paraId="524225B6" w14:textId="77777777" w:rsidR="00C1365B" w:rsidRPr="00A63A63" w:rsidRDefault="00C1365B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>
        <w:rPr>
          <w:rFonts w:ascii="Times New Roman" w:hAnsi="Times New Roman" w:cs="Times New Roman"/>
          <w:b/>
          <w:bCs/>
          <w:lang w:val="lt-LT"/>
        </w:rPr>
        <w:t>DĖ</w:t>
      </w:r>
      <w:r w:rsidRPr="00A63A63">
        <w:rPr>
          <w:rFonts w:ascii="Times New Roman" w:hAnsi="Times New Roman" w:cs="Times New Roman"/>
          <w:b/>
          <w:bCs/>
          <w:lang w:val="lt-LT"/>
        </w:rPr>
        <w:t>L</w:t>
      </w:r>
      <w:r>
        <w:rPr>
          <w:rFonts w:ascii="Times New Roman" w:hAnsi="Times New Roman" w:cs="Times New Roman"/>
          <w:b/>
          <w:bCs/>
          <w:lang w:val="lt-LT"/>
        </w:rPr>
        <w:t xml:space="preserve"> </w:t>
      </w:r>
      <w:r w:rsidR="00DC7D03">
        <w:rPr>
          <w:rFonts w:ascii="Times New Roman" w:hAnsi="Times New Roman" w:cs="Times New Roman"/>
          <w:b/>
          <w:bCs/>
          <w:lang w:val="lt-LT"/>
        </w:rPr>
        <w:t>LINOS VILIŪŠIENĖS</w:t>
      </w:r>
      <w:r>
        <w:rPr>
          <w:rFonts w:ascii="Times New Roman" w:hAnsi="Times New Roman" w:cs="Times New Roman"/>
          <w:b/>
          <w:bCs/>
          <w:lang w:val="lt-LT"/>
        </w:rPr>
        <w:t xml:space="preserve"> SKYRIMO VALSTYBINIŲ BRANDOS EGZAMINŲ VYKDYMO GRUPIŲ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VYRESNI</w:t>
      </w:r>
      <w:r w:rsidR="00B96B80">
        <w:rPr>
          <w:rFonts w:ascii="Times New Roman" w:hAnsi="Times New Roman" w:cs="Times New Roman"/>
          <w:b/>
          <w:bCs/>
          <w:lang w:val="lt-LT"/>
        </w:rPr>
        <w:t>ĄJA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VYKDYTOJ</w:t>
      </w:r>
      <w:r w:rsidR="00B96B80">
        <w:rPr>
          <w:rFonts w:ascii="Times New Roman" w:hAnsi="Times New Roman" w:cs="Times New Roman"/>
          <w:b/>
          <w:bCs/>
          <w:lang w:val="lt-LT"/>
        </w:rPr>
        <w:t>A</w:t>
      </w:r>
    </w:p>
    <w:p w14:paraId="4EAD9BBF" w14:textId="77777777" w:rsidR="00C1365B" w:rsidRPr="00180114" w:rsidRDefault="00C1365B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753CC60D" w14:textId="78CA9D14"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CA67F9">
        <w:rPr>
          <w:rFonts w:ascii="Times New Roman" w:hAnsi="Times New Roman" w:cs="Times New Roman"/>
          <w:sz w:val="24"/>
          <w:szCs w:val="24"/>
          <w:lang w:val="lt-LT"/>
        </w:rPr>
        <w:t>1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gegužės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    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Nr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3786CE7E" w14:textId="77777777"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14:paraId="49AC95A9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7CF63EB8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0DD1203E" w14:textId="77777777" w:rsidR="00C1365B" w:rsidRPr="00180114" w:rsidRDefault="00C1365B" w:rsidP="001801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2735E3" w:rsidRPr="00180114">
        <w:rPr>
          <w:rFonts w:ascii="Times New Roman" w:hAnsi="Times New Roman" w:cs="Times New Roman"/>
          <w:sz w:val="24"/>
          <w:szCs w:val="24"/>
          <w:lang w:val="lt-LT"/>
        </w:rPr>
        <w:t>brandos egzaminų organizavimo ir vykdymo tvarkos aprašo</w:t>
      </w:r>
      <w:r w:rsidR="002735E3">
        <w:rPr>
          <w:rFonts w:ascii="Times New Roman" w:hAnsi="Times New Roman" w:cs="Times New Roman"/>
          <w:sz w:val="24"/>
          <w:szCs w:val="24"/>
          <w:lang w:val="lt-LT"/>
        </w:rPr>
        <w:t xml:space="preserve">, patvirtinto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Lietuvos Respublikos švietimo ir mokslo ministro 2006 m. gruodžio 18 d. įsakymu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Nr.ISAK-2391 </w:t>
      </w:r>
      <w:r w:rsidR="00CD44FC" w:rsidRPr="00CD44FC">
        <w:rPr>
          <w:rFonts w:ascii="Times New Roman" w:hAnsi="Times New Roman" w:cs="Times New Roman"/>
          <w:sz w:val="24"/>
          <w:szCs w:val="24"/>
          <w:lang w:val="lt-LT"/>
        </w:rPr>
        <w:t>„</w:t>
      </w:r>
      <w:r w:rsidR="008259D3" w:rsidRPr="00CA67F9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Dėl brandos egzaminų organizavimo ir vykdymo tvarkos aprašo ir </w:t>
      </w:r>
      <w:r w:rsidR="008259D3" w:rsidRPr="00CA67F9">
        <w:rPr>
          <w:rFonts w:ascii="Times New Roman" w:hAnsi="Times New Roman" w:cs="Times New Roman"/>
          <w:sz w:val="24"/>
          <w:szCs w:val="24"/>
          <w:lang w:val="lt-LT"/>
        </w:rPr>
        <w:t>lietuvių kalbos ir literatūros įskaitos organizavimo ir vykdymo tvarkos aprašo patvirtinimo</w:t>
      </w:r>
      <w:r w:rsidR="008259D3" w:rsidRPr="00CA67F9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CD44FC" w:rsidRPr="00CA67F9">
        <w:rPr>
          <w:rFonts w:ascii="Times New Roman" w:hAnsi="Times New Roman"/>
          <w:bCs/>
          <w:sz w:val="24"/>
          <w:szCs w:val="24"/>
          <w:lang w:val="lt-LT"/>
        </w:rPr>
        <w:t>“</w:t>
      </w:r>
      <w:r w:rsidR="002735E3" w:rsidRPr="00CA67F9">
        <w:rPr>
          <w:rFonts w:ascii="Times New Roman" w:hAnsi="Times New Roman"/>
          <w:bCs/>
          <w:szCs w:val="24"/>
          <w:lang w:val="lt-LT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78 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>punktu,</w:t>
      </w:r>
    </w:p>
    <w:p w14:paraId="2ACEA6B1" w14:textId="77777777" w:rsidR="00916B86" w:rsidRDefault="00C1365B" w:rsidP="00D442D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442DB">
        <w:rPr>
          <w:rFonts w:ascii="Times New Roman" w:hAnsi="Times New Roman" w:cs="Times New Roman"/>
          <w:sz w:val="24"/>
          <w:szCs w:val="24"/>
          <w:lang w:val="lt-LT"/>
        </w:rPr>
        <w:t xml:space="preserve">Šakių lopšelio-darželio „Berželis“ direktorę Liną </w:t>
      </w:r>
      <w:proofErr w:type="spellStart"/>
      <w:r w:rsidR="00D442DB">
        <w:rPr>
          <w:rFonts w:ascii="Times New Roman" w:hAnsi="Times New Roman" w:cs="Times New Roman"/>
          <w:sz w:val="24"/>
          <w:szCs w:val="24"/>
          <w:lang w:val="lt-LT"/>
        </w:rPr>
        <w:t>Viliūšienę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valstybinių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gzaminų vykdymo grupių vyresni</w:t>
      </w:r>
      <w:r w:rsidR="00B96B80">
        <w:rPr>
          <w:rFonts w:ascii="Times New Roman" w:hAnsi="Times New Roman" w:cs="Times New Roman"/>
          <w:sz w:val="24"/>
          <w:szCs w:val="24"/>
          <w:lang w:val="lt-LT"/>
        </w:rPr>
        <w:t>ąja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vykdytoj</w:t>
      </w:r>
      <w:r w:rsidR="00B96B80">
        <w:rPr>
          <w:rFonts w:ascii="Times New Roman" w:hAnsi="Times New Roman" w:cs="Times New Roman"/>
          <w:sz w:val="24"/>
          <w:szCs w:val="24"/>
          <w:lang w:val="lt-LT"/>
        </w:rPr>
        <w:t>a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14:paraId="54DDA8AB" w14:textId="36A3A3BF" w:rsidR="00916B86" w:rsidRPr="00D442DB" w:rsidRDefault="00916B86" w:rsidP="00D442DB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D442DB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CA67F9">
        <w:rPr>
          <w:rFonts w:ascii="Times New Roman" w:hAnsi="Times New Roman" w:cs="Times New Roman"/>
          <w:sz w:val="24"/>
          <w:szCs w:val="24"/>
          <w:lang w:val="lt-LT"/>
        </w:rPr>
        <w:t>1</w:t>
      </w:r>
      <w:r w:rsidRPr="00D442DB">
        <w:rPr>
          <w:rFonts w:ascii="Times New Roman" w:hAnsi="Times New Roman" w:cs="Times New Roman"/>
          <w:sz w:val="24"/>
          <w:szCs w:val="24"/>
          <w:lang w:val="lt-LT"/>
        </w:rPr>
        <w:t xml:space="preserve"> m. birželio</w:t>
      </w:r>
      <w:r w:rsidR="00CA67F9">
        <w:rPr>
          <w:rFonts w:ascii="Times New Roman" w:hAnsi="Times New Roman" w:cs="Times New Roman"/>
          <w:sz w:val="24"/>
          <w:szCs w:val="24"/>
          <w:lang w:val="lt-LT"/>
        </w:rPr>
        <w:t xml:space="preserve"> 14</w:t>
      </w:r>
      <w:r w:rsidRPr="00D442DB">
        <w:rPr>
          <w:rFonts w:ascii="Times New Roman" w:hAnsi="Times New Roman" w:cs="Times New Roman"/>
          <w:sz w:val="24"/>
          <w:szCs w:val="24"/>
          <w:lang w:val="lt-LT"/>
        </w:rPr>
        <w:t xml:space="preserve"> d. – </w:t>
      </w:r>
      <w:r w:rsidR="00CA67F9">
        <w:rPr>
          <w:rFonts w:ascii="Times New Roman" w:hAnsi="Times New Roman" w:cs="Times New Roman"/>
          <w:sz w:val="24"/>
          <w:szCs w:val="24"/>
          <w:lang w:val="lt-LT"/>
        </w:rPr>
        <w:t>anglų kalba</w:t>
      </w:r>
      <w:r w:rsidR="00D442DB" w:rsidRPr="00D442DB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569C9631" w14:textId="1753C5B5" w:rsidR="00D442DB" w:rsidRPr="00D442DB" w:rsidRDefault="00D442DB" w:rsidP="00D442DB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CA67F9">
        <w:rPr>
          <w:rFonts w:ascii="Times New Roman" w:hAnsi="Times New Roman" w:cs="Times New Roman"/>
          <w:sz w:val="24"/>
          <w:szCs w:val="24"/>
          <w:lang w:val="lt-LT"/>
        </w:rPr>
        <w:t>1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CA67F9">
        <w:rPr>
          <w:rFonts w:ascii="Times New Roman" w:hAnsi="Times New Roman" w:cs="Times New Roman"/>
          <w:sz w:val="24"/>
          <w:szCs w:val="24"/>
          <w:lang w:val="lt-LT"/>
        </w:rPr>
        <w:t>birželio 18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d. – </w:t>
      </w:r>
      <w:r w:rsidR="00CA67F9">
        <w:rPr>
          <w:rFonts w:ascii="Times New Roman" w:hAnsi="Times New Roman" w:cs="Times New Roman"/>
          <w:sz w:val="24"/>
          <w:szCs w:val="24"/>
          <w:lang w:val="lt-LT"/>
        </w:rPr>
        <w:t>matematika</w:t>
      </w:r>
      <w:r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418F50BD" w14:textId="00C99446" w:rsidR="00711045" w:rsidRPr="00711045" w:rsidRDefault="00711045" w:rsidP="007110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Style w:val="uficommentbody"/>
          <w:rFonts w:ascii="Times New Roman" w:hAnsi="Times New Roman" w:cs="Times New Roman"/>
          <w:sz w:val="24"/>
          <w:szCs w:val="24"/>
        </w:rPr>
        <w:t xml:space="preserve">           </w:t>
      </w:r>
      <w:proofErr w:type="spellStart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>Šis</w:t>
      </w:r>
      <w:proofErr w:type="spellEnd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 w:cs="Times New Roman"/>
          <w:sz w:val="24"/>
          <w:szCs w:val="24"/>
        </w:rPr>
        <w:t>potvarkis</w:t>
      </w:r>
      <w:proofErr w:type="spellEnd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 xml:space="preserve"> per </w:t>
      </w:r>
      <w:proofErr w:type="spellStart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>vieną</w:t>
      </w:r>
      <w:proofErr w:type="spellEnd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>mėnesį</w:t>
      </w:r>
      <w:proofErr w:type="spellEnd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>nuo</w:t>
      </w:r>
      <w:proofErr w:type="spellEnd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 w:cs="Times New Roman"/>
          <w:sz w:val="24"/>
          <w:szCs w:val="24"/>
        </w:rPr>
        <w:t>potvarkio</w:t>
      </w:r>
      <w:proofErr w:type="spellEnd"/>
      <w:r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 w:cs="Times New Roman"/>
          <w:sz w:val="24"/>
          <w:szCs w:val="24"/>
        </w:rPr>
        <w:t>gavimo</w:t>
      </w:r>
      <w:proofErr w:type="spellEnd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>dienos</w:t>
      </w:r>
      <w:proofErr w:type="spellEnd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>gali</w:t>
      </w:r>
      <w:proofErr w:type="spellEnd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>būti</w:t>
      </w:r>
      <w:proofErr w:type="spellEnd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>skundžiamas</w:t>
      </w:r>
      <w:proofErr w:type="spellEnd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>Lietuvos</w:t>
      </w:r>
      <w:proofErr w:type="spellEnd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>administracinių</w:t>
      </w:r>
      <w:proofErr w:type="spellEnd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>ginčų</w:t>
      </w:r>
      <w:proofErr w:type="spellEnd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>komisijos</w:t>
      </w:r>
      <w:proofErr w:type="spellEnd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>Kauno</w:t>
      </w:r>
      <w:proofErr w:type="spellEnd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>apygardos</w:t>
      </w:r>
      <w:proofErr w:type="spellEnd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>skyriui</w:t>
      </w:r>
      <w:proofErr w:type="spellEnd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>adresu</w:t>
      </w:r>
      <w:proofErr w:type="spellEnd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>Laisvės</w:t>
      </w:r>
      <w:proofErr w:type="spellEnd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 xml:space="preserve"> al. 36, Kaunas, </w:t>
      </w:r>
      <w:proofErr w:type="spellStart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>arba</w:t>
      </w:r>
      <w:proofErr w:type="spellEnd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>Regionų</w:t>
      </w:r>
      <w:proofErr w:type="spellEnd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>apygardos</w:t>
      </w:r>
      <w:proofErr w:type="spellEnd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>administracinio</w:t>
      </w:r>
      <w:proofErr w:type="spellEnd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>teismo</w:t>
      </w:r>
      <w:proofErr w:type="spellEnd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>Kauno</w:t>
      </w:r>
      <w:proofErr w:type="spellEnd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>rūmams</w:t>
      </w:r>
      <w:proofErr w:type="spellEnd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>adresu</w:t>
      </w:r>
      <w:proofErr w:type="spellEnd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 xml:space="preserve">: A. </w:t>
      </w:r>
      <w:proofErr w:type="spellStart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>Mickevičiaus</w:t>
      </w:r>
      <w:proofErr w:type="spellEnd"/>
      <w:r w:rsidRPr="00711045">
        <w:rPr>
          <w:rStyle w:val="uficommentbody"/>
          <w:rFonts w:ascii="Times New Roman" w:hAnsi="Times New Roman" w:cs="Times New Roman"/>
          <w:sz w:val="24"/>
          <w:szCs w:val="24"/>
        </w:rPr>
        <w:t xml:space="preserve"> g. 8A, Kaunas.</w:t>
      </w:r>
    </w:p>
    <w:p w14:paraId="503AA91F" w14:textId="77777777" w:rsidR="00C1365B" w:rsidRPr="00711045" w:rsidRDefault="00C1365B" w:rsidP="0071104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7576E380" w14:textId="77777777" w:rsidR="00C1365B" w:rsidRPr="00711045" w:rsidRDefault="00C1365B" w:rsidP="0071104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6D028C26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15C78851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22C53E4E" w14:textId="77777777" w:rsidR="00C1365B" w:rsidRDefault="00C1365B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03F3F6A1" w14:textId="77777777" w:rsidR="00C1365B" w:rsidRDefault="00CD44FC" w:rsidP="009C77AD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lt-LT"/>
        </w:rPr>
        <w:t>Edgaras Pilypaitis</w:t>
      </w:r>
    </w:p>
    <w:p w14:paraId="41492C1F" w14:textId="77777777" w:rsidR="00C1365B" w:rsidRPr="009C77AD" w:rsidRDefault="00C1365B">
      <w:pPr>
        <w:rPr>
          <w:rFonts w:ascii="Times New Roman" w:hAnsi="Times New Roman" w:cs="Times New Roman"/>
          <w:sz w:val="24"/>
          <w:szCs w:val="24"/>
        </w:rPr>
      </w:pPr>
    </w:p>
    <w:p w14:paraId="2F2E6C7E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304DF56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CF8BD9D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D8EDB92" w14:textId="77777777" w:rsidR="00C1365B" w:rsidRPr="00A63A63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A63A63">
        <w:rPr>
          <w:rFonts w:ascii="Times New Roman" w:hAnsi="Times New Roman" w:cs="Times New Roman"/>
          <w:sz w:val="24"/>
          <w:szCs w:val="24"/>
        </w:rPr>
        <w:t>Parengė</w:t>
      </w:r>
      <w:proofErr w:type="spellEnd"/>
      <w:r w:rsidRPr="00A63A63">
        <w:rPr>
          <w:rFonts w:ascii="Times New Roman" w:hAnsi="Times New Roman" w:cs="Times New Roman"/>
          <w:sz w:val="24"/>
          <w:szCs w:val="24"/>
        </w:rPr>
        <w:tab/>
      </w:r>
      <w:r w:rsidRPr="00A63A63">
        <w:rPr>
          <w:rFonts w:ascii="Times New Roman" w:hAnsi="Times New Roman" w:cs="Times New Roman"/>
          <w:sz w:val="24"/>
          <w:szCs w:val="24"/>
        </w:rPr>
        <w:tab/>
      </w:r>
    </w:p>
    <w:p w14:paraId="2C8A37F9" w14:textId="2614AEA6" w:rsidR="008259D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A63A63">
        <w:rPr>
          <w:rFonts w:ascii="Times New Roman" w:hAnsi="Times New Roman" w:cs="Times New Roman"/>
          <w:sz w:val="24"/>
          <w:szCs w:val="24"/>
        </w:rPr>
        <w:t>Švieti</w:t>
      </w:r>
      <w:r>
        <w:rPr>
          <w:rFonts w:ascii="Times New Roman" w:hAnsi="Times New Roman" w:cs="Times New Roman"/>
          <w:sz w:val="24"/>
          <w:szCs w:val="24"/>
        </w:rPr>
        <w:t>mo</w:t>
      </w:r>
      <w:proofErr w:type="spellEnd"/>
      <w:r w:rsidR="00CD44FC">
        <w:rPr>
          <w:rFonts w:ascii="Times New Roman" w:hAnsi="Times New Roman" w:cs="Times New Roman"/>
          <w:sz w:val="24"/>
          <w:szCs w:val="24"/>
        </w:rPr>
        <w:t>,</w:t>
      </w:r>
      <w:r w:rsidR="008259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08F4">
        <w:rPr>
          <w:rFonts w:ascii="Times New Roman" w:hAnsi="Times New Roman" w:cs="Times New Roman"/>
          <w:sz w:val="24"/>
          <w:szCs w:val="24"/>
        </w:rPr>
        <w:t>k</w:t>
      </w:r>
      <w:r w:rsidR="008259D3">
        <w:rPr>
          <w:rFonts w:ascii="Times New Roman" w:hAnsi="Times New Roman" w:cs="Times New Roman"/>
          <w:sz w:val="24"/>
          <w:szCs w:val="24"/>
        </w:rPr>
        <w:t>ultūros</w:t>
      </w:r>
      <w:proofErr w:type="spellEnd"/>
      <w:r w:rsidR="008259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59D3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="008259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sporto</w:t>
      </w:r>
      <w:proofErr w:type="spellEnd"/>
      <w:r w:rsidR="008259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skyriaus</w:t>
      </w:r>
      <w:proofErr w:type="spellEnd"/>
    </w:p>
    <w:p w14:paraId="4D920D52" w14:textId="77777777" w:rsidR="00C1365B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vyriausiasis</w:t>
      </w:r>
      <w:proofErr w:type="spellEnd"/>
      <w:r w:rsidRPr="00A63A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3A63">
        <w:rPr>
          <w:rFonts w:ascii="Times New Roman" w:hAnsi="Times New Roman" w:cs="Times New Roman"/>
          <w:sz w:val="24"/>
          <w:szCs w:val="24"/>
        </w:rPr>
        <w:t>specialistas</w:t>
      </w:r>
      <w:proofErr w:type="spellEnd"/>
    </w:p>
    <w:p w14:paraId="7715CFAA" w14:textId="77777777"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</w:p>
    <w:p w14:paraId="1ACC9489" w14:textId="77777777"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Gintaras Demenius</w:t>
      </w:r>
    </w:p>
    <w:p w14:paraId="356B1546" w14:textId="39239B96"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046AA9">
        <w:rPr>
          <w:rFonts w:ascii="Times New Roman" w:hAnsi="Times New Roman" w:cs="Times New Roman"/>
          <w:sz w:val="24"/>
          <w:szCs w:val="24"/>
        </w:rPr>
        <w:t>2</w:t>
      </w:r>
      <w:r w:rsidR="00CA67F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-0</w:t>
      </w:r>
      <w:r w:rsidR="00046AA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</w:t>
      </w:r>
      <w:r w:rsidR="00CA67F9">
        <w:rPr>
          <w:rFonts w:ascii="Times New Roman" w:hAnsi="Times New Roman" w:cs="Times New Roman"/>
          <w:sz w:val="24"/>
          <w:szCs w:val="24"/>
        </w:rPr>
        <w:t>17</w:t>
      </w:r>
    </w:p>
    <w:p w14:paraId="681BFF89" w14:textId="77777777" w:rsidR="00C1365B" w:rsidRPr="00180114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C1365B" w:rsidRPr="00180114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6DC644" w14:textId="77777777" w:rsidR="00F20999" w:rsidRDefault="00F20999">
      <w:r>
        <w:separator/>
      </w:r>
    </w:p>
  </w:endnote>
  <w:endnote w:type="continuationSeparator" w:id="0">
    <w:p w14:paraId="0527AE8A" w14:textId="77777777" w:rsidR="00F20999" w:rsidRDefault="00F20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05AAA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64BCD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CD494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880A48" w14:textId="77777777" w:rsidR="00F20999" w:rsidRDefault="00F20999">
      <w:r>
        <w:separator/>
      </w:r>
    </w:p>
  </w:footnote>
  <w:footnote w:type="continuationSeparator" w:id="0">
    <w:p w14:paraId="26524C1F" w14:textId="77777777" w:rsidR="00F20999" w:rsidRDefault="00F209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E42D6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06FB0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82467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46AA9"/>
    <w:rsid w:val="00066417"/>
    <w:rsid w:val="00066425"/>
    <w:rsid w:val="000833EE"/>
    <w:rsid w:val="000C1B6A"/>
    <w:rsid w:val="001073C3"/>
    <w:rsid w:val="001575C5"/>
    <w:rsid w:val="00180114"/>
    <w:rsid w:val="00180AD9"/>
    <w:rsid w:val="001A0D2B"/>
    <w:rsid w:val="001D26EB"/>
    <w:rsid w:val="001E1EDF"/>
    <w:rsid w:val="001E3036"/>
    <w:rsid w:val="0024589D"/>
    <w:rsid w:val="002735E3"/>
    <w:rsid w:val="00286E29"/>
    <w:rsid w:val="0029679F"/>
    <w:rsid w:val="00367AB9"/>
    <w:rsid w:val="0044359C"/>
    <w:rsid w:val="004C2CD9"/>
    <w:rsid w:val="00500F22"/>
    <w:rsid w:val="00533C19"/>
    <w:rsid w:val="00541CF8"/>
    <w:rsid w:val="00584DBD"/>
    <w:rsid w:val="00587793"/>
    <w:rsid w:val="00604A52"/>
    <w:rsid w:val="0065243F"/>
    <w:rsid w:val="00687CDF"/>
    <w:rsid w:val="006A1C1A"/>
    <w:rsid w:val="006C20DF"/>
    <w:rsid w:val="00711045"/>
    <w:rsid w:val="00721F76"/>
    <w:rsid w:val="00722774"/>
    <w:rsid w:val="00726B9F"/>
    <w:rsid w:val="00746B8A"/>
    <w:rsid w:val="007679E4"/>
    <w:rsid w:val="0077693F"/>
    <w:rsid w:val="007A4C22"/>
    <w:rsid w:val="0082168C"/>
    <w:rsid w:val="008259D3"/>
    <w:rsid w:val="008902D9"/>
    <w:rsid w:val="008B31AB"/>
    <w:rsid w:val="008E2BBA"/>
    <w:rsid w:val="008F0800"/>
    <w:rsid w:val="00916B86"/>
    <w:rsid w:val="00990988"/>
    <w:rsid w:val="009B26D0"/>
    <w:rsid w:val="009C77AD"/>
    <w:rsid w:val="009E71A2"/>
    <w:rsid w:val="00A372E5"/>
    <w:rsid w:val="00A63A63"/>
    <w:rsid w:val="00A93689"/>
    <w:rsid w:val="00B03B05"/>
    <w:rsid w:val="00B524F1"/>
    <w:rsid w:val="00B96B80"/>
    <w:rsid w:val="00BD1079"/>
    <w:rsid w:val="00C1365B"/>
    <w:rsid w:val="00C26ED2"/>
    <w:rsid w:val="00C81080"/>
    <w:rsid w:val="00CA67F9"/>
    <w:rsid w:val="00CB08F4"/>
    <w:rsid w:val="00CB54E1"/>
    <w:rsid w:val="00CC63DE"/>
    <w:rsid w:val="00CD44FC"/>
    <w:rsid w:val="00D4415E"/>
    <w:rsid w:val="00D442DB"/>
    <w:rsid w:val="00D5618A"/>
    <w:rsid w:val="00D90DEC"/>
    <w:rsid w:val="00DC7D03"/>
    <w:rsid w:val="00E6690B"/>
    <w:rsid w:val="00E9110B"/>
    <w:rsid w:val="00F03097"/>
    <w:rsid w:val="00F20999"/>
    <w:rsid w:val="00F24C46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0CC71F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7110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1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EE866ED-4A9E-48E5-BD2B-58AE579D1D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Jurates</cp:lastModifiedBy>
  <cp:revision>11</cp:revision>
  <cp:lastPrinted>2017-04-25T05:39:00Z</cp:lastPrinted>
  <dcterms:created xsi:type="dcterms:W3CDTF">2018-04-17T05:12:00Z</dcterms:created>
  <dcterms:modified xsi:type="dcterms:W3CDTF">2021-05-17T08:37:00Z</dcterms:modified>
</cp:coreProperties>
</file>