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D7AFB" w14:textId="360B40AD" w:rsidR="004C3D47" w:rsidRPr="00E40F0C" w:rsidRDefault="004C3D47" w:rsidP="004C3D47">
      <w:pPr>
        <w:tabs>
          <w:tab w:val="left" w:pos="6804"/>
          <w:tab w:val="left" w:pos="8080"/>
        </w:tabs>
        <w:spacing w:after="0" w:line="240" w:lineRule="auto"/>
        <w:jc w:val="center"/>
        <w:rPr>
          <w:rFonts w:ascii="Times New Roman" w:hAnsi="Times New Roman"/>
          <w:b/>
          <w:color w:val="000000" w:themeColor="text1"/>
          <w:sz w:val="24"/>
          <w:szCs w:val="24"/>
        </w:rPr>
      </w:pPr>
      <w:r w:rsidRPr="00E40F0C">
        <w:rPr>
          <w:rFonts w:ascii="Times New Roman" w:hAnsi="Times New Roman"/>
          <w:noProof/>
          <w:color w:val="000000" w:themeColor="text1"/>
          <w:sz w:val="24"/>
          <w:szCs w:val="24"/>
        </w:rPr>
        <w:drawing>
          <wp:inline distT="0" distB="0" distL="0" distR="0" wp14:anchorId="76908EA9" wp14:editId="44ECEA90">
            <wp:extent cx="544195" cy="609600"/>
            <wp:effectExtent l="0" t="0" r="8255" b="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2C13BC36" w14:textId="77777777" w:rsidR="004C3D47" w:rsidRPr="00E40F0C" w:rsidRDefault="004C3D47" w:rsidP="004C3D47">
      <w:pPr>
        <w:tabs>
          <w:tab w:val="left" w:pos="6804"/>
          <w:tab w:val="left" w:pos="8080"/>
        </w:tabs>
        <w:spacing w:after="0" w:line="240" w:lineRule="auto"/>
        <w:jc w:val="center"/>
        <w:rPr>
          <w:rFonts w:ascii="Times New Roman" w:hAnsi="Times New Roman"/>
          <w:b/>
          <w:color w:val="000000" w:themeColor="text1"/>
          <w:sz w:val="20"/>
          <w:szCs w:val="20"/>
        </w:rPr>
      </w:pPr>
    </w:p>
    <w:p w14:paraId="0C2832F8" w14:textId="77777777" w:rsidR="004C3D47" w:rsidRPr="00E40F0C" w:rsidRDefault="004C3D47" w:rsidP="004C3D47">
      <w:pPr>
        <w:tabs>
          <w:tab w:val="left" w:pos="6804"/>
          <w:tab w:val="left" w:pos="8080"/>
        </w:tabs>
        <w:spacing w:after="0" w:line="240" w:lineRule="auto"/>
        <w:jc w:val="center"/>
        <w:rPr>
          <w:rFonts w:ascii="Times New Roman" w:hAnsi="Times New Roman"/>
          <w:b/>
          <w:color w:val="000000" w:themeColor="text1"/>
          <w:sz w:val="24"/>
          <w:szCs w:val="24"/>
        </w:rPr>
      </w:pPr>
      <w:r w:rsidRPr="00E40F0C">
        <w:rPr>
          <w:rFonts w:ascii="Times New Roman" w:hAnsi="Times New Roman"/>
          <w:b/>
          <w:color w:val="000000" w:themeColor="text1"/>
          <w:sz w:val="24"/>
          <w:szCs w:val="24"/>
        </w:rPr>
        <w:t>ŠAKIŲ RAJONO SAVIVALDYBĖS TARYBA</w:t>
      </w:r>
    </w:p>
    <w:p w14:paraId="7D381547" w14:textId="77777777" w:rsidR="004C3D47" w:rsidRPr="00E40F0C" w:rsidRDefault="004C3D47" w:rsidP="004C3D47">
      <w:pPr>
        <w:spacing w:after="0" w:line="240" w:lineRule="auto"/>
        <w:jc w:val="center"/>
        <w:rPr>
          <w:rFonts w:ascii="Times New Roman" w:hAnsi="Times New Roman"/>
          <w:b/>
          <w:color w:val="000000" w:themeColor="text1"/>
          <w:sz w:val="24"/>
          <w:szCs w:val="24"/>
        </w:rPr>
      </w:pPr>
    </w:p>
    <w:p w14:paraId="69E6FD6A" w14:textId="77777777" w:rsidR="00CC4609" w:rsidRPr="00AE143C" w:rsidRDefault="00CC4609" w:rsidP="00CC4609">
      <w:pPr>
        <w:keepNext/>
        <w:spacing w:after="0" w:line="240" w:lineRule="auto"/>
        <w:jc w:val="center"/>
        <w:outlineLvl w:val="2"/>
        <w:rPr>
          <w:rFonts w:ascii="Times New Roman" w:eastAsia="Times New Roman" w:hAnsi="Times New Roman"/>
          <w:b/>
          <w:bCs/>
          <w:sz w:val="24"/>
          <w:szCs w:val="24"/>
        </w:rPr>
      </w:pPr>
      <w:r w:rsidRPr="00AE143C">
        <w:rPr>
          <w:rFonts w:ascii="Times New Roman" w:eastAsia="Times New Roman" w:hAnsi="Times New Roman"/>
          <w:b/>
          <w:bCs/>
          <w:sz w:val="24"/>
          <w:szCs w:val="24"/>
        </w:rPr>
        <w:t>SPRENDIMAS</w:t>
      </w:r>
    </w:p>
    <w:p w14:paraId="5D94A8B8" w14:textId="77777777" w:rsidR="00CC4609" w:rsidRPr="00AE143C" w:rsidRDefault="00CC4609" w:rsidP="00CC4609">
      <w:pPr>
        <w:spacing w:after="0" w:line="240" w:lineRule="auto"/>
        <w:jc w:val="center"/>
        <w:rPr>
          <w:rFonts w:ascii="Times New Roman" w:hAnsi="Times New Roman"/>
          <w:b/>
          <w:sz w:val="24"/>
          <w:szCs w:val="24"/>
        </w:rPr>
      </w:pPr>
      <w:bookmarkStart w:id="0" w:name="_Hlk511634028"/>
      <w:r w:rsidRPr="00AE143C">
        <w:rPr>
          <w:rFonts w:ascii="Times New Roman" w:hAnsi="Times New Roman"/>
          <w:b/>
          <w:sz w:val="24"/>
          <w:szCs w:val="24"/>
        </w:rPr>
        <w:t>DĖL ŠAKIŲ RAJONO SAVIVALDYBĖS TARYBOS 2021 M. VASARIO 19 D. SPRENDIMO NR. T-51 „DĖL ŠAKIŲ RAJONO SAVIVALDYBĖS 2021 METŲ BIUDŽETO PATVIRTINIMO“ PAKEITIMO</w:t>
      </w:r>
    </w:p>
    <w:bookmarkEnd w:id="0"/>
    <w:p w14:paraId="2B197330" w14:textId="77777777" w:rsidR="00CC4609" w:rsidRPr="00AE143C" w:rsidRDefault="00CC4609" w:rsidP="00CC4609">
      <w:pPr>
        <w:tabs>
          <w:tab w:val="left" w:pos="6804"/>
        </w:tabs>
        <w:spacing w:after="0" w:line="240" w:lineRule="auto"/>
        <w:jc w:val="center"/>
        <w:rPr>
          <w:rFonts w:ascii="Times New Roman" w:hAnsi="Times New Roman"/>
          <w:b/>
          <w:sz w:val="24"/>
          <w:szCs w:val="24"/>
        </w:rPr>
      </w:pPr>
    </w:p>
    <w:p w14:paraId="0A64B1D6" w14:textId="3FA7F63D" w:rsidR="00CC4609" w:rsidRPr="00AE143C" w:rsidRDefault="00CC4609" w:rsidP="00CC4609">
      <w:pPr>
        <w:tabs>
          <w:tab w:val="left" w:pos="6804"/>
        </w:tabs>
        <w:spacing w:after="0" w:line="240" w:lineRule="auto"/>
        <w:jc w:val="center"/>
        <w:rPr>
          <w:rFonts w:ascii="Times New Roman" w:hAnsi="Times New Roman"/>
          <w:sz w:val="24"/>
          <w:szCs w:val="24"/>
        </w:rPr>
      </w:pPr>
      <w:r w:rsidRPr="00AE143C">
        <w:rPr>
          <w:rFonts w:ascii="Times New Roman" w:hAnsi="Times New Roman"/>
          <w:sz w:val="24"/>
          <w:szCs w:val="24"/>
        </w:rPr>
        <w:t xml:space="preserve">2021 m. </w:t>
      </w:r>
      <w:r>
        <w:rPr>
          <w:rFonts w:ascii="Times New Roman" w:hAnsi="Times New Roman"/>
          <w:sz w:val="24"/>
          <w:szCs w:val="24"/>
        </w:rPr>
        <w:t xml:space="preserve">liepos 30 </w:t>
      </w:r>
      <w:r w:rsidRPr="00AE143C">
        <w:rPr>
          <w:rFonts w:ascii="Times New Roman" w:hAnsi="Times New Roman"/>
          <w:sz w:val="24"/>
          <w:szCs w:val="24"/>
        </w:rPr>
        <w:t xml:space="preserve">d. Nr. </w:t>
      </w:r>
      <w:r>
        <w:rPr>
          <w:rFonts w:ascii="Times New Roman" w:hAnsi="Times New Roman"/>
          <w:sz w:val="24"/>
          <w:szCs w:val="24"/>
        </w:rPr>
        <w:t>T-2</w:t>
      </w:r>
      <w:r w:rsidR="00B41162">
        <w:rPr>
          <w:rFonts w:ascii="Times New Roman" w:hAnsi="Times New Roman"/>
          <w:sz w:val="24"/>
          <w:szCs w:val="24"/>
        </w:rPr>
        <w:t>34</w:t>
      </w:r>
    </w:p>
    <w:p w14:paraId="54071776" w14:textId="77777777" w:rsidR="00CC4609" w:rsidRPr="00AE143C" w:rsidRDefault="00CC4609" w:rsidP="00CC4609">
      <w:pPr>
        <w:tabs>
          <w:tab w:val="left" w:pos="6804"/>
        </w:tabs>
        <w:spacing w:after="0" w:line="240" w:lineRule="auto"/>
        <w:jc w:val="center"/>
        <w:rPr>
          <w:rFonts w:ascii="Times New Roman" w:hAnsi="Times New Roman"/>
          <w:sz w:val="24"/>
          <w:szCs w:val="24"/>
        </w:rPr>
      </w:pPr>
      <w:r w:rsidRPr="00AE143C">
        <w:rPr>
          <w:rFonts w:ascii="Times New Roman" w:hAnsi="Times New Roman"/>
          <w:sz w:val="24"/>
          <w:szCs w:val="24"/>
        </w:rPr>
        <w:t>Šakiai</w:t>
      </w:r>
    </w:p>
    <w:p w14:paraId="2F1BF6F7" w14:textId="77777777" w:rsidR="00CC4609" w:rsidRPr="00AE143C" w:rsidRDefault="00CC4609" w:rsidP="00CC4609">
      <w:pPr>
        <w:tabs>
          <w:tab w:val="left" w:pos="6804"/>
        </w:tabs>
        <w:spacing w:after="0" w:line="240" w:lineRule="auto"/>
        <w:jc w:val="both"/>
        <w:rPr>
          <w:rFonts w:ascii="Times New Roman" w:hAnsi="Times New Roman"/>
          <w:color w:val="FF0000"/>
          <w:sz w:val="24"/>
          <w:szCs w:val="24"/>
        </w:rPr>
      </w:pPr>
    </w:p>
    <w:p w14:paraId="5EDE2730" w14:textId="75A9476C" w:rsidR="00CC4609" w:rsidRPr="00E55DB1" w:rsidRDefault="00CC4609" w:rsidP="00CC4609">
      <w:pPr>
        <w:spacing w:after="0" w:line="240" w:lineRule="auto"/>
        <w:jc w:val="both"/>
        <w:rPr>
          <w:rFonts w:ascii="Times New Roman" w:eastAsia="Times New Roman" w:hAnsi="Times New Roman"/>
          <w:sz w:val="24"/>
          <w:szCs w:val="24"/>
        </w:rPr>
      </w:pPr>
      <w:r w:rsidRPr="00AE143C">
        <w:rPr>
          <w:rFonts w:ascii="Times New Roman" w:eastAsia="Times New Roman" w:hAnsi="Times New Roman"/>
          <w:color w:val="FF0000"/>
          <w:sz w:val="24"/>
          <w:szCs w:val="24"/>
        </w:rPr>
        <w:tab/>
      </w:r>
      <w:r w:rsidRPr="00AE143C">
        <w:rPr>
          <w:rFonts w:ascii="Times New Roman" w:eastAsia="Times New Roman" w:hAnsi="Times New Roman"/>
          <w:sz w:val="24"/>
          <w:szCs w:val="24"/>
        </w:rPr>
        <w:t xml:space="preserve">Vadovaudamasi Lietuvos Respublikos vietos savivaldos įstatymo 16 straipsnio 2 dalies 15 punktu, 18 straipsnio 1 dalimi, 51 straipsnio </w:t>
      </w:r>
      <w:r>
        <w:rPr>
          <w:rFonts w:ascii="Times New Roman" w:eastAsia="Times New Roman" w:hAnsi="Times New Roman"/>
          <w:sz w:val="24"/>
          <w:szCs w:val="24"/>
        </w:rPr>
        <w:t>2</w:t>
      </w:r>
      <w:r w:rsidRPr="00AE143C">
        <w:rPr>
          <w:rFonts w:ascii="Times New Roman" w:eastAsia="Times New Roman" w:hAnsi="Times New Roman"/>
          <w:sz w:val="24"/>
          <w:szCs w:val="24"/>
        </w:rPr>
        <w:t xml:space="preserve"> dalimi, </w:t>
      </w:r>
      <w:r>
        <w:rPr>
          <w:rFonts w:ascii="Times New Roman" w:eastAsia="Times New Roman" w:hAnsi="Times New Roman"/>
          <w:sz w:val="24"/>
          <w:szCs w:val="24"/>
        </w:rPr>
        <w:t xml:space="preserve">Lietuvos Respublikos 2021 metų valstybės biudžeto ir savivaldybių biudžetų finansinių rodiklių patvirtinimo įstatymu, </w:t>
      </w:r>
      <w:bookmarkStart w:id="1" w:name="_Hlk77170512"/>
      <w:r w:rsidRPr="003B3951">
        <w:rPr>
          <w:rFonts w:ascii="Times New Roman" w:eastAsia="Times New Roman" w:hAnsi="Times New Roman"/>
          <w:color w:val="000000" w:themeColor="text1"/>
          <w:sz w:val="24"/>
          <w:szCs w:val="24"/>
        </w:rPr>
        <w:t>Lietuvos Respublikos socialinės apsaugos ir darbo ministro 2020 m. gruodžio 30 d. įsakymu Nr. A1-1308 „Dėl Lietuvos Respublikos valstybės biudžeto specialiųjų tikslinių dotacijų savivaldybių biudžetams 2021 metais paskirstymo savivaldybių administracijoms ir vertinimo kriterijų patvirtinimo“</w:t>
      </w:r>
      <w:bookmarkEnd w:id="1"/>
      <w:r w:rsidRPr="003B3951">
        <w:rPr>
          <w:rFonts w:ascii="Times New Roman" w:eastAsia="Times New Roman" w:hAnsi="Times New Roman"/>
          <w:color w:val="000000" w:themeColor="text1"/>
          <w:sz w:val="24"/>
          <w:szCs w:val="24"/>
        </w:rPr>
        <w:t xml:space="preserve">, </w:t>
      </w:r>
      <w:r>
        <w:rPr>
          <w:rFonts w:ascii="Times New Roman" w:eastAsia="Times New Roman" w:hAnsi="Times New Roman"/>
          <w:color w:val="000000" w:themeColor="text1"/>
          <w:sz w:val="24"/>
          <w:szCs w:val="24"/>
        </w:rPr>
        <w:t xml:space="preserve">Lietuvos Respublikos socialinės apsaugos ir darbo ministro 2021 m. sausio 13 d. įsakymu Nr. A1-23 „Dėl Lietuvos Respublikos  valstybės biudžeto lėšų, skirtų socialinių paslaugų šakos kolektyvinės sutarties įsipareigojimams įgyvendinti, paskirstymo savivaldybėms patvirtinimo“, Lietuvos Respublikos socialinės apsaugos ir darbo ministro 2021 m. birželio 23 d. įsakymu Nr. A1-467 „Dėl lėšų paskirstymo savivaldybėms socialinių paslaugų srities darbuotojų minimaliesiems pareiginės algos pastoviosios dalies koeficientams ir socialinių darbuotojų pareiginės algos pastoviajai daliai didinti, atsižvelgiant į jų turimą kvalifikacinę kategoriją, patvirtinimo“, </w:t>
      </w:r>
      <w:r w:rsidRPr="00E55DB1">
        <w:rPr>
          <w:rFonts w:ascii="Times New Roman" w:eastAsia="Times New Roman" w:hAnsi="Times New Roman"/>
          <w:sz w:val="24"/>
          <w:szCs w:val="24"/>
        </w:rPr>
        <w:t xml:space="preserve">Lietuvos Respublikos sveikatos apsaugos ministro 2021 m. </w:t>
      </w:r>
      <w:r>
        <w:rPr>
          <w:rFonts w:ascii="Times New Roman" w:eastAsia="Times New Roman" w:hAnsi="Times New Roman"/>
          <w:sz w:val="24"/>
          <w:szCs w:val="24"/>
        </w:rPr>
        <w:t>birželio 30</w:t>
      </w:r>
      <w:r w:rsidRPr="00E55DB1">
        <w:rPr>
          <w:rFonts w:ascii="Times New Roman" w:eastAsia="Times New Roman" w:hAnsi="Times New Roman"/>
          <w:sz w:val="24"/>
          <w:szCs w:val="24"/>
        </w:rPr>
        <w:t xml:space="preserve"> d. įsakymu Nr. V-</w:t>
      </w:r>
      <w:r>
        <w:rPr>
          <w:rFonts w:ascii="Times New Roman" w:eastAsia="Times New Roman" w:hAnsi="Times New Roman"/>
          <w:sz w:val="24"/>
          <w:szCs w:val="24"/>
        </w:rPr>
        <w:t>1555</w:t>
      </w:r>
      <w:r w:rsidRPr="00E55DB1">
        <w:rPr>
          <w:rFonts w:ascii="Times New Roman" w:eastAsia="Times New Roman" w:hAnsi="Times New Roman"/>
          <w:sz w:val="24"/>
          <w:szCs w:val="24"/>
        </w:rPr>
        <w:t xml:space="preserve"> „Dėl įstaigų patirtų išlaidų už skiepijimo nuo COVID-19 ligos (</w:t>
      </w:r>
      <w:proofErr w:type="spellStart"/>
      <w:r w:rsidRPr="00E55DB1">
        <w:rPr>
          <w:rFonts w:ascii="Times New Roman" w:eastAsia="Times New Roman" w:hAnsi="Times New Roman"/>
          <w:sz w:val="24"/>
          <w:szCs w:val="24"/>
        </w:rPr>
        <w:t>koronaviruso</w:t>
      </w:r>
      <w:proofErr w:type="spellEnd"/>
      <w:r w:rsidRPr="00E55DB1">
        <w:rPr>
          <w:rFonts w:ascii="Times New Roman" w:eastAsia="Times New Roman" w:hAnsi="Times New Roman"/>
          <w:sz w:val="24"/>
          <w:szCs w:val="24"/>
        </w:rPr>
        <w:t xml:space="preserve"> infekcijos) paslaugas kompensavimo“, </w:t>
      </w:r>
      <w:bookmarkStart w:id="2" w:name="_Hlk77149936"/>
      <w:r w:rsidRPr="00E55DB1">
        <w:rPr>
          <w:rFonts w:ascii="Times New Roman" w:eastAsia="Times New Roman" w:hAnsi="Times New Roman"/>
          <w:sz w:val="24"/>
          <w:szCs w:val="24"/>
        </w:rPr>
        <w:t>Lietuvos Respublikos sveikatos apsaugos ministro 2021 m. birželio 8 d. įsakymu Nr. V-1358 „Dėl lėšų skyrimo LNSS įstaigų ir LNSS nepriklausančių įstaigų patirtoms išlaidoms, susijusioms su šių įstaigų darbuotojų darbo užmokesčio didinimu, kompensuoti“,</w:t>
      </w:r>
      <w:r w:rsidRPr="00AE143C">
        <w:rPr>
          <w:rFonts w:ascii="Times New Roman" w:eastAsia="Times New Roman" w:hAnsi="Times New Roman"/>
          <w:color w:val="FF0000"/>
          <w:sz w:val="24"/>
          <w:szCs w:val="24"/>
        </w:rPr>
        <w:t xml:space="preserve"> </w:t>
      </w:r>
      <w:bookmarkEnd w:id="2"/>
      <w:r w:rsidRPr="00E55DB1">
        <w:rPr>
          <w:rFonts w:ascii="Times New Roman" w:eastAsia="Times New Roman" w:hAnsi="Times New Roman"/>
          <w:sz w:val="24"/>
          <w:szCs w:val="24"/>
        </w:rPr>
        <w:t xml:space="preserve">Lietuvos Respublikos sveikatos apsaugos ministro 2021 m. birželio </w:t>
      </w:r>
      <w:r>
        <w:rPr>
          <w:rFonts w:ascii="Times New Roman" w:eastAsia="Times New Roman" w:hAnsi="Times New Roman"/>
          <w:sz w:val="24"/>
          <w:szCs w:val="24"/>
        </w:rPr>
        <w:t>30</w:t>
      </w:r>
      <w:r w:rsidRPr="00E55DB1">
        <w:rPr>
          <w:rFonts w:ascii="Times New Roman" w:eastAsia="Times New Roman" w:hAnsi="Times New Roman"/>
          <w:sz w:val="24"/>
          <w:szCs w:val="24"/>
        </w:rPr>
        <w:t xml:space="preserve"> d. įsakymu Nr. V-1</w:t>
      </w:r>
      <w:r>
        <w:rPr>
          <w:rFonts w:ascii="Times New Roman" w:eastAsia="Times New Roman" w:hAnsi="Times New Roman"/>
          <w:sz w:val="24"/>
          <w:szCs w:val="24"/>
        </w:rPr>
        <w:t>527</w:t>
      </w:r>
      <w:r w:rsidRPr="00E55DB1">
        <w:rPr>
          <w:rFonts w:ascii="Times New Roman" w:eastAsia="Times New Roman" w:hAnsi="Times New Roman"/>
          <w:sz w:val="24"/>
          <w:szCs w:val="24"/>
        </w:rPr>
        <w:t xml:space="preserve"> „Dėl lėšų skyrimo LNSS įstaigų ir LNSS nepriklausančių įstaigų patirtoms išlaidoms, susijusioms su šių įstaigų darbuotojų darbo užmokesčio didinimu, kompensuoti“,</w:t>
      </w:r>
      <w:r w:rsidRPr="00AE143C">
        <w:rPr>
          <w:rFonts w:ascii="Times New Roman" w:eastAsia="Times New Roman" w:hAnsi="Times New Roman"/>
          <w:color w:val="FF0000"/>
          <w:sz w:val="24"/>
          <w:szCs w:val="24"/>
        </w:rPr>
        <w:t xml:space="preserve"> </w:t>
      </w:r>
      <w:r w:rsidRPr="00F01FAD">
        <w:rPr>
          <w:rFonts w:ascii="Times New Roman" w:eastAsia="Times New Roman" w:hAnsi="Times New Roman"/>
          <w:sz w:val="24"/>
          <w:szCs w:val="24"/>
        </w:rPr>
        <w:t xml:space="preserve">Lietuvos Respublikos švietimo, mokslo ir sporto ministro 2021 m. </w:t>
      </w:r>
      <w:r>
        <w:rPr>
          <w:rFonts w:ascii="Times New Roman" w:eastAsia="Times New Roman" w:hAnsi="Times New Roman"/>
          <w:sz w:val="24"/>
          <w:szCs w:val="24"/>
        </w:rPr>
        <w:t xml:space="preserve">birželio 14 d. įsakymu Nr. V-1114 „Dėl Lietuvos Respublikos 2021 metų valstybės biudžeto lėšų, skirtų išlaidoms, susijusioms su valstybinių ir savivaldybių mokyklų mokytojų, dirbančių pagal ikimokyklinio, priešmokyklinio, bendrojo ugdymo ir profesinio mokymo programas, skaičiaus optimizavimu, apmokėti, paskirstymo patvirtinimo“, </w:t>
      </w:r>
      <w:bookmarkStart w:id="3" w:name="_Hlk78182621"/>
      <w:r>
        <w:rPr>
          <w:rFonts w:ascii="Times New Roman" w:eastAsia="Times New Roman" w:hAnsi="Times New Roman"/>
          <w:sz w:val="24"/>
          <w:szCs w:val="24"/>
        </w:rPr>
        <w:t>Lietuvos Respublikos vidaus reikalų ministro 2021 m. sausio 5 d. įsakymu Nr. 1V-12 „Dėl Lietuvos Respublikos vidaus reikalų ministerijos kuruojamoms valstybinėms (valstybės perduotoms savivaldybėms) funkcijoms atlikti skiriamų Lietuvos Respublikos 2021 metų valstybės biudžeto specialiųjų tikslinių dotacijų savivaldybių biudžetams paskirstymo“</w:t>
      </w:r>
      <w:bookmarkEnd w:id="3"/>
      <w:r>
        <w:rPr>
          <w:rFonts w:ascii="Times New Roman" w:eastAsia="Times New Roman" w:hAnsi="Times New Roman"/>
          <w:sz w:val="24"/>
          <w:szCs w:val="24"/>
        </w:rPr>
        <w:t xml:space="preserve">, Valstybinės saugomų teritorijų tarnybos prie Aplinkos ministerijos direktoriaus 2021 m. kovo 30 d. įsakymu Nr. T-27 „Dėl 2021 m. Kelių ir priežiūros finansavimo lėšų, skirtų keliams tiesti, taisyti (remontuoti) ir prižiūrėti valstybės saugomose teritorijose finansuoti, paskirstymo“, </w:t>
      </w:r>
      <w:r w:rsidRPr="00E55DB1">
        <w:rPr>
          <w:rFonts w:ascii="Times New Roman" w:eastAsia="Times New Roman" w:hAnsi="Times New Roman"/>
          <w:sz w:val="24"/>
          <w:szCs w:val="24"/>
        </w:rPr>
        <w:t xml:space="preserve">Šakių rajono savivaldybės taryba </w:t>
      </w:r>
      <w:r w:rsidRPr="00E55DB1">
        <w:rPr>
          <w:rFonts w:ascii="Times New Roman" w:eastAsia="Times New Roman" w:hAnsi="Times New Roman"/>
          <w:spacing w:val="60"/>
          <w:sz w:val="24"/>
          <w:szCs w:val="24"/>
        </w:rPr>
        <w:t>nusprendžia,</w:t>
      </w:r>
    </w:p>
    <w:p w14:paraId="0B9244E4" w14:textId="0A766CE4" w:rsidR="00CC4609" w:rsidRPr="003B3951" w:rsidRDefault="00CC4609" w:rsidP="00CC4609">
      <w:pPr>
        <w:spacing w:after="0" w:line="240" w:lineRule="auto"/>
        <w:ind w:firstLine="720"/>
        <w:jc w:val="both"/>
        <w:rPr>
          <w:rFonts w:ascii="Times New Roman" w:eastAsia="Times New Roman" w:hAnsi="Times New Roman"/>
          <w:color w:val="000000" w:themeColor="text1"/>
          <w:sz w:val="24"/>
          <w:szCs w:val="24"/>
        </w:rPr>
      </w:pPr>
      <w:r w:rsidRPr="00AE143C">
        <w:rPr>
          <w:rFonts w:ascii="Times New Roman" w:hAnsi="Times New Roman"/>
          <w:sz w:val="24"/>
          <w:szCs w:val="24"/>
        </w:rPr>
        <w:t xml:space="preserve">pakeisti Šakių rajono savivaldybės tarybos 2021 m. vasario 19 d. sprendimą Nr. T-51 „Dėl Šakių rajono savivaldybės 2021 metų biudžeto patvirtinimo“ (su vėlesniu rajono savivaldybės 2021 m. kovo 19 d. sprendimu Nr. T-107, 2021 m. gegužės 28 d. sprendimu Nr. </w:t>
      </w:r>
      <w:r w:rsidRPr="003B3951">
        <w:rPr>
          <w:rFonts w:ascii="Times New Roman" w:hAnsi="Times New Roman"/>
          <w:color w:val="000000" w:themeColor="text1"/>
          <w:sz w:val="24"/>
          <w:szCs w:val="24"/>
        </w:rPr>
        <w:t>T-173)</w:t>
      </w:r>
      <w:r>
        <w:rPr>
          <w:rFonts w:ascii="Times New Roman" w:hAnsi="Times New Roman"/>
          <w:color w:val="000000" w:themeColor="text1"/>
          <w:sz w:val="24"/>
          <w:szCs w:val="24"/>
        </w:rPr>
        <w:t xml:space="preserve"> (toliau – Sprendimas)</w:t>
      </w:r>
      <w:r w:rsidRPr="003B3951">
        <w:rPr>
          <w:rFonts w:ascii="Times New Roman" w:hAnsi="Times New Roman"/>
          <w:color w:val="000000" w:themeColor="text1"/>
          <w:sz w:val="24"/>
          <w:szCs w:val="24"/>
        </w:rPr>
        <w:t xml:space="preserve">: </w:t>
      </w:r>
    </w:p>
    <w:p w14:paraId="05699A40"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CB0843">
        <w:rPr>
          <w:rFonts w:ascii="Times New Roman" w:hAnsi="Times New Roman"/>
          <w:color w:val="000000" w:themeColor="text1"/>
          <w:sz w:val="24"/>
          <w:szCs w:val="24"/>
        </w:rPr>
        <w:t xml:space="preserve">1. Padidinti rajono savivaldybės biudžeto pajamų planą </w:t>
      </w:r>
      <w:r w:rsidRPr="00DD0F5D">
        <w:rPr>
          <w:rFonts w:ascii="Times New Roman" w:hAnsi="Times New Roman"/>
          <w:color w:val="000000" w:themeColor="text1"/>
          <w:sz w:val="24"/>
          <w:szCs w:val="24"/>
        </w:rPr>
        <w:t>2312,42561 tūkst. Eur. Iš jų:</w:t>
      </w:r>
    </w:p>
    <w:p w14:paraId="3F4F3E4D"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1.1. gyventojų pajamų mokesčio planą padidinti 1302,0 tūkst. Eur;</w:t>
      </w:r>
    </w:p>
    <w:p w14:paraId="5E15DA86"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lastRenderedPageBreak/>
        <w:t>1.2. biudžetinių įstaigų pajamų planą padidinti 28,7 tūkst. Eur;</w:t>
      </w:r>
    </w:p>
    <w:p w14:paraId="076D3C9F"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1.3. aplinkos apsaugos rėmimo specialiosios programos lėšų planą padidinti 39,3 tūkst. Eur;</w:t>
      </w:r>
    </w:p>
    <w:p w14:paraId="04BB4F7F"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1.4. valstybinių (perduotų savivaldybėms) funkcijoms atlikti lėšų planą padidinti 320,4 tūkst. Eur;</w:t>
      </w:r>
    </w:p>
    <w:p w14:paraId="20E5634D"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1.5. valstybės biudžeto lėšų, skirtų socialinių paslaugų srities darbuotojų atlyginimams didinti,  planą padidinti 28,26 tūkst. Eur;</w:t>
      </w:r>
    </w:p>
    <w:p w14:paraId="1B1F423D"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1.6. valstybės biudžeto lėšų, skirtų sveikatos priežiūros įstaigų patirtoms išlaidoms už skiepijimo paslaugas nuo COVID-19 ligos kompensuoti, planą padidinti 39,34261 tūkst. Eur;</w:t>
      </w:r>
    </w:p>
    <w:p w14:paraId="193CD9A8"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1.7. valstybės biudžeto lėšų, skirtų kelių priežiūrai, planą padidinti 40,0 tūkst. Eur;</w:t>
      </w:r>
    </w:p>
    <w:p w14:paraId="4E76BE0C"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1.8. valstybės biudžeto lėšų, skirtų visuomenės sveikatos specialistų darbo užmokesčiui didinti, planą padidinti 1,958 tūkst. Eur;</w:t>
      </w:r>
    </w:p>
    <w:p w14:paraId="3C65BF28"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1.9. valstybės biudžeto lėšų, skirtų pedagoginių darbuotojų skaičiui optimizuoti, planą padidinti 18,308 tūkst. Eur;</w:t>
      </w:r>
    </w:p>
    <w:p w14:paraId="2663317B"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1.10. valstybės biudžeto lėšų, skirtų Socialinių paslaugų šakos kolektyvinės sutarties įsipareigojimams įgyvendinti, planą sumažinti 12,1 tūkst. Eur;</w:t>
      </w:r>
    </w:p>
    <w:p w14:paraId="466E0E41"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1.11. Europos Sąjungos lėšų, skirtų projektams finansuoti, planą padidinti 43,003 tūkst. Eur;</w:t>
      </w:r>
    </w:p>
    <w:p w14:paraId="0725B3E6" w14:textId="77777777" w:rsidR="00CC4609" w:rsidRPr="00DD0F5D" w:rsidRDefault="00CC4609" w:rsidP="00CC4609">
      <w:pPr>
        <w:spacing w:after="0" w:line="240" w:lineRule="auto"/>
        <w:ind w:firstLine="720"/>
        <w:jc w:val="both"/>
        <w:rPr>
          <w:rFonts w:ascii="Times New Roman" w:hAnsi="Times New Roman"/>
          <w:color w:val="000000" w:themeColor="text1"/>
          <w:sz w:val="24"/>
          <w:szCs w:val="24"/>
        </w:rPr>
      </w:pPr>
      <w:r w:rsidRPr="00DD0F5D">
        <w:rPr>
          <w:rFonts w:ascii="Times New Roman" w:hAnsi="Times New Roman"/>
          <w:color w:val="000000" w:themeColor="text1"/>
          <w:sz w:val="24"/>
          <w:szCs w:val="24"/>
        </w:rPr>
        <w:t>1.12. Europos Sąjungos ir kitos tarptautinės paramos bei bendrojo finansavimo lėšų planą padidinti 463,254 tūkst. Eur.</w:t>
      </w:r>
    </w:p>
    <w:p w14:paraId="4C7341B1" w14:textId="7C383DF6" w:rsidR="00CC4609" w:rsidRPr="00DD0F5D" w:rsidRDefault="00CC4609" w:rsidP="00CC4609">
      <w:pPr>
        <w:spacing w:after="0" w:line="240" w:lineRule="auto"/>
        <w:ind w:firstLine="720"/>
        <w:jc w:val="both"/>
        <w:rPr>
          <w:rFonts w:ascii="Times New Roman" w:eastAsia="Times New Roman" w:hAnsi="Times New Roman"/>
          <w:color w:val="000000" w:themeColor="text1"/>
          <w:sz w:val="24"/>
          <w:szCs w:val="24"/>
        </w:rPr>
      </w:pPr>
      <w:r w:rsidRPr="00DD0F5D">
        <w:rPr>
          <w:rFonts w:ascii="Times New Roman" w:eastAsia="Times New Roman" w:hAnsi="Times New Roman"/>
          <w:color w:val="000000" w:themeColor="text1"/>
          <w:sz w:val="24"/>
          <w:szCs w:val="24"/>
        </w:rPr>
        <w:t xml:space="preserve">2. </w:t>
      </w:r>
      <w:r w:rsidRPr="00DD0F5D">
        <w:rPr>
          <w:rFonts w:ascii="Times New Roman" w:hAnsi="Times New Roman"/>
          <w:color w:val="000000" w:themeColor="text1"/>
          <w:sz w:val="24"/>
          <w:szCs w:val="24"/>
        </w:rPr>
        <w:t xml:space="preserve">Pakeisti </w:t>
      </w:r>
      <w:r>
        <w:rPr>
          <w:rFonts w:ascii="Times New Roman" w:hAnsi="Times New Roman"/>
          <w:color w:val="000000" w:themeColor="text1"/>
          <w:sz w:val="24"/>
          <w:szCs w:val="24"/>
        </w:rPr>
        <w:t xml:space="preserve">Sprendimo </w:t>
      </w:r>
      <w:r w:rsidRPr="00DD0F5D">
        <w:rPr>
          <w:rFonts w:ascii="Times New Roman" w:hAnsi="Times New Roman"/>
          <w:color w:val="000000" w:themeColor="text1"/>
          <w:sz w:val="24"/>
          <w:szCs w:val="24"/>
        </w:rPr>
        <w:t>1 punktu patvirtintą:</w:t>
      </w:r>
    </w:p>
    <w:p w14:paraId="7CABF38C" w14:textId="77777777" w:rsidR="00CC4609" w:rsidRPr="00F01FAD" w:rsidRDefault="00CC4609" w:rsidP="00CC4609">
      <w:pPr>
        <w:spacing w:after="0" w:line="240" w:lineRule="auto"/>
        <w:ind w:firstLine="720"/>
        <w:jc w:val="both"/>
        <w:rPr>
          <w:rFonts w:ascii="Times New Roman" w:hAnsi="Times New Roman"/>
          <w:sz w:val="24"/>
          <w:szCs w:val="24"/>
        </w:rPr>
      </w:pPr>
      <w:r w:rsidRPr="00F01FAD">
        <w:rPr>
          <w:rFonts w:ascii="Times New Roman" w:hAnsi="Times New Roman"/>
          <w:sz w:val="24"/>
          <w:szCs w:val="24"/>
        </w:rPr>
        <w:t>2.1. 1 priedą „Šakių rajono savivaldybės 2021 m. biudžeto pajamos“ ir jį išdėstyti nauja redakcija (pridedama);</w:t>
      </w:r>
    </w:p>
    <w:p w14:paraId="6BAB304D" w14:textId="77777777" w:rsidR="00CC4609" w:rsidRPr="00F01FAD" w:rsidRDefault="00CC4609" w:rsidP="00CC4609">
      <w:pPr>
        <w:spacing w:after="0" w:line="240" w:lineRule="auto"/>
        <w:ind w:firstLine="720"/>
        <w:jc w:val="both"/>
        <w:rPr>
          <w:rFonts w:ascii="Times New Roman" w:eastAsia="Times New Roman" w:hAnsi="Times New Roman"/>
          <w:sz w:val="24"/>
          <w:szCs w:val="24"/>
        </w:rPr>
      </w:pPr>
      <w:r w:rsidRPr="00F01FAD">
        <w:rPr>
          <w:rFonts w:ascii="Times New Roman" w:hAnsi="Times New Roman"/>
          <w:sz w:val="24"/>
          <w:szCs w:val="24"/>
        </w:rPr>
        <w:t xml:space="preserve">2.2. 2 priedą „2021 metų valstybės biudžeto specialiosios tikslinės dotacijos rajono savivaldybės biudžetui skiriamos valstybinėms (valstybės perduotoms savivaldybei) funkcijoms atlikti ir ugdymo reikmėms finansuoti“ </w:t>
      </w:r>
      <w:r>
        <w:rPr>
          <w:rFonts w:ascii="Times New Roman" w:hAnsi="Times New Roman"/>
          <w:sz w:val="24"/>
          <w:szCs w:val="24"/>
        </w:rPr>
        <w:t xml:space="preserve">ir jį išdėstyti nauja redakcija </w:t>
      </w:r>
      <w:r w:rsidRPr="00F01FAD">
        <w:rPr>
          <w:rFonts w:ascii="Times New Roman" w:hAnsi="Times New Roman"/>
          <w:sz w:val="24"/>
          <w:szCs w:val="24"/>
        </w:rPr>
        <w:t>(pridedama);</w:t>
      </w:r>
    </w:p>
    <w:p w14:paraId="2168F049" w14:textId="77777777" w:rsidR="00CC4609" w:rsidRPr="00AE143C" w:rsidRDefault="00CC4609" w:rsidP="00CC4609">
      <w:pPr>
        <w:spacing w:after="0" w:line="240" w:lineRule="auto"/>
        <w:ind w:firstLine="720"/>
        <w:jc w:val="both"/>
        <w:rPr>
          <w:rFonts w:ascii="Times New Roman" w:eastAsia="Times New Roman" w:hAnsi="Times New Roman"/>
          <w:sz w:val="24"/>
          <w:szCs w:val="24"/>
        </w:rPr>
      </w:pPr>
      <w:r w:rsidRPr="00AE143C">
        <w:rPr>
          <w:rFonts w:ascii="Times New Roman" w:hAnsi="Times New Roman"/>
          <w:sz w:val="24"/>
          <w:szCs w:val="24"/>
        </w:rPr>
        <w:t>2.3. 3 priedą „Šakių rajono savivaldybės 2021 metų biudžeto asignavimai pagal programas“ ir jį išdėstyti nauja redakcija (pridedama);</w:t>
      </w:r>
    </w:p>
    <w:p w14:paraId="51D6F32A" w14:textId="77777777" w:rsidR="00CC4609" w:rsidRPr="00AE143C" w:rsidRDefault="00CC4609" w:rsidP="00CC4609">
      <w:pPr>
        <w:spacing w:after="0" w:line="240" w:lineRule="auto"/>
        <w:ind w:firstLine="720"/>
        <w:jc w:val="both"/>
        <w:rPr>
          <w:rFonts w:ascii="Times New Roman" w:eastAsia="Times New Roman" w:hAnsi="Times New Roman"/>
          <w:sz w:val="24"/>
          <w:szCs w:val="24"/>
        </w:rPr>
      </w:pPr>
      <w:r w:rsidRPr="00AE143C">
        <w:rPr>
          <w:rFonts w:ascii="Times New Roman" w:hAnsi="Times New Roman"/>
          <w:sz w:val="24"/>
          <w:szCs w:val="24"/>
        </w:rPr>
        <w:t>2.4. 4 priedą „Šakių rajono savivaldybės 2021 metų biudžeto asignavimai pagal asignavimų valdytojus“ ir jį išdėstyti nauja redakcija (pridedama);</w:t>
      </w:r>
    </w:p>
    <w:p w14:paraId="3E3B7982" w14:textId="77777777" w:rsidR="00CC4609" w:rsidRPr="00F01FAD" w:rsidRDefault="00CC4609" w:rsidP="00CC4609">
      <w:pPr>
        <w:spacing w:after="0" w:line="240" w:lineRule="auto"/>
        <w:ind w:firstLine="720"/>
        <w:jc w:val="both"/>
        <w:rPr>
          <w:rFonts w:ascii="Times New Roman" w:eastAsia="Times New Roman" w:hAnsi="Times New Roman"/>
          <w:sz w:val="24"/>
          <w:szCs w:val="24"/>
        </w:rPr>
      </w:pPr>
      <w:r w:rsidRPr="00F01FAD">
        <w:rPr>
          <w:rFonts w:ascii="Times New Roman" w:hAnsi="Times New Roman"/>
          <w:sz w:val="24"/>
          <w:szCs w:val="24"/>
        </w:rPr>
        <w:t>2.5. 5 priedą „Šakių rajono savivaldybės 2021 metų biudžeto asignavimai iš specialiosios tikslinės dotacijos“ ir jį išdėstyti nauja redakcija (pridedama);</w:t>
      </w:r>
    </w:p>
    <w:p w14:paraId="0AB1559C" w14:textId="1DB3FBB8" w:rsidR="00CC4609" w:rsidRPr="00AE143C" w:rsidRDefault="00CC4609" w:rsidP="00CC4609">
      <w:pPr>
        <w:spacing w:after="0" w:line="240" w:lineRule="auto"/>
        <w:ind w:firstLine="720"/>
        <w:jc w:val="both"/>
        <w:rPr>
          <w:rFonts w:ascii="Times New Roman" w:eastAsia="Times New Roman" w:hAnsi="Times New Roman"/>
          <w:sz w:val="24"/>
          <w:szCs w:val="24"/>
        </w:rPr>
      </w:pPr>
      <w:r w:rsidRPr="00AE143C">
        <w:rPr>
          <w:rFonts w:ascii="Times New Roman" w:hAnsi="Times New Roman"/>
          <w:sz w:val="24"/>
          <w:szCs w:val="24"/>
        </w:rPr>
        <w:t xml:space="preserve">2.6. 6 priedą „Šakių rajono savivaldybės 2021 metų biudžeto asignavimai pagal valstybės funkciją“ </w:t>
      </w:r>
      <w:r w:rsidRPr="00F01FAD">
        <w:rPr>
          <w:rFonts w:ascii="Times New Roman" w:hAnsi="Times New Roman"/>
          <w:sz w:val="24"/>
          <w:szCs w:val="24"/>
        </w:rPr>
        <w:t>ir jį išdėstyti nauja redakcija (pridedama)</w:t>
      </w:r>
      <w:r w:rsidRPr="00AE143C">
        <w:rPr>
          <w:rFonts w:ascii="Times New Roman" w:hAnsi="Times New Roman"/>
          <w:sz w:val="24"/>
          <w:szCs w:val="24"/>
        </w:rPr>
        <w:t>.</w:t>
      </w:r>
    </w:p>
    <w:p w14:paraId="502DEBEE" w14:textId="77777777" w:rsidR="00CC4609" w:rsidRPr="00AE143C" w:rsidRDefault="00CC4609" w:rsidP="00CC4609">
      <w:pPr>
        <w:spacing w:after="0" w:line="240" w:lineRule="auto"/>
        <w:ind w:firstLine="720"/>
        <w:jc w:val="both"/>
        <w:rPr>
          <w:rFonts w:ascii="Times New Roman" w:eastAsia="Times New Roman" w:hAnsi="Times New Roman"/>
          <w:sz w:val="24"/>
          <w:szCs w:val="24"/>
        </w:rPr>
      </w:pPr>
      <w:r w:rsidRPr="00AE143C">
        <w:rPr>
          <w:rFonts w:ascii="Times New Roman" w:eastAsia="Times New Roman" w:hAnsi="Times New Roman"/>
          <w:sz w:val="24"/>
          <w:szCs w:val="24"/>
          <w:lang w:eastAsia="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   </w:t>
      </w:r>
    </w:p>
    <w:p w14:paraId="0CC0F463" w14:textId="77777777" w:rsidR="00CC4609" w:rsidRPr="00AE143C" w:rsidRDefault="00CC4609" w:rsidP="00CC4609">
      <w:pPr>
        <w:spacing w:after="0" w:line="240" w:lineRule="auto"/>
        <w:jc w:val="both"/>
        <w:rPr>
          <w:rFonts w:ascii="Times New Roman" w:eastAsia="Times New Roman" w:hAnsi="Times New Roman"/>
          <w:sz w:val="24"/>
          <w:szCs w:val="24"/>
        </w:rPr>
      </w:pPr>
    </w:p>
    <w:p w14:paraId="616C3528" w14:textId="77777777" w:rsidR="00CC4609" w:rsidRPr="00AE143C" w:rsidRDefault="00CC4609" w:rsidP="00CC4609">
      <w:pPr>
        <w:spacing w:after="0" w:line="240" w:lineRule="auto"/>
        <w:ind w:firstLine="720"/>
        <w:jc w:val="both"/>
        <w:rPr>
          <w:rFonts w:ascii="Times New Roman" w:eastAsia="Times New Roman" w:hAnsi="Times New Roman"/>
          <w:sz w:val="24"/>
          <w:szCs w:val="24"/>
        </w:rPr>
      </w:pPr>
    </w:p>
    <w:p w14:paraId="0F402C68" w14:textId="77777777" w:rsidR="00CC4609" w:rsidRPr="00AE143C" w:rsidRDefault="00CC4609" w:rsidP="00CC4609">
      <w:pPr>
        <w:spacing w:after="0" w:line="240" w:lineRule="auto"/>
        <w:jc w:val="both"/>
        <w:rPr>
          <w:rFonts w:ascii="Times New Roman" w:eastAsia="Times New Roman" w:hAnsi="Times New Roman"/>
          <w:sz w:val="24"/>
          <w:szCs w:val="24"/>
        </w:rPr>
      </w:pPr>
      <w:r w:rsidRPr="00AE143C">
        <w:rPr>
          <w:rFonts w:ascii="Times New Roman" w:eastAsia="Times New Roman" w:hAnsi="Times New Roman"/>
          <w:sz w:val="24"/>
          <w:szCs w:val="24"/>
        </w:rPr>
        <w:t>Savivaldybės meras</w:t>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t xml:space="preserve"> </w:t>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r>
      <w:r w:rsidRPr="00AE143C">
        <w:rPr>
          <w:rFonts w:ascii="Times New Roman" w:eastAsia="Times New Roman" w:hAnsi="Times New Roman"/>
          <w:sz w:val="24"/>
          <w:szCs w:val="24"/>
        </w:rPr>
        <w:tab/>
        <w:t xml:space="preserve">           Edgaras Pilypaitis</w:t>
      </w:r>
    </w:p>
    <w:p w14:paraId="2BF44256" w14:textId="77777777" w:rsidR="00CC4609" w:rsidRPr="00AE143C" w:rsidRDefault="00CC4609" w:rsidP="00CC4609">
      <w:pPr>
        <w:spacing w:after="0" w:line="240" w:lineRule="auto"/>
        <w:jc w:val="both"/>
        <w:rPr>
          <w:rFonts w:ascii="Times New Roman" w:eastAsia="Times New Roman" w:hAnsi="Times New Roman"/>
          <w:sz w:val="24"/>
          <w:szCs w:val="24"/>
        </w:rPr>
      </w:pPr>
    </w:p>
    <w:p w14:paraId="54A1ABB1" w14:textId="77777777" w:rsidR="00CC4609" w:rsidRPr="00AE143C" w:rsidRDefault="00CC4609" w:rsidP="00CC4609">
      <w:pPr>
        <w:spacing w:after="0" w:line="240" w:lineRule="auto"/>
        <w:jc w:val="both"/>
        <w:rPr>
          <w:rFonts w:ascii="Times New Roman" w:eastAsia="Times New Roman" w:hAnsi="Times New Roman"/>
          <w:sz w:val="24"/>
          <w:szCs w:val="24"/>
        </w:rPr>
      </w:pPr>
    </w:p>
    <w:p w14:paraId="594485F5" w14:textId="77777777" w:rsidR="00CC4609" w:rsidRPr="00AE143C" w:rsidRDefault="00CC4609" w:rsidP="00CC4609">
      <w:pPr>
        <w:spacing w:after="0" w:line="240" w:lineRule="auto"/>
        <w:jc w:val="both"/>
        <w:rPr>
          <w:rFonts w:ascii="Times New Roman" w:eastAsia="Times New Roman" w:hAnsi="Times New Roman"/>
          <w:color w:val="FF0000"/>
          <w:sz w:val="24"/>
          <w:szCs w:val="24"/>
        </w:rPr>
      </w:pPr>
    </w:p>
    <w:p w14:paraId="34D3EDFB" w14:textId="77777777" w:rsidR="00CC4609" w:rsidRDefault="00CC4609" w:rsidP="00CC4609">
      <w:pPr>
        <w:spacing w:after="0" w:line="240" w:lineRule="auto"/>
        <w:jc w:val="both"/>
        <w:rPr>
          <w:rFonts w:ascii="Times New Roman" w:eastAsia="Times New Roman" w:hAnsi="Times New Roman"/>
          <w:color w:val="FF0000"/>
          <w:sz w:val="24"/>
          <w:szCs w:val="24"/>
        </w:rPr>
      </w:pPr>
    </w:p>
    <w:p w14:paraId="415D9831" w14:textId="77777777" w:rsidR="00CC4609" w:rsidRDefault="00CC4609" w:rsidP="00CC4609">
      <w:pPr>
        <w:spacing w:after="0" w:line="240" w:lineRule="auto"/>
        <w:jc w:val="both"/>
        <w:rPr>
          <w:rFonts w:ascii="Times New Roman" w:eastAsia="Times New Roman" w:hAnsi="Times New Roman"/>
          <w:color w:val="FF0000"/>
          <w:sz w:val="24"/>
          <w:szCs w:val="24"/>
        </w:rPr>
      </w:pPr>
    </w:p>
    <w:p w14:paraId="39DC768B" w14:textId="77777777" w:rsidR="006F46B0" w:rsidRPr="00E40F0C" w:rsidRDefault="006F46B0" w:rsidP="004C3D47">
      <w:pPr>
        <w:spacing w:after="0" w:line="240" w:lineRule="auto"/>
        <w:jc w:val="both"/>
        <w:rPr>
          <w:rFonts w:ascii="Times New Roman" w:eastAsia="Times New Roman" w:hAnsi="Times New Roman"/>
          <w:color w:val="000000" w:themeColor="text1"/>
          <w:sz w:val="24"/>
          <w:szCs w:val="24"/>
        </w:rPr>
      </w:pPr>
    </w:p>
    <w:sectPr w:rsidR="006F46B0" w:rsidRPr="00E40F0C" w:rsidSect="006B350C">
      <w:headerReference w:type="default" r:id="rId9"/>
      <w:pgSz w:w="11907" w:h="16840"/>
      <w:pgMar w:top="1134" w:right="567" w:bottom="1134" w:left="1701" w:header="680"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3D91" w14:textId="77777777" w:rsidR="006A701A" w:rsidRDefault="006A701A">
      <w:pPr>
        <w:spacing w:after="0" w:line="240" w:lineRule="auto"/>
      </w:pPr>
      <w:r>
        <w:separator/>
      </w:r>
    </w:p>
  </w:endnote>
  <w:endnote w:type="continuationSeparator" w:id="0">
    <w:p w14:paraId="0B1E66D7" w14:textId="77777777" w:rsidR="006A701A" w:rsidRDefault="006A7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8D8ED" w14:textId="77777777" w:rsidR="006A701A" w:rsidRDefault="006A701A">
      <w:pPr>
        <w:spacing w:after="0" w:line="240" w:lineRule="auto"/>
      </w:pPr>
      <w:r>
        <w:separator/>
      </w:r>
    </w:p>
  </w:footnote>
  <w:footnote w:type="continuationSeparator" w:id="0">
    <w:p w14:paraId="1FA99CEE" w14:textId="77777777" w:rsidR="006A701A" w:rsidRDefault="006A7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06465"/>
      <w:docPartObj>
        <w:docPartGallery w:val="Page Numbers (Top of Page)"/>
        <w:docPartUnique/>
      </w:docPartObj>
    </w:sdtPr>
    <w:sdtEndPr/>
    <w:sdtContent>
      <w:p w14:paraId="73F15508" w14:textId="2AF9BD0F" w:rsidR="00935071" w:rsidRDefault="00935071">
        <w:pPr>
          <w:pStyle w:val="Antrats"/>
          <w:jc w:val="center"/>
        </w:pPr>
        <w:r>
          <w:fldChar w:fldCharType="begin"/>
        </w:r>
        <w:r>
          <w:instrText>PAGE   \* MERGEFORMAT</w:instrText>
        </w:r>
        <w:r>
          <w:fldChar w:fldCharType="separate"/>
        </w:r>
        <w:r>
          <w:t>2</w:t>
        </w:r>
        <w:r>
          <w:fldChar w:fldCharType="end"/>
        </w:r>
      </w:p>
    </w:sdtContent>
  </w:sdt>
  <w:p w14:paraId="3C03B4FD" w14:textId="77777777" w:rsidR="00935071" w:rsidRDefault="0093507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4A08"/>
    <w:multiLevelType w:val="hybridMultilevel"/>
    <w:tmpl w:val="E1982D68"/>
    <w:lvl w:ilvl="0" w:tplc="E272ED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D146B8"/>
    <w:multiLevelType w:val="hybridMultilevel"/>
    <w:tmpl w:val="30D6EC5E"/>
    <w:lvl w:ilvl="0" w:tplc="C8445F0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DD72171"/>
    <w:multiLevelType w:val="hybridMultilevel"/>
    <w:tmpl w:val="BA94491E"/>
    <w:lvl w:ilvl="0" w:tplc="081A43A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95240"/>
    <w:multiLevelType w:val="hybridMultilevel"/>
    <w:tmpl w:val="6570EC68"/>
    <w:lvl w:ilvl="0" w:tplc="139488E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2C414FC"/>
    <w:multiLevelType w:val="hybridMultilevel"/>
    <w:tmpl w:val="C256F7D2"/>
    <w:lvl w:ilvl="0" w:tplc="4DB6A56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3D03C5E"/>
    <w:multiLevelType w:val="hybridMultilevel"/>
    <w:tmpl w:val="C8260EDE"/>
    <w:lvl w:ilvl="0" w:tplc="8B0247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8E11C1A"/>
    <w:multiLevelType w:val="hybridMultilevel"/>
    <w:tmpl w:val="AADE8004"/>
    <w:lvl w:ilvl="0" w:tplc="F966474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C870AB6"/>
    <w:multiLevelType w:val="hybridMultilevel"/>
    <w:tmpl w:val="805A71B8"/>
    <w:lvl w:ilvl="0" w:tplc="6936994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44D5993"/>
    <w:multiLevelType w:val="hybridMultilevel"/>
    <w:tmpl w:val="356A777C"/>
    <w:lvl w:ilvl="0" w:tplc="2A6A8C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46B5BA2"/>
    <w:multiLevelType w:val="hybridMultilevel"/>
    <w:tmpl w:val="39FCEF54"/>
    <w:lvl w:ilvl="0" w:tplc="3EE2D5C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97E720B"/>
    <w:multiLevelType w:val="hybridMultilevel"/>
    <w:tmpl w:val="27042D94"/>
    <w:lvl w:ilvl="0" w:tplc="2CF88F4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FF4A75"/>
    <w:multiLevelType w:val="hybridMultilevel"/>
    <w:tmpl w:val="2CC040AE"/>
    <w:lvl w:ilvl="0" w:tplc="27C4D91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E413B17"/>
    <w:multiLevelType w:val="hybridMultilevel"/>
    <w:tmpl w:val="E8E8B7A4"/>
    <w:lvl w:ilvl="0" w:tplc="2672717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40600A8"/>
    <w:multiLevelType w:val="hybridMultilevel"/>
    <w:tmpl w:val="16DAEA8E"/>
    <w:lvl w:ilvl="0" w:tplc="BA0AC06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40A299E"/>
    <w:multiLevelType w:val="hybridMultilevel"/>
    <w:tmpl w:val="57F83252"/>
    <w:lvl w:ilvl="0" w:tplc="2BE0A45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8682F40"/>
    <w:multiLevelType w:val="hybridMultilevel"/>
    <w:tmpl w:val="338CED0C"/>
    <w:lvl w:ilvl="0" w:tplc="4F9A3A7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87A23E2"/>
    <w:multiLevelType w:val="hybridMultilevel"/>
    <w:tmpl w:val="079E9844"/>
    <w:lvl w:ilvl="0" w:tplc="0D94678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51F5FFA"/>
    <w:multiLevelType w:val="hybridMultilevel"/>
    <w:tmpl w:val="3F3EBCE4"/>
    <w:lvl w:ilvl="0" w:tplc="19DA2BB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A4D7F46"/>
    <w:multiLevelType w:val="hybridMultilevel"/>
    <w:tmpl w:val="53763D4A"/>
    <w:lvl w:ilvl="0" w:tplc="CD1A14F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4265AFD"/>
    <w:multiLevelType w:val="hybridMultilevel"/>
    <w:tmpl w:val="FF447A16"/>
    <w:lvl w:ilvl="0" w:tplc="E162FD2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51658B1"/>
    <w:multiLevelType w:val="hybridMultilevel"/>
    <w:tmpl w:val="5D40D57C"/>
    <w:lvl w:ilvl="0" w:tplc="1A9C3680">
      <w:start w:val="20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5C74394"/>
    <w:multiLevelType w:val="hybridMultilevel"/>
    <w:tmpl w:val="6FC2046C"/>
    <w:lvl w:ilvl="0" w:tplc="8968D75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6C73A0C"/>
    <w:multiLevelType w:val="hybridMultilevel"/>
    <w:tmpl w:val="F9360EFA"/>
    <w:lvl w:ilvl="0" w:tplc="0BE8FDF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6DB3AC4"/>
    <w:multiLevelType w:val="hybridMultilevel"/>
    <w:tmpl w:val="FB881AFA"/>
    <w:lvl w:ilvl="0" w:tplc="F8A6BFF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75A2CE1"/>
    <w:multiLevelType w:val="hybridMultilevel"/>
    <w:tmpl w:val="339C5838"/>
    <w:lvl w:ilvl="0" w:tplc="D4F0795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7694686B"/>
    <w:multiLevelType w:val="hybridMultilevel"/>
    <w:tmpl w:val="09B25CA6"/>
    <w:lvl w:ilvl="0" w:tplc="3B22D9A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78A35741"/>
    <w:multiLevelType w:val="hybridMultilevel"/>
    <w:tmpl w:val="404E8230"/>
    <w:lvl w:ilvl="0" w:tplc="8D4E4FA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1"/>
  </w:num>
  <w:num w:numId="4">
    <w:abstractNumId w:val="18"/>
  </w:num>
  <w:num w:numId="5">
    <w:abstractNumId w:val="6"/>
  </w:num>
  <w:num w:numId="6">
    <w:abstractNumId w:val="23"/>
  </w:num>
  <w:num w:numId="7">
    <w:abstractNumId w:val="0"/>
  </w:num>
  <w:num w:numId="8">
    <w:abstractNumId w:val="8"/>
  </w:num>
  <w:num w:numId="9">
    <w:abstractNumId w:val="3"/>
  </w:num>
  <w:num w:numId="10">
    <w:abstractNumId w:val="20"/>
  </w:num>
  <w:num w:numId="11">
    <w:abstractNumId w:val="9"/>
  </w:num>
  <w:num w:numId="12">
    <w:abstractNumId w:val="17"/>
  </w:num>
  <w:num w:numId="13">
    <w:abstractNumId w:val="13"/>
  </w:num>
  <w:num w:numId="14">
    <w:abstractNumId w:val="10"/>
  </w:num>
  <w:num w:numId="15">
    <w:abstractNumId w:val="15"/>
  </w:num>
  <w:num w:numId="16">
    <w:abstractNumId w:val="21"/>
  </w:num>
  <w:num w:numId="17">
    <w:abstractNumId w:val="16"/>
  </w:num>
  <w:num w:numId="18">
    <w:abstractNumId w:val="4"/>
  </w:num>
  <w:num w:numId="19">
    <w:abstractNumId w:val="26"/>
  </w:num>
  <w:num w:numId="20">
    <w:abstractNumId w:val="25"/>
  </w:num>
  <w:num w:numId="21">
    <w:abstractNumId w:val="2"/>
  </w:num>
  <w:num w:numId="22">
    <w:abstractNumId w:val="11"/>
  </w:num>
  <w:num w:numId="23">
    <w:abstractNumId w:val="14"/>
  </w:num>
  <w:num w:numId="24">
    <w:abstractNumId w:val="7"/>
  </w:num>
  <w:num w:numId="25">
    <w:abstractNumId w:val="5"/>
  </w:num>
  <w:num w:numId="26">
    <w:abstractNumId w:val="2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40"/>
    <w:rsid w:val="0000334B"/>
    <w:rsid w:val="0000626A"/>
    <w:rsid w:val="00010D20"/>
    <w:rsid w:val="00011793"/>
    <w:rsid w:val="00011A94"/>
    <w:rsid w:val="00013168"/>
    <w:rsid w:val="00017C73"/>
    <w:rsid w:val="0002436B"/>
    <w:rsid w:val="00024642"/>
    <w:rsid w:val="00026718"/>
    <w:rsid w:val="00030126"/>
    <w:rsid w:val="0003159E"/>
    <w:rsid w:val="0003223B"/>
    <w:rsid w:val="00034031"/>
    <w:rsid w:val="00036A0F"/>
    <w:rsid w:val="00043B77"/>
    <w:rsid w:val="00044154"/>
    <w:rsid w:val="00046683"/>
    <w:rsid w:val="0004731C"/>
    <w:rsid w:val="00047426"/>
    <w:rsid w:val="00050F3E"/>
    <w:rsid w:val="00054227"/>
    <w:rsid w:val="00060922"/>
    <w:rsid w:val="0006095A"/>
    <w:rsid w:val="00060A30"/>
    <w:rsid w:val="000638E3"/>
    <w:rsid w:val="000655A4"/>
    <w:rsid w:val="00065EBD"/>
    <w:rsid w:val="000704AF"/>
    <w:rsid w:val="000736BE"/>
    <w:rsid w:val="00074992"/>
    <w:rsid w:val="00074E91"/>
    <w:rsid w:val="00075B39"/>
    <w:rsid w:val="00092EED"/>
    <w:rsid w:val="00094520"/>
    <w:rsid w:val="000952D0"/>
    <w:rsid w:val="000A1602"/>
    <w:rsid w:val="000A205E"/>
    <w:rsid w:val="000A3BA2"/>
    <w:rsid w:val="000A7795"/>
    <w:rsid w:val="000B0E02"/>
    <w:rsid w:val="000C2B63"/>
    <w:rsid w:val="000C55BA"/>
    <w:rsid w:val="000C632F"/>
    <w:rsid w:val="000C74B5"/>
    <w:rsid w:val="000D20C6"/>
    <w:rsid w:val="000D51A8"/>
    <w:rsid w:val="000E0305"/>
    <w:rsid w:val="000E0B0C"/>
    <w:rsid w:val="000E3D96"/>
    <w:rsid w:val="000E4C1C"/>
    <w:rsid w:val="000E6BE9"/>
    <w:rsid w:val="000E7907"/>
    <w:rsid w:val="000F2DEC"/>
    <w:rsid w:val="000F2E26"/>
    <w:rsid w:val="000F6945"/>
    <w:rsid w:val="00100290"/>
    <w:rsid w:val="001023AE"/>
    <w:rsid w:val="00103BB3"/>
    <w:rsid w:val="00103BD0"/>
    <w:rsid w:val="00105C89"/>
    <w:rsid w:val="001069A6"/>
    <w:rsid w:val="001072B7"/>
    <w:rsid w:val="00113A7B"/>
    <w:rsid w:val="001152F3"/>
    <w:rsid w:val="00116EE0"/>
    <w:rsid w:val="0012423C"/>
    <w:rsid w:val="0013133A"/>
    <w:rsid w:val="00132B64"/>
    <w:rsid w:val="00133BFF"/>
    <w:rsid w:val="00133DAD"/>
    <w:rsid w:val="00135B9B"/>
    <w:rsid w:val="00136E2C"/>
    <w:rsid w:val="0013752A"/>
    <w:rsid w:val="00150306"/>
    <w:rsid w:val="00152B16"/>
    <w:rsid w:val="00152B7B"/>
    <w:rsid w:val="001627F0"/>
    <w:rsid w:val="00163DE5"/>
    <w:rsid w:val="00166282"/>
    <w:rsid w:val="00166B0A"/>
    <w:rsid w:val="001677C4"/>
    <w:rsid w:val="001701B4"/>
    <w:rsid w:val="00171B77"/>
    <w:rsid w:val="001730B7"/>
    <w:rsid w:val="001747A3"/>
    <w:rsid w:val="00176423"/>
    <w:rsid w:val="00180179"/>
    <w:rsid w:val="0018412C"/>
    <w:rsid w:val="0018434F"/>
    <w:rsid w:val="00185455"/>
    <w:rsid w:val="0018765D"/>
    <w:rsid w:val="0019002D"/>
    <w:rsid w:val="00192027"/>
    <w:rsid w:val="00195A5C"/>
    <w:rsid w:val="001A25DD"/>
    <w:rsid w:val="001A4A3B"/>
    <w:rsid w:val="001B1B0F"/>
    <w:rsid w:val="001B4885"/>
    <w:rsid w:val="001C008C"/>
    <w:rsid w:val="001C0E6C"/>
    <w:rsid w:val="001C298F"/>
    <w:rsid w:val="001D0D0A"/>
    <w:rsid w:val="001D16F9"/>
    <w:rsid w:val="001D1784"/>
    <w:rsid w:val="001D6AD6"/>
    <w:rsid w:val="001E17C6"/>
    <w:rsid w:val="001E181C"/>
    <w:rsid w:val="001E1C3E"/>
    <w:rsid w:val="001E1FE6"/>
    <w:rsid w:val="001E320E"/>
    <w:rsid w:val="001F7201"/>
    <w:rsid w:val="0020050B"/>
    <w:rsid w:val="00201CCA"/>
    <w:rsid w:val="00203461"/>
    <w:rsid w:val="00203EF2"/>
    <w:rsid w:val="002123B2"/>
    <w:rsid w:val="00212E9B"/>
    <w:rsid w:val="00217605"/>
    <w:rsid w:val="002229C3"/>
    <w:rsid w:val="00224481"/>
    <w:rsid w:val="0023054E"/>
    <w:rsid w:val="00231D33"/>
    <w:rsid w:val="00240FD3"/>
    <w:rsid w:val="002419A9"/>
    <w:rsid w:val="00245236"/>
    <w:rsid w:val="00247AC3"/>
    <w:rsid w:val="0025091D"/>
    <w:rsid w:val="00251633"/>
    <w:rsid w:val="0026181A"/>
    <w:rsid w:val="00261DB4"/>
    <w:rsid w:val="00263F73"/>
    <w:rsid w:val="00272733"/>
    <w:rsid w:val="00272E6C"/>
    <w:rsid w:val="00274B40"/>
    <w:rsid w:val="00276D99"/>
    <w:rsid w:val="002826BC"/>
    <w:rsid w:val="00290F99"/>
    <w:rsid w:val="00293592"/>
    <w:rsid w:val="00294028"/>
    <w:rsid w:val="00295B54"/>
    <w:rsid w:val="00296F3A"/>
    <w:rsid w:val="00297051"/>
    <w:rsid w:val="002A1A60"/>
    <w:rsid w:val="002A5C53"/>
    <w:rsid w:val="002B4F0B"/>
    <w:rsid w:val="002B5ECC"/>
    <w:rsid w:val="002B687C"/>
    <w:rsid w:val="002C2A98"/>
    <w:rsid w:val="002C5863"/>
    <w:rsid w:val="002C5960"/>
    <w:rsid w:val="002E2301"/>
    <w:rsid w:val="002E3B4C"/>
    <w:rsid w:val="002F63F9"/>
    <w:rsid w:val="00301B90"/>
    <w:rsid w:val="00302EC1"/>
    <w:rsid w:val="003043A0"/>
    <w:rsid w:val="00304E07"/>
    <w:rsid w:val="00305C76"/>
    <w:rsid w:val="00306205"/>
    <w:rsid w:val="00306FBE"/>
    <w:rsid w:val="00310B18"/>
    <w:rsid w:val="00311B85"/>
    <w:rsid w:val="00313980"/>
    <w:rsid w:val="00320668"/>
    <w:rsid w:val="00321694"/>
    <w:rsid w:val="00321AE7"/>
    <w:rsid w:val="003237AE"/>
    <w:rsid w:val="00327FD7"/>
    <w:rsid w:val="003302D1"/>
    <w:rsid w:val="0033365F"/>
    <w:rsid w:val="003349B5"/>
    <w:rsid w:val="003351BE"/>
    <w:rsid w:val="00343A8B"/>
    <w:rsid w:val="0034577F"/>
    <w:rsid w:val="003469D9"/>
    <w:rsid w:val="00351401"/>
    <w:rsid w:val="00352187"/>
    <w:rsid w:val="00352788"/>
    <w:rsid w:val="0035437A"/>
    <w:rsid w:val="00354A34"/>
    <w:rsid w:val="0035533B"/>
    <w:rsid w:val="0036196D"/>
    <w:rsid w:val="0036214F"/>
    <w:rsid w:val="00367BFB"/>
    <w:rsid w:val="003714CB"/>
    <w:rsid w:val="003718EB"/>
    <w:rsid w:val="00380D11"/>
    <w:rsid w:val="003823C8"/>
    <w:rsid w:val="00382553"/>
    <w:rsid w:val="0038474C"/>
    <w:rsid w:val="00384BFC"/>
    <w:rsid w:val="00385EC0"/>
    <w:rsid w:val="00387375"/>
    <w:rsid w:val="00387E96"/>
    <w:rsid w:val="003938B9"/>
    <w:rsid w:val="00395420"/>
    <w:rsid w:val="0039544C"/>
    <w:rsid w:val="003A160E"/>
    <w:rsid w:val="003A1D7F"/>
    <w:rsid w:val="003A66AF"/>
    <w:rsid w:val="003B2DBE"/>
    <w:rsid w:val="003B325B"/>
    <w:rsid w:val="003B3951"/>
    <w:rsid w:val="003B5061"/>
    <w:rsid w:val="003B60FD"/>
    <w:rsid w:val="003C4F4C"/>
    <w:rsid w:val="003C54C9"/>
    <w:rsid w:val="003D1438"/>
    <w:rsid w:val="003D1993"/>
    <w:rsid w:val="003D2CFF"/>
    <w:rsid w:val="003D5F26"/>
    <w:rsid w:val="003D679A"/>
    <w:rsid w:val="003D7F31"/>
    <w:rsid w:val="003E28DA"/>
    <w:rsid w:val="003E4011"/>
    <w:rsid w:val="003E44B2"/>
    <w:rsid w:val="003E47DD"/>
    <w:rsid w:val="003E7622"/>
    <w:rsid w:val="003F17BF"/>
    <w:rsid w:val="003F2AAF"/>
    <w:rsid w:val="003F2E77"/>
    <w:rsid w:val="003F2E9E"/>
    <w:rsid w:val="003F5197"/>
    <w:rsid w:val="003F7C8A"/>
    <w:rsid w:val="004003D5"/>
    <w:rsid w:val="00401119"/>
    <w:rsid w:val="004011B9"/>
    <w:rsid w:val="0040175B"/>
    <w:rsid w:val="00402359"/>
    <w:rsid w:val="00402BC8"/>
    <w:rsid w:val="00406D6B"/>
    <w:rsid w:val="00407937"/>
    <w:rsid w:val="00415412"/>
    <w:rsid w:val="00421334"/>
    <w:rsid w:val="00421A78"/>
    <w:rsid w:val="004221A9"/>
    <w:rsid w:val="0042261D"/>
    <w:rsid w:val="004242D0"/>
    <w:rsid w:val="004245C4"/>
    <w:rsid w:val="0042530E"/>
    <w:rsid w:val="00432C51"/>
    <w:rsid w:val="004371FA"/>
    <w:rsid w:val="0044087A"/>
    <w:rsid w:val="00440A05"/>
    <w:rsid w:val="004411C6"/>
    <w:rsid w:val="00441266"/>
    <w:rsid w:val="0044364C"/>
    <w:rsid w:val="004446DC"/>
    <w:rsid w:val="00444980"/>
    <w:rsid w:val="0044619A"/>
    <w:rsid w:val="00446B1D"/>
    <w:rsid w:val="00446DCA"/>
    <w:rsid w:val="004629D3"/>
    <w:rsid w:val="004648F4"/>
    <w:rsid w:val="004674A7"/>
    <w:rsid w:val="004677E8"/>
    <w:rsid w:val="00474BA2"/>
    <w:rsid w:val="00477E0F"/>
    <w:rsid w:val="0048237B"/>
    <w:rsid w:val="00483263"/>
    <w:rsid w:val="0048469A"/>
    <w:rsid w:val="004906D9"/>
    <w:rsid w:val="00493FE1"/>
    <w:rsid w:val="004A61F0"/>
    <w:rsid w:val="004A6366"/>
    <w:rsid w:val="004A764D"/>
    <w:rsid w:val="004B0D52"/>
    <w:rsid w:val="004B5184"/>
    <w:rsid w:val="004B5881"/>
    <w:rsid w:val="004B5E09"/>
    <w:rsid w:val="004B72C6"/>
    <w:rsid w:val="004C3D47"/>
    <w:rsid w:val="004C7897"/>
    <w:rsid w:val="004D3582"/>
    <w:rsid w:val="004E5DD7"/>
    <w:rsid w:val="00501030"/>
    <w:rsid w:val="00503263"/>
    <w:rsid w:val="00510FB2"/>
    <w:rsid w:val="00511D6A"/>
    <w:rsid w:val="00513233"/>
    <w:rsid w:val="00516197"/>
    <w:rsid w:val="00516F17"/>
    <w:rsid w:val="0051714D"/>
    <w:rsid w:val="00517244"/>
    <w:rsid w:val="00521C55"/>
    <w:rsid w:val="005228F7"/>
    <w:rsid w:val="0052386D"/>
    <w:rsid w:val="00525275"/>
    <w:rsid w:val="0052647C"/>
    <w:rsid w:val="00526B49"/>
    <w:rsid w:val="00527B48"/>
    <w:rsid w:val="00530763"/>
    <w:rsid w:val="00532C49"/>
    <w:rsid w:val="00533000"/>
    <w:rsid w:val="00533918"/>
    <w:rsid w:val="00534184"/>
    <w:rsid w:val="00535145"/>
    <w:rsid w:val="005360A6"/>
    <w:rsid w:val="005410E3"/>
    <w:rsid w:val="00543C64"/>
    <w:rsid w:val="00545483"/>
    <w:rsid w:val="005466B2"/>
    <w:rsid w:val="005500D2"/>
    <w:rsid w:val="0055221B"/>
    <w:rsid w:val="0055283C"/>
    <w:rsid w:val="00553C9E"/>
    <w:rsid w:val="0055670E"/>
    <w:rsid w:val="00557F75"/>
    <w:rsid w:val="00560C56"/>
    <w:rsid w:val="00560F22"/>
    <w:rsid w:val="005640FB"/>
    <w:rsid w:val="00566B2E"/>
    <w:rsid w:val="00567E82"/>
    <w:rsid w:val="00572703"/>
    <w:rsid w:val="0057374C"/>
    <w:rsid w:val="005740AA"/>
    <w:rsid w:val="00574ED6"/>
    <w:rsid w:val="0057503C"/>
    <w:rsid w:val="00583E55"/>
    <w:rsid w:val="00586CBD"/>
    <w:rsid w:val="00587004"/>
    <w:rsid w:val="005876F3"/>
    <w:rsid w:val="0059579C"/>
    <w:rsid w:val="005970C7"/>
    <w:rsid w:val="005A24A7"/>
    <w:rsid w:val="005A27B8"/>
    <w:rsid w:val="005A3F81"/>
    <w:rsid w:val="005A4639"/>
    <w:rsid w:val="005A7409"/>
    <w:rsid w:val="005A7809"/>
    <w:rsid w:val="005B1BD7"/>
    <w:rsid w:val="005B4B30"/>
    <w:rsid w:val="005B59E5"/>
    <w:rsid w:val="005C1D5A"/>
    <w:rsid w:val="005C5DD7"/>
    <w:rsid w:val="005C7B40"/>
    <w:rsid w:val="005C7F72"/>
    <w:rsid w:val="005D32E6"/>
    <w:rsid w:val="005D4921"/>
    <w:rsid w:val="005D697B"/>
    <w:rsid w:val="005E17F7"/>
    <w:rsid w:val="005E1F23"/>
    <w:rsid w:val="005E34CD"/>
    <w:rsid w:val="005F33DD"/>
    <w:rsid w:val="006013CF"/>
    <w:rsid w:val="00603654"/>
    <w:rsid w:val="00606B5E"/>
    <w:rsid w:val="0060794B"/>
    <w:rsid w:val="00607D88"/>
    <w:rsid w:val="00611D57"/>
    <w:rsid w:val="00612C54"/>
    <w:rsid w:val="006135B0"/>
    <w:rsid w:val="0061566A"/>
    <w:rsid w:val="00615AB5"/>
    <w:rsid w:val="00615C65"/>
    <w:rsid w:val="00615D93"/>
    <w:rsid w:val="00617DC2"/>
    <w:rsid w:val="006200E9"/>
    <w:rsid w:val="0062171A"/>
    <w:rsid w:val="00624A05"/>
    <w:rsid w:val="00624FAE"/>
    <w:rsid w:val="006277AF"/>
    <w:rsid w:val="0063085B"/>
    <w:rsid w:val="00630DC0"/>
    <w:rsid w:val="0063287D"/>
    <w:rsid w:val="00633FFF"/>
    <w:rsid w:val="006354E9"/>
    <w:rsid w:val="00637704"/>
    <w:rsid w:val="00646E9F"/>
    <w:rsid w:val="00647660"/>
    <w:rsid w:val="00655E38"/>
    <w:rsid w:val="00667760"/>
    <w:rsid w:val="00671B78"/>
    <w:rsid w:val="00673F59"/>
    <w:rsid w:val="006747AC"/>
    <w:rsid w:val="006753D3"/>
    <w:rsid w:val="0067619E"/>
    <w:rsid w:val="00676494"/>
    <w:rsid w:val="006769F3"/>
    <w:rsid w:val="006822C6"/>
    <w:rsid w:val="00684405"/>
    <w:rsid w:val="00686750"/>
    <w:rsid w:val="006868F5"/>
    <w:rsid w:val="00687A83"/>
    <w:rsid w:val="00695DBD"/>
    <w:rsid w:val="006A25E8"/>
    <w:rsid w:val="006A2F19"/>
    <w:rsid w:val="006A43D3"/>
    <w:rsid w:val="006A6C35"/>
    <w:rsid w:val="006A701A"/>
    <w:rsid w:val="006A7161"/>
    <w:rsid w:val="006A7863"/>
    <w:rsid w:val="006B23CE"/>
    <w:rsid w:val="006B350C"/>
    <w:rsid w:val="006B5954"/>
    <w:rsid w:val="006B7633"/>
    <w:rsid w:val="006C0109"/>
    <w:rsid w:val="006C08F3"/>
    <w:rsid w:val="006C0982"/>
    <w:rsid w:val="006C5B71"/>
    <w:rsid w:val="006C7C25"/>
    <w:rsid w:val="006D1821"/>
    <w:rsid w:val="006D2941"/>
    <w:rsid w:val="006D30A0"/>
    <w:rsid w:val="006D44CB"/>
    <w:rsid w:val="006D56A6"/>
    <w:rsid w:val="006D7FD8"/>
    <w:rsid w:val="006E133A"/>
    <w:rsid w:val="006E2EB3"/>
    <w:rsid w:val="006E6593"/>
    <w:rsid w:val="006E68F8"/>
    <w:rsid w:val="006E75CA"/>
    <w:rsid w:val="006F0297"/>
    <w:rsid w:val="006F0B86"/>
    <w:rsid w:val="006F1C58"/>
    <w:rsid w:val="006F46B0"/>
    <w:rsid w:val="006F48D4"/>
    <w:rsid w:val="00700877"/>
    <w:rsid w:val="007014E4"/>
    <w:rsid w:val="0070280A"/>
    <w:rsid w:val="007040B1"/>
    <w:rsid w:val="00704E83"/>
    <w:rsid w:val="00705F56"/>
    <w:rsid w:val="00715543"/>
    <w:rsid w:val="00716FFF"/>
    <w:rsid w:val="00717522"/>
    <w:rsid w:val="00717C84"/>
    <w:rsid w:val="00723C78"/>
    <w:rsid w:val="00723CD5"/>
    <w:rsid w:val="00723E38"/>
    <w:rsid w:val="007253A4"/>
    <w:rsid w:val="00726ED2"/>
    <w:rsid w:val="00731079"/>
    <w:rsid w:val="007313D9"/>
    <w:rsid w:val="00731714"/>
    <w:rsid w:val="00731808"/>
    <w:rsid w:val="0073463E"/>
    <w:rsid w:val="007346D2"/>
    <w:rsid w:val="00742F04"/>
    <w:rsid w:val="00743226"/>
    <w:rsid w:val="0074327C"/>
    <w:rsid w:val="00744D00"/>
    <w:rsid w:val="00746C16"/>
    <w:rsid w:val="00754147"/>
    <w:rsid w:val="007541FF"/>
    <w:rsid w:val="00755BDA"/>
    <w:rsid w:val="00763CBF"/>
    <w:rsid w:val="00764B55"/>
    <w:rsid w:val="00770B25"/>
    <w:rsid w:val="00771525"/>
    <w:rsid w:val="00773FAB"/>
    <w:rsid w:val="00776D97"/>
    <w:rsid w:val="0077758C"/>
    <w:rsid w:val="00784CA6"/>
    <w:rsid w:val="007912AB"/>
    <w:rsid w:val="0079271F"/>
    <w:rsid w:val="0079379A"/>
    <w:rsid w:val="0079612D"/>
    <w:rsid w:val="007A0852"/>
    <w:rsid w:val="007A0CA7"/>
    <w:rsid w:val="007A33F0"/>
    <w:rsid w:val="007A351F"/>
    <w:rsid w:val="007A378F"/>
    <w:rsid w:val="007B0A2C"/>
    <w:rsid w:val="007B463B"/>
    <w:rsid w:val="007B7A24"/>
    <w:rsid w:val="007C2A04"/>
    <w:rsid w:val="007C3033"/>
    <w:rsid w:val="007C3661"/>
    <w:rsid w:val="007C48F8"/>
    <w:rsid w:val="007C4E8A"/>
    <w:rsid w:val="007D47F7"/>
    <w:rsid w:val="007D7DBE"/>
    <w:rsid w:val="007E1B6A"/>
    <w:rsid w:val="007E2053"/>
    <w:rsid w:val="007F1029"/>
    <w:rsid w:val="007F4FF1"/>
    <w:rsid w:val="007F6C64"/>
    <w:rsid w:val="00802140"/>
    <w:rsid w:val="008021E1"/>
    <w:rsid w:val="008052EE"/>
    <w:rsid w:val="0080598F"/>
    <w:rsid w:val="00805C54"/>
    <w:rsid w:val="008137B3"/>
    <w:rsid w:val="00813B45"/>
    <w:rsid w:val="00813BAD"/>
    <w:rsid w:val="00815928"/>
    <w:rsid w:val="0081683A"/>
    <w:rsid w:val="00820490"/>
    <w:rsid w:val="00820DDD"/>
    <w:rsid w:val="00827B9F"/>
    <w:rsid w:val="00830919"/>
    <w:rsid w:val="008338CB"/>
    <w:rsid w:val="00834E06"/>
    <w:rsid w:val="00837E80"/>
    <w:rsid w:val="00841373"/>
    <w:rsid w:val="0084309E"/>
    <w:rsid w:val="00844937"/>
    <w:rsid w:val="00846B91"/>
    <w:rsid w:val="00847EBD"/>
    <w:rsid w:val="0085269F"/>
    <w:rsid w:val="00853090"/>
    <w:rsid w:val="00855A22"/>
    <w:rsid w:val="008570B9"/>
    <w:rsid w:val="008612FB"/>
    <w:rsid w:val="008627A3"/>
    <w:rsid w:val="00865A16"/>
    <w:rsid w:val="00867B0D"/>
    <w:rsid w:val="00867F46"/>
    <w:rsid w:val="00876E24"/>
    <w:rsid w:val="00881D7D"/>
    <w:rsid w:val="00883CB1"/>
    <w:rsid w:val="00887FA6"/>
    <w:rsid w:val="008932AD"/>
    <w:rsid w:val="008936F6"/>
    <w:rsid w:val="008A395C"/>
    <w:rsid w:val="008A7219"/>
    <w:rsid w:val="008A7A5B"/>
    <w:rsid w:val="008B0339"/>
    <w:rsid w:val="008B3AA2"/>
    <w:rsid w:val="008C06EE"/>
    <w:rsid w:val="008C3110"/>
    <w:rsid w:val="008C5998"/>
    <w:rsid w:val="008C726B"/>
    <w:rsid w:val="008C7CCA"/>
    <w:rsid w:val="008C7CEE"/>
    <w:rsid w:val="008D08FC"/>
    <w:rsid w:val="008D7D50"/>
    <w:rsid w:val="008E15EF"/>
    <w:rsid w:val="008E60D1"/>
    <w:rsid w:val="008E68E3"/>
    <w:rsid w:val="008F0854"/>
    <w:rsid w:val="008F0959"/>
    <w:rsid w:val="008F0EE2"/>
    <w:rsid w:val="008F24BB"/>
    <w:rsid w:val="008F2CE8"/>
    <w:rsid w:val="008F4EAA"/>
    <w:rsid w:val="008F6A4A"/>
    <w:rsid w:val="00901756"/>
    <w:rsid w:val="009037D6"/>
    <w:rsid w:val="009045F7"/>
    <w:rsid w:val="00910061"/>
    <w:rsid w:val="00910AC7"/>
    <w:rsid w:val="00912414"/>
    <w:rsid w:val="00925A7E"/>
    <w:rsid w:val="00926A0F"/>
    <w:rsid w:val="009277B7"/>
    <w:rsid w:val="00933F92"/>
    <w:rsid w:val="00935071"/>
    <w:rsid w:val="009362F1"/>
    <w:rsid w:val="00937F2A"/>
    <w:rsid w:val="00940659"/>
    <w:rsid w:val="00940B98"/>
    <w:rsid w:val="00946BF4"/>
    <w:rsid w:val="00952B47"/>
    <w:rsid w:val="00953094"/>
    <w:rsid w:val="0095548F"/>
    <w:rsid w:val="009556A5"/>
    <w:rsid w:val="0095711C"/>
    <w:rsid w:val="00957265"/>
    <w:rsid w:val="0096047D"/>
    <w:rsid w:val="00963CC1"/>
    <w:rsid w:val="009650B5"/>
    <w:rsid w:val="009756C4"/>
    <w:rsid w:val="00987A72"/>
    <w:rsid w:val="00990228"/>
    <w:rsid w:val="00993D65"/>
    <w:rsid w:val="00995231"/>
    <w:rsid w:val="0099548C"/>
    <w:rsid w:val="00996EF0"/>
    <w:rsid w:val="009A1155"/>
    <w:rsid w:val="009A4976"/>
    <w:rsid w:val="009B0629"/>
    <w:rsid w:val="009C1D57"/>
    <w:rsid w:val="009C3422"/>
    <w:rsid w:val="009D7727"/>
    <w:rsid w:val="009E173C"/>
    <w:rsid w:val="009E4F55"/>
    <w:rsid w:val="009F2239"/>
    <w:rsid w:val="009F3033"/>
    <w:rsid w:val="009F3E12"/>
    <w:rsid w:val="009F6B85"/>
    <w:rsid w:val="009F74E0"/>
    <w:rsid w:val="00A001E7"/>
    <w:rsid w:val="00A00961"/>
    <w:rsid w:val="00A00FF3"/>
    <w:rsid w:val="00A027DF"/>
    <w:rsid w:val="00A06E5C"/>
    <w:rsid w:val="00A07139"/>
    <w:rsid w:val="00A10D60"/>
    <w:rsid w:val="00A1346A"/>
    <w:rsid w:val="00A1702B"/>
    <w:rsid w:val="00A17061"/>
    <w:rsid w:val="00A203AF"/>
    <w:rsid w:val="00A23A2B"/>
    <w:rsid w:val="00A33221"/>
    <w:rsid w:val="00A3513B"/>
    <w:rsid w:val="00A364D5"/>
    <w:rsid w:val="00A371D0"/>
    <w:rsid w:val="00A37D8F"/>
    <w:rsid w:val="00A41F9E"/>
    <w:rsid w:val="00A42144"/>
    <w:rsid w:val="00A475FF"/>
    <w:rsid w:val="00A51C39"/>
    <w:rsid w:val="00A52455"/>
    <w:rsid w:val="00A5421E"/>
    <w:rsid w:val="00A5447F"/>
    <w:rsid w:val="00A55113"/>
    <w:rsid w:val="00A60A55"/>
    <w:rsid w:val="00A613AA"/>
    <w:rsid w:val="00A62ED6"/>
    <w:rsid w:val="00A633CF"/>
    <w:rsid w:val="00A6547C"/>
    <w:rsid w:val="00A655C2"/>
    <w:rsid w:val="00A65609"/>
    <w:rsid w:val="00A700DE"/>
    <w:rsid w:val="00A77005"/>
    <w:rsid w:val="00A80505"/>
    <w:rsid w:val="00A80C3F"/>
    <w:rsid w:val="00A83DF7"/>
    <w:rsid w:val="00A852DE"/>
    <w:rsid w:val="00A968AD"/>
    <w:rsid w:val="00AA2016"/>
    <w:rsid w:val="00AA3456"/>
    <w:rsid w:val="00AA6A2C"/>
    <w:rsid w:val="00AB0029"/>
    <w:rsid w:val="00AB1A7E"/>
    <w:rsid w:val="00AB3F5C"/>
    <w:rsid w:val="00AC015D"/>
    <w:rsid w:val="00AC2834"/>
    <w:rsid w:val="00AC344D"/>
    <w:rsid w:val="00AC4BFA"/>
    <w:rsid w:val="00AD0BC0"/>
    <w:rsid w:val="00AD1300"/>
    <w:rsid w:val="00AD1880"/>
    <w:rsid w:val="00AD34CC"/>
    <w:rsid w:val="00AD391F"/>
    <w:rsid w:val="00AD4EAC"/>
    <w:rsid w:val="00AD6D34"/>
    <w:rsid w:val="00AE143C"/>
    <w:rsid w:val="00AE185F"/>
    <w:rsid w:val="00AE1FD0"/>
    <w:rsid w:val="00AE23DC"/>
    <w:rsid w:val="00AE3666"/>
    <w:rsid w:val="00AE3D9D"/>
    <w:rsid w:val="00AE3F93"/>
    <w:rsid w:val="00AE4E5E"/>
    <w:rsid w:val="00AE594D"/>
    <w:rsid w:val="00AE5FA5"/>
    <w:rsid w:val="00AE7E6B"/>
    <w:rsid w:val="00AF18D3"/>
    <w:rsid w:val="00AF31E5"/>
    <w:rsid w:val="00AF3560"/>
    <w:rsid w:val="00AF36E1"/>
    <w:rsid w:val="00AF3D81"/>
    <w:rsid w:val="00AF42F7"/>
    <w:rsid w:val="00AF4761"/>
    <w:rsid w:val="00AF5213"/>
    <w:rsid w:val="00AF52DC"/>
    <w:rsid w:val="00AF57CD"/>
    <w:rsid w:val="00B026CC"/>
    <w:rsid w:val="00B058B8"/>
    <w:rsid w:val="00B07E32"/>
    <w:rsid w:val="00B10215"/>
    <w:rsid w:val="00B106BC"/>
    <w:rsid w:val="00B10897"/>
    <w:rsid w:val="00B21E9D"/>
    <w:rsid w:val="00B257E1"/>
    <w:rsid w:val="00B25A75"/>
    <w:rsid w:val="00B25C8D"/>
    <w:rsid w:val="00B31D07"/>
    <w:rsid w:val="00B33BF1"/>
    <w:rsid w:val="00B35693"/>
    <w:rsid w:val="00B372B9"/>
    <w:rsid w:val="00B3790E"/>
    <w:rsid w:val="00B408FF"/>
    <w:rsid w:val="00B41162"/>
    <w:rsid w:val="00B4445F"/>
    <w:rsid w:val="00B51FE4"/>
    <w:rsid w:val="00B560D1"/>
    <w:rsid w:val="00B5675B"/>
    <w:rsid w:val="00B56EA6"/>
    <w:rsid w:val="00B61C1F"/>
    <w:rsid w:val="00B61D74"/>
    <w:rsid w:val="00B63FB3"/>
    <w:rsid w:val="00B709E3"/>
    <w:rsid w:val="00B73372"/>
    <w:rsid w:val="00B739B8"/>
    <w:rsid w:val="00B73DC5"/>
    <w:rsid w:val="00B74373"/>
    <w:rsid w:val="00B74C31"/>
    <w:rsid w:val="00B85642"/>
    <w:rsid w:val="00B8604A"/>
    <w:rsid w:val="00B87CFB"/>
    <w:rsid w:val="00B91CA8"/>
    <w:rsid w:val="00B91E7A"/>
    <w:rsid w:val="00B9314B"/>
    <w:rsid w:val="00BA5886"/>
    <w:rsid w:val="00BA5DA3"/>
    <w:rsid w:val="00BA7EA2"/>
    <w:rsid w:val="00BB0B98"/>
    <w:rsid w:val="00BB1958"/>
    <w:rsid w:val="00BB2F07"/>
    <w:rsid w:val="00BB4C91"/>
    <w:rsid w:val="00BB67D6"/>
    <w:rsid w:val="00BB6A8F"/>
    <w:rsid w:val="00BB7EE8"/>
    <w:rsid w:val="00BC2616"/>
    <w:rsid w:val="00BC2C12"/>
    <w:rsid w:val="00BC5336"/>
    <w:rsid w:val="00BC573D"/>
    <w:rsid w:val="00BC686B"/>
    <w:rsid w:val="00BD0949"/>
    <w:rsid w:val="00BD21F9"/>
    <w:rsid w:val="00BD62AB"/>
    <w:rsid w:val="00BD6414"/>
    <w:rsid w:val="00BE0391"/>
    <w:rsid w:val="00BE0822"/>
    <w:rsid w:val="00BE2A5C"/>
    <w:rsid w:val="00BE3EFA"/>
    <w:rsid w:val="00BE432F"/>
    <w:rsid w:val="00BE50CD"/>
    <w:rsid w:val="00BF00FA"/>
    <w:rsid w:val="00BF4ED1"/>
    <w:rsid w:val="00C00648"/>
    <w:rsid w:val="00C00F77"/>
    <w:rsid w:val="00C01185"/>
    <w:rsid w:val="00C011EB"/>
    <w:rsid w:val="00C01D35"/>
    <w:rsid w:val="00C06B8E"/>
    <w:rsid w:val="00C103B6"/>
    <w:rsid w:val="00C12649"/>
    <w:rsid w:val="00C14A07"/>
    <w:rsid w:val="00C168F6"/>
    <w:rsid w:val="00C200DF"/>
    <w:rsid w:val="00C2409A"/>
    <w:rsid w:val="00C24EF4"/>
    <w:rsid w:val="00C25D38"/>
    <w:rsid w:val="00C279C8"/>
    <w:rsid w:val="00C31847"/>
    <w:rsid w:val="00C31A28"/>
    <w:rsid w:val="00C32DD9"/>
    <w:rsid w:val="00C34388"/>
    <w:rsid w:val="00C3696D"/>
    <w:rsid w:val="00C37477"/>
    <w:rsid w:val="00C4429E"/>
    <w:rsid w:val="00C44C19"/>
    <w:rsid w:val="00C45361"/>
    <w:rsid w:val="00C45BD5"/>
    <w:rsid w:val="00C47256"/>
    <w:rsid w:val="00C721D5"/>
    <w:rsid w:val="00C725E4"/>
    <w:rsid w:val="00C811A8"/>
    <w:rsid w:val="00C86A20"/>
    <w:rsid w:val="00C87B6E"/>
    <w:rsid w:val="00C904E0"/>
    <w:rsid w:val="00C94F1E"/>
    <w:rsid w:val="00C95363"/>
    <w:rsid w:val="00CA4CBA"/>
    <w:rsid w:val="00CA5D1F"/>
    <w:rsid w:val="00CA6431"/>
    <w:rsid w:val="00CA6C19"/>
    <w:rsid w:val="00CA7327"/>
    <w:rsid w:val="00CB0843"/>
    <w:rsid w:val="00CB25B4"/>
    <w:rsid w:val="00CB4116"/>
    <w:rsid w:val="00CB4773"/>
    <w:rsid w:val="00CB4AAE"/>
    <w:rsid w:val="00CB6D65"/>
    <w:rsid w:val="00CC0F62"/>
    <w:rsid w:val="00CC361E"/>
    <w:rsid w:val="00CC4609"/>
    <w:rsid w:val="00CC64D0"/>
    <w:rsid w:val="00CD0939"/>
    <w:rsid w:val="00CD0A5A"/>
    <w:rsid w:val="00CD2334"/>
    <w:rsid w:val="00CD4A3C"/>
    <w:rsid w:val="00CD513D"/>
    <w:rsid w:val="00CD6181"/>
    <w:rsid w:val="00CE0313"/>
    <w:rsid w:val="00CE20D0"/>
    <w:rsid w:val="00CE4A1A"/>
    <w:rsid w:val="00CE4CF2"/>
    <w:rsid w:val="00CE76CD"/>
    <w:rsid w:val="00CF1613"/>
    <w:rsid w:val="00CF210E"/>
    <w:rsid w:val="00CF2569"/>
    <w:rsid w:val="00CF45EA"/>
    <w:rsid w:val="00CF4AC0"/>
    <w:rsid w:val="00CF5604"/>
    <w:rsid w:val="00CF75FF"/>
    <w:rsid w:val="00D006D3"/>
    <w:rsid w:val="00D00F59"/>
    <w:rsid w:val="00D01104"/>
    <w:rsid w:val="00D015E8"/>
    <w:rsid w:val="00D0176A"/>
    <w:rsid w:val="00D147AF"/>
    <w:rsid w:val="00D14E54"/>
    <w:rsid w:val="00D17167"/>
    <w:rsid w:val="00D20501"/>
    <w:rsid w:val="00D269AC"/>
    <w:rsid w:val="00D272A1"/>
    <w:rsid w:val="00D30695"/>
    <w:rsid w:val="00D30C00"/>
    <w:rsid w:val="00D33A91"/>
    <w:rsid w:val="00D33EFD"/>
    <w:rsid w:val="00D40023"/>
    <w:rsid w:val="00D43EED"/>
    <w:rsid w:val="00D456E4"/>
    <w:rsid w:val="00D5128C"/>
    <w:rsid w:val="00D51487"/>
    <w:rsid w:val="00D51A56"/>
    <w:rsid w:val="00D53615"/>
    <w:rsid w:val="00D53EE0"/>
    <w:rsid w:val="00D55611"/>
    <w:rsid w:val="00D5577C"/>
    <w:rsid w:val="00D56572"/>
    <w:rsid w:val="00D56F7E"/>
    <w:rsid w:val="00D625A9"/>
    <w:rsid w:val="00D631CE"/>
    <w:rsid w:val="00D70167"/>
    <w:rsid w:val="00D7178C"/>
    <w:rsid w:val="00D74DFE"/>
    <w:rsid w:val="00D7536B"/>
    <w:rsid w:val="00D7654F"/>
    <w:rsid w:val="00D779F4"/>
    <w:rsid w:val="00D80C97"/>
    <w:rsid w:val="00D821E3"/>
    <w:rsid w:val="00D8440B"/>
    <w:rsid w:val="00D8459D"/>
    <w:rsid w:val="00D84CCE"/>
    <w:rsid w:val="00D85000"/>
    <w:rsid w:val="00D85640"/>
    <w:rsid w:val="00D9211E"/>
    <w:rsid w:val="00D9242C"/>
    <w:rsid w:val="00D938BC"/>
    <w:rsid w:val="00D93F89"/>
    <w:rsid w:val="00D94A63"/>
    <w:rsid w:val="00D9626B"/>
    <w:rsid w:val="00DA0A24"/>
    <w:rsid w:val="00DA1C4D"/>
    <w:rsid w:val="00DA39F7"/>
    <w:rsid w:val="00DA4F4E"/>
    <w:rsid w:val="00DA76A2"/>
    <w:rsid w:val="00DB582D"/>
    <w:rsid w:val="00DB7367"/>
    <w:rsid w:val="00DC1A1D"/>
    <w:rsid w:val="00DC237F"/>
    <w:rsid w:val="00DC5381"/>
    <w:rsid w:val="00DC6AD0"/>
    <w:rsid w:val="00DD05F1"/>
    <w:rsid w:val="00DD09A7"/>
    <w:rsid w:val="00DD303D"/>
    <w:rsid w:val="00DD37F6"/>
    <w:rsid w:val="00DD4146"/>
    <w:rsid w:val="00DD4595"/>
    <w:rsid w:val="00DD6016"/>
    <w:rsid w:val="00DE0021"/>
    <w:rsid w:val="00DE3C90"/>
    <w:rsid w:val="00DE3F73"/>
    <w:rsid w:val="00DF08F1"/>
    <w:rsid w:val="00DF3788"/>
    <w:rsid w:val="00E0100B"/>
    <w:rsid w:val="00E01A95"/>
    <w:rsid w:val="00E039EF"/>
    <w:rsid w:val="00E118F4"/>
    <w:rsid w:val="00E14EED"/>
    <w:rsid w:val="00E20C9A"/>
    <w:rsid w:val="00E24D9F"/>
    <w:rsid w:val="00E25DC5"/>
    <w:rsid w:val="00E3135B"/>
    <w:rsid w:val="00E377D3"/>
    <w:rsid w:val="00E37C48"/>
    <w:rsid w:val="00E40F0C"/>
    <w:rsid w:val="00E4380E"/>
    <w:rsid w:val="00E43C6F"/>
    <w:rsid w:val="00E44488"/>
    <w:rsid w:val="00E44B2C"/>
    <w:rsid w:val="00E457B8"/>
    <w:rsid w:val="00E45A53"/>
    <w:rsid w:val="00E51272"/>
    <w:rsid w:val="00E51628"/>
    <w:rsid w:val="00E51C02"/>
    <w:rsid w:val="00E5342D"/>
    <w:rsid w:val="00E55DB1"/>
    <w:rsid w:val="00E60ADA"/>
    <w:rsid w:val="00E61603"/>
    <w:rsid w:val="00E6691B"/>
    <w:rsid w:val="00E70226"/>
    <w:rsid w:val="00E7270D"/>
    <w:rsid w:val="00E73632"/>
    <w:rsid w:val="00E75EBF"/>
    <w:rsid w:val="00E7636D"/>
    <w:rsid w:val="00E820DA"/>
    <w:rsid w:val="00E833FC"/>
    <w:rsid w:val="00E854B9"/>
    <w:rsid w:val="00E8598E"/>
    <w:rsid w:val="00E929AC"/>
    <w:rsid w:val="00E96162"/>
    <w:rsid w:val="00E96BC1"/>
    <w:rsid w:val="00E97863"/>
    <w:rsid w:val="00E97C0F"/>
    <w:rsid w:val="00EA485B"/>
    <w:rsid w:val="00EA4D74"/>
    <w:rsid w:val="00EA7905"/>
    <w:rsid w:val="00EB0F9F"/>
    <w:rsid w:val="00EC30C2"/>
    <w:rsid w:val="00EC3493"/>
    <w:rsid w:val="00EC5CD1"/>
    <w:rsid w:val="00ED0581"/>
    <w:rsid w:val="00ED0A60"/>
    <w:rsid w:val="00ED2713"/>
    <w:rsid w:val="00ED40C8"/>
    <w:rsid w:val="00ED4725"/>
    <w:rsid w:val="00ED5126"/>
    <w:rsid w:val="00ED665F"/>
    <w:rsid w:val="00EE2A8C"/>
    <w:rsid w:val="00EE5E83"/>
    <w:rsid w:val="00EE73A7"/>
    <w:rsid w:val="00EF18FC"/>
    <w:rsid w:val="00EF22C5"/>
    <w:rsid w:val="00EF3334"/>
    <w:rsid w:val="00EF538A"/>
    <w:rsid w:val="00EF54A2"/>
    <w:rsid w:val="00F001A9"/>
    <w:rsid w:val="00F01FAD"/>
    <w:rsid w:val="00F04715"/>
    <w:rsid w:val="00F05707"/>
    <w:rsid w:val="00F05F18"/>
    <w:rsid w:val="00F10450"/>
    <w:rsid w:val="00F118B3"/>
    <w:rsid w:val="00F13226"/>
    <w:rsid w:val="00F13238"/>
    <w:rsid w:val="00F14B9B"/>
    <w:rsid w:val="00F1618B"/>
    <w:rsid w:val="00F16784"/>
    <w:rsid w:val="00F22E64"/>
    <w:rsid w:val="00F23778"/>
    <w:rsid w:val="00F243E6"/>
    <w:rsid w:val="00F25032"/>
    <w:rsid w:val="00F25407"/>
    <w:rsid w:val="00F26686"/>
    <w:rsid w:val="00F30F6F"/>
    <w:rsid w:val="00F3641C"/>
    <w:rsid w:val="00F3795E"/>
    <w:rsid w:val="00F37C05"/>
    <w:rsid w:val="00F4328F"/>
    <w:rsid w:val="00F454FF"/>
    <w:rsid w:val="00F4597A"/>
    <w:rsid w:val="00F45CF2"/>
    <w:rsid w:val="00F51431"/>
    <w:rsid w:val="00F5189B"/>
    <w:rsid w:val="00F525D6"/>
    <w:rsid w:val="00F5319C"/>
    <w:rsid w:val="00F538D3"/>
    <w:rsid w:val="00F56927"/>
    <w:rsid w:val="00F57906"/>
    <w:rsid w:val="00F655C5"/>
    <w:rsid w:val="00F70512"/>
    <w:rsid w:val="00F80A10"/>
    <w:rsid w:val="00F83AD8"/>
    <w:rsid w:val="00F90EBA"/>
    <w:rsid w:val="00F97E70"/>
    <w:rsid w:val="00FA18DF"/>
    <w:rsid w:val="00FA277F"/>
    <w:rsid w:val="00FA34FB"/>
    <w:rsid w:val="00FA4D02"/>
    <w:rsid w:val="00FA6178"/>
    <w:rsid w:val="00FA6365"/>
    <w:rsid w:val="00FA6D1D"/>
    <w:rsid w:val="00FA7FCC"/>
    <w:rsid w:val="00FB15F7"/>
    <w:rsid w:val="00FB29C8"/>
    <w:rsid w:val="00FB5823"/>
    <w:rsid w:val="00FC0511"/>
    <w:rsid w:val="00FC30B3"/>
    <w:rsid w:val="00FC63FA"/>
    <w:rsid w:val="00FD33D9"/>
    <w:rsid w:val="00FD34E5"/>
    <w:rsid w:val="00FD7689"/>
    <w:rsid w:val="00FE0B44"/>
    <w:rsid w:val="00FE7FE0"/>
    <w:rsid w:val="00FF026C"/>
    <w:rsid w:val="00FF3C67"/>
    <w:rsid w:val="00FF528C"/>
    <w:rsid w:val="00FF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718B"/>
  <w15:docId w15:val="{EF9AEB74-E9FB-4B21-A9D5-F1D0C873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D85640"/>
    <w:pPr>
      <w:tabs>
        <w:tab w:val="center" w:pos="4986"/>
        <w:tab w:val="right" w:pos="9972"/>
      </w:tabs>
    </w:pPr>
  </w:style>
  <w:style w:type="character" w:customStyle="1" w:styleId="PoratDiagrama">
    <w:name w:val="Poraštė Diagrama"/>
    <w:basedOn w:val="Numatytasispastraiposriftas"/>
    <w:link w:val="Porat"/>
    <w:uiPriority w:val="99"/>
    <w:rsid w:val="00D85640"/>
    <w:rPr>
      <w:sz w:val="22"/>
      <w:szCs w:val="22"/>
    </w:rPr>
  </w:style>
  <w:style w:type="paragraph" w:styleId="Antrats">
    <w:name w:val="header"/>
    <w:basedOn w:val="prastasis"/>
    <w:link w:val="AntratsDiagrama"/>
    <w:uiPriority w:val="99"/>
    <w:unhideWhenUsed/>
    <w:rsid w:val="00820DD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20DDD"/>
    <w:rPr>
      <w:sz w:val="22"/>
      <w:szCs w:val="22"/>
    </w:rPr>
  </w:style>
  <w:style w:type="paragraph" w:styleId="Debesliotekstas">
    <w:name w:val="Balloon Text"/>
    <w:basedOn w:val="prastasis"/>
    <w:link w:val="DebesliotekstasDiagrama"/>
    <w:uiPriority w:val="99"/>
    <w:semiHidden/>
    <w:unhideWhenUsed/>
    <w:rsid w:val="006C098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C0982"/>
    <w:rPr>
      <w:rFonts w:ascii="Segoe UI" w:hAnsi="Segoe UI" w:cs="Segoe UI"/>
      <w:sz w:val="18"/>
      <w:szCs w:val="18"/>
    </w:rPr>
  </w:style>
  <w:style w:type="paragraph" w:styleId="Sraopastraipa">
    <w:name w:val="List Paragraph"/>
    <w:basedOn w:val="prastasis"/>
    <w:uiPriority w:val="34"/>
    <w:qFormat/>
    <w:rsid w:val="001B4885"/>
    <w:pPr>
      <w:ind w:left="720"/>
      <w:contextualSpacing/>
    </w:pPr>
  </w:style>
  <w:style w:type="table" w:styleId="Lentelstinklelis">
    <w:name w:val="Table Grid"/>
    <w:basedOn w:val="prastojilentel"/>
    <w:uiPriority w:val="59"/>
    <w:rsid w:val="00B3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634871">
      <w:bodyDiv w:val="1"/>
      <w:marLeft w:val="0"/>
      <w:marRight w:val="0"/>
      <w:marTop w:val="0"/>
      <w:marBottom w:val="0"/>
      <w:divBdr>
        <w:top w:val="none" w:sz="0" w:space="0" w:color="auto"/>
        <w:left w:val="none" w:sz="0" w:space="0" w:color="auto"/>
        <w:bottom w:val="none" w:sz="0" w:space="0" w:color="auto"/>
        <w:right w:val="none" w:sz="0" w:space="0" w:color="auto"/>
      </w:divBdr>
    </w:div>
    <w:div w:id="325280856">
      <w:bodyDiv w:val="1"/>
      <w:marLeft w:val="0"/>
      <w:marRight w:val="0"/>
      <w:marTop w:val="0"/>
      <w:marBottom w:val="0"/>
      <w:divBdr>
        <w:top w:val="none" w:sz="0" w:space="0" w:color="auto"/>
        <w:left w:val="none" w:sz="0" w:space="0" w:color="auto"/>
        <w:bottom w:val="none" w:sz="0" w:space="0" w:color="auto"/>
        <w:right w:val="none" w:sz="0" w:space="0" w:color="auto"/>
      </w:divBdr>
    </w:div>
    <w:div w:id="1217083274">
      <w:bodyDiv w:val="1"/>
      <w:marLeft w:val="0"/>
      <w:marRight w:val="0"/>
      <w:marTop w:val="0"/>
      <w:marBottom w:val="0"/>
      <w:divBdr>
        <w:top w:val="none" w:sz="0" w:space="0" w:color="auto"/>
        <w:left w:val="none" w:sz="0" w:space="0" w:color="auto"/>
        <w:bottom w:val="none" w:sz="0" w:space="0" w:color="auto"/>
        <w:right w:val="none" w:sz="0" w:space="0" w:color="auto"/>
      </w:divBdr>
    </w:div>
    <w:div w:id="1246955148">
      <w:bodyDiv w:val="1"/>
      <w:marLeft w:val="0"/>
      <w:marRight w:val="0"/>
      <w:marTop w:val="0"/>
      <w:marBottom w:val="0"/>
      <w:divBdr>
        <w:top w:val="none" w:sz="0" w:space="0" w:color="auto"/>
        <w:left w:val="none" w:sz="0" w:space="0" w:color="auto"/>
        <w:bottom w:val="none" w:sz="0" w:space="0" w:color="auto"/>
        <w:right w:val="none" w:sz="0" w:space="0" w:color="auto"/>
      </w:divBdr>
    </w:div>
    <w:div w:id="159350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96AE8-7BB0-4580-8302-1FBCAC90958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BBB-AD8D-427F-9481-95DE2A5A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4005</Words>
  <Characters>2284</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Inga Kanapeckienė</cp:lastModifiedBy>
  <cp:revision>5</cp:revision>
  <cp:lastPrinted>2021-07-14T13:03:00Z</cp:lastPrinted>
  <dcterms:created xsi:type="dcterms:W3CDTF">2021-07-22T06:11:00Z</dcterms:created>
  <dcterms:modified xsi:type="dcterms:W3CDTF">2021-07-30T11:05:00Z</dcterms:modified>
</cp:coreProperties>
</file>