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D04D1" w14:textId="7F972F2A" w:rsidR="00591B86" w:rsidRDefault="00591B86" w:rsidP="00591B86">
      <w:pPr>
        <w:spacing w:after="0" w:line="240" w:lineRule="auto"/>
        <w:jc w:val="center"/>
        <w:rPr>
          <w:rFonts w:ascii="Times New Roman" w:eastAsia="Times New Roman" w:hAnsi="Times New Roman"/>
          <w:b/>
          <w:sz w:val="8"/>
          <w:szCs w:val="20"/>
          <w:lang w:eastAsia="lt-LT"/>
        </w:rPr>
      </w:pPr>
      <w:r>
        <w:rPr>
          <w:rFonts w:ascii="TimesLT" w:eastAsia="Times New Roman" w:hAnsi="TimesLT"/>
          <w:noProof/>
          <w:sz w:val="20"/>
          <w:szCs w:val="20"/>
        </w:rPr>
        <w:drawing>
          <wp:inline distT="0" distB="0" distL="0" distR="0" wp14:anchorId="0B0AF170" wp14:editId="71525BC3">
            <wp:extent cx="542925" cy="609600"/>
            <wp:effectExtent l="0" t="0" r="9525"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0EA96E" w14:textId="77777777" w:rsidR="00591B86" w:rsidRDefault="00591B86" w:rsidP="00591B86">
      <w:pPr>
        <w:spacing w:after="0" w:line="240" w:lineRule="auto"/>
        <w:jc w:val="center"/>
        <w:rPr>
          <w:rFonts w:ascii="Times New Roman" w:eastAsia="Times New Roman" w:hAnsi="Times New Roman"/>
          <w:b/>
          <w:sz w:val="24"/>
          <w:szCs w:val="20"/>
          <w:lang w:eastAsia="lt-LT"/>
        </w:rPr>
      </w:pPr>
      <w:r>
        <w:rPr>
          <w:rFonts w:ascii="Times New Roman" w:eastAsia="Times New Roman" w:hAnsi="Times New Roman"/>
          <w:b/>
          <w:sz w:val="24"/>
          <w:szCs w:val="20"/>
          <w:lang w:eastAsia="lt-LT"/>
        </w:rPr>
        <w:t>ŠAKIŲ RAJONO SAVIVALDYBĖS ADMINISTRACIJOS DIREKTORIUS</w:t>
      </w:r>
    </w:p>
    <w:p w14:paraId="4486C331" w14:textId="77777777" w:rsidR="00591B86" w:rsidRDefault="00591B86" w:rsidP="00591B86">
      <w:pPr>
        <w:spacing w:after="0" w:line="240" w:lineRule="auto"/>
        <w:jc w:val="center"/>
        <w:rPr>
          <w:rFonts w:ascii="Times New Roman" w:eastAsia="Times New Roman" w:hAnsi="Times New Roman"/>
          <w:b/>
          <w:sz w:val="24"/>
          <w:szCs w:val="20"/>
          <w:lang w:eastAsia="lt-LT"/>
        </w:rPr>
      </w:pPr>
    </w:p>
    <w:p w14:paraId="00FB0DAA" w14:textId="77777777" w:rsidR="00591B86" w:rsidRDefault="00591B86" w:rsidP="00591B86">
      <w:pPr>
        <w:spacing w:after="0" w:line="240" w:lineRule="auto"/>
        <w:jc w:val="center"/>
        <w:rPr>
          <w:rFonts w:ascii="Times New Roman" w:eastAsia="Times New Roman" w:hAnsi="Times New Roman"/>
          <w:b/>
          <w:sz w:val="24"/>
          <w:szCs w:val="20"/>
          <w:lang w:eastAsia="lt-LT"/>
        </w:rPr>
      </w:pPr>
    </w:p>
    <w:p w14:paraId="3A47E496" w14:textId="77777777" w:rsidR="00591B86" w:rsidRDefault="00591B86" w:rsidP="00591B86">
      <w:pPr>
        <w:spacing w:after="0" w:line="240" w:lineRule="auto"/>
        <w:jc w:val="center"/>
        <w:rPr>
          <w:rFonts w:ascii="Times New Roman" w:eastAsia="Times New Roman" w:hAnsi="Times New Roman"/>
          <w:b/>
          <w:sz w:val="24"/>
          <w:szCs w:val="20"/>
          <w:lang w:eastAsia="lt-LT"/>
        </w:rPr>
      </w:pPr>
      <w:r>
        <w:rPr>
          <w:rFonts w:ascii="Times New Roman" w:eastAsia="Times New Roman" w:hAnsi="Times New Roman"/>
          <w:b/>
          <w:sz w:val="24"/>
          <w:szCs w:val="20"/>
          <w:lang w:eastAsia="lt-LT"/>
        </w:rPr>
        <w:t>ĮSAKYMAS</w:t>
      </w:r>
    </w:p>
    <w:p w14:paraId="73192050" w14:textId="77777777" w:rsidR="00591B86" w:rsidRDefault="00591B86" w:rsidP="00591B86">
      <w:pPr>
        <w:tabs>
          <w:tab w:val="left" w:pos="1242"/>
          <w:tab w:val="left" w:pos="1281"/>
          <w:tab w:val="left" w:pos="7450"/>
          <w:tab w:val="left" w:pos="7655"/>
        </w:tabs>
        <w:spacing w:after="0" w:line="240" w:lineRule="auto"/>
        <w:jc w:val="center"/>
        <w:rPr>
          <w:rFonts w:ascii="Times New Roman" w:eastAsia="Times New Roman" w:hAnsi="Times New Roman"/>
          <w:b/>
          <w:sz w:val="24"/>
          <w:szCs w:val="20"/>
          <w:lang w:eastAsia="lt-LT"/>
        </w:rPr>
      </w:pPr>
      <w:r>
        <w:rPr>
          <w:rFonts w:ascii="Times New Roman" w:eastAsia="Times New Roman" w:hAnsi="Times New Roman"/>
          <w:b/>
          <w:sz w:val="24"/>
          <w:szCs w:val="20"/>
          <w:lang w:eastAsia="lt-LT"/>
        </w:rPr>
        <w:t xml:space="preserve">DĖL ĮPAREIGOJIMO SKIRTI LĖŠAS IŠ PASKOLOS </w:t>
      </w:r>
    </w:p>
    <w:p w14:paraId="25F98FDB" w14:textId="77777777" w:rsidR="00591B86" w:rsidRDefault="00591B86" w:rsidP="00591B86">
      <w:pPr>
        <w:tabs>
          <w:tab w:val="left" w:pos="1242"/>
          <w:tab w:val="left" w:pos="1281"/>
          <w:tab w:val="left" w:pos="7450"/>
          <w:tab w:val="left" w:pos="7655"/>
        </w:tabs>
        <w:spacing w:after="0" w:line="240" w:lineRule="auto"/>
        <w:jc w:val="center"/>
        <w:rPr>
          <w:rFonts w:ascii="Times New Roman" w:eastAsia="Times New Roman" w:hAnsi="Times New Roman"/>
          <w:b/>
          <w:sz w:val="28"/>
          <w:szCs w:val="20"/>
          <w:lang w:eastAsia="lt-LT"/>
        </w:rPr>
      </w:pPr>
    </w:p>
    <w:p w14:paraId="72108286" w14:textId="77777777" w:rsidR="00591B86" w:rsidRDefault="00591B86" w:rsidP="00591B86">
      <w:pPr>
        <w:tabs>
          <w:tab w:val="left" w:pos="6804"/>
        </w:tabs>
        <w:spacing w:after="0" w:line="240" w:lineRule="auto"/>
        <w:jc w:val="center"/>
        <w:rPr>
          <w:rFonts w:ascii="Times New Roman" w:eastAsia="Times New Roman" w:hAnsi="Times New Roman"/>
          <w:sz w:val="24"/>
          <w:szCs w:val="20"/>
          <w:lang w:eastAsia="lt-LT"/>
        </w:rPr>
      </w:pPr>
      <w:r>
        <w:rPr>
          <w:rFonts w:ascii="Times New Roman" w:eastAsia="Times New Roman" w:hAnsi="Times New Roman"/>
          <w:sz w:val="24"/>
          <w:szCs w:val="20"/>
          <w:lang w:eastAsia="lt-LT"/>
        </w:rPr>
        <w:t>2021 m. rugpjūčio   d.  Nr. AG-</w:t>
      </w:r>
    </w:p>
    <w:p w14:paraId="7E6C30D5" w14:textId="77777777" w:rsidR="00591B86" w:rsidRDefault="00591B86" w:rsidP="00591B86">
      <w:pPr>
        <w:keepNext/>
        <w:spacing w:after="0" w:line="240" w:lineRule="auto"/>
        <w:jc w:val="center"/>
        <w:outlineLvl w:val="0"/>
        <w:rPr>
          <w:rFonts w:ascii="Times New Roman" w:eastAsia="Times New Roman" w:hAnsi="Times New Roman"/>
          <w:sz w:val="24"/>
          <w:szCs w:val="20"/>
          <w:lang w:eastAsia="lt-LT"/>
        </w:rPr>
      </w:pPr>
      <w:r>
        <w:rPr>
          <w:rFonts w:ascii="Times New Roman" w:eastAsia="Times New Roman" w:hAnsi="Times New Roman"/>
          <w:sz w:val="24"/>
          <w:szCs w:val="20"/>
          <w:lang w:eastAsia="lt-LT"/>
        </w:rPr>
        <w:t>Šakiai</w:t>
      </w:r>
    </w:p>
    <w:p w14:paraId="179A59C9" w14:textId="77777777" w:rsidR="00591B86" w:rsidRDefault="00591B86" w:rsidP="00591B86">
      <w:pPr>
        <w:tabs>
          <w:tab w:val="left" w:pos="1242"/>
          <w:tab w:val="left" w:pos="6804"/>
          <w:tab w:val="left" w:pos="7450"/>
        </w:tabs>
        <w:spacing w:after="0" w:line="240" w:lineRule="auto"/>
        <w:rPr>
          <w:rFonts w:ascii="Times New Roman" w:eastAsia="Times New Roman" w:hAnsi="Times New Roman"/>
          <w:sz w:val="24"/>
          <w:szCs w:val="20"/>
          <w:lang w:eastAsia="lt-LT"/>
        </w:rPr>
      </w:pPr>
    </w:p>
    <w:p w14:paraId="177337FB" w14:textId="77777777" w:rsidR="00591B86" w:rsidRDefault="00591B86" w:rsidP="00591B86">
      <w:pPr>
        <w:tabs>
          <w:tab w:val="left" w:pos="1242"/>
          <w:tab w:val="left" w:pos="6804"/>
          <w:tab w:val="left" w:pos="7450"/>
        </w:tabs>
        <w:spacing w:after="0" w:line="240" w:lineRule="auto"/>
        <w:rPr>
          <w:rFonts w:ascii="Times New Roman" w:eastAsia="Times New Roman" w:hAnsi="Times New Roman"/>
          <w:sz w:val="24"/>
          <w:szCs w:val="20"/>
          <w:lang w:eastAsia="lt-LT"/>
        </w:rPr>
      </w:pPr>
    </w:p>
    <w:p w14:paraId="3A37685C" w14:textId="77777777" w:rsidR="00591B86" w:rsidRDefault="00591B86" w:rsidP="00591B86">
      <w:pPr>
        <w:spacing w:after="0" w:line="360" w:lineRule="auto"/>
        <w:ind w:firstLine="720"/>
        <w:jc w:val="both"/>
        <w:rPr>
          <w:rFonts w:ascii="Times New Roman" w:hAnsi="Times New Roman"/>
          <w:color w:val="00000A"/>
          <w:szCs w:val="24"/>
        </w:rPr>
      </w:pPr>
      <w:r>
        <w:rPr>
          <w:rFonts w:ascii="Times New Roman" w:eastAsia="Times New Roman" w:hAnsi="Times New Roman"/>
          <w:sz w:val="24"/>
          <w:szCs w:val="20"/>
        </w:rPr>
        <w:t xml:space="preserve">Vadovaudamasis </w:t>
      </w:r>
      <w:r>
        <w:rPr>
          <w:rFonts w:ascii="Times New Roman" w:eastAsia="Times New Roman" w:hAnsi="Times New Roman"/>
          <w:sz w:val="24"/>
          <w:szCs w:val="24"/>
        </w:rPr>
        <w:t xml:space="preserve">Šakių rajono savivaldybės administracijos nuostatų, patvirtintų Šakių rajono savivaldybės tarybos 2016 m. rugsėjo 23 d. sprendimu Nr. T-277 „Dėl Šakių rajono savivaldybės administracijos nuostatų patvirtinimo“, 23.5 papunkčiu ir </w:t>
      </w:r>
      <w:r>
        <w:rPr>
          <w:rFonts w:ascii="Times New Roman" w:eastAsia="Times New Roman" w:hAnsi="Times New Roman"/>
          <w:sz w:val="24"/>
          <w:szCs w:val="20"/>
        </w:rPr>
        <w:t xml:space="preserve">2020 m. gegužės 18 d. pasirašyta Kreditavimo sutartimi Nr. 2020003190, </w:t>
      </w:r>
    </w:p>
    <w:p w14:paraId="7AAB5288" w14:textId="57AA4168" w:rsidR="00591B86" w:rsidRDefault="00591B86" w:rsidP="00591B86">
      <w:pPr>
        <w:spacing w:after="0" w:line="360" w:lineRule="auto"/>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 į p a r e i g o j u  Šakių rajono savivaldybės administracijos Biudžeto, turto ir strateginio planavimo skyriaus vedėją Egidiją Grigaitienę gautas paskolos lėšas 3025 Eur (tris tūkstančius dvidešimt penkis eurus) skirti savivaldybės administracijai investicijų projekto „Kudirkos Naumiesčio gyvenamosios vietovės atnaujinimas“ finansavimui. Lėšas nukreipti Regioninės plėtros ir bendruomeninių iniciatyvų programos vykdymui (kodas 04) į valstybės funkciją 04.09.01.01., į ekonominę funkciją 3.1.1.2.1.3.</w:t>
      </w:r>
    </w:p>
    <w:p w14:paraId="198A25B1" w14:textId="77777777" w:rsidR="00591B86" w:rsidRDefault="00591B86" w:rsidP="00591B86">
      <w:pPr>
        <w:tabs>
          <w:tab w:val="left" w:pos="7371"/>
        </w:tabs>
        <w:spacing w:after="0" w:line="360" w:lineRule="auto"/>
        <w:ind w:firstLine="709"/>
        <w:jc w:val="both"/>
        <w:rPr>
          <w:rFonts w:ascii="Times New Roman" w:eastAsia="Times New Roman" w:hAnsi="Times New Roman"/>
          <w:sz w:val="24"/>
          <w:szCs w:val="20"/>
        </w:rPr>
      </w:pPr>
    </w:p>
    <w:p w14:paraId="63D4BB8F" w14:textId="77777777" w:rsidR="00591B86" w:rsidRDefault="00591B86" w:rsidP="00591B86">
      <w:pPr>
        <w:tabs>
          <w:tab w:val="left" w:pos="7371"/>
        </w:tabs>
        <w:spacing w:after="0" w:line="360" w:lineRule="auto"/>
        <w:ind w:firstLine="709"/>
        <w:jc w:val="both"/>
        <w:rPr>
          <w:rFonts w:ascii="Times New Roman" w:eastAsia="Times New Roman" w:hAnsi="Times New Roman"/>
          <w:sz w:val="24"/>
          <w:szCs w:val="20"/>
        </w:rPr>
      </w:pPr>
    </w:p>
    <w:p w14:paraId="732C48FE" w14:textId="77777777" w:rsidR="00591B86" w:rsidRDefault="00591B86" w:rsidP="00591B86">
      <w:pPr>
        <w:spacing w:after="0" w:line="240" w:lineRule="auto"/>
        <w:jc w:val="both"/>
        <w:rPr>
          <w:rFonts w:ascii="Times New Roman" w:eastAsia="Times New Roman" w:hAnsi="Times New Roman"/>
          <w:sz w:val="24"/>
          <w:szCs w:val="20"/>
        </w:rPr>
      </w:pPr>
    </w:p>
    <w:p w14:paraId="04F935A2" w14:textId="77777777" w:rsidR="00591B86" w:rsidRDefault="00591B86" w:rsidP="00591B86">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0"/>
        </w:rPr>
        <w:t>Administracijos direktorius</w:t>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t xml:space="preserve">                  Dainius Grincevičius</w:t>
      </w:r>
    </w:p>
    <w:p w14:paraId="678B36FB" w14:textId="77777777" w:rsidR="00591B86" w:rsidRDefault="00591B86" w:rsidP="00591B86">
      <w:pPr>
        <w:tabs>
          <w:tab w:val="left" w:pos="2445"/>
        </w:tabs>
        <w:overflowPunct w:val="0"/>
        <w:spacing w:after="0" w:line="240" w:lineRule="auto"/>
        <w:rPr>
          <w:rFonts w:ascii="Times New Roman" w:eastAsia="Times New Roman" w:hAnsi="Times New Roman"/>
          <w:sz w:val="24"/>
          <w:szCs w:val="24"/>
          <w:lang w:eastAsia="lt-LT"/>
        </w:rPr>
      </w:pPr>
    </w:p>
    <w:p w14:paraId="62C91EB0" w14:textId="77777777" w:rsidR="00591B86" w:rsidRDefault="00591B86" w:rsidP="00591B86">
      <w:pPr>
        <w:tabs>
          <w:tab w:val="left" w:pos="2445"/>
        </w:tabs>
        <w:overflowPunct w:val="0"/>
        <w:spacing w:after="0" w:line="240" w:lineRule="auto"/>
        <w:rPr>
          <w:rFonts w:ascii="Times New Roman" w:eastAsia="Times New Roman" w:hAnsi="Times New Roman"/>
          <w:sz w:val="24"/>
          <w:szCs w:val="24"/>
          <w:lang w:eastAsia="lt-LT"/>
        </w:rPr>
      </w:pPr>
    </w:p>
    <w:p w14:paraId="58AB282B" w14:textId="77777777" w:rsidR="00591B86" w:rsidRDefault="00591B86" w:rsidP="00591B86">
      <w:pPr>
        <w:tabs>
          <w:tab w:val="left" w:pos="2445"/>
        </w:tabs>
        <w:overflowPunct w:val="0"/>
        <w:spacing w:after="0" w:line="240" w:lineRule="auto"/>
        <w:rPr>
          <w:rFonts w:ascii="Times New Roman" w:eastAsia="Times New Roman" w:hAnsi="Times New Roman"/>
          <w:sz w:val="24"/>
          <w:szCs w:val="24"/>
          <w:lang w:eastAsia="lt-LT"/>
        </w:rPr>
      </w:pPr>
    </w:p>
    <w:p w14:paraId="3930D87B" w14:textId="77777777" w:rsidR="00591B86" w:rsidRDefault="00591B86" w:rsidP="00591B86">
      <w:pPr>
        <w:tabs>
          <w:tab w:val="left" w:pos="2445"/>
        </w:tabs>
        <w:overflowPunct w:val="0"/>
        <w:spacing w:after="0" w:line="240" w:lineRule="auto"/>
        <w:rPr>
          <w:rFonts w:ascii="Times New Roman" w:eastAsia="Times New Roman" w:hAnsi="Times New Roman"/>
          <w:sz w:val="24"/>
          <w:szCs w:val="24"/>
          <w:lang w:eastAsia="lt-LT"/>
        </w:rPr>
      </w:pPr>
    </w:p>
    <w:p w14:paraId="21EDBEE0" w14:textId="77777777" w:rsidR="00591B86" w:rsidRDefault="00591B86" w:rsidP="00591B86">
      <w:pPr>
        <w:tabs>
          <w:tab w:val="left" w:pos="2445"/>
        </w:tabs>
        <w:overflowPunct w:val="0"/>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Parengė</w:t>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p>
    <w:p w14:paraId="38C06933" w14:textId="506BBDBA" w:rsidR="00591B86" w:rsidRDefault="00591B86" w:rsidP="00591B86">
      <w:pPr>
        <w:overflowPunct w:val="0"/>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Biudžeto, turto ir strateginio planavimo skyriaus </w:t>
      </w:r>
      <w:r w:rsidR="000E0211">
        <w:rPr>
          <w:rFonts w:ascii="Times New Roman" w:eastAsia="Times New Roman" w:hAnsi="Times New Roman"/>
          <w:sz w:val="24"/>
          <w:szCs w:val="24"/>
          <w:lang w:eastAsia="lt-LT"/>
        </w:rPr>
        <w:t>vedėja</w:t>
      </w:r>
    </w:p>
    <w:p w14:paraId="0242AC2D" w14:textId="77777777" w:rsidR="000E0211" w:rsidRDefault="000E0211" w:rsidP="00591B86">
      <w:pPr>
        <w:overflowPunct w:val="0"/>
        <w:spacing w:after="0" w:line="240" w:lineRule="auto"/>
        <w:rPr>
          <w:rFonts w:ascii="Times New Roman" w:eastAsia="Times New Roman" w:hAnsi="Times New Roman"/>
          <w:sz w:val="24"/>
          <w:szCs w:val="24"/>
          <w:lang w:eastAsia="lt-LT"/>
        </w:rPr>
      </w:pPr>
    </w:p>
    <w:p w14:paraId="4DD1E3FA" w14:textId="40A7D928" w:rsidR="00591B86" w:rsidRDefault="00591B86" w:rsidP="00591B86">
      <w:pPr>
        <w:overflowPunct w:val="0"/>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Egidija Grigaitienė</w:t>
      </w:r>
    </w:p>
    <w:p w14:paraId="0823D932" w14:textId="40BB60BD" w:rsidR="00591B86" w:rsidRDefault="00591B86" w:rsidP="00591B86">
      <w:pPr>
        <w:overflowPunct w:val="0"/>
        <w:spacing w:after="0" w:line="240" w:lineRule="auto"/>
      </w:pPr>
      <w:r>
        <w:rPr>
          <w:rFonts w:ascii="Times New Roman" w:eastAsia="Times New Roman" w:hAnsi="Times New Roman"/>
          <w:sz w:val="24"/>
          <w:szCs w:val="24"/>
          <w:lang w:eastAsia="lt-LT"/>
        </w:rPr>
        <w:t>2021-08-24</w:t>
      </w:r>
    </w:p>
    <w:p w14:paraId="13F414F8" w14:textId="137D25D7" w:rsidR="008E160E" w:rsidRPr="002075FE" w:rsidRDefault="008E160E" w:rsidP="002075FE"/>
    <w:sectPr w:rsidR="008E160E" w:rsidRPr="002075FE">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D8C78" w14:textId="77777777" w:rsidR="009845BA" w:rsidRDefault="009845BA">
      <w:pPr>
        <w:spacing w:after="0" w:line="240" w:lineRule="auto"/>
      </w:pPr>
      <w:r>
        <w:separator/>
      </w:r>
    </w:p>
  </w:endnote>
  <w:endnote w:type="continuationSeparator" w:id="0">
    <w:p w14:paraId="197A2A96" w14:textId="77777777" w:rsidR="009845BA" w:rsidRDefault="0098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30C5B" w14:textId="77777777" w:rsidR="00F22F18" w:rsidRDefault="00A8711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0A636" w14:textId="77777777" w:rsidR="00417164" w:rsidRPr="00434111" w:rsidRDefault="00A87115" w:rsidP="00417164">
    <w:pPr>
      <w:overflowPunct w:val="0"/>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25495" w14:textId="77777777" w:rsidR="00F22F18" w:rsidRDefault="00A8711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CAAD0" w14:textId="77777777" w:rsidR="009845BA" w:rsidRDefault="009845BA">
      <w:pPr>
        <w:spacing w:after="0" w:line="240" w:lineRule="auto"/>
      </w:pPr>
      <w:r>
        <w:separator/>
      </w:r>
    </w:p>
  </w:footnote>
  <w:footnote w:type="continuationSeparator" w:id="0">
    <w:p w14:paraId="31F229A2" w14:textId="77777777" w:rsidR="009845BA" w:rsidRDefault="0098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4DA4" w14:textId="77777777" w:rsidR="00F22F18" w:rsidRDefault="00A8711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C41A2" w14:textId="77777777" w:rsidR="00417164" w:rsidRDefault="00631970">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8E2D" w14:textId="77777777" w:rsidR="00F22F18" w:rsidRDefault="00A871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3FEEBB0"/>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44E4785"/>
    <w:multiLevelType w:val="hybridMultilevel"/>
    <w:tmpl w:val="748805B6"/>
    <w:lvl w:ilvl="0" w:tplc="167CD77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7B023D87"/>
    <w:multiLevelType w:val="hybridMultilevel"/>
    <w:tmpl w:val="A7829C98"/>
    <w:lvl w:ilvl="0" w:tplc="1B60AF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70"/>
    <w:rsid w:val="000038D8"/>
    <w:rsid w:val="000134C9"/>
    <w:rsid w:val="00014CE6"/>
    <w:rsid w:val="00020B80"/>
    <w:rsid w:val="00032FB9"/>
    <w:rsid w:val="00055F5A"/>
    <w:rsid w:val="000806F1"/>
    <w:rsid w:val="000836C8"/>
    <w:rsid w:val="0009331C"/>
    <w:rsid w:val="000B593D"/>
    <w:rsid w:val="000C3A93"/>
    <w:rsid w:val="000C50D8"/>
    <w:rsid w:val="000C5394"/>
    <w:rsid w:val="000E0211"/>
    <w:rsid w:val="000E2439"/>
    <w:rsid w:val="000E7326"/>
    <w:rsid w:val="000F270A"/>
    <w:rsid w:val="00112DDD"/>
    <w:rsid w:val="0012181C"/>
    <w:rsid w:val="001400EB"/>
    <w:rsid w:val="0015172D"/>
    <w:rsid w:val="0016274A"/>
    <w:rsid w:val="00170454"/>
    <w:rsid w:val="001724C7"/>
    <w:rsid w:val="00196020"/>
    <w:rsid w:val="001A7E04"/>
    <w:rsid w:val="001B0D8E"/>
    <w:rsid w:val="001B7D13"/>
    <w:rsid w:val="001C52AA"/>
    <w:rsid w:val="001C6082"/>
    <w:rsid w:val="001D0A4C"/>
    <w:rsid w:val="002034E4"/>
    <w:rsid w:val="002075FE"/>
    <w:rsid w:val="0021593E"/>
    <w:rsid w:val="00224561"/>
    <w:rsid w:val="002331FF"/>
    <w:rsid w:val="00272B7B"/>
    <w:rsid w:val="0029354C"/>
    <w:rsid w:val="00295E0A"/>
    <w:rsid w:val="002B7B4C"/>
    <w:rsid w:val="002E1FAD"/>
    <w:rsid w:val="002F0333"/>
    <w:rsid w:val="002F313D"/>
    <w:rsid w:val="002F40C0"/>
    <w:rsid w:val="003021B0"/>
    <w:rsid w:val="0031210A"/>
    <w:rsid w:val="00326062"/>
    <w:rsid w:val="0034221C"/>
    <w:rsid w:val="0036266B"/>
    <w:rsid w:val="00372FC8"/>
    <w:rsid w:val="003737F4"/>
    <w:rsid w:val="003B07E9"/>
    <w:rsid w:val="003C11D1"/>
    <w:rsid w:val="003C2F27"/>
    <w:rsid w:val="00406583"/>
    <w:rsid w:val="0041156C"/>
    <w:rsid w:val="00417DA0"/>
    <w:rsid w:val="0049320F"/>
    <w:rsid w:val="004B6D0D"/>
    <w:rsid w:val="004C7F69"/>
    <w:rsid w:val="004E0A4F"/>
    <w:rsid w:val="004F1ED1"/>
    <w:rsid w:val="004F2D19"/>
    <w:rsid w:val="004F6641"/>
    <w:rsid w:val="005105F5"/>
    <w:rsid w:val="00520D12"/>
    <w:rsid w:val="00527F4C"/>
    <w:rsid w:val="005353E9"/>
    <w:rsid w:val="00544524"/>
    <w:rsid w:val="00560214"/>
    <w:rsid w:val="00577CB8"/>
    <w:rsid w:val="00591B86"/>
    <w:rsid w:val="005B7E4D"/>
    <w:rsid w:val="005E6683"/>
    <w:rsid w:val="00603432"/>
    <w:rsid w:val="00631970"/>
    <w:rsid w:val="00655DA4"/>
    <w:rsid w:val="006617EB"/>
    <w:rsid w:val="00680291"/>
    <w:rsid w:val="006B0C62"/>
    <w:rsid w:val="006B17B4"/>
    <w:rsid w:val="006C7893"/>
    <w:rsid w:val="006F0A7F"/>
    <w:rsid w:val="00704F1C"/>
    <w:rsid w:val="00712F48"/>
    <w:rsid w:val="00722FAA"/>
    <w:rsid w:val="007253D4"/>
    <w:rsid w:val="00730557"/>
    <w:rsid w:val="00733A29"/>
    <w:rsid w:val="00747BA2"/>
    <w:rsid w:val="00750830"/>
    <w:rsid w:val="007541B2"/>
    <w:rsid w:val="00766E8F"/>
    <w:rsid w:val="0077070B"/>
    <w:rsid w:val="007A3802"/>
    <w:rsid w:val="007A3FAF"/>
    <w:rsid w:val="007B127F"/>
    <w:rsid w:val="007F10F8"/>
    <w:rsid w:val="007F3A6E"/>
    <w:rsid w:val="007F4254"/>
    <w:rsid w:val="007F4266"/>
    <w:rsid w:val="00804F6B"/>
    <w:rsid w:val="00805BAA"/>
    <w:rsid w:val="0081070A"/>
    <w:rsid w:val="008140C1"/>
    <w:rsid w:val="0082389C"/>
    <w:rsid w:val="008373A4"/>
    <w:rsid w:val="00854A3A"/>
    <w:rsid w:val="008A2345"/>
    <w:rsid w:val="008D184A"/>
    <w:rsid w:val="008E160E"/>
    <w:rsid w:val="008F1F4C"/>
    <w:rsid w:val="008F365D"/>
    <w:rsid w:val="008F7E62"/>
    <w:rsid w:val="00917F5A"/>
    <w:rsid w:val="009229BF"/>
    <w:rsid w:val="00934428"/>
    <w:rsid w:val="00941A59"/>
    <w:rsid w:val="009429E2"/>
    <w:rsid w:val="009600E9"/>
    <w:rsid w:val="009725F5"/>
    <w:rsid w:val="00977638"/>
    <w:rsid w:val="009845BA"/>
    <w:rsid w:val="00984629"/>
    <w:rsid w:val="009925EA"/>
    <w:rsid w:val="009A3429"/>
    <w:rsid w:val="009B48AA"/>
    <w:rsid w:val="009E022E"/>
    <w:rsid w:val="009E7BB7"/>
    <w:rsid w:val="009F084A"/>
    <w:rsid w:val="00A40044"/>
    <w:rsid w:val="00A4165F"/>
    <w:rsid w:val="00A45FA5"/>
    <w:rsid w:val="00A4799D"/>
    <w:rsid w:val="00A52D06"/>
    <w:rsid w:val="00A53CFE"/>
    <w:rsid w:val="00A5420B"/>
    <w:rsid w:val="00A7258B"/>
    <w:rsid w:val="00A85C9A"/>
    <w:rsid w:val="00A86B21"/>
    <w:rsid w:val="00A87115"/>
    <w:rsid w:val="00A8735C"/>
    <w:rsid w:val="00A925CE"/>
    <w:rsid w:val="00AA2DF6"/>
    <w:rsid w:val="00AA5EA5"/>
    <w:rsid w:val="00AB30AD"/>
    <w:rsid w:val="00AB4BA3"/>
    <w:rsid w:val="00AD3F1F"/>
    <w:rsid w:val="00AE35AD"/>
    <w:rsid w:val="00AE5628"/>
    <w:rsid w:val="00AF3FE1"/>
    <w:rsid w:val="00B00A9A"/>
    <w:rsid w:val="00B138A1"/>
    <w:rsid w:val="00B17AE4"/>
    <w:rsid w:val="00B4316A"/>
    <w:rsid w:val="00B4373D"/>
    <w:rsid w:val="00B4603A"/>
    <w:rsid w:val="00B64B10"/>
    <w:rsid w:val="00B7229E"/>
    <w:rsid w:val="00B7368F"/>
    <w:rsid w:val="00BC0B84"/>
    <w:rsid w:val="00BD6578"/>
    <w:rsid w:val="00BD66C7"/>
    <w:rsid w:val="00BE7C61"/>
    <w:rsid w:val="00C07E90"/>
    <w:rsid w:val="00C139E0"/>
    <w:rsid w:val="00C22A98"/>
    <w:rsid w:val="00C254C5"/>
    <w:rsid w:val="00C324CF"/>
    <w:rsid w:val="00C43EF6"/>
    <w:rsid w:val="00C458E1"/>
    <w:rsid w:val="00C50C36"/>
    <w:rsid w:val="00C80B64"/>
    <w:rsid w:val="00C867C9"/>
    <w:rsid w:val="00C97BFB"/>
    <w:rsid w:val="00CA12F5"/>
    <w:rsid w:val="00CA4F90"/>
    <w:rsid w:val="00CB6D63"/>
    <w:rsid w:val="00CE12C8"/>
    <w:rsid w:val="00CE2787"/>
    <w:rsid w:val="00CF02BD"/>
    <w:rsid w:val="00D267BF"/>
    <w:rsid w:val="00D457A6"/>
    <w:rsid w:val="00D47AFA"/>
    <w:rsid w:val="00D75B2A"/>
    <w:rsid w:val="00D86979"/>
    <w:rsid w:val="00DA4327"/>
    <w:rsid w:val="00DE5985"/>
    <w:rsid w:val="00DF084A"/>
    <w:rsid w:val="00DF1F77"/>
    <w:rsid w:val="00DF337F"/>
    <w:rsid w:val="00E01FC3"/>
    <w:rsid w:val="00E072CD"/>
    <w:rsid w:val="00E13F78"/>
    <w:rsid w:val="00E41E14"/>
    <w:rsid w:val="00E61226"/>
    <w:rsid w:val="00E84E95"/>
    <w:rsid w:val="00E853B8"/>
    <w:rsid w:val="00E97F4B"/>
    <w:rsid w:val="00EA4629"/>
    <w:rsid w:val="00EA709E"/>
    <w:rsid w:val="00EC4155"/>
    <w:rsid w:val="00ED6D93"/>
    <w:rsid w:val="00EF15C9"/>
    <w:rsid w:val="00EF1A4C"/>
    <w:rsid w:val="00EF2CF5"/>
    <w:rsid w:val="00F07DEB"/>
    <w:rsid w:val="00F41F3D"/>
    <w:rsid w:val="00F5067C"/>
    <w:rsid w:val="00F63E2E"/>
    <w:rsid w:val="00F66270"/>
    <w:rsid w:val="00F70C4B"/>
    <w:rsid w:val="00F72E8D"/>
    <w:rsid w:val="00FC3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1D2B"/>
  <w15:docId w15:val="{B285D198-2AEC-4651-BA43-01251B28E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31970"/>
    <w:pPr>
      <w:tabs>
        <w:tab w:val="center" w:pos="4986"/>
        <w:tab w:val="right" w:pos="9972"/>
      </w:tabs>
    </w:pPr>
  </w:style>
  <w:style w:type="character" w:customStyle="1" w:styleId="AntratsDiagrama">
    <w:name w:val="Antraštės Diagrama"/>
    <w:basedOn w:val="Numatytasispastraiposriftas"/>
    <w:link w:val="Antrats"/>
    <w:uiPriority w:val="99"/>
    <w:rsid w:val="00631970"/>
    <w:rPr>
      <w:sz w:val="22"/>
      <w:szCs w:val="22"/>
    </w:rPr>
  </w:style>
  <w:style w:type="paragraph" w:styleId="Porat">
    <w:name w:val="footer"/>
    <w:basedOn w:val="prastasis"/>
    <w:link w:val="PoratDiagrama"/>
    <w:uiPriority w:val="99"/>
    <w:unhideWhenUsed/>
    <w:rsid w:val="00631970"/>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631970"/>
    <w:rPr>
      <w:sz w:val="22"/>
      <w:szCs w:val="22"/>
    </w:rPr>
  </w:style>
  <w:style w:type="paragraph" w:styleId="Debesliotekstas">
    <w:name w:val="Balloon Text"/>
    <w:basedOn w:val="prastasis"/>
    <w:link w:val="DebesliotekstasDiagrama"/>
    <w:uiPriority w:val="99"/>
    <w:semiHidden/>
    <w:unhideWhenUsed/>
    <w:rsid w:val="00F63E2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63E2E"/>
    <w:rPr>
      <w:rFonts w:ascii="Segoe UI" w:hAnsi="Segoe UI" w:cs="Segoe UI"/>
      <w:sz w:val="18"/>
      <w:szCs w:val="18"/>
    </w:rPr>
  </w:style>
  <w:style w:type="paragraph" w:styleId="Sraopastraipa">
    <w:name w:val="List Paragraph"/>
    <w:basedOn w:val="prastasis"/>
    <w:uiPriority w:val="34"/>
    <w:qFormat/>
    <w:rsid w:val="001B7D13"/>
    <w:pPr>
      <w:ind w:left="720"/>
      <w:contextualSpacing/>
    </w:pPr>
  </w:style>
  <w:style w:type="paragraph" w:styleId="Sraassuenkleliais">
    <w:name w:val="List Bullet"/>
    <w:basedOn w:val="prastasis"/>
    <w:uiPriority w:val="99"/>
    <w:unhideWhenUsed/>
    <w:rsid w:val="005B7E4D"/>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071285">
      <w:bodyDiv w:val="1"/>
      <w:marLeft w:val="0"/>
      <w:marRight w:val="0"/>
      <w:marTop w:val="0"/>
      <w:marBottom w:val="0"/>
      <w:divBdr>
        <w:top w:val="none" w:sz="0" w:space="0" w:color="auto"/>
        <w:left w:val="none" w:sz="0" w:space="0" w:color="auto"/>
        <w:bottom w:val="none" w:sz="0" w:space="0" w:color="auto"/>
        <w:right w:val="none" w:sz="0" w:space="0" w:color="auto"/>
      </w:divBdr>
    </w:div>
    <w:div w:id="117893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4D9C1C-B17F-46FE-9D9E-6F6EEA82CB3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733</Words>
  <Characters>418</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Rimutė Grušienė</cp:lastModifiedBy>
  <cp:revision>5</cp:revision>
  <dcterms:created xsi:type="dcterms:W3CDTF">2021-08-24T12:24:00Z</dcterms:created>
  <dcterms:modified xsi:type="dcterms:W3CDTF">2021-08-24T12:37:00Z</dcterms:modified>
</cp:coreProperties>
</file>