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2F7CCB67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741DC">
        <w:rPr>
          <w:rFonts w:ascii="Times New Roman" w:hAnsi="Times New Roman"/>
          <w:b/>
        </w:rPr>
        <w:t xml:space="preserve">ŠAKIŲ RAJONO SAVIVALDYBĖS ADMINISTRACIJOS DIREKTORIAUS 2021 M. SPALIO 1 D. ĮSAKYMO </w:t>
      </w:r>
      <w:r w:rsidR="0057387F">
        <w:rPr>
          <w:rFonts w:ascii="Times New Roman" w:hAnsi="Times New Roman"/>
          <w:b/>
        </w:rPr>
        <w:t>NR. AT-817</w:t>
      </w:r>
      <w:r w:rsidR="00C741DC">
        <w:rPr>
          <w:rFonts w:ascii="Times New Roman" w:hAnsi="Times New Roman"/>
          <w:b/>
        </w:rPr>
        <w:t xml:space="preserve">„DĖL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</w:t>
      </w:r>
      <w:r w:rsidR="000129FA">
        <w:rPr>
          <w:rFonts w:ascii="Times New Roman" w:hAnsi="Times New Roman"/>
          <w:b/>
        </w:rPr>
        <w:t>NUSTATYMO</w:t>
      </w:r>
      <w:r w:rsidR="00C741DC">
        <w:rPr>
          <w:rFonts w:ascii="Times New Roman" w:hAnsi="Times New Roman"/>
          <w:b/>
        </w:rPr>
        <w:t>“ PAKEITIMO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3325006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C322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spalio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3CE98372" w14:textId="19CDF104" w:rsidR="00C741DC" w:rsidRDefault="00C741DC" w:rsidP="00EF0A68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 xml:space="preserve">P a k e i č i u Šakių rajono savivaldybės administracijos direktoriaus 2021 m. spalio 1 d. įsakymo </w:t>
      </w:r>
      <w:r w:rsidR="0057387F">
        <w:rPr>
          <w:rFonts w:ascii="Times New Roman" w:hAnsi="Times New Roman"/>
          <w:color w:val="auto"/>
          <w:szCs w:val="24"/>
        </w:rPr>
        <w:t>Nr. AT-817</w:t>
      </w:r>
      <w:r>
        <w:rPr>
          <w:rFonts w:ascii="Times New Roman" w:hAnsi="Times New Roman"/>
          <w:color w:val="auto"/>
          <w:szCs w:val="24"/>
        </w:rPr>
        <w:t>„Dėl darbo organizavimo tvarkos Šakių rajono savivaldybės administracijoje nustatymo“ 1.3.3. papunktį ir jį išdėstau taip:</w:t>
      </w:r>
    </w:p>
    <w:p w14:paraId="47C015B9" w14:textId="4BF62DCE" w:rsidR="001929B2" w:rsidRDefault="00730402" w:rsidP="00EF0A68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„</w:t>
      </w:r>
      <w:r w:rsidR="00EF0A68">
        <w:rPr>
          <w:rFonts w:ascii="Times New Roman" w:hAnsi="Times New Roman"/>
          <w:color w:val="auto"/>
          <w:szCs w:val="24"/>
        </w:rPr>
        <w:t xml:space="preserve">1.3.3. uždarose erdvėse esančiose darbo vietose, </w:t>
      </w:r>
      <w:r w:rsidR="00B87F3F">
        <w:rPr>
          <w:rFonts w:ascii="Times New Roman" w:hAnsi="Times New Roman"/>
          <w:color w:val="auto"/>
          <w:szCs w:val="24"/>
        </w:rPr>
        <w:t xml:space="preserve">bendrose įstaigos uždarose erdvėse, taip pat gyvai organizuojamų posėdžių, pasitarimų, susirinkimų metu. </w:t>
      </w:r>
      <w:r w:rsidR="006B5C7A">
        <w:rPr>
          <w:rFonts w:ascii="Times New Roman" w:hAnsi="Times New Roman"/>
          <w:color w:val="auto"/>
          <w:szCs w:val="24"/>
        </w:rPr>
        <w:t>Šis reikalavimas netaikomas</w:t>
      </w:r>
      <w:r w:rsidR="001929B2">
        <w:rPr>
          <w:rFonts w:ascii="Times New Roman" w:hAnsi="Times New Roman"/>
          <w:color w:val="auto"/>
          <w:szCs w:val="24"/>
        </w:rPr>
        <w:t>:</w:t>
      </w:r>
    </w:p>
    <w:p w14:paraId="25C0D783" w14:textId="3843CD51" w:rsidR="00CA699C" w:rsidRDefault="001929B2" w:rsidP="00EF0A68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1.3.3.1.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neįgalumą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turintiems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asmenims,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kurie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dėl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savo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sveikatos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būklės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kaukių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dėvėti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negali</w:t>
      </w:r>
      <w:r w:rsidR="00B87F3F">
        <w:rPr>
          <w:rFonts w:ascii="Times New Roman" w:hAnsi="Times New Roman"/>
          <w:color w:val="auto"/>
          <w:szCs w:val="24"/>
        </w:rPr>
        <w:t xml:space="preserve"> </w:t>
      </w:r>
      <w:r w:rsidR="00B87F3F" w:rsidRPr="00415EFD">
        <w:rPr>
          <w:rFonts w:ascii="Times New Roman" w:hAnsi="Times New Roman"/>
          <w:color w:val="auto"/>
          <w:szCs w:val="24"/>
        </w:rPr>
        <w:t>ar jų dėvėjimas gali pakenkti asmens sveikatos būklei (rekomenduojama dėvėti veido skydelį)</w:t>
      </w:r>
      <w:r>
        <w:rPr>
          <w:rFonts w:ascii="Times New Roman" w:hAnsi="Times New Roman"/>
          <w:color w:val="auto"/>
          <w:szCs w:val="24"/>
        </w:rPr>
        <w:t>;</w:t>
      </w:r>
    </w:p>
    <w:p w14:paraId="1C285B71" w14:textId="7A2C7B27" w:rsidR="001929B2" w:rsidRDefault="001929B2" w:rsidP="00EF0A68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1.3.3.2. uždarose erdvėse esančiose darbo vietose, kai darbo vietoje  (kabinete, patalpoje) dirba vienas darbuotojas;</w:t>
      </w:r>
    </w:p>
    <w:p w14:paraId="177D89EC" w14:textId="4FFAE557" w:rsidR="001929B2" w:rsidRDefault="001929B2" w:rsidP="00EF0A68">
      <w:pPr>
        <w:tabs>
          <w:tab w:val="left" w:pos="1134"/>
          <w:tab w:val="left" w:pos="1701"/>
        </w:tabs>
        <w:ind w:firstLine="720"/>
        <w:jc w:val="both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1.3.3.3. asmenims vaizdo, garso įrašų, transliacijų, spaudos konferencijų, interviu metu, kai užtikrinamas saugus atstumas nuo kitų darbuotojų ir (ar) dalyvių, išskyrus kai dėl veiklos pobūdžio to padaryti objektyviai neįmanoma“.</w:t>
      </w:r>
    </w:p>
    <w:p w14:paraId="02DD5536" w14:textId="587E872C" w:rsidR="007C3DA8" w:rsidRDefault="007C3DA8" w:rsidP="00CE1261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</w:t>
      </w:r>
      <w:r w:rsidR="008854C9">
        <w:rPr>
          <w:rFonts w:ascii="Times New Roman" w:hAnsi="Times New Roman"/>
          <w:bCs/>
          <w:color w:val="000000"/>
          <w:kern w:val="0"/>
          <w:lang w:eastAsia="en-US"/>
        </w:rPr>
        <w:t>m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ėnesį nuo įsakymo paskelbimo</w:t>
      </w:r>
      <w:r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CBD5234" w14:textId="77777777" w:rsidR="005C3669" w:rsidRPr="007C3DA8" w:rsidRDefault="005C3669" w:rsidP="002621FF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6C368585" w14:textId="5BC22448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F6CA6E" w14:textId="33C0A37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04D0832" w14:textId="26401D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95EB425" w14:textId="41127705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28FC09E" w14:textId="4FDD4A16" w:rsidR="001B75C0" w:rsidRDefault="001B75C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76FFBEA" w14:textId="1E203C9E" w:rsidR="001B75C0" w:rsidRDefault="001B75C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5C22F92" w14:textId="15A7DA65" w:rsidR="001B75C0" w:rsidRDefault="001B75C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777777" w:rsidR="00A957C7" w:rsidRPr="00A957C7" w:rsidRDefault="00EE586D" w:rsidP="009D613A">
      <w:pPr>
        <w:jc w:val="both"/>
        <w:rPr>
          <w:rFonts w:ascii="Times New Roman" w:hAnsi="Times New Roman"/>
          <w:kern w:val="2"/>
          <w:szCs w:val="24"/>
        </w:rPr>
      </w:pPr>
      <w:r w:rsidRPr="00EE586D">
        <w:rPr>
          <w:rFonts w:ascii="Times New Roman" w:hAnsi="Times New Roman"/>
          <w:kern w:val="2"/>
        </w:rPr>
        <w:t>Jolita Matusevičienė</w:t>
      </w:r>
    </w:p>
    <w:p w14:paraId="396CA2D3" w14:textId="6765A9ED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A1A21">
        <w:rPr>
          <w:rFonts w:ascii="Times New Roman" w:hAnsi="Times New Roman"/>
          <w:kern w:val="2"/>
          <w:szCs w:val="24"/>
        </w:rPr>
        <w:t>1-</w:t>
      </w:r>
      <w:r w:rsidR="0002506D">
        <w:rPr>
          <w:rFonts w:ascii="Times New Roman" w:hAnsi="Times New Roman"/>
          <w:kern w:val="2"/>
          <w:szCs w:val="24"/>
        </w:rPr>
        <w:t>10-</w:t>
      </w:r>
      <w:r w:rsidR="006C45A8">
        <w:rPr>
          <w:rFonts w:ascii="Times New Roman" w:hAnsi="Times New Roman"/>
          <w:kern w:val="2"/>
          <w:szCs w:val="24"/>
        </w:rPr>
        <w:t>11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3E01C" w14:textId="77777777" w:rsidR="00E46EDA" w:rsidRDefault="00E46EDA">
      <w:r>
        <w:separator/>
      </w:r>
    </w:p>
  </w:endnote>
  <w:endnote w:type="continuationSeparator" w:id="0">
    <w:p w14:paraId="754569F1" w14:textId="77777777" w:rsidR="00E46EDA" w:rsidRDefault="00E4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7DA3D" w14:textId="77777777" w:rsidR="00E46EDA" w:rsidRDefault="00E46EDA">
      <w:r>
        <w:separator/>
      </w:r>
    </w:p>
  </w:footnote>
  <w:footnote w:type="continuationSeparator" w:id="0">
    <w:p w14:paraId="067C1229" w14:textId="77777777" w:rsidR="00E46EDA" w:rsidRDefault="00E4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5AF4"/>
    <w:rsid w:val="00165722"/>
    <w:rsid w:val="001744E4"/>
    <w:rsid w:val="00192672"/>
    <w:rsid w:val="001929B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5947"/>
    <w:rsid w:val="00240A63"/>
    <w:rsid w:val="00240AB1"/>
    <w:rsid w:val="002570D7"/>
    <w:rsid w:val="002621FF"/>
    <w:rsid w:val="002946F8"/>
    <w:rsid w:val="0029675A"/>
    <w:rsid w:val="002A524F"/>
    <w:rsid w:val="002A63FB"/>
    <w:rsid w:val="002C632D"/>
    <w:rsid w:val="002D0EBC"/>
    <w:rsid w:val="002D1773"/>
    <w:rsid w:val="002F27D2"/>
    <w:rsid w:val="00300590"/>
    <w:rsid w:val="003111B8"/>
    <w:rsid w:val="0031380E"/>
    <w:rsid w:val="00330009"/>
    <w:rsid w:val="003340A4"/>
    <w:rsid w:val="0034247D"/>
    <w:rsid w:val="00352E45"/>
    <w:rsid w:val="00354027"/>
    <w:rsid w:val="00366A70"/>
    <w:rsid w:val="00391F06"/>
    <w:rsid w:val="003958EC"/>
    <w:rsid w:val="003A51A3"/>
    <w:rsid w:val="003B0385"/>
    <w:rsid w:val="003B06BD"/>
    <w:rsid w:val="003B5720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7387F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5B9E"/>
    <w:rsid w:val="006324A7"/>
    <w:rsid w:val="006428A4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B5C7A"/>
    <w:rsid w:val="006C45A8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30402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C3B59"/>
    <w:rsid w:val="00BC4E75"/>
    <w:rsid w:val="00BD670B"/>
    <w:rsid w:val="00BD6BE0"/>
    <w:rsid w:val="00BE41C9"/>
    <w:rsid w:val="00C175CA"/>
    <w:rsid w:val="00C457FA"/>
    <w:rsid w:val="00C5667A"/>
    <w:rsid w:val="00C5679E"/>
    <w:rsid w:val="00C670D4"/>
    <w:rsid w:val="00C72E6D"/>
    <w:rsid w:val="00C741D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58F5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46EDA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C1852"/>
    <w:rsid w:val="00FC4151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10</cp:revision>
  <cp:lastPrinted>2021-06-02T08:50:00Z</cp:lastPrinted>
  <dcterms:created xsi:type="dcterms:W3CDTF">2021-10-11T11:11:00Z</dcterms:created>
  <dcterms:modified xsi:type="dcterms:W3CDTF">2021-10-11T12:13:00Z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