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AE298D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A23667">
        <w:rPr>
          <w:rFonts w:ascii="Times New Roman" w:eastAsia="Times New Roman" w:hAnsi="Times New Roman"/>
          <w:sz w:val="24"/>
          <w:szCs w:val="20"/>
          <w:lang w:eastAsia="lt-LT"/>
        </w:rPr>
        <w:t xml:space="preserve">gruodžio 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4B9B5FB" w14:textId="5A7CB0E5" w:rsidR="007541B2" w:rsidRDefault="00631970" w:rsidP="007541B2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  <w:r w:rsidR="007541B2">
        <w:rPr>
          <w:rFonts w:ascii="Times New Roman" w:eastAsia="Times New Roman" w:hAnsi="Times New Roman"/>
          <w:sz w:val="24"/>
          <w:szCs w:val="20"/>
        </w:rPr>
        <w:t xml:space="preserve"> </w:t>
      </w:r>
    </w:p>
    <w:p w14:paraId="7DA844B6" w14:textId="2144D5CC" w:rsidR="00A23667" w:rsidRDefault="00A23667" w:rsidP="00A23667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į p a r e i g o j u  Šakių rajono savivaldybės administracijos Biudžeto, turto ir strateginio planavimo skyriaus vedėją Egidiją Grigaitienę gautas paskolos lėšas </w:t>
      </w:r>
      <w:r w:rsidR="0035574B">
        <w:rPr>
          <w:rFonts w:ascii="Times New Roman" w:eastAsia="Times New Roman" w:hAnsi="Times New Roman"/>
          <w:sz w:val="24"/>
          <w:szCs w:val="20"/>
        </w:rPr>
        <w:t>131907,19</w:t>
      </w:r>
      <w:r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35574B">
        <w:rPr>
          <w:rFonts w:ascii="Times New Roman" w:eastAsia="Times New Roman" w:hAnsi="Times New Roman"/>
          <w:sz w:val="24"/>
          <w:szCs w:val="20"/>
        </w:rPr>
        <w:t>vieną šimtą trisdešimt vieną tūkstantį devynis šimtus septynis eurus 19 euro centų</w:t>
      </w:r>
      <w:r>
        <w:rPr>
          <w:rFonts w:ascii="Times New Roman" w:eastAsia="Times New Roman" w:hAnsi="Times New Roman"/>
          <w:sz w:val="24"/>
          <w:szCs w:val="20"/>
        </w:rPr>
        <w:t xml:space="preserve">)  skirti projekto „Šakių rajono savivaldybės </w:t>
      </w:r>
      <w:r w:rsidR="0035574B">
        <w:rPr>
          <w:rFonts w:ascii="Times New Roman" w:eastAsia="Times New Roman" w:hAnsi="Times New Roman"/>
          <w:sz w:val="24"/>
          <w:szCs w:val="20"/>
        </w:rPr>
        <w:t>Kidulių ir Voverių</w:t>
      </w:r>
      <w:r>
        <w:rPr>
          <w:rFonts w:ascii="Times New Roman" w:eastAsia="Times New Roman" w:hAnsi="Times New Roman"/>
          <w:sz w:val="24"/>
          <w:szCs w:val="20"/>
        </w:rPr>
        <w:t xml:space="preserve"> kadastro vietovėse esančių melioracijos statinių rekonstravimas“ finansavimui. </w:t>
      </w:r>
      <w:bookmarkStart w:id="0" w:name="_Hlk4157220"/>
      <w:bookmarkStart w:id="1" w:name="_Hlk58571565"/>
      <w:bookmarkStart w:id="2" w:name="_Hlk47444637"/>
      <w:bookmarkStart w:id="3" w:name="_Hlk25327071"/>
      <w:r>
        <w:rPr>
          <w:rFonts w:ascii="Times New Roman" w:eastAsia="Times New Roman" w:hAnsi="Times New Roman"/>
          <w:sz w:val="24"/>
          <w:szCs w:val="20"/>
        </w:rPr>
        <w:t xml:space="preserve">Lėšas nukreipti Regioninės plėtros ir bendruomeninių iniciatyvų programos vykdymui (kodas 04) į valstybės funkciją 04.02.01.01., </w:t>
      </w:r>
      <w:bookmarkEnd w:id="0"/>
      <w:bookmarkEnd w:id="1"/>
      <w:r>
        <w:rPr>
          <w:rFonts w:ascii="Times New Roman" w:eastAsia="Times New Roman" w:hAnsi="Times New Roman"/>
          <w:sz w:val="24"/>
          <w:szCs w:val="20"/>
        </w:rPr>
        <w:t xml:space="preserve">į ekonominę funkciją 3.1.1.1.1.1. </w:t>
      </w:r>
    </w:p>
    <w:bookmarkEnd w:id="2"/>
    <w:bookmarkEnd w:id="3"/>
    <w:p w14:paraId="3B60F274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11421B31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3019F27B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direktorius 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E781DB1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17F44F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F04287B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91CFD9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DDF9785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C47B12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B22C64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75DE3C7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27F80F0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726643A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F61DF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29A8500" w14:textId="77777777" w:rsidR="00A23667" w:rsidRDefault="00A23667" w:rsidP="00A23667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2021-12-02</w:t>
      </w:r>
    </w:p>
    <w:p w14:paraId="4CED146F" w14:textId="77777777" w:rsidR="00A23667" w:rsidRDefault="00A23667" w:rsidP="00A23667">
      <w:pPr>
        <w:overflowPunct w:val="0"/>
        <w:spacing w:after="0" w:line="240" w:lineRule="auto"/>
      </w:pPr>
    </w:p>
    <w:sectPr w:rsidR="00A236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4E6D4" w14:textId="77777777" w:rsidR="000B7968" w:rsidRDefault="000B7968">
      <w:pPr>
        <w:spacing w:after="0" w:line="240" w:lineRule="auto"/>
      </w:pPr>
      <w:r>
        <w:separator/>
      </w:r>
    </w:p>
  </w:endnote>
  <w:endnote w:type="continuationSeparator" w:id="0">
    <w:p w14:paraId="238E2C2A" w14:textId="77777777" w:rsidR="000B7968" w:rsidRDefault="000B7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0B796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0B7968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0B796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B7353" w14:textId="77777777" w:rsidR="000B7968" w:rsidRDefault="000B7968">
      <w:pPr>
        <w:spacing w:after="0" w:line="240" w:lineRule="auto"/>
      </w:pPr>
      <w:r>
        <w:separator/>
      </w:r>
    </w:p>
  </w:footnote>
  <w:footnote w:type="continuationSeparator" w:id="0">
    <w:p w14:paraId="4BAE4C71" w14:textId="77777777" w:rsidR="000B7968" w:rsidRDefault="000B7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0B796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0B796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55F5A"/>
    <w:rsid w:val="000806F1"/>
    <w:rsid w:val="000836C8"/>
    <w:rsid w:val="0009331C"/>
    <w:rsid w:val="000B593D"/>
    <w:rsid w:val="000B7968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2B6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0B7F"/>
    <w:rsid w:val="0031210A"/>
    <w:rsid w:val="00326062"/>
    <w:rsid w:val="0034221C"/>
    <w:rsid w:val="0035574B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82FAC"/>
    <w:rsid w:val="0049320F"/>
    <w:rsid w:val="004B6D0D"/>
    <w:rsid w:val="004C7F69"/>
    <w:rsid w:val="004E0A4F"/>
    <w:rsid w:val="004F1ED1"/>
    <w:rsid w:val="004F2D19"/>
    <w:rsid w:val="004F6641"/>
    <w:rsid w:val="005105F5"/>
    <w:rsid w:val="00520D12"/>
    <w:rsid w:val="00527F4C"/>
    <w:rsid w:val="00544524"/>
    <w:rsid w:val="005528E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F0A7F"/>
    <w:rsid w:val="00704F1C"/>
    <w:rsid w:val="00712F48"/>
    <w:rsid w:val="00722FAA"/>
    <w:rsid w:val="007253D4"/>
    <w:rsid w:val="00730557"/>
    <w:rsid w:val="00733A29"/>
    <w:rsid w:val="00747BA2"/>
    <w:rsid w:val="00750830"/>
    <w:rsid w:val="007541B2"/>
    <w:rsid w:val="00766E8F"/>
    <w:rsid w:val="0077070B"/>
    <w:rsid w:val="007A3802"/>
    <w:rsid w:val="007A3FAF"/>
    <w:rsid w:val="007B127F"/>
    <w:rsid w:val="007F10F8"/>
    <w:rsid w:val="007F3A6E"/>
    <w:rsid w:val="007F4254"/>
    <w:rsid w:val="007F4266"/>
    <w:rsid w:val="00804F6B"/>
    <w:rsid w:val="00805BAA"/>
    <w:rsid w:val="0081070A"/>
    <w:rsid w:val="008140C1"/>
    <w:rsid w:val="0082389C"/>
    <w:rsid w:val="008345E9"/>
    <w:rsid w:val="008373A4"/>
    <w:rsid w:val="00854A3A"/>
    <w:rsid w:val="008A2345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57F0C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9F084A"/>
    <w:rsid w:val="00A2366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64B10"/>
    <w:rsid w:val="00B7229E"/>
    <w:rsid w:val="00B7368F"/>
    <w:rsid w:val="00BC0B84"/>
    <w:rsid w:val="00BD6578"/>
    <w:rsid w:val="00BD66C7"/>
    <w:rsid w:val="00BE52F9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10B4E"/>
    <w:rsid w:val="00D267BF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72CD"/>
    <w:rsid w:val="00E13F78"/>
    <w:rsid w:val="00E41E14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63E2E"/>
    <w:rsid w:val="00F66270"/>
    <w:rsid w:val="00F70C4B"/>
    <w:rsid w:val="00F72E8D"/>
    <w:rsid w:val="00FC3315"/>
    <w:rsid w:val="00FE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2021-12-02T11:15:00Z</dcterms:created>
  <dcterms:modified xsi:type="dcterms:W3CDTF">2021-12-02T11:17:00Z</dcterms:modified>
</cp:coreProperties>
</file>