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3D133378"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BD7F1D">
        <w:rPr>
          <w:rFonts w:ascii="Times New Roman" w:hAnsi="Times New Roman"/>
          <w:b/>
        </w:rPr>
        <w:t>DARIAUS IR GIRĖNO G. 35</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3231315"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BD7F1D">
        <w:rPr>
          <w:rFonts w:ascii="Times New Roman" w:hAnsi="Times New Roman"/>
          <w:color w:val="000000"/>
          <w:szCs w:val="24"/>
        </w:rPr>
        <w:t>Dariaus ir Girėno g. 35</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1B0F39D"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BD7F1D">
        <w:rPr>
          <w:rFonts w:ascii="Times New Roman" w:hAnsi="Times New Roman"/>
          <w:szCs w:val="24"/>
        </w:rPr>
        <w:t>Dariaus ir Girėno g. 35</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BD7F1D">
        <w:rPr>
          <w:rFonts w:ascii="Times New Roman" w:hAnsi="Times New Roman"/>
          <w:szCs w:val="24"/>
        </w:rPr>
        <w:t>8493-8000-6016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BD7F1D">
        <w:rPr>
          <w:rFonts w:ascii="Times New Roman" w:hAnsi="Times New Roman"/>
          <w:szCs w:val="24"/>
        </w:rPr>
        <w:t>215,95</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BD7F1D">
        <w:rPr>
          <w:rFonts w:ascii="Times New Roman" w:hAnsi="Times New Roman"/>
          <w:szCs w:val="24"/>
        </w:rPr>
        <w:t>4</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0570C6">
        <w:rPr>
          <w:rFonts w:ascii="Times New Roman" w:hAnsi="Times New Roman"/>
          <w:szCs w:val="24"/>
        </w:rPr>
        <w:t>0,1608</w:t>
      </w:r>
      <w:r w:rsidR="000570C6" w:rsidRPr="00926976">
        <w:rPr>
          <w:rFonts w:ascii="Times New Roman" w:hAnsi="Times New Roman"/>
          <w:szCs w:val="24"/>
        </w:rPr>
        <w:t xml:space="preserve"> ha (žemės sk</w:t>
      </w:r>
      <w:r w:rsidR="000570C6">
        <w:rPr>
          <w:rFonts w:ascii="Times New Roman" w:hAnsi="Times New Roman"/>
          <w:szCs w:val="24"/>
        </w:rPr>
        <w:t>lypo unikalus Nr. 4400-2309-3683</w:t>
      </w:r>
      <w:bookmarkStart w:id="0" w:name="_GoBack"/>
      <w:bookmarkEnd w:id="0"/>
      <w:r w:rsidR="000570C6" w:rsidRPr="00926976">
        <w:rPr>
          <w:rFonts w:ascii="Times New Roman" w:hAnsi="Times New Roman"/>
          <w:szCs w:val="24"/>
        </w:rPr>
        <w:t>), savininkų teisės į žemės sklypą įregistruotos Nekilnojamojo turto registre</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1F3F4" w14:textId="77777777" w:rsidR="00E27B5D" w:rsidRDefault="00E27B5D">
      <w:r>
        <w:separator/>
      </w:r>
    </w:p>
  </w:endnote>
  <w:endnote w:type="continuationSeparator" w:id="0">
    <w:p w14:paraId="66428A40" w14:textId="77777777" w:rsidR="00E27B5D" w:rsidRDefault="00E27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FE6A3" w14:textId="77777777" w:rsidR="00E27B5D" w:rsidRDefault="00E27B5D">
      <w:r>
        <w:separator/>
      </w:r>
    </w:p>
  </w:footnote>
  <w:footnote w:type="continuationSeparator" w:id="0">
    <w:p w14:paraId="54FC84AA" w14:textId="77777777" w:rsidR="00E27B5D" w:rsidRDefault="00E27B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538CD89" w:rsidR="001453BD" w:rsidRDefault="001453BD">
        <w:pPr>
          <w:pStyle w:val="Antrats"/>
          <w:jc w:val="center"/>
        </w:pPr>
        <w:r>
          <w:fldChar w:fldCharType="begin"/>
        </w:r>
        <w:r>
          <w:instrText xml:space="preserve"> PAGE   \* MERGEFORMAT </w:instrText>
        </w:r>
        <w:r>
          <w:fldChar w:fldCharType="separate"/>
        </w:r>
        <w:r w:rsidR="000570C6">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570C6"/>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D7F1D"/>
    <w:rsid w:val="00BE0680"/>
    <w:rsid w:val="00BE41C9"/>
    <w:rsid w:val="00BF1105"/>
    <w:rsid w:val="00C175CA"/>
    <w:rsid w:val="00C457FA"/>
    <w:rsid w:val="00C47063"/>
    <w:rsid w:val="00C55664"/>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27B5D"/>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C9A31-A00C-49D1-8A63-B5A22B802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2257</Words>
  <Characters>1288</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2021-12-20T12:07:00Z</dcterms:created>
  <dcterms:modified xsi:type="dcterms:W3CDTF">2021-12-20T12:07:00Z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