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E28A37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D124C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F0333" w14:textId="77777777" w:rsidR="00AE41FB" w:rsidRDefault="00AE41FB">
      <w:r>
        <w:separator/>
      </w:r>
    </w:p>
  </w:endnote>
  <w:endnote w:type="continuationSeparator" w:id="0">
    <w:p w14:paraId="5E3D2A0A" w14:textId="77777777" w:rsidR="00AE41FB" w:rsidRDefault="00AE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CA54A" w14:textId="77777777" w:rsidR="00AE41FB" w:rsidRDefault="00AE41FB">
      <w:r>
        <w:separator/>
      </w:r>
    </w:p>
  </w:footnote>
  <w:footnote w:type="continuationSeparator" w:id="0">
    <w:p w14:paraId="65489BBD" w14:textId="77777777" w:rsidR="00AE41FB" w:rsidRDefault="00AE41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2022-01-17T09:33:00Z</dcterms:created>
  <dcterms:modified xsi:type="dcterms:W3CDTF">2022-01-17T09:33:00Z</dcterms:modified>
</cp:coreProperties>
</file>