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5B776" w14:textId="5418FA47" w:rsidR="00097933" w:rsidRPr="00B55422" w:rsidRDefault="006C64C4">
      <w:pPr>
        <w:jc w:val="center"/>
        <w:rPr>
          <w:rFonts w:ascii="Times New Roman" w:hAnsi="Times New Roman"/>
          <w:b/>
          <w:lang w:val="lt-LT" w:eastAsia="lt-LT"/>
        </w:rPr>
      </w:pPr>
      <w:r>
        <w:rPr>
          <w:rFonts w:ascii="Times New Roman" w:hAnsi="Times New Roman"/>
          <w:b/>
          <w:lang w:val="lt-LT" w:eastAsia="lt-LT"/>
        </w:rPr>
        <w:t xml:space="preserve">   </w:t>
      </w:r>
      <w:r w:rsidR="00B860DC" w:rsidRPr="00B55422">
        <w:rPr>
          <w:noProof/>
          <w:lang w:val="lt-LT" w:eastAsia="lt-LT"/>
        </w:rPr>
        <w:drawing>
          <wp:inline distT="0" distB="0" distL="0" distR="0" wp14:anchorId="7021DACB" wp14:editId="5DD388F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DC105F" w14:textId="77777777" w:rsidR="00093E2D" w:rsidRPr="00B55422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556CD292" w14:textId="77777777" w:rsidR="00097933" w:rsidRPr="00B55422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B55422">
        <w:rPr>
          <w:rFonts w:ascii="Times New Roman" w:hAnsi="Times New Roman"/>
          <w:b/>
          <w:sz w:val="24"/>
          <w:lang w:val="lt-LT"/>
        </w:rPr>
        <w:t xml:space="preserve">ŠAKIŲ RAJONO SAVIVALDYBĖS </w:t>
      </w:r>
      <w:r w:rsidR="005D72B6" w:rsidRPr="00B55422">
        <w:rPr>
          <w:rFonts w:ascii="Times New Roman" w:hAnsi="Times New Roman"/>
          <w:b/>
          <w:sz w:val="24"/>
          <w:lang w:val="lt-LT"/>
        </w:rPr>
        <w:t>TARYBA</w:t>
      </w:r>
    </w:p>
    <w:p w14:paraId="4AD6FE82" w14:textId="77777777" w:rsidR="00097933" w:rsidRPr="00B55422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42BF55D4" w14:textId="5E9CDEDE" w:rsidR="00097933" w:rsidRPr="00B55422" w:rsidRDefault="005D72B6">
      <w:pPr>
        <w:pStyle w:val="Antrat3"/>
        <w:rPr>
          <w:b/>
          <w:lang w:val="lt-LT"/>
        </w:rPr>
      </w:pPr>
      <w:r w:rsidRPr="00B55422">
        <w:rPr>
          <w:b/>
          <w:lang w:val="lt-LT"/>
        </w:rPr>
        <w:t>SPRENDIM</w:t>
      </w:r>
      <w:r w:rsidR="004B249C">
        <w:rPr>
          <w:b/>
          <w:lang w:val="lt-LT"/>
        </w:rPr>
        <w:t>AS</w:t>
      </w:r>
    </w:p>
    <w:p w14:paraId="414C7AC3" w14:textId="6298C060" w:rsidR="00DB51D9" w:rsidRPr="00DB51D9" w:rsidRDefault="00434A6F" w:rsidP="00DB51D9">
      <w:pPr>
        <w:pStyle w:val="Antrat1"/>
        <w:jc w:val="center"/>
        <w:rPr>
          <w:b/>
          <w:lang w:val="lt-LT"/>
        </w:rPr>
      </w:pPr>
      <w:r w:rsidRPr="00B55422">
        <w:rPr>
          <w:b/>
          <w:lang w:val="lt-LT"/>
        </w:rPr>
        <w:t>DĖL</w:t>
      </w:r>
      <w:r w:rsidR="00DB486D" w:rsidRPr="00B55422">
        <w:rPr>
          <w:b/>
          <w:lang w:val="lt-LT"/>
        </w:rPr>
        <w:t xml:space="preserve"> </w:t>
      </w:r>
      <w:r w:rsidR="00DB51D9" w:rsidRPr="00DB51D9">
        <w:rPr>
          <w:b/>
          <w:lang w:val="lt-LT"/>
        </w:rPr>
        <w:t>ŠAKI</w:t>
      </w:r>
      <w:r w:rsidR="00DB51D9" w:rsidRPr="00DB51D9">
        <w:rPr>
          <w:rFonts w:hint="eastAsia"/>
          <w:b/>
          <w:lang w:val="lt-LT"/>
        </w:rPr>
        <w:t>Ų</w:t>
      </w:r>
      <w:r w:rsidR="00DB51D9" w:rsidRPr="00DB51D9">
        <w:rPr>
          <w:b/>
          <w:lang w:val="lt-LT"/>
        </w:rPr>
        <w:t xml:space="preserve"> RAJONO SAVIVALDYB</w:t>
      </w:r>
      <w:r w:rsidR="00DB51D9" w:rsidRPr="00DB51D9">
        <w:rPr>
          <w:rFonts w:hint="eastAsia"/>
          <w:b/>
          <w:lang w:val="lt-LT"/>
        </w:rPr>
        <w:t>Ė</w:t>
      </w:r>
      <w:r w:rsidR="00DB51D9" w:rsidRPr="00DB51D9">
        <w:rPr>
          <w:b/>
          <w:lang w:val="lt-LT"/>
        </w:rPr>
        <w:t>S 20</w:t>
      </w:r>
      <w:r w:rsidR="00DB51D9">
        <w:rPr>
          <w:b/>
          <w:lang w:val="lt-LT"/>
        </w:rPr>
        <w:t>2</w:t>
      </w:r>
      <w:r w:rsidR="006B31B2">
        <w:rPr>
          <w:b/>
          <w:lang w:val="lt-LT"/>
        </w:rPr>
        <w:t>2</w:t>
      </w:r>
      <w:r w:rsidR="00DB51D9" w:rsidRPr="00DB51D9">
        <w:rPr>
          <w:b/>
          <w:lang w:val="lt-LT"/>
        </w:rPr>
        <w:t xml:space="preserve"> MET</w:t>
      </w:r>
      <w:r w:rsidR="00DB51D9" w:rsidRPr="00DB51D9">
        <w:rPr>
          <w:rFonts w:hint="eastAsia"/>
          <w:b/>
          <w:lang w:val="lt-LT"/>
        </w:rPr>
        <w:t>Ų</w:t>
      </w:r>
      <w:r w:rsidR="00DB51D9" w:rsidRPr="00DB51D9">
        <w:rPr>
          <w:b/>
          <w:lang w:val="lt-LT"/>
        </w:rPr>
        <w:t xml:space="preserve"> UŽIMTUMO DIDINIMO</w:t>
      </w:r>
    </w:p>
    <w:p w14:paraId="2E0E4F07" w14:textId="77777777" w:rsidR="00097933" w:rsidRPr="00B55422" w:rsidRDefault="00DB51D9" w:rsidP="00DB51D9">
      <w:pPr>
        <w:pStyle w:val="Antrat1"/>
        <w:jc w:val="center"/>
        <w:rPr>
          <w:b/>
          <w:lang w:val="lt-LT"/>
        </w:rPr>
      </w:pPr>
      <w:r w:rsidRPr="00DB51D9">
        <w:rPr>
          <w:b/>
          <w:lang w:val="lt-LT"/>
        </w:rPr>
        <w:t>PROGRAMOS PATVIRTINIMO</w:t>
      </w:r>
    </w:p>
    <w:p w14:paraId="75FA7E41" w14:textId="77777777" w:rsidR="00097933" w:rsidRPr="00B55422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25CA8517" w14:textId="192AEBCC" w:rsidR="00097933" w:rsidRPr="00B55422" w:rsidRDefault="001D585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55422">
        <w:rPr>
          <w:rFonts w:ascii="Times New Roman" w:hAnsi="Times New Roman"/>
          <w:sz w:val="24"/>
          <w:szCs w:val="24"/>
          <w:lang w:val="lt-LT"/>
        </w:rPr>
        <w:t>20</w:t>
      </w:r>
      <w:r w:rsidR="00B55422" w:rsidRPr="00B55422">
        <w:rPr>
          <w:rFonts w:ascii="Times New Roman" w:hAnsi="Times New Roman"/>
          <w:sz w:val="24"/>
          <w:szCs w:val="24"/>
          <w:lang w:val="lt-LT"/>
        </w:rPr>
        <w:t>2</w:t>
      </w:r>
      <w:r w:rsidR="00480D68">
        <w:rPr>
          <w:rFonts w:ascii="Times New Roman" w:hAnsi="Times New Roman"/>
          <w:sz w:val="24"/>
          <w:szCs w:val="24"/>
          <w:lang w:val="lt-LT"/>
        </w:rPr>
        <w:t>2</w:t>
      </w:r>
      <w:r w:rsidRPr="00B55422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B55422" w:rsidRPr="00B55422">
        <w:rPr>
          <w:rFonts w:ascii="Times New Roman" w:hAnsi="Times New Roman"/>
          <w:sz w:val="24"/>
          <w:szCs w:val="24"/>
          <w:lang w:val="lt-LT"/>
        </w:rPr>
        <w:t xml:space="preserve"> sausio</w:t>
      </w:r>
      <w:r w:rsidR="002A3D4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C371C">
        <w:rPr>
          <w:rFonts w:ascii="Times New Roman" w:hAnsi="Times New Roman"/>
          <w:sz w:val="24"/>
          <w:szCs w:val="24"/>
          <w:lang w:val="lt-LT"/>
        </w:rPr>
        <w:t xml:space="preserve">21 </w:t>
      </w:r>
      <w:r w:rsidR="00E80FB9">
        <w:rPr>
          <w:rFonts w:ascii="Times New Roman" w:hAnsi="Times New Roman"/>
          <w:sz w:val="24"/>
          <w:szCs w:val="24"/>
          <w:lang w:val="lt-LT"/>
        </w:rPr>
        <w:t>d</w:t>
      </w:r>
      <w:r w:rsidRPr="00B55422">
        <w:rPr>
          <w:rFonts w:ascii="Times New Roman" w:hAnsi="Times New Roman"/>
          <w:sz w:val="24"/>
          <w:szCs w:val="24"/>
          <w:lang w:val="lt-LT"/>
        </w:rPr>
        <w:t>.</w:t>
      </w:r>
      <w:r w:rsidRPr="00B55422">
        <w:rPr>
          <w:rFonts w:ascii="Times New Roman" w:hAnsi="Times New Roman"/>
          <w:lang w:val="lt-LT"/>
        </w:rPr>
        <w:t xml:space="preserve"> </w:t>
      </w:r>
      <w:r w:rsidR="00434A6F" w:rsidRPr="00B55422">
        <w:rPr>
          <w:rFonts w:ascii="Times New Roman" w:hAnsi="Times New Roman"/>
          <w:sz w:val="24"/>
          <w:lang w:val="lt-LT"/>
        </w:rPr>
        <w:t>Nr.</w:t>
      </w:r>
      <w:r w:rsidR="00B55422">
        <w:rPr>
          <w:rFonts w:ascii="Times New Roman" w:hAnsi="Times New Roman"/>
          <w:sz w:val="24"/>
          <w:lang w:val="lt-LT"/>
        </w:rPr>
        <w:t xml:space="preserve"> </w:t>
      </w:r>
      <w:r w:rsidR="00E80FB9">
        <w:rPr>
          <w:rFonts w:ascii="Times New Roman" w:hAnsi="Times New Roman"/>
          <w:sz w:val="24"/>
          <w:lang w:val="lt-LT"/>
        </w:rPr>
        <w:t>T-</w:t>
      </w:r>
      <w:r w:rsidR="002870C8">
        <w:rPr>
          <w:rFonts w:ascii="Times New Roman" w:hAnsi="Times New Roman"/>
          <w:sz w:val="24"/>
          <w:lang w:val="lt-LT"/>
        </w:rPr>
        <w:t>49</w:t>
      </w:r>
    </w:p>
    <w:p w14:paraId="65609866" w14:textId="77777777" w:rsidR="00097933" w:rsidRPr="00B55422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55422">
        <w:rPr>
          <w:rFonts w:ascii="Times New Roman" w:hAnsi="Times New Roman"/>
          <w:sz w:val="24"/>
          <w:lang w:val="lt-LT"/>
        </w:rPr>
        <w:t>Šakiai</w:t>
      </w:r>
    </w:p>
    <w:p w14:paraId="45C3611D" w14:textId="77777777" w:rsidR="00097933" w:rsidRPr="00B55422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73716A20" w14:textId="77777777" w:rsidR="00097933" w:rsidRPr="00B55422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0A7DEAE8" w14:textId="6A22F4C6" w:rsidR="00DB51D9" w:rsidRPr="002A3D41" w:rsidRDefault="00DB51D9" w:rsidP="00DB51D9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0A5276">
        <w:rPr>
          <w:rFonts w:ascii="Times New Roman" w:hAnsi="Times New Roman"/>
          <w:color w:val="000000"/>
          <w:sz w:val="24"/>
          <w:szCs w:val="24"/>
          <w:lang w:val="lt-LT" w:eastAsia="lt-LT"/>
        </w:rPr>
        <w:tab/>
      </w:r>
      <w:r w:rsidRPr="002A3D41">
        <w:rPr>
          <w:rFonts w:ascii="Times New Roman" w:hAnsi="Times New Roman"/>
          <w:color w:val="000000"/>
          <w:sz w:val="24"/>
          <w:szCs w:val="24"/>
          <w:lang w:val="lt-LT" w:eastAsia="lt-LT"/>
        </w:rPr>
        <w:t>Vadovaudamasi Lietuvos Respublikos vietos savivaldos įstatymo 7 straipsnio 18 punktu, 16 straipsnio 2 dalies 40 punktu, Lietuvos Respublikos užimtumo įstatymo 48 straipsnio 3 dalimi ir Užimtumo didinimo programų rengimo ir jų finansavimo tvarkos aprašu, patvirtintu Lietuvos Respublikos socialinės apsaugos ir darbo ministro 201</w:t>
      </w:r>
      <w:r w:rsidR="00C902CC">
        <w:rPr>
          <w:rFonts w:ascii="Times New Roman" w:hAnsi="Times New Roman"/>
          <w:color w:val="000000"/>
          <w:sz w:val="24"/>
          <w:szCs w:val="24"/>
          <w:lang w:val="lt-LT" w:eastAsia="lt-LT"/>
        </w:rPr>
        <w:t>7</w:t>
      </w:r>
      <w:r w:rsidRPr="002A3D41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m. </w:t>
      </w:r>
      <w:r w:rsidR="00C902CC">
        <w:rPr>
          <w:rFonts w:ascii="Times New Roman" w:hAnsi="Times New Roman"/>
          <w:color w:val="000000"/>
          <w:sz w:val="24"/>
          <w:szCs w:val="24"/>
          <w:lang w:val="lt-LT" w:eastAsia="lt-LT"/>
        </w:rPr>
        <w:t>gegužės</w:t>
      </w:r>
      <w:r w:rsidRPr="002A3D41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 w:rsidR="00C902CC">
        <w:rPr>
          <w:rFonts w:ascii="Times New Roman" w:hAnsi="Times New Roman"/>
          <w:color w:val="000000"/>
          <w:sz w:val="24"/>
          <w:szCs w:val="24"/>
          <w:lang w:val="lt-LT" w:eastAsia="lt-LT"/>
        </w:rPr>
        <w:t>23</w:t>
      </w:r>
      <w:r w:rsidRPr="002A3D41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d. įsakymu Nr. A1- </w:t>
      </w:r>
      <w:r w:rsidR="00C902CC">
        <w:rPr>
          <w:rFonts w:ascii="Times New Roman" w:hAnsi="Times New Roman"/>
          <w:color w:val="000000"/>
          <w:sz w:val="24"/>
          <w:szCs w:val="24"/>
          <w:lang w:val="lt-LT" w:eastAsia="lt-LT"/>
        </w:rPr>
        <w:t>2</w:t>
      </w:r>
      <w:r w:rsidRPr="002A3D41">
        <w:rPr>
          <w:rFonts w:ascii="Times New Roman" w:hAnsi="Times New Roman"/>
          <w:color w:val="000000"/>
          <w:sz w:val="24"/>
          <w:szCs w:val="24"/>
          <w:lang w:val="lt-LT" w:eastAsia="lt-LT"/>
        </w:rPr>
        <w:t>5</w:t>
      </w:r>
      <w:r w:rsidR="00C902CC">
        <w:rPr>
          <w:rFonts w:ascii="Times New Roman" w:hAnsi="Times New Roman"/>
          <w:color w:val="000000"/>
          <w:sz w:val="24"/>
          <w:szCs w:val="24"/>
          <w:lang w:val="lt-LT" w:eastAsia="lt-LT"/>
        </w:rPr>
        <w:t>7</w:t>
      </w:r>
      <w:r w:rsidRPr="002A3D41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„Dėl Užimtumo didinimo programų rengimo ir jų finansavimo tvarkos aprašo patvirtinimo“, Šakių rajono savivaldybės taryba </w:t>
      </w:r>
      <w:r w:rsidRPr="002A3D41">
        <w:rPr>
          <w:rFonts w:ascii="Times New Roman" w:hAnsi="Times New Roman"/>
          <w:color w:val="000000"/>
          <w:spacing w:val="60"/>
          <w:sz w:val="24"/>
          <w:szCs w:val="24"/>
          <w:lang w:val="lt-LT" w:eastAsia="lt-LT"/>
        </w:rPr>
        <w:t>nusprendžia</w:t>
      </w:r>
      <w:r w:rsidR="00ED246A" w:rsidRPr="002A3D41">
        <w:rPr>
          <w:rFonts w:ascii="Times New Roman" w:hAnsi="Times New Roman"/>
          <w:color w:val="000000"/>
          <w:spacing w:val="60"/>
          <w:sz w:val="24"/>
          <w:szCs w:val="24"/>
          <w:lang w:val="lt-LT" w:eastAsia="lt-LT"/>
        </w:rPr>
        <w:t>,</w:t>
      </w:r>
    </w:p>
    <w:p w14:paraId="1BA97A49" w14:textId="24EF3CA7" w:rsidR="00DB51D9" w:rsidRPr="002A3D41" w:rsidRDefault="00DB51D9" w:rsidP="00DB51D9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A3D41">
        <w:rPr>
          <w:rFonts w:ascii="Times New Roman" w:hAnsi="Times New Roman"/>
          <w:sz w:val="24"/>
          <w:szCs w:val="24"/>
          <w:lang w:val="lt-LT" w:eastAsia="lt-LT"/>
        </w:rPr>
        <w:tab/>
      </w:r>
      <w:r w:rsidR="00ED246A" w:rsidRPr="002A3D41">
        <w:rPr>
          <w:rFonts w:ascii="Times New Roman" w:hAnsi="Times New Roman"/>
          <w:sz w:val="24"/>
          <w:szCs w:val="24"/>
          <w:lang w:val="lt-LT" w:eastAsia="lt-LT"/>
        </w:rPr>
        <w:t>p</w:t>
      </w:r>
      <w:r w:rsidRPr="002A3D41">
        <w:rPr>
          <w:rFonts w:ascii="Times New Roman" w:hAnsi="Times New Roman"/>
          <w:sz w:val="24"/>
          <w:szCs w:val="24"/>
          <w:lang w:val="lt-LT" w:eastAsia="lt-LT"/>
        </w:rPr>
        <w:t>atvirtinti Šakių rajono savivaldybės 20</w:t>
      </w:r>
      <w:r w:rsidR="000E50E7" w:rsidRPr="002A3D41">
        <w:rPr>
          <w:rFonts w:ascii="Times New Roman" w:hAnsi="Times New Roman"/>
          <w:sz w:val="24"/>
          <w:szCs w:val="24"/>
          <w:lang w:val="lt-LT" w:eastAsia="lt-LT"/>
        </w:rPr>
        <w:t>2</w:t>
      </w:r>
      <w:r w:rsidR="00480D68">
        <w:rPr>
          <w:rFonts w:ascii="Times New Roman" w:hAnsi="Times New Roman"/>
          <w:sz w:val="24"/>
          <w:szCs w:val="24"/>
          <w:lang w:val="lt-LT" w:eastAsia="lt-LT"/>
        </w:rPr>
        <w:t>2</w:t>
      </w:r>
      <w:r w:rsidRPr="002A3D41">
        <w:rPr>
          <w:rFonts w:ascii="Times New Roman" w:hAnsi="Times New Roman"/>
          <w:sz w:val="24"/>
          <w:szCs w:val="24"/>
          <w:lang w:val="lt-LT" w:eastAsia="lt-LT"/>
        </w:rPr>
        <w:t xml:space="preserve"> metų užimtumo didinimo programą (pridedama).</w:t>
      </w:r>
      <w:r w:rsidRPr="002A3D41">
        <w:rPr>
          <w:rFonts w:ascii="Times New Roman" w:hAnsi="Times New Roman"/>
          <w:color w:val="000000"/>
          <w:sz w:val="24"/>
          <w:szCs w:val="24"/>
          <w:lang w:val="lt-LT" w:eastAsia="lt-LT"/>
        </w:rPr>
        <w:tab/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 A, Kaunas.</w:t>
      </w:r>
    </w:p>
    <w:p w14:paraId="4FC4F83E" w14:textId="77777777" w:rsidR="00DB51D9" w:rsidRPr="002A3D41" w:rsidRDefault="00DB51D9" w:rsidP="00DB51D9">
      <w:pPr>
        <w:tabs>
          <w:tab w:val="left" w:pos="1191"/>
        </w:tabs>
        <w:rPr>
          <w:rFonts w:ascii="Times New Roman" w:hAnsi="Times New Roman"/>
          <w:sz w:val="24"/>
          <w:szCs w:val="24"/>
          <w:lang w:val="lt-LT" w:eastAsia="lt-LT"/>
        </w:rPr>
      </w:pPr>
    </w:p>
    <w:p w14:paraId="5274456E" w14:textId="1CDA6D02" w:rsidR="00DB51D9" w:rsidRPr="002A3D41" w:rsidRDefault="00DB51D9" w:rsidP="00DB51D9">
      <w:pPr>
        <w:tabs>
          <w:tab w:val="left" w:pos="1191"/>
        </w:tabs>
        <w:rPr>
          <w:rFonts w:ascii="Times New Roman" w:hAnsi="Times New Roman"/>
          <w:sz w:val="24"/>
          <w:szCs w:val="24"/>
          <w:lang w:val="lt-LT" w:eastAsia="lt-LT"/>
        </w:rPr>
      </w:pPr>
      <w:r w:rsidRPr="002A3D41">
        <w:rPr>
          <w:rFonts w:ascii="Times New Roman" w:hAnsi="Times New Roman"/>
          <w:sz w:val="24"/>
          <w:szCs w:val="24"/>
          <w:lang w:val="lt-LT" w:eastAsia="lt-LT"/>
        </w:rPr>
        <w:t>Savivaldybės meras</w:t>
      </w:r>
      <w:r w:rsidRPr="002A3D41">
        <w:rPr>
          <w:rFonts w:ascii="Times New Roman" w:hAnsi="Times New Roman"/>
          <w:sz w:val="24"/>
          <w:szCs w:val="24"/>
          <w:lang w:val="lt-LT" w:eastAsia="lt-LT"/>
        </w:rPr>
        <w:tab/>
      </w:r>
      <w:r w:rsidRPr="002A3D41">
        <w:rPr>
          <w:rFonts w:ascii="Times New Roman" w:hAnsi="Times New Roman"/>
          <w:sz w:val="24"/>
          <w:szCs w:val="24"/>
          <w:lang w:val="lt-LT" w:eastAsia="lt-LT"/>
        </w:rPr>
        <w:tab/>
      </w:r>
      <w:r w:rsidRPr="002A3D41">
        <w:rPr>
          <w:rFonts w:ascii="Times New Roman" w:hAnsi="Times New Roman"/>
          <w:sz w:val="24"/>
          <w:szCs w:val="24"/>
          <w:lang w:val="lt-LT" w:eastAsia="lt-LT"/>
        </w:rPr>
        <w:tab/>
      </w:r>
      <w:r w:rsidRPr="002A3D41">
        <w:rPr>
          <w:rFonts w:ascii="Times New Roman" w:hAnsi="Times New Roman"/>
          <w:sz w:val="24"/>
          <w:szCs w:val="24"/>
          <w:lang w:val="lt-LT" w:eastAsia="lt-LT"/>
        </w:rPr>
        <w:tab/>
      </w:r>
      <w:r w:rsidRPr="002A3D41">
        <w:rPr>
          <w:rFonts w:ascii="Times New Roman" w:hAnsi="Times New Roman"/>
          <w:sz w:val="24"/>
          <w:szCs w:val="24"/>
          <w:lang w:val="lt-LT" w:eastAsia="lt-LT"/>
        </w:rPr>
        <w:tab/>
      </w:r>
      <w:r w:rsidR="000E50E7" w:rsidRPr="002A3D41">
        <w:rPr>
          <w:rFonts w:ascii="Times New Roman" w:hAnsi="Times New Roman"/>
          <w:sz w:val="24"/>
          <w:szCs w:val="24"/>
          <w:lang w:val="lt-LT" w:eastAsia="lt-LT"/>
        </w:rPr>
        <w:tab/>
      </w:r>
      <w:r w:rsidR="000E50E7" w:rsidRPr="002A3D41">
        <w:rPr>
          <w:rFonts w:ascii="Times New Roman" w:hAnsi="Times New Roman"/>
          <w:sz w:val="24"/>
          <w:szCs w:val="24"/>
          <w:lang w:val="lt-LT" w:eastAsia="lt-LT"/>
        </w:rPr>
        <w:tab/>
      </w:r>
      <w:r w:rsidR="000E50E7" w:rsidRPr="002A3D41">
        <w:rPr>
          <w:rFonts w:ascii="Times New Roman" w:hAnsi="Times New Roman"/>
          <w:sz w:val="24"/>
          <w:szCs w:val="24"/>
          <w:lang w:val="lt-LT" w:eastAsia="lt-LT"/>
        </w:rPr>
        <w:tab/>
      </w:r>
      <w:r w:rsidR="00E80FB9">
        <w:rPr>
          <w:rFonts w:ascii="Times New Roman" w:hAnsi="Times New Roman"/>
          <w:sz w:val="24"/>
          <w:szCs w:val="24"/>
          <w:lang w:val="lt-LT" w:eastAsia="lt-LT"/>
        </w:rPr>
        <w:t xml:space="preserve">           </w:t>
      </w:r>
      <w:r w:rsidRPr="002A3D41">
        <w:rPr>
          <w:rFonts w:ascii="Times New Roman" w:hAnsi="Times New Roman"/>
          <w:sz w:val="24"/>
          <w:szCs w:val="24"/>
          <w:lang w:val="lt-LT" w:eastAsia="lt-LT"/>
        </w:rPr>
        <w:t xml:space="preserve">Edgaras Pilypaitis </w:t>
      </w:r>
    </w:p>
    <w:p w14:paraId="51985DCF" w14:textId="77777777" w:rsidR="00DB51D9" w:rsidRPr="002A3D41" w:rsidRDefault="00DB51D9" w:rsidP="00DB51D9">
      <w:pPr>
        <w:tabs>
          <w:tab w:val="left" w:pos="1191"/>
        </w:tabs>
        <w:rPr>
          <w:rFonts w:ascii="Times New Roman" w:hAnsi="Times New Roman"/>
          <w:sz w:val="24"/>
          <w:szCs w:val="24"/>
          <w:lang w:val="lt-LT" w:eastAsia="lt-LT"/>
        </w:rPr>
      </w:pPr>
    </w:p>
    <w:p w14:paraId="5D53A7AA" w14:textId="77777777" w:rsidR="00DB51D9" w:rsidRPr="002A3D41" w:rsidRDefault="00DB51D9" w:rsidP="00DB51D9">
      <w:pPr>
        <w:tabs>
          <w:tab w:val="left" w:pos="1191"/>
        </w:tabs>
        <w:rPr>
          <w:rFonts w:ascii="Times New Roman" w:hAnsi="Times New Roman"/>
          <w:sz w:val="24"/>
          <w:szCs w:val="24"/>
          <w:lang w:val="lt-LT" w:eastAsia="lt-LT"/>
        </w:rPr>
      </w:pPr>
    </w:p>
    <w:p w14:paraId="6D53F9F3" w14:textId="77777777" w:rsidR="00DB51D9" w:rsidRPr="002A3D41" w:rsidRDefault="00DB51D9" w:rsidP="00DB51D9">
      <w:pPr>
        <w:pStyle w:val="Antrats"/>
        <w:tabs>
          <w:tab w:val="left" w:pos="663"/>
        </w:tabs>
        <w:spacing w:line="360" w:lineRule="auto"/>
        <w:jc w:val="both"/>
        <w:rPr>
          <w:lang w:val="lt-LT"/>
        </w:rPr>
      </w:pPr>
    </w:p>
    <w:p w14:paraId="49A8CD46" w14:textId="77777777" w:rsidR="000E50E7" w:rsidRPr="002A3D41" w:rsidRDefault="000E50E7" w:rsidP="00DB51D9">
      <w:pPr>
        <w:pStyle w:val="Antrats"/>
        <w:tabs>
          <w:tab w:val="left" w:pos="663"/>
        </w:tabs>
        <w:spacing w:line="360" w:lineRule="auto"/>
        <w:jc w:val="both"/>
        <w:rPr>
          <w:lang w:val="lt-LT"/>
        </w:rPr>
      </w:pPr>
    </w:p>
    <w:sectPr w:rsidR="000E50E7" w:rsidRPr="002A3D41" w:rsidSect="00585CB5">
      <w:headerReference w:type="even" r:id="rId9"/>
      <w:pgSz w:w="11907" w:h="16840"/>
      <w:pgMar w:top="1134" w:right="567" w:bottom="1134" w:left="1701" w:header="680" w:footer="567" w:gutter="0"/>
      <w:pgNumType w:start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BC923" w14:textId="77777777" w:rsidR="00F82C83" w:rsidRDefault="00F82C83">
      <w:r>
        <w:separator/>
      </w:r>
    </w:p>
  </w:endnote>
  <w:endnote w:type="continuationSeparator" w:id="0">
    <w:p w14:paraId="560F1238" w14:textId="77777777" w:rsidR="00F82C83" w:rsidRDefault="00F82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85FF0" w14:textId="77777777" w:rsidR="00F82C83" w:rsidRDefault="00F82C83">
      <w:r>
        <w:separator/>
      </w:r>
    </w:p>
  </w:footnote>
  <w:footnote w:type="continuationSeparator" w:id="0">
    <w:p w14:paraId="0CB66B88" w14:textId="77777777" w:rsidR="00F82C83" w:rsidRDefault="00F82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2718421"/>
      <w:docPartObj>
        <w:docPartGallery w:val="Page Numbers (Top of Page)"/>
        <w:docPartUnique/>
      </w:docPartObj>
    </w:sdtPr>
    <w:sdtEndPr/>
    <w:sdtContent>
      <w:p w14:paraId="4D957202" w14:textId="5CC0F0B9" w:rsidR="004857F8" w:rsidRDefault="00F82C83">
        <w:pPr>
          <w:pStyle w:val="Antrats"/>
          <w:jc w:val="center"/>
        </w:pPr>
      </w:p>
    </w:sdtContent>
  </w:sdt>
  <w:p w14:paraId="2ED5727A" w14:textId="77777777" w:rsidR="004857F8" w:rsidRDefault="004857F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B36E5"/>
    <w:multiLevelType w:val="hybridMultilevel"/>
    <w:tmpl w:val="1B4A48B8"/>
    <w:lvl w:ilvl="0" w:tplc="E4148300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AAE35B3"/>
    <w:multiLevelType w:val="hybridMultilevel"/>
    <w:tmpl w:val="B4CC6C0C"/>
    <w:lvl w:ilvl="0" w:tplc="2A08C8D8">
      <w:start w:val="17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E50769F"/>
    <w:multiLevelType w:val="hybridMultilevel"/>
    <w:tmpl w:val="AAA29D84"/>
    <w:lvl w:ilvl="0" w:tplc="59D01CB4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FAB7BB6"/>
    <w:multiLevelType w:val="hybridMultilevel"/>
    <w:tmpl w:val="FC749770"/>
    <w:lvl w:ilvl="0" w:tplc="529A5DF6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36267FD"/>
    <w:multiLevelType w:val="hybridMultilevel"/>
    <w:tmpl w:val="3D601A2C"/>
    <w:lvl w:ilvl="0" w:tplc="C7385E32">
      <w:start w:val="4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37F2"/>
    <w:rsid w:val="00005B6F"/>
    <w:rsid w:val="0001336C"/>
    <w:rsid w:val="000516A4"/>
    <w:rsid w:val="00093E2D"/>
    <w:rsid w:val="00097933"/>
    <w:rsid w:val="000A5276"/>
    <w:rsid w:val="000E50E7"/>
    <w:rsid w:val="000F02B9"/>
    <w:rsid w:val="001150EB"/>
    <w:rsid w:val="00146E5A"/>
    <w:rsid w:val="0016396E"/>
    <w:rsid w:val="00163CA8"/>
    <w:rsid w:val="0018649C"/>
    <w:rsid w:val="001900C5"/>
    <w:rsid w:val="001D585A"/>
    <w:rsid w:val="0021674B"/>
    <w:rsid w:val="002673E0"/>
    <w:rsid w:val="00280685"/>
    <w:rsid w:val="002870C8"/>
    <w:rsid w:val="00291C6D"/>
    <w:rsid w:val="00292B53"/>
    <w:rsid w:val="00296F91"/>
    <w:rsid w:val="002A3D41"/>
    <w:rsid w:val="002E3EA1"/>
    <w:rsid w:val="00365408"/>
    <w:rsid w:val="00365896"/>
    <w:rsid w:val="0039366B"/>
    <w:rsid w:val="003E784C"/>
    <w:rsid w:val="003F73E8"/>
    <w:rsid w:val="004308BC"/>
    <w:rsid w:val="00434A6F"/>
    <w:rsid w:val="004575F9"/>
    <w:rsid w:val="00480D68"/>
    <w:rsid w:val="004857F8"/>
    <w:rsid w:val="00497D44"/>
    <w:rsid w:val="004B249C"/>
    <w:rsid w:val="004C2927"/>
    <w:rsid w:val="00585CB5"/>
    <w:rsid w:val="00595CB9"/>
    <w:rsid w:val="005D72B6"/>
    <w:rsid w:val="006327C8"/>
    <w:rsid w:val="00682BD0"/>
    <w:rsid w:val="006B1241"/>
    <w:rsid w:val="006B2477"/>
    <w:rsid w:val="006B31B2"/>
    <w:rsid w:val="006C3F22"/>
    <w:rsid w:val="006C64C4"/>
    <w:rsid w:val="00724DA2"/>
    <w:rsid w:val="0074253F"/>
    <w:rsid w:val="007546FB"/>
    <w:rsid w:val="007824A5"/>
    <w:rsid w:val="00810B89"/>
    <w:rsid w:val="008C3186"/>
    <w:rsid w:val="00947250"/>
    <w:rsid w:val="009E4DF5"/>
    <w:rsid w:val="00A2325C"/>
    <w:rsid w:val="00A80E2A"/>
    <w:rsid w:val="00A8529E"/>
    <w:rsid w:val="00B13075"/>
    <w:rsid w:val="00B55422"/>
    <w:rsid w:val="00B627B0"/>
    <w:rsid w:val="00B860DC"/>
    <w:rsid w:val="00C14CAE"/>
    <w:rsid w:val="00C21191"/>
    <w:rsid w:val="00C47C1E"/>
    <w:rsid w:val="00C54BB7"/>
    <w:rsid w:val="00C902CC"/>
    <w:rsid w:val="00CB6733"/>
    <w:rsid w:val="00CC568B"/>
    <w:rsid w:val="00CC580B"/>
    <w:rsid w:val="00CE73DC"/>
    <w:rsid w:val="00D009EF"/>
    <w:rsid w:val="00D42E04"/>
    <w:rsid w:val="00DB486D"/>
    <w:rsid w:val="00DB51D9"/>
    <w:rsid w:val="00DC371C"/>
    <w:rsid w:val="00E03CF9"/>
    <w:rsid w:val="00E3032B"/>
    <w:rsid w:val="00E670C0"/>
    <w:rsid w:val="00E73AD8"/>
    <w:rsid w:val="00E80FB9"/>
    <w:rsid w:val="00ED246A"/>
    <w:rsid w:val="00F36C7E"/>
    <w:rsid w:val="00F82C83"/>
    <w:rsid w:val="00F92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EE4DA2"/>
  <w15:docId w15:val="{850EF855-3D89-4073-BD58-1DABD782E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Diagrama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B51D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B51D9"/>
    <w:rPr>
      <w:rFonts w:ascii="Tahoma" w:hAnsi="Tahoma" w:cs="Tahoma"/>
      <w:sz w:val="16"/>
      <w:szCs w:val="16"/>
      <w:lang w:val="en-US" w:eastAsia="en-US"/>
    </w:r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uiPriority w:val="99"/>
    <w:rsid w:val="00DB51D9"/>
    <w:rPr>
      <w:rFonts w:ascii="TimesLT" w:hAnsi="TimesLT"/>
      <w:lang w:val="en-US" w:eastAsia="en-US"/>
    </w:rPr>
  </w:style>
  <w:style w:type="paragraph" w:styleId="Sraopastraipa">
    <w:name w:val="List Paragraph"/>
    <w:basedOn w:val="prastasis"/>
    <w:uiPriority w:val="34"/>
    <w:qFormat/>
    <w:rsid w:val="00A2325C"/>
    <w:pPr>
      <w:ind w:left="720"/>
      <w:contextualSpacing/>
    </w:pPr>
  </w:style>
  <w:style w:type="paragraph" w:styleId="Pataisymai">
    <w:name w:val="Revision"/>
    <w:hidden/>
    <w:uiPriority w:val="99"/>
    <w:semiHidden/>
    <w:rsid w:val="00C54BB7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1E07E81-BAD6-4AEF-80E4-86AEA350140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CBE91-4F3B-44DB-B2E0-D36436927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705</Words>
  <Characters>402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Inga Kanapeckienė</cp:lastModifiedBy>
  <cp:revision>6</cp:revision>
  <cp:lastPrinted>2022-01-13T12:10:00Z</cp:lastPrinted>
  <dcterms:created xsi:type="dcterms:W3CDTF">2022-01-14T08:51:00Z</dcterms:created>
  <dcterms:modified xsi:type="dcterms:W3CDTF">2022-01-21T13:42:00Z</dcterms:modified>
</cp:coreProperties>
</file>