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19D55" w14:textId="77777777" w:rsidR="00367834" w:rsidRDefault="00A109AF" w:rsidP="004819C4">
      <w:pPr>
        <w:jc w:val="center"/>
        <w:rPr>
          <w:rFonts w:ascii="Times New Roman" w:hAnsi="Times New Roman"/>
          <w:b/>
        </w:rPr>
      </w:pPr>
      <w:r w:rsidRPr="002D3238">
        <w:rPr>
          <w:noProof/>
          <w:color w:val="auto"/>
        </w:rPr>
        <w:drawing>
          <wp:inline distT="0" distB="0" distL="0" distR="0" wp14:anchorId="2BADF22E" wp14:editId="4B3090D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50D9E86" w14:textId="77777777" w:rsidR="00367834" w:rsidRDefault="00367834" w:rsidP="004819C4">
      <w:pPr>
        <w:jc w:val="center"/>
        <w:rPr>
          <w:rFonts w:ascii="Times New Roman" w:hAnsi="Times New Roman"/>
          <w:b/>
        </w:rPr>
      </w:pPr>
    </w:p>
    <w:p w14:paraId="4687350C" w14:textId="77777777" w:rsidR="00367834" w:rsidRDefault="00387AB0" w:rsidP="004819C4">
      <w:pPr>
        <w:jc w:val="center"/>
        <w:rPr>
          <w:rFonts w:ascii="Times New Roman" w:hAnsi="Times New Roman"/>
          <w:b/>
        </w:rPr>
      </w:pPr>
      <w:r>
        <w:rPr>
          <w:rFonts w:ascii="Times New Roman" w:hAnsi="Times New Roman"/>
          <w:b/>
        </w:rPr>
        <w:t>ŠAKIŲ RAJONO SAVIVALDYBĖS ADMINISTRACIJOS DIREKTORIUS</w:t>
      </w:r>
    </w:p>
    <w:p w14:paraId="4C0AFA4E" w14:textId="77777777" w:rsidR="00367834" w:rsidRDefault="00367834" w:rsidP="004819C4">
      <w:pPr>
        <w:jc w:val="center"/>
        <w:rPr>
          <w:rFonts w:ascii="Times New Roman" w:hAnsi="Times New Roman"/>
          <w:b/>
        </w:rPr>
      </w:pPr>
    </w:p>
    <w:p w14:paraId="5C316038" w14:textId="77777777" w:rsidR="00367834" w:rsidRDefault="00367834" w:rsidP="004819C4">
      <w:pPr>
        <w:jc w:val="center"/>
        <w:rPr>
          <w:rFonts w:ascii="Times New Roman" w:hAnsi="Times New Roman"/>
          <w:b/>
        </w:rPr>
      </w:pPr>
    </w:p>
    <w:p w14:paraId="6D453509" w14:textId="77777777" w:rsidR="00367834" w:rsidRDefault="00387AB0" w:rsidP="004819C4">
      <w:pPr>
        <w:jc w:val="center"/>
        <w:rPr>
          <w:rFonts w:ascii="Times New Roman" w:hAnsi="Times New Roman"/>
          <w:b/>
        </w:rPr>
      </w:pPr>
      <w:r>
        <w:rPr>
          <w:rFonts w:ascii="Times New Roman" w:hAnsi="Times New Roman"/>
          <w:b/>
        </w:rPr>
        <w:t>ĮSAKYMAS</w:t>
      </w:r>
    </w:p>
    <w:p w14:paraId="13107B4E" w14:textId="70394A4C" w:rsidR="00367834" w:rsidRDefault="00F94553" w:rsidP="004819C4">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1C4132">
        <w:rPr>
          <w:rFonts w:ascii="Times New Roman" w:hAnsi="Times New Roman"/>
          <w:b/>
        </w:rPr>
        <w:t xml:space="preserve">ŠAKIŲ </w:t>
      </w:r>
      <w:r>
        <w:rPr>
          <w:rFonts w:ascii="Times New Roman" w:hAnsi="Times New Roman"/>
          <w:b/>
        </w:rPr>
        <w:t>RAJONO SAVIVALDYBĖS A</w:t>
      </w:r>
      <w:r w:rsidR="00B4310F">
        <w:rPr>
          <w:rFonts w:ascii="Times New Roman" w:hAnsi="Times New Roman"/>
          <w:b/>
        </w:rPr>
        <w:t>DMINISTRAC</w:t>
      </w:r>
      <w:r w:rsidR="00FA5FE5">
        <w:rPr>
          <w:rFonts w:ascii="Times New Roman" w:hAnsi="Times New Roman"/>
          <w:b/>
        </w:rPr>
        <w:t>IJO</w:t>
      </w:r>
      <w:r w:rsidR="00712B94">
        <w:rPr>
          <w:rFonts w:ascii="Times New Roman" w:hAnsi="Times New Roman"/>
          <w:b/>
        </w:rPr>
        <w:t xml:space="preserve">S DIREKTORIAUS 2020 M. </w:t>
      </w:r>
      <w:r w:rsidR="0038008D">
        <w:rPr>
          <w:rFonts w:ascii="Times New Roman" w:hAnsi="Times New Roman"/>
          <w:b/>
        </w:rPr>
        <w:t>SPALIO</w:t>
      </w:r>
      <w:r w:rsidR="00E661FB">
        <w:rPr>
          <w:rFonts w:ascii="Times New Roman" w:hAnsi="Times New Roman"/>
          <w:b/>
        </w:rPr>
        <w:t xml:space="preserve"> </w:t>
      </w:r>
      <w:r w:rsidR="0038008D">
        <w:rPr>
          <w:rFonts w:ascii="Times New Roman" w:hAnsi="Times New Roman"/>
          <w:b/>
        </w:rPr>
        <w:t>1</w:t>
      </w:r>
      <w:r>
        <w:rPr>
          <w:rFonts w:ascii="Times New Roman" w:hAnsi="Times New Roman"/>
          <w:b/>
        </w:rPr>
        <w:t xml:space="preserve"> D.</w:t>
      </w:r>
      <w:r w:rsidR="00712B94">
        <w:rPr>
          <w:rFonts w:ascii="Times New Roman" w:hAnsi="Times New Roman"/>
          <w:b/>
        </w:rPr>
        <w:t xml:space="preserve"> ĮSAKYMO NR. A</w:t>
      </w:r>
      <w:r w:rsidR="0038008D">
        <w:rPr>
          <w:rFonts w:ascii="Times New Roman" w:hAnsi="Times New Roman"/>
          <w:b/>
        </w:rPr>
        <w:t>T</w:t>
      </w:r>
      <w:r w:rsidR="00712B94">
        <w:rPr>
          <w:rFonts w:ascii="Times New Roman" w:hAnsi="Times New Roman"/>
          <w:b/>
        </w:rPr>
        <w:t>-</w:t>
      </w:r>
      <w:r w:rsidR="0038008D">
        <w:rPr>
          <w:rFonts w:ascii="Times New Roman" w:hAnsi="Times New Roman"/>
          <w:b/>
        </w:rPr>
        <w:t>838</w:t>
      </w:r>
      <w:r w:rsidR="008E5E62">
        <w:rPr>
          <w:rFonts w:ascii="Times New Roman" w:hAnsi="Times New Roman"/>
          <w:b/>
        </w:rPr>
        <w:t xml:space="preserve"> „</w:t>
      </w:r>
      <w:r w:rsidR="00712B94">
        <w:rPr>
          <w:rFonts w:ascii="Times New Roman" w:hAnsi="Times New Roman"/>
          <w:b/>
        </w:rPr>
        <w:t xml:space="preserve">DĖL </w:t>
      </w:r>
      <w:r w:rsidR="0038008D">
        <w:rPr>
          <w:rFonts w:ascii="Times New Roman" w:hAnsi="Times New Roman"/>
          <w:b/>
        </w:rPr>
        <w:t>ŠAKIŲ RAJONO SAVIVALDYBĖS ADMINISTRACIJOS DARBUOTOJŲ, DIRBANČIŲ PAGAL DARBO SUTARTIS, DARBO APMOKĖJIMO SISTEMOS PATVIRTINIMO</w:t>
      </w:r>
      <w:r w:rsidR="00C06496">
        <w:rPr>
          <w:rFonts w:ascii="Times New Roman" w:hAnsi="Times New Roman"/>
          <w:b/>
        </w:rPr>
        <w:t>“ PAKEITIMO</w:t>
      </w:r>
    </w:p>
    <w:p w14:paraId="7A571B80" w14:textId="77777777" w:rsidR="00367834" w:rsidRDefault="00367834" w:rsidP="004819C4">
      <w:pPr>
        <w:tabs>
          <w:tab w:val="left" w:pos="1242"/>
          <w:tab w:val="left" w:pos="1281"/>
          <w:tab w:val="left" w:pos="7450"/>
          <w:tab w:val="left" w:pos="7655"/>
        </w:tabs>
        <w:jc w:val="center"/>
        <w:rPr>
          <w:rFonts w:ascii="Times New Roman" w:hAnsi="Times New Roman"/>
          <w:b/>
          <w:sz w:val="28"/>
        </w:rPr>
      </w:pPr>
    </w:p>
    <w:p w14:paraId="7AC6F83B" w14:textId="40BB0B2E" w:rsidR="00367834" w:rsidRDefault="00712B94" w:rsidP="004819C4">
      <w:pPr>
        <w:tabs>
          <w:tab w:val="left" w:pos="6804"/>
        </w:tabs>
        <w:jc w:val="center"/>
      </w:pPr>
      <w:r>
        <w:rPr>
          <w:rFonts w:ascii="Times New Roman" w:hAnsi="Times New Roman"/>
        </w:rPr>
        <w:t>202</w:t>
      </w:r>
      <w:r w:rsidR="00B376E8">
        <w:rPr>
          <w:rFonts w:ascii="Times New Roman" w:hAnsi="Times New Roman"/>
        </w:rPr>
        <w:t>2</w:t>
      </w:r>
      <w:r>
        <w:rPr>
          <w:rFonts w:ascii="Times New Roman" w:hAnsi="Times New Roman"/>
        </w:rPr>
        <w:t xml:space="preserve"> m. </w:t>
      </w:r>
      <w:r w:rsidR="0038008D">
        <w:rPr>
          <w:rFonts w:ascii="Times New Roman" w:hAnsi="Times New Roman"/>
        </w:rPr>
        <w:t>vasario</w:t>
      </w:r>
      <w:r w:rsidR="00DA70D5">
        <w:rPr>
          <w:rFonts w:ascii="Times New Roman" w:hAnsi="Times New Roman"/>
        </w:rPr>
        <w:t xml:space="preserve">    </w:t>
      </w:r>
      <w:r w:rsidR="00C06496">
        <w:rPr>
          <w:rFonts w:ascii="Times New Roman" w:hAnsi="Times New Roman"/>
        </w:rPr>
        <w:t xml:space="preserve">d. </w:t>
      </w:r>
      <w:r w:rsidR="008C23DE">
        <w:rPr>
          <w:rFonts w:ascii="Times New Roman" w:hAnsi="Times New Roman"/>
        </w:rPr>
        <w:t>Nr. AT</w:t>
      </w:r>
      <w:r w:rsidR="00387AB0">
        <w:rPr>
          <w:rFonts w:ascii="Times New Roman" w:hAnsi="Times New Roman"/>
        </w:rPr>
        <w:t>-</w:t>
      </w:r>
    </w:p>
    <w:p w14:paraId="3E2DDDA7" w14:textId="77777777" w:rsidR="00367834" w:rsidRDefault="00387AB0" w:rsidP="004819C4">
      <w:pPr>
        <w:pStyle w:val="Antrat11"/>
        <w:numPr>
          <w:ilvl w:val="0"/>
          <w:numId w:val="1"/>
        </w:numPr>
        <w:ind w:left="0" w:firstLine="0"/>
        <w:jc w:val="center"/>
      </w:pPr>
      <w:r>
        <w:t>Šakiai</w:t>
      </w:r>
    </w:p>
    <w:p w14:paraId="009D3101" w14:textId="77777777" w:rsidR="00367834" w:rsidRDefault="00367834" w:rsidP="004819C4">
      <w:pPr>
        <w:tabs>
          <w:tab w:val="left" w:pos="1242"/>
          <w:tab w:val="left" w:pos="6804"/>
          <w:tab w:val="left" w:pos="7450"/>
        </w:tabs>
        <w:rPr>
          <w:rFonts w:ascii="Times New Roman" w:hAnsi="Times New Roman"/>
        </w:rPr>
      </w:pPr>
    </w:p>
    <w:p w14:paraId="296DA4F8" w14:textId="77777777" w:rsidR="00367834" w:rsidRDefault="00367834" w:rsidP="004819C4">
      <w:pPr>
        <w:tabs>
          <w:tab w:val="left" w:pos="1242"/>
          <w:tab w:val="left" w:pos="6804"/>
          <w:tab w:val="left" w:pos="7450"/>
        </w:tabs>
        <w:rPr>
          <w:rFonts w:ascii="Times New Roman" w:hAnsi="Times New Roman"/>
        </w:rPr>
      </w:pPr>
    </w:p>
    <w:p w14:paraId="6E5E7B02" w14:textId="6B14865C" w:rsidR="00367834" w:rsidRPr="00B1195E" w:rsidRDefault="00387AB0" w:rsidP="00B1195E">
      <w:pPr>
        <w:tabs>
          <w:tab w:val="left" w:pos="1242"/>
        </w:tabs>
        <w:spacing w:line="276" w:lineRule="auto"/>
        <w:ind w:firstLine="720"/>
        <w:jc w:val="both"/>
        <w:rPr>
          <w:rFonts w:ascii="Times New Roman" w:hAnsi="Times New Roman"/>
        </w:rPr>
      </w:pPr>
      <w:r w:rsidRPr="00B1195E">
        <w:rPr>
          <w:rFonts w:ascii="Times New Roman" w:hAnsi="Times New Roman"/>
        </w:rPr>
        <w:t>Vadovaudamasi</w:t>
      </w:r>
      <w:r w:rsidR="00F94553" w:rsidRPr="00B1195E">
        <w:rPr>
          <w:rFonts w:ascii="Times New Roman" w:hAnsi="Times New Roman"/>
        </w:rPr>
        <w:t xml:space="preserve">s Lietuvos Respublikos vietos savivaldos </w:t>
      </w:r>
      <w:r w:rsidR="00670F67" w:rsidRPr="00B1195E">
        <w:rPr>
          <w:rFonts w:ascii="Times New Roman" w:hAnsi="Times New Roman"/>
        </w:rPr>
        <w:t>įs</w:t>
      </w:r>
      <w:r w:rsidR="00A109AF" w:rsidRPr="00B1195E">
        <w:rPr>
          <w:rFonts w:ascii="Times New Roman" w:hAnsi="Times New Roman"/>
        </w:rPr>
        <w:t xml:space="preserve">tatymo 18 straipsnio 1 dalimi, </w:t>
      </w:r>
      <w:r w:rsidR="0038008D" w:rsidRPr="00B1195E">
        <w:rPr>
          <w:rFonts w:ascii="Times New Roman" w:hAnsi="Times New Roman"/>
        </w:rPr>
        <w:t xml:space="preserve">Lietuvos Respublikos darbo kodekso 140 straipsniu, </w:t>
      </w:r>
      <w:r w:rsidR="005A7C61" w:rsidRPr="00B1195E">
        <w:rPr>
          <w:rFonts w:ascii="Times New Roman" w:hAnsi="Times New Roman"/>
        </w:rPr>
        <w:t xml:space="preserve">Lietuvos Respublikos vietos savivaldos įstatymo 29 straipsnio 8 dalies 2 punktu, </w:t>
      </w:r>
      <w:r w:rsidR="0038008D" w:rsidRPr="00B1195E">
        <w:rPr>
          <w:rFonts w:ascii="Times New Roman" w:hAnsi="Times New Roman"/>
        </w:rPr>
        <w:t>Lietuvos Respublikos valstybės ir savivaldybių įstaigų darbuotojų darbo apmokėjimo ir komisijų narių atlygio už darbą įstatymu,</w:t>
      </w:r>
      <w:r w:rsidR="00712B94" w:rsidRPr="00B1195E">
        <w:rPr>
          <w:rFonts w:ascii="Times New Roman" w:hAnsi="Times New Roman"/>
        </w:rPr>
        <w:t xml:space="preserve"> </w:t>
      </w:r>
      <w:r w:rsidR="00712B94" w:rsidRPr="00B1195E">
        <w:rPr>
          <w:rFonts w:ascii="Times New Roman" w:hAnsi="Times New Roman"/>
          <w:kern w:val="1"/>
        </w:rPr>
        <w:t>Šakių rajono savivaldybės administracijos nuostatų, patvirtintų Šakių rajono savivaldybės tarybos 2016 m. rugsėjo 23 d. sprendimu Nr. T-277 „Dėl Šakių rajono savivaldybės administracijos nuostatų patvirtinimo“, 24 punktu</w:t>
      </w:r>
      <w:r w:rsidR="00C35E71" w:rsidRPr="00B1195E">
        <w:rPr>
          <w:rFonts w:ascii="Times New Roman" w:hAnsi="Times New Roman"/>
        </w:rPr>
        <w:t>,</w:t>
      </w:r>
    </w:p>
    <w:p w14:paraId="2D2EAB88" w14:textId="6BE5F46A" w:rsidR="00325C40" w:rsidRPr="00B1195E" w:rsidRDefault="00E6738C" w:rsidP="00B1195E">
      <w:pPr>
        <w:tabs>
          <w:tab w:val="left" w:pos="1242"/>
          <w:tab w:val="left" w:pos="6804"/>
          <w:tab w:val="left" w:pos="7450"/>
        </w:tabs>
        <w:spacing w:line="276" w:lineRule="auto"/>
        <w:ind w:firstLine="720"/>
        <w:jc w:val="both"/>
        <w:rPr>
          <w:rFonts w:ascii="Times New Roman" w:hAnsi="Times New Roman"/>
        </w:rPr>
      </w:pPr>
      <w:r w:rsidRPr="00B1195E">
        <w:rPr>
          <w:rFonts w:ascii="Times New Roman" w:hAnsi="Times New Roman"/>
        </w:rPr>
        <w:t>p</w:t>
      </w:r>
      <w:r w:rsidR="00C06496" w:rsidRPr="00B1195E">
        <w:rPr>
          <w:rFonts w:ascii="Times New Roman" w:hAnsi="Times New Roman"/>
        </w:rPr>
        <w:t xml:space="preserve"> a k e i č i u</w:t>
      </w:r>
      <w:r w:rsidR="00C35E71" w:rsidRPr="00B1195E">
        <w:rPr>
          <w:rFonts w:ascii="Times New Roman" w:hAnsi="Times New Roman"/>
        </w:rPr>
        <w:t xml:space="preserve"> </w:t>
      </w:r>
      <w:r w:rsidR="0038008D" w:rsidRPr="00B1195E">
        <w:rPr>
          <w:rFonts w:ascii="Times New Roman" w:hAnsi="Times New Roman"/>
        </w:rPr>
        <w:t>Šakių rajono savivaldybės administracijos darbuotojų, dirbančių pagal darbo sutartis, darbo apmokėjimo sistem</w:t>
      </w:r>
      <w:r w:rsidR="00325C40" w:rsidRPr="00B1195E">
        <w:rPr>
          <w:rFonts w:ascii="Times New Roman" w:hAnsi="Times New Roman"/>
        </w:rPr>
        <w:t>os</w:t>
      </w:r>
      <w:r w:rsidR="0038008D" w:rsidRPr="00B1195E">
        <w:rPr>
          <w:rFonts w:ascii="Times New Roman" w:hAnsi="Times New Roman"/>
        </w:rPr>
        <w:t>, patvirtint</w:t>
      </w:r>
      <w:r w:rsidR="00325C40" w:rsidRPr="00B1195E">
        <w:rPr>
          <w:rFonts w:ascii="Times New Roman" w:hAnsi="Times New Roman"/>
        </w:rPr>
        <w:t>os</w:t>
      </w:r>
      <w:r w:rsidR="0038008D" w:rsidRPr="00B1195E">
        <w:rPr>
          <w:rFonts w:ascii="Times New Roman" w:hAnsi="Times New Roman"/>
        </w:rPr>
        <w:t xml:space="preserve"> </w:t>
      </w:r>
      <w:r w:rsidR="001C4132" w:rsidRPr="00B1195E">
        <w:rPr>
          <w:rFonts w:ascii="Times New Roman" w:hAnsi="Times New Roman"/>
        </w:rPr>
        <w:t xml:space="preserve">Šakių </w:t>
      </w:r>
      <w:r w:rsidR="00F94553" w:rsidRPr="00B1195E">
        <w:rPr>
          <w:rFonts w:ascii="Times New Roman" w:hAnsi="Times New Roman"/>
        </w:rPr>
        <w:t>rajono savivaldybės a</w:t>
      </w:r>
      <w:r w:rsidR="005B5720" w:rsidRPr="00B1195E">
        <w:rPr>
          <w:rFonts w:ascii="Times New Roman" w:hAnsi="Times New Roman"/>
        </w:rPr>
        <w:t>dministracijos direktoriaus 2020</w:t>
      </w:r>
      <w:r w:rsidR="00F94553" w:rsidRPr="00B1195E">
        <w:rPr>
          <w:rFonts w:ascii="Times New Roman" w:hAnsi="Times New Roman"/>
        </w:rPr>
        <w:t xml:space="preserve"> m</w:t>
      </w:r>
      <w:r w:rsidR="00712B94" w:rsidRPr="00B1195E">
        <w:rPr>
          <w:rFonts w:ascii="Times New Roman" w:hAnsi="Times New Roman"/>
        </w:rPr>
        <w:t xml:space="preserve">. </w:t>
      </w:r>
      <w:r w:rsidR="0038008D" w:rsidRPr="00B1195E">
        <w:rPr>
          <w:rFonts w:ascii="Times New Roman" w:hAnsi="Times New Roman"/>
        </w:rPr>
        <w:t>spalio</w:t>
      </w:r>
      <w:r w:rsidR="000864A3" w:rsidRPr="00B1195E">
        <w:rPr>
          <w:rFonts w:ascii="Times New Roman" w:hAnsi="Times New Roman"/>
        </w:rPr>
        <w:t xml:space="preserve"> </w:t>
      </w:r>
      <w:r w:rsidR="0038008D" w:rsidRPr="00B1195E">
        <w:rPr>
          <w:rFonts w:ascii="Times New Roman" w:hAnsi="Times New Roman"/>
        </w:rPr>
        <w:t>1</w:t>
      </w:r>
      <w:r w:rsidR="008C23DE" w:rsidRPr="00B1195E">
        <w:rPr>
          <w:rFonts w:ascii="Times New Roman" w:hAnsi="Times New Roman"/>
        </w:rPr>
        <w:t xml:space="preserve"> d. įsakym</w:t>
      </w:r>
      <w:r w:rsidR="0038008D" w:rsidRPr="00B1195E">
        <w:rPr>
          <w:rFonts w:ascii="Times New Roman" w:hAnsi="Times New Roman"/>
        </w:rPr>
        <w:t>u</w:t>
      </w:r>
      <w:r w:rsidR="008C23DE" w:rsidRPr="00B1195E">
        <w:rPr>
          <w:rFonts w:ascii="Times New Roman" w:hAnsi="Times New Roman"/>
        </w:rPr>
        <w:t xml:space="preserve"> Nr. AT</w:t>
      </w:r>
      <w:r w:rsidR="00712B94" w:rsidRPr="00B1195E">
        <w:rPr>
          <w:rFonts w:ascii="Times New Roman" w:hAnsi="Times New Roman"/>
        </w:rPr>
        <w:t>-</w:t>
      </w:r>
      <w:r w:rsidR="0038008D" w:rsidRPr="00B1195E">
        <w:rPr>
          <w:rFonts w:ascii="Times New Roman" w:hAnsi="Times New Roman"/>
        </w:rPr>
        <w:t>838</w:t>
      </w:r>
      <w:r w:rsidR="008E5E62" w:rsidRPr="00B1195E">
        <w:rPr>
          <w:rFonts w:ascii="Times New Roman" w:hAnsi="Times New Roman"/>
        </w:rPr>
        <w:t xml:space="preserve"> „</w:t>
      </w:r>
      <w:r w:rsidR="00712B94" w:rsidRPr="00B1195E">
        <w:rPr>
          <w:rFonts w:ascii="Times New Roman" w:hAnsi="Times New Roman"/>
        </w:rPr>
        <w:t xml:space="preserve">Dėl </w:t>
      </w:r>
      <w:r w:rsidR="0038008D" w:rsidRPr="00B1195E">
        <w:rPr>
          <w:rFonts w:ascii="Times New Roman" w:hAnsi="Times New Roman"/>
        </w:rPr>
        <w:t>Šakių rajono savivaldybės administracijos darbuotojų, dirbančių pagal darbo sutartis</w:t>
      </w:r>
      <w:r w:rsidR="00325C40" w:rsidRPr="00B1195E">
        <w:rPr>
          <w:rFonts w:ascii="Times New Roman" w:hAnsi="Times New Roman"/>
        </w:rPr>
        <w:t>, darbo apmokėjimo sistemos patvirtinimo</w:t>
      </w:r>
      <w:r w:rsidR="00F94553" w:rsidRPr="00B1195E">
        <w:rPr>
          <w:rFonts w:ascii="Times New Roman" w:hAnsi="Times New Roman"/>
        </w:rPr>
        <w:t>“</w:t>
      </w:r>
      <w:r w:rsidR="00325C40" w:rsidRPr="00B1195E">
        <w:rPr>
          <w:rFonts w:ascii="Times New Roman" w:hAnsi="Times New Roman"/>
        </w:rPr>
        <w:t>:</w:t>
      </w:r>
    </w:p>
    <w:p w14:paraId="39A1FAEB" w14:textId="5965DE6A" w:rsidR="002D1193" w:rsidRPr="00B1195E" w:rsidRDefault="00325C40" w:rsidP="00B1195E">
      <w:pPr>
        <w:tabs>
          <w:tab w:val="left" w:pos="1242"/>
          <w:tab w:val="left" w:pos="6804"/>
          <w:tab w:val="left" w:pos="7450"/>
        </w:tabs>
        <w:spacing w:line="276" w:lineRule="auto"/>
        <w:ind w:firstLine="720"/>
        <w:jc w:val="both"/>
        <w:rPr>
          <w:rFonts w:ascii="Times New Roman" w:hAnsi="Times New Roman"/>
        </w:rPr>
      </w:pPr>
      <w:r w:rsidRPr="00B1195E">
        <w:rPr>
          <w:rFonts w:ascii="Times New Roman" w:hAnsi="Times New Roman"/>
        </w:rPr>
        <w:t>1. 2</w:t>
      </w:r>
      <w:r w:rsidR="001206EF" w:rsidRPr="00B1195E">
        <w:rPr>
          <w:rFonts w:ascii="Times New Roman" w:hAnsi="Times New Roman"/>
        </w:rPr>
        <w:t>2</w:t>
      </w:r>
      <w:r w:rsidRPr="00B1195E">
        <w:rPr>
          <w:rFonts w:ascii="Times New Roman" w:hAnsi="Times New Roman"/>
        </w:rPr>
        <w:t xml:space="preserve"> punktą</w:t>
      </w:r>
      <w:r w:rsidR="00073C2D" w:rsidRPr="00B1195E">
        <w:rPr>
          <w:rFonts w:ascii="Times New Roman" w:hAnsi="Times New Roman"/>
        </w:rPr>
        <w:t xml:space="preserve"> ir j</w:t>
      </w:r>
      <w:r w:rsidRPr="00B1195E">
        <w:rPr>
          <w:rFonts w:ascii="Times New Roman" w:hAnsi="Times New Roman"/>
        </w:rPr>
        <w:t>į</w:t>
      </w:r>
      <w:r w:rsidR="002D1193" w:rsidRPr="00B1195E">
        <w:rPr>
          <w:rFonts w:ascii="Times New Roman" w:hAnsi="Times New Roman"/>
        </w:rPr>
        <w:t xml:space="preserve"> išdėstau taip:</w:t>
      </w:r>
    </w:p>
    <w:p w14:paraId="36BF743C" w14:textId="3636608A" w:rsidR="001206EF" w:rsidRPr="00B1195E" w:rsidRDefault="001206EF" w:rsidP="00B1195E">
      <w:pPr>
        <w:tabs>
          <w:tab w:val="left" w:pos="1134"/>
        </w:tabs>
        <w:spacing w:line="276" w:lineRule="auto"/>
        <w:ind w:firstLine="720"/>
        <w:jc w:val="both"/>
        <w:rPr>
          <w:rFonts w:ascii="Times New Roman" w:hAnsi="Times New Roman"/>
        </w:rPr>
      </w:pPr>
      <w:r w:rsidRPr="00B1195E">
        <w:rPr>
          <w:rFonts w:ascii="Times New Roman" w:hAnsi="Times New Roman"/>
        </w:rPr>
        <w:t>„</w:t>
      </w:r>
      <w:r w:rsidR="00C36773" w:rsidRPr="00B1195E">
        <w:rPr>
          <w:rFonts w:ascii="Times New Roman" w:hAnsi="Times New Roman"/>
        </w:rPr>
        <w:t xml:space="preserve">22. </w:t>
      </w:r>
      <w:r w:rsidRPr="00B1195E">
        <w:rPr>
          <w:rFonts w:ascii="Times New Roman" w:eastAsia="Microsoft Sans Serif" w:hAnsi="Times New Roman"/>
          <w:color w:val="000000"/>
          <w:szCs w:val="24"/>
          <w:lang w:bidi="lt-LT"/>
        </w:rPr>
        <w:t xml:space="preserve">Socialinių paslaugų srities darbuotojams nustatyti minimalieji pareiginės algos pastoviosios dalies koeficientai didinami </w:t>
      </w:r>
      <w:r w:rsidR="00C36773" w:rsidRPr="00B1195E">
        <w:rPr>
          <w:rFonts w:ascii="Times New Roman" w:eastAsia="Microsoft Sans Serif" w:hAnsi="Times New Roman"/>
          <w:color w:val="000000"/>
          <w:szCs w:val="24"/>
          <w:lang w:bidi="lt-LT"/>
        </w:rPr>
        <w:t>3</w:t>
      </w:r>
      <w:r w:rsidRPr="00B1195E">
        <w:rPr>
          <w:rFonts w:ascii="Times New Roman" w:eastAsia="Microsoft Sans Serif" w:hAnsi="Times New Roman"/>
          <w:color w:val="000000"/>
          <w:szCs w:val="24"/>
          <w:lang w:bidi="lt-LT"/>
        </w:rPr>
        <w:t>0 procentų.</w:t>
      </w:r>
      <w:r w:rsidR="00A24160" w:rsidRPr="00B1195E">
        <w:rPr>
          <w:rFonts w:ascii="Times New Roman" w:hAnsi="Times New Roman"/>
        </w:rPr>
        <w:t xml:space="preserve"> Socialinių paslaugų srities darbuotojo pareiginės algos pastoviosios dalies koeficientas didinamas atsižvelgiant į jo turimą kvalifikacinę kategoriją: jeigu socialinių paslaugų srities darbuotojo kvalifikacinė kategorija pirma (žemiausia), jo pareiginės algos pastoviosios dalies koeficientas didinamas 15 procentų, jeigu antra (aukštesnė), – 20 procentų, jeigu trečia (aukščiausia), – 30 procentų. Socialinių paslaugų srities darbuotojams, neturintiems kvalifikacinės kategorijos, pareiginės algos pastoviosios dalies koeficientai gali būti didinami iki 10 procentų.“</w:t>
      </w:r>
    </w:p>
    <w:p w14:paraId="34127DFF" w14:textId="76BBE196" w:rsidR="001206EF" w:rsidRPr="00B1195E" w:rsidRDefault="00A24160" w:rsidP="00B1195E">
      <w:pPr>
        <w:tabs>
          <w:tab w:val="left" w:pos="1134"/>
        </w:tabs>
        <w:spacing w:line="276" w:lineRule="auto"/>
        <w:ind w:firstLine="720"/>
        <w:jc w:val="both"/>
        <w:rPr>
          <w:rFonts w:ascii="Times New Roman" w:eastAsia="Microsoft Sans Serif" w:hAnsi="Times New Roman"/>
          <w:color w:val="000000"/>
          <w:szCs w:val="24"/>
          <w:lang w:bidi="lt-LT"/>
        </w:rPr>
      </w:pPr>
      <w:r w:rsidRPr="00B1195E">
        <w:rPr>
          <w:rFonts w:ascii="Times New Roman" w:hAnsi="Times New Roman"/>
        </w:rPr>
        <w:t>2. 24 punktą ir jį išdėstau taip</w:t>
      </w:r>
      <w:r w:rsidR="00170102">
        <w:rPr>
          <w:rFonts w:ascii="Times New Roman" w:hAnsi="Times New Roman"/>
        </w:rPr>
        <w:t>:</w:t>
      </w:r>
    </w:p>
    <w:p w14:paraId="1AF01176" w14:textId="5CC46E76" w:rsidR="00712B94" w:rsidRPr="00B1195E" w:rsidRDefault="00325C40" w:rsidP="00B1195E">
      <w:pPr>
        <w:tabs>
          <w:tab w:val="left" w:pos="1134"/>
        </w:tabs>
        <w:spacing w:line="276" w:lineRule="auto"/>
        <w:ind w:firstLine="720"/>
        <w:jc w:val="both"/>
        <w:rPr>
          <w:rFonts w:ascii="Times New Roman" w:hAnsi="Times New Roman"/>
          <w:kern w:val="2"/>
        </w:rPr>
      </w:pPr>
      <w:bookmarkStart w:id="0" w:name="_Hlk64536604"/>
      <w:r w:rsidRPr="00B1195E">
        <w:rPr>
          <w:rFonts w:ascii="Times New Roman" w:hAnsi="Times New Roman"/>
          <w:spacing w:val="60"/>
          <w:kern w:val="24"/>
        </w:rPr>
        <w:t>„</w:t>
      </w:r>
      <w:r w:rsidRPr="00B1195E">
        <w:rPr>
          <w:rFonts w:ascii="Times New Roman" w:eastAsia="Microsoft Sans Serif" w:hAnsi="Times New Roman"/>
          <w:color w:val="000000"/>
          <w:szCs w:val="24"/>
          <w:lang w:bidi="lt-LT"/>
        </w:rPr>
        <w:t xml:space="preserve">24. Pareiginės algos kintamoji dalis gali būti nustatyta </w:t>
      </w:r>
      <w:r w:rsidR="00367944" w:rsidRPr="00B1195E">
        <w:rPr>
          <w:rFonts w:ascii="Times New Roman" w:eastAsia="Microsoft Sans Serif" w:hAnsi="Times New Roman"/>
          <w:color w:val="000000"/>
          <w:szCs w:val="24"/>
          <w:lang w:bidi="lt-LT"/>
        </w:rPr>
        <w:t xml:space="preserve">nuo </w:t>
      </w:r>
      <w:r w:rsidRPr="00B1195E">
        <w:rPr>
          <w:rFonts w:ascii="Times New Roman" w:eastAsia="Microsoft Sans Serif" w:hAnsi="Times New Roman"/>
          <w:color w:val="000000"/>
          <w:szCs w:val="24"/>
          <w:lang w:bidi="lt-LT"/>
        </w:rPr>
        <w:t xml:space="preserve">Savivaldybės administracijos darbuotojo </w:t>
      </w:r>
      <w:r w:rsidR="00367944" w:rsidRPr="00B1195E">
        <w:rPr>
          <w:rFonts w:ascii="Times New Roman" w:eastAsia="Microsoft Sans Serif" w:hAnsi="Times New Roman"/>
          <w:color w:val="000000"/>
          <w:szCs w:val="24"/>
          <w:lang w:bidi="lt-LT"/>
        </w:rPr>
        <w:t>darbo Savivaldybės administracijoje pradžios arba</w:t>
      </w:r>
      <w:r w:rsidRPr="00B1195E">
        <w:rPr>
          <w:rFonts w:ascii="Times New Roman" w:eastAsia="Microsoft Sans Serif" w:hAnsi="Times New Roman"/>
          <w:color w:val="000000"/>
          <w:szCs w:val="24"/>
          <w:lang w:bidi="lt-LT"/>
        </w:rPr>
        <w:t xml:space="preserve"> pasibaigus išbandymo terminui, taip pat darbuotojui grįžus iš </w:t>
      </w:r>
      <w:r w:rsidR="00367944" w:rsidRPr="00B1195E">
        <w:rPr>
          <w:rFonts w:ascii="Times New Roman" w:eastAsia="Microsoft Sans Serif" w:hAnsi="Times New Roman"/>
          <w:color w:val="000000"/>
          <w:szCs w:val="24"/>
          <w:lang w:bidi="lt-LT"/>
        </w:rPr>
        <w:t xml:space="preserve">atostogų </w:t>
      </w:r>
      <w:r w:rsidRPr="00B1195E">
        <w:rPr>
          <w:rFonts w:ascii="Times New Roman" w:eastAsia="Microsoft Sans Serif" w:hAnsi="Times New Roman"/>
          <w:color w:val="000000"/>
          <w:szCs w:val="24"/>
          <w:lang w:bidi="lt-LT"/>
        </w:rPr>
        <w:t>vaik</w:t>
      </w:r>
      <w:r w:rsidR="00367944" w:rsidRPr="00B1195E">
        <w:rPr>
          <w:rFonts w:ascii="Times New Roman" w:eastAsia="Microsoft Sans Serif" w:hAnsi="Times New Roman"/>
          <w:color w:val="000000"/>
          <w:szCs w:val="24"/>
          <w:lang w:bidi="lt-LT"/>
        </w:rPr>
        <w:t>ui</w:t>
      </w:r>
      <w:r w:rsidRPr="00B1195E">
        <w:rPr>
          <w:rFonts w:ascii="Times New Roman" w:eastAsia="Microsoft Sans Serif" w:hAnsi="Times New Roman"/>
          <w:color w:val="000000"/>
          <w:szCs w:val="24"/>
          <w:lang w:bidi="lt-LT"/>
        </w:rPr>
        <w:t xml:space="preserve"> prižiūr</w:t>
      </w:r>
      <w:r w:rsidR="00367944" w:rsidRPr="00B1195E">
        <w:rPr>
          <w:rFonts w:ascii="Times New Roman" w:eastAsia="Microsoft Sans Serif" w:hAnsi="Times New Roman"/>
          <w:color w:val="000000"/>
          <w:szCs w:val="24"/>
          <w:lang w:bidi="lt-LT"/>
        </w:rPr>
        <w:t>ėti</w:t>
      </w:r>
      <w:r w:rsidRPr="00B1195E">
        <w:rPr>
          <w:rFonts w:ascii="Times New Roman" w:eastAsia="Microsoft Sans Serif" w:hAnsi="Times New Roman"/>
          <w:color w:val="000000"/>
          <w:szCs w:val="24"/>
          <w:lang w:bidi="lt-LT"/>
        </w:rPr>
        <w:t>, atsižvelgiant į darbuotojo profesinę kvalifikaciją ir jam keliamus uždavinius, tačiau ji negali būti didesnė kaip 20 procentų pareiginės algos pastoviosios dalies ir negali būti mokama ilgiau kaip iki to darbuotojo kito kasmetinio veiklos vertinim</w:t>
      </w:r>
      <w:r w:rsidR="00367944" w:rsidRPr="00B1195E">
        <w:rPr>
          <w:rFonts w:ascii="Times New Roman" w:eastAsia="Microsoft Sans Serif" w:hAnsi="Times New Roman"/>
          <w:color w:val="000000"/>
          <w:szCs w:val="24"/>
          <w:lang w:bidi="lt-LT"/>
        </w:rPr>
        <w:t>o metu priimto sprendimo pritarti arba nepritarti darbuotojo tiesioginio vadovo siūlymui įsigaliojimo dienos</w:t>
      </w:r>
      <w:r w:rsidRPr="00B1195E">
        <w:rPr>
          <w:rFonts w:ascii="Times New Roman" w:eastAsia="Microsoft Sans Serif" w:hAnsi="Times New Roman"/>
          <w:color w:val="000000"/>
          <w:szCs w:val="24"/>
          <w:lang w:bidi="lt-LT"/>
        </w:rPr>
        <w:t>.</w:t>
      </w:r>
      <w:bookmarkEnd w:id="0"/>
      <w:r w:rsidR="002B0960" w:rsidRPr="00B1195E">
        <w:rPr>
          <w:rFonts w:ascii="Times New Roman" w:eastAsia="Microsoft Sans Serif" w:hAnsi="Times New Roman"/>
          <w:color w:val="000000"/>
          <w:szCs w:val="24"/>
          <w:lang w:bidi="lt-LT"/>
        </w:rPr>
        <w:t xml:space="preserve"> Perkėlus Savivaldybės administracijos darbuotoją į kitas pareigas Savivaldybės administracijoje, pareiginės algos kintamosios dalies procentinis dydis, nustatytas už praėjusių metų veiklos vertinimą, išlieka </w:t>
      </w:r>
      <w:r w:rsidR="00B1195E" w:rsidRPr="00B1195E">
        <w:rPr>
          <w:rFonts w:ascii="Times New Roman" w:eastAsia="Microsoft Sans Serif" w:hAnsi="Times New Roman"/>
          <w:color w:val="000000"/>
          <w:szCs w:val="24"/>
          <w:lang w:bidi="lt-LT"/>
        </w:rPr>
        <w:t>iki kito to darbuotojo kito kasmetinio veiklos vertinimo metu priimto sprendimo pritarti arba nepritarti darbuotojo tiesioginio vadovo siūlymui įsigaliojimo dienos.</w:t>
      </w:r>
      <w:r w:rsidR="00712B94" w:rsidRPr="00B1195E">
        <w:rPr>
          <w:rFonts w:ascii="Times New Roman" w:hAnsi="Times New Roman"/>
          <w:kern w:val="2"/>
        </w:rPr>
        <w:t>“</w:t>
      </w:r>
    </w:p>
    <w:p w14:paraId="672F76C5" w14:textId="6DBCC776" w:rsidR="00325C40" w:rsidRPr="00B1195E" w:rsidRDefault="002F66BB" w:rsidP="00B1195E">
      <w:pPr>
        <w:tabs>
          <w:tab w:val="left" w:pos="1134"/>
        </w:tabs>
        <w:spacing w:line="276" w:lineRule="auto"/>
        <w:ind w:firstLine="720"/>
        <w:jc w:val="both"/>
        <w:rPr>
          <w:rFonts w:ascii="Times New Roman" w:hAnsi="Times New Roman"/>
          <w:kern w:val="2"/>
        </w:rPr>
      </w:pPr>
      <w:r w:rsidRPr="00B1195E">
        <w:rPr>
          <w:rFonts w:ascii="Times New Roman" w:hAnsi="Times New Roman"/>
          <w:kern w:val="2"/>
        </w:rPr>
        <w:lastRenderedPageBreak/>
        <w:t>3</w:t>
      </w:r>
      <w:r w:rsidR="00325C40" w:rsidRPr="00B1195E">
        <w:rPr>
          <w:rFonts w:ascii="Times New Roman" w:hAnsi="Times New Roman"/>
          <w:kern w:val="2"/>
        </w:rPr>
        <w:t xml:space="preserve">. </w:t>
      </w:r>
      <w:r w:rsidRPr="00B1195E">
        <w:rPr>
          <w:rFonts w:ascii="Times New Roman" w:hAnsi="Times New Roman"/>
          <w:kern w:val="2"/>
        </w:rPr>
        <w:t>25</w:t>
      </w:r>
      <w:r w:rsidR="00325C40" w:rsidRPr="00B1195E">
        <w:rPr>
          <w:rFonts w:ascii="Times New Roman" w:hAnsi="Times New Roman"/>
          <w:kern w:val="2"/>
        </w:rPr>
        <w:t xml:space="preserve"> punktą ir jį išdėstau taip:</w:t>
      </w:r>
    </w:p>
    <w:p w14:paraId="2ABC13C0" w14:textId="43E31088" w:rsidR="00325C40" w:rsidRPr="00B1195E" w:rsidRDefault="00325C40" w:rsidP="00B1195E">
      <w:pPr>
        <w:tabs>
          <w:tab w:val="left" w:pos="851"/>
        </w:tabs>
        <w:spacing w:line="276" w:lineRule="auto"/>
        <w:ind w:firstLine="720"/>
        <w:jc w:val="both"/>
        <w:rPr>
          <w:rFonts w:ascii="Times New Roman" w:eastAsia="Microsoft Sans Serif" w:hAnsi="Times New Roman"/>
          <w:color w:val="000000"/>
          <w:szCs w:val="24"/>
          <w:lang w:bidi="lt-LT"/>
        </w:rPr>
      </w:pPr>
      <w:r w:rsidRPr="00B1195E">
        <w:rPr>
          <w:rFonts w:ascii="Times New Roman" w:hAnsi="Times New Roman"/>
          <w:kern w:val="2"/>
        </w:rPr>
        <w:t>„</w:t>
      </w:r>
      <w:r w:rsidR="002F66BB" w:rsidRPr="00B1195E">
        <w:rPr>
          <w:rFonts w:ascii="Times New Roman" w:hAnsi="Times New Roman"/>
          <w:kern w:val="2"/>
        </w:rPr>
        <w:t xml:space="preserve">25. </w:t>
      </w:r>
      <w:r w:rsidR="002F66BB" w:rsidRPr="00B1195E">
        <w:rPr>
          <w:rFonts w:ascii="Times New Roman" w:eastAsia="Microsoft Sans Serif" w:hAnsi="Times New Roman"/>
          <w:color w:val="000000"/>
          <w:szCs w:val="24"/>
          <w:lang w:bidi="lt-LT"/>
        </w:rPr>
        <w:t xml:space="preserve">Įvertinus Savivaldybės administracijos darbuotojo praėjusių kalendorinių metų veiklą labai gerai </w:t>
      </w:r>
      <w:r w:rsidR="00E64A7F" w:rsidRPr="00B1195E">
        <w:rPr>
          <w:rFonts w:ascii="Times New Roman" w:eastAsia="Microsoft Sans Serif" w:hAnsi="Times New Roman"/>
          <w:color w:val="000000"/>
          <w:szCs w:val="24"/>
          <w:lang w:bidi="lt-LT"/>
        </w:rPr>
        <w:t>nustatoma</w:t>
      </w:r>
      <w:r w:rsidR="002F66BB" w:rsidRPr="00B1195E">
        <w:rPr>
          <w:rFonts w:ascii="Times New Roman" w:eastAsia="Microsoft Sans Serif" w:hAnsi="Times New Roman"/>
          <w:color w:val="000000"/>
          <w:szCs w:val="24"/>
          <w:lang w:bidi="lt-LT"/>
        </w:rPr>
        <w:t xml:space="preserve"> pareiginės algos kintamoji dalis 15</w:t>
      </w:r>
      <w:r w:rsidR="002F66BB" w:rsidRPr="00B1195E">
        <w:rPr>
          <w:rFonts w:ascii="Times New Roman" w:eastAsia="Microsoft Sans Serif" w:hAnsi="Times New Roman"/>
          <w:b/>
          <w:color w:val="000000"/>
          <w:szCs w:val="24"/>
          <w:lang w:bidi="lt-LT"/>
        </w:rPr>
        <w:t xml:space="preserve"> </w:t>
      </w:r>
      <w:r w:rsidR="002F66BB" w:rsidRPr="00B1195E">
        <w:rPr>
          <w:rFonts w:ascii="Times New Roman" w:eastAsia="Microsoft Sans Serif" w:hAnsi="Times New Roman"/>
          <w:color w:val="000000"/>
          <w:szCs w:val="24"/>
          <w:lang w:bidi="lt-LT"/>
        </w:rPr>
        <w:t>procentų pareiginės algos pastoviosios dalies</w:t>
      </w:r>
      <w:r w:rsidR="00E64A7F" w:rsidRPr="00B1195E">
        <w:rPr>
          <w:rFonts w:ascii="Times New Roman" w:eastAsia="Microsoft Sans Serif" w:hAnsi="Times New Roman"/>
          <w:color w:val="000000"/>
          <w:szCs w:val="24"/>
          <w:lang w:bidi="lt-LT"/>
        </w:rPr>
        <w:t>, kuri mokama iki</w:t>
      </w:r>
      <w:r w:rsidR="002F66BB" w:rsidRPr="00B1195E">
        <w:rPr>
          <w:rFonts w:ascii="Times New Roman" w:eastAsia="Microsoft Sans Serif" w:hAnsi="Times New Roman"/>
          <w:color w:val="000000"/>
          <w:szCs w:val="24"/>
          <w:lang w:bidi="lt-LT"/>
        </w:rPr>
        <w:t xml:space="preserve"> </w:t>
      </w:r>
      <w:r w:rsidR="00E64A7F" w:rsidRPr="00B1195E">
        <w:rPr>
          <w:rFonts w:ascii="Times New Roman" w:eastAsia="Microsoft Sans Serif" w:hAnsi="Times New Roman"/>
          <w:color w:val="000000"/>
          <w:szCs w:val="24"/>
          <w:lang w:bidi="lt-LT"/>
        </w:rPr>
        <w:t>to darbuotojo kito kasmetinio veiklos vertinimo metu priimto sprendimo pritarti arba nepritarti darbuotojo tiesioginio vadovo siūlymui įsigaliojimo dienos,</w:t>
      </w:r>
      <w:r w:rsidR="002F66BB" w:rsidRPr="00B1195E">
        <w:rPr>
          <w:rFonts w:ascii="Times New Roman" w:eastAsia="Microsoft Sans Serif" w:hAnsi="Times New Roman"/>
          <w:color w:val="000000"/>
          <w:szCs w:val="24"/>
          <w:lang w:bidi="lt-LT"/>
        </w:rPr>
        <w:t xml:space="preserve"> ir gali būti skiriama premija.</w:t>
      </w:r>
      <w:r w:rsidR="00D84F4B" w:rsidRPr="00B1195E">
        <w:rPr>
          <w:rFonts w:ascii="Times New Roman" w:hAnsi="Times New Roman"/>
          <w:shd w:val="clear" w:color="auto" w:fill="FFFFFF"/>
        </w:rPr>
        <w:t>“</w:t>
      </w:r>
    </w:p>
    <w:p w14:paraId="64664D07" w14:textId="054BE1B2" w:rsidR="00D84F4B" w:rsidRPr="00B1195E" w:rsidRDefault="00E64A7F" w:rsidP="00B1195E">
      <w:pPr>
        <w:pStyle w:val="Pagrindinistekstas"/>
        <w:tabs>
          <w:tab w:val="left" w:pos="1134"/>
        </w:tabs>
        <w:spacing w:line="276" w:lineRule="auto"/>
        <w:ind w:firstLine="720"/>
        <w:jc w:val="both"/>
        <w:rPr>
          <w:sz w:val="24"/>
          <w:shd w:val="clear" w:color="auto" w:fill="FFFFFF"/>
        </w:rPr>
      </w:pPr>
      <w:r w:rsidRPr="00B1195E">
        <w:rPr>
          <w:sz w:val="24"/>
          <w:shd w:val="clear" w:color="auto" w:fill="FFFFFF"/>
        </w:rPr>
        <w:t>4</w:t>
      </w:r>
      <w:r w:rsidR="00D84F4B" w:rsidRPr="00B1195E">
        <w:rPr>
          <w:sz w:val="24"/>
          <w:shd w:val="clear" w:color="auto" w:fill="FFFFFF"/>
        </w:rPr>
        <w:t xml:space="preserve">. </w:t>
      </w:r>
      <w:r w:rsidRPr="00B1195E">
        <w:rPr>
          <w:sz w:val="24"/>
          <w:shd w:val="clear" w:color="auto" w:fill="FFFFFF"/>
        </w:rPr>
        <w:t>26</w:t>
      </w:r>
      <w:r w:rsidR="00D84F4B" w:rsidRPr="00B1195E">
        <w:rPr>
          <w:sz w:val="24"/>
          <w:shd w:val="clear" w:color="auto" w:fill="FFFFFF"/>
        </w:rPr>
        <w:t xml:space="preserve"> punktą ir jį išdėstau taip:</w:t>
      </w:r>
    </w:p>
    <w:p w14:paraId="64976345" w14:textId="034C2DE1" w:rsidR="006F4A6E" w:rsidRPr="00B1195E" w:rsidRDefault="00D84F4B" w:rsidP="00B1195E">
      <w:pPr>
        <w:tabs>
          <w:tab w:val="left" w:pos="851"/>
        </w:tabs>
        <w:spacing w:line="276" w:lineRule="auto"/>
        <w:ind w:firstLine="720"/>
        <w:jc w:val="both"/>
        <w:rPr>
          <w:rFonts w:ascii="Times New Roman" w:eastAsia="Microsoft Sans Serif" w:hAnsi="Times New Roman"/>
          <w:color w:val="000000"/>
          <w:szCs w:val="24"/>
          <w:lang w:bidi="lt-LT"/>
        </w:rPr>
      </w:pPr>
      <w:r w:rsidRPr="00B1195E">
        <w:rPr>
          <w:rFonts w:ascii="Times New Roman" w:hAnsi="Times New Roman"/>
          <w:shd w:val="clear" w:color="auto" w:fill="FFFFFF"/>
        </w:rPr>
        <w:t>„</w:t>
      </w:r>
      <w:r w:rsidR="00E64A7F" w:rsidRPr="00B1195E">
        <w:rPr>
          <w:rFonts w:ascii="Times New Roman" w:eastAsia="Microsoft Sans Serif" w:hAnsi="Times New Roman"/>
          <w:color w:val="000000"/>
          <w:szCs w:val="24"/>
          <w:lang w:bidi="lt-LT"/>
        </w:rPr>
        <w:t>26. Įvertinus Savivaldybės administracijos darbuotojo praėjusių kalendorinių metų veiklą gerai nustatoma kintamoji dalis 5 procentų pareiginės algos pastoviosios dalies, kuri mokama iki to darbuotojo kito kasmetinio veiklos vertinimo metu priimto sprendimo pritarti arba nepritarti darbuotojo tiesioginio vadovo siūlymui įsigaliojimo dienos.</w:t>
      </w:r>
      <w:r w:rsidR="006F4A6E" w:rsidRPr="00B1195E">
        <w:rPr>
          <w:rFonts w:ascii="Times New Roman" w:eastAsia="Microsoft Sans Serif" w:hAnsi="Times New Roman"/>
          <w:color w:val="000000"/>
          <w:szCs w:val="24"/>
          <w:lang w:bidi="lt-LT"/>
        </w:rPr>
        <w:t>“</w:t>
      </w:r>
    </w:p>
    <w:p w14:paraId="5C156279" w14:textId="5C478E94" w:rsidR="002A066B" w:rsidRPr="00B1195E" w:rsidRDefault="002A066B" w:rsidP="00B1195E">
      <w:pPr>
        <w:pStyle w:val="Pagrindinistekstas"/>
        <w:tabs>
          <w:tab w:val="left" w:pos="1134"/>
        </w:tabs>
        <w:spacing w:line="276" w:lineRule="auto"/>
        <w:ind w:firstLine="720"/>
        <w:jc w:val="both"/>
        <w:rPr>
          <w:sz w:val="24"/>
          <w:shd w:val="clear" w:color="auto" w:fill="FFFFFF"/>
        </w:rPr>
      </w:pPr>
      <w:r w:rsidRPr="00B1195E">
        <w:rPr>
          <w:sz w:val="24"/>
          <w:shd w:val="clear" w:color="auto" w:fill="FFFFFF"/>
        </w:rPr>
        <w:t>5. 27 punktą ir jį išdėstau taip:</w:t>
      </w:r>
    </w:p>
    <w:p w14:paraId="3E3E7DD2" w14:textId="7EBBF521" w:rsidR="002A066B" w:rsidRPr="00B1195E" w:rsidRDefault="002A066B" w:rsidP="00B1195E">
      <w:pPr>
        <w:tabs>
          <w:tab w:val="left" w:pos="851"/>
        </w:tabs>
        <w:spacing w:line="276" w:lineRule="auto"/>
        <w:ind w:firstLine="720"/>
        <w:jc w:val="both"/>
        <w:rPr>
          <w:rFonts w:ascii="Times New Roman" w:eastAsia="Microsoft Sans Serif" w:hAnsi="Times New Roman"/>
          <w:color w:val="000000"/>
          <w:szCs w:val="24"/>
          <w:lang w:bidi="lt-LT"/>
        </w:rPr>
      </w:pPr>
      <w:r w:rsidRPr="00B1195E">
        <w:rPr>
          <w:rFonts w:ascii="Times New Roman" w:hAnsi="Times New Roman"/>
          <w:shd w:val="clear" w:color="auto" w:fill="FFFFFF"/>
        </w:rPr>
        <w:t xml:space="preserve">„27. </w:t>
      </w:r>
      <w:r w:rsidRPr="00B1195E">
        <w:rPr>
          <w:rFonts w:ascii="Times New Roman" w:eastAsia="Microsoft Sans Serif" w:hAnsi="Times New Roman"/>
          <w:color w:val="000000"/>
          <w:szCs w:val="24"/>
          <w:lang w:bidi="lt-LT"/>
        </w:rPr>
        <w:t>Įvertinus Savivaldybės administracijos darbuotojo praėjusių kalendorinių metų veiklą patenkinamai nenustatoma pareiginės algos kintamo</w:t>
      </w:r>
      <w:r w:rsidR="007D6B12" w:rsidRPr="00B1195E">
        <w:rPr>
          <w:rFonts w:ascii="Times New Roman" w:eastAsia="Microsoft Sans Serif" w:hAnsi="Times New Roman"/>
          <w:color w:val="000000"/>
          <w:szCs w:val="24"/>
          <w:lang w:bidi="lt-LT"/>
        </w:rPr>
        <w:t>ji dal</w:t>
      </w:r>
      <w:r w:rsidRPr="00B1195E">
        <w:rPr>
          <w:rFonts w:ascii="Times New Roman" w:eastAsia="Microsoft Sans Serif" w:hAnsi="Times New Roman"/>
          <w:color w:val="000000"/>
          <w:szCs w:val="24"/>
          <w:lang w:bidi="lt-LT"/>
        </w:rPr>
        <w:t>is.“</w:t>
      </w:r>
    </w:p>
    <w:p w14:paraId="7DB825DB" w14:textId="3923F81E" w:rsidR="002A066B" w:rsidRPr="00B1195E" w:rsidRDefault="002A066B" w:rsidP="00B1195E">
      <w:pPr>
        <w:pStyle w:val="Pagrindinistekstas"/>
        <w:tabs>
          <w:tab w:val="left" w:pos="1134"/>
        </w:tabs>
        <w:spacing w:line="276" w:lineRule="auto"/>
        <w:ind w:firstLine="720"/>
        <w:jc w:val="both"/>
        <w:rPr>
          <w:sz w:val="24"/>
          <w:shd w:val="clear" w:color="auto" w:fill="FFFFFF"/>
        </w:rPr>
      </w:pPr>
      <w:r w:rsidRPr="00B1195E">
        <w:rPr>
          <w:sz w:val="24"/>
          <w:shd w:val="clear" w:color="auto" w:fill="FFFFFF"/>
        </w:rPr>
        <w:t>6. 28 punktą ir jį išdėstau taip:</w:t>
      </w:r>
    </w:p>
    <w:p w14:paraId="3926A0FA" w14:textId="76CE8705" w:rsidR="002A066B" w:rsidRPr="00B1195E" w:rsidRDefault="002A066B" w:rsidP="00B1195E">
      <w:pPr>
        <w:tabs>
          <w:tab w:val="left" w:pos="851"/>
        </w:tabs>
        <w:spacing w:line="276" w:lineRule="auto"/>
        <w:ind w:firstLine="720"/>
        <w:jc w:val="both"/>
        <w:rPr>
          <w:rFonts w:ascii="Times New Roman" w:eastAsia="Microsoft Sans Serif" w:hAnsi="Times New Roman"/>
          <w:color w:val="000000"/>
          <w:szCs w:val="24"/>
          <w:lang w:bidi="lt-LT"/>
        </w:rPr>
      </w:pPr>
      <w:r w:rsidRPr="00B1195E">
        <w:rPr>
          <w:rFonts w:ascii="Times New Roman" w:hAnsi="Times New Roman"/>
          <w:shd w:val="clear" w:color="auto" w:fill="FFFFFF"/>
        </w:rPr>
        <w:t>„</w:t>
      </w:r>
      <w:r w:rsidR="007D6B12" w:rsidRPr="00B1195E">
        <w:rPr>
          <w:rFonts w:ascii="Times New Roman" w:hAnsi="Times New Roman"/>
          <w:shd w:val="clear" w:color="auto" w:fill="FFFFFF"/>
        </w:rPr>
        <w:t xml:space="preserve">28. </w:t>
      </w:r>
      <w:r w:rsidR="007D6B12" w:rsidRPr="00B1195E">
        <w:rPr>
          <w:rFonts w:ascii="Times New Roman" w:eastAsia="Microsoft Sans Serif" w:hAnsi="Times New Roman"/>
          <w:color w:val="000000"/>
          <w:szCs w:val="24"/>
          <w:lang w:bidi="lt-LT"/>
        </w:rPr>
        <w:t>Įvertinus Savivaldybės administracijos darbuotojo praėjusių kalendorinių metų veiklą nepatenkinamai nustatomas mažesnis pastoviosios dalies koeficientas, tačiau ne mažesnis, negu Lietuvos Respublikos valstybės ir savivaldybių įstaigų darbuotojų darbo apmokėjimo ir komisijų narių atlygio už darbą įstatymo 3 ir 4 prieduose tai pareigybei pagal profesinę darbo patirtį numatytas minimalus pareiginės algos pastoviosios dalies koeficientas.</w:t>
      </w:r>
      <w:r w:rsidRPr="00B1195E">
        <w:rPr>
          <w:rFonts w:ascii="Times New Roman" w:eastAsia="Microsoft Sans Serif" w:hAnsi="Times New Roman"/>
          <w:color w:val="000000"/>
          <w:szCs w:val="24"/>
          <w:lang w:bidi="lt-LT"/>
        </w:rPr>
        <w:t>“</w:t>
      </w:r>
    </w:p>
    <w:p w14:paraId="23AA2727" w14:textId="77777777" w:rsidR="006F4A6E" w:rsidRPr="00B1195E" w:rsidRDefault="006F4A6E" w:rsidP="00B1195E">
      <w:pPr>
        <w:tabs>
          <w:tab w:val="left" w:pos="1242"/>
        </w:tabs>
        <w:spacing w:line="276" w:lineRule="auto"/>
        <w:ind w:firstLine="720"/>
        <w:jc w:val="both"/>
        <w:rPr>
          <w:rFonts w:ascii="Times New Roman" w:hAnsi="Times New Roman"/>
          <w:color w:val="222222"/>
          <w:kern w:val="2"/>
          <w:szCs w:val="24"/>
        </w:rPr>
      </w:pPr>
      <w:r w:rsidRPr="00B1195E">
        <w:rPr>
          <w:rFonts w:ascii="Times New Roman" w:hAnsi="Times New Roman"/>
          <w:kern w:val="2"/>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08DD6BC0" w14:textId="3CDD488C" w:rsidR="00182CB1" w:rsidRDefault="00182CB1" w:rsidP="00BF502A">
      <w:pPr>
        <w:rPr>
          <w:rFonts w:ascii="Times New Roman" w:hAnsi="Times New Roman"/>
          <w:szCs w:val="24"/>
        </w:rPr>
      </w:pPr>
    </w:p>
    <w:p w14:paraId="1034F12A" w14:textId="77777777" w:rsidR="00FE19C1" w:rsidRDefault="00FE19C1" w:rsidP="00BF502A">
      <w:pPr>
        <w:rPr>
          <w:rFonts w:ascii="Times New Roman" w:hAnsi="Times New Roman"/>
          <w:szCs w:val="24"/>
        </w:rPr>
      </w:pPr>
    </w:p>
    <w:p w14:paraId="317B5BC0" w14:textId="77777777" w:rsidR="00182CB1" w:rsidRPr="008A76F7" w:rsidRDefault="00182CB1" w:rsidP="00182CB1">
      <w:pPr>
        <w:rPr>
          <w:rFonts w:ascii="Times New Roman" w:hAnsi="Times New Roman"/>
          <w:kern w:val="1"/>
          <w:szCs w:val="24"/>
        </w:rPr>
      </w:pPr>
      <w:r w:rsidRPr="008A76F7">
        <w:rPr>
          <w:rFonts w:ascii="Times New Roman" w:hAnsi="Times New Roman"/>
          <w:kern w:val="2"/>
        </w:rPr>
        <w:t>A</w:t>
      </w:r>
      <w:r w:rsidRPr="008A76F7">
        <w:rPr>
          <w:rFonts w:ascii="Times New Roman" w:hAnsi="Times New Roman"/>
          <w:kern w:val="2"/>
          <w:szCs w:val="24"/>
        </w:rPr>
        <w:t xml:space="preserve">dministracijos direktorius </w:t>
      </w:r>
      <w:r w:rsidRPr="008A76F7">
        <w:rPr>
          <w:rFonts w:ascii="Times New Roman" w:hAnsi="Times New Roman"/>
          <w:kern w:val="2"/>
          <w:szCs w:val="24"/>
        </w:rPr>
        <w:tab/>
      </w:r>
      <w:r w:rsidRPr="008A76F7">
        <w:rPr>
          <w:rFonts w:ascii="Times New Roman" w:hAnsi="Times New Roman"/>
          <w:kern w:val="2"/>
          <w:szCs w:val="24"/>
        </w:rPr>
        <w:tab/>
        <w:t xml:space="preserve">                                                                  Dainius Grincevičius</w:t>
      </w:r>
    </w:p>
    <w:p w14:paraId="647B94A9" w14:textId="77777777" w:rsidR="00182CB1" w:rsidRDefault="00182CB1" w:rsidP="00182CB1">
      <w:pPr>
        <w:rPr>
          <w:rFonts w:ascii="Times New Roman" w:hAnsi="Times New Roman"/>
          <w:szCs w:val="24"/>
        </w:rPr>
      </w:pPr>
    </w:p>
    <w:p w14:paraId="74031545" w14:textId="77777777" w:rsidR="00C35E71" w:rsidRDefault="00C35E71" w:rsidP="00BF502A">
      <w:pPr>
        <w:rPr>
          <w:rFonts w:ascii="Times New Roman" w:hAnsi="Times New Roman"/>
          <w:szCs w:val="24"/>
        </w:rPr>
      </w:pPr>
    </w:p>
    <w:p w14:paraId="3553FE44" w14:textId="77777777" w:rsidR="00C35E71" w:rsidRDefault="00C35E71" w:rsidP="00BF502A">
      <w:pPr>
        <w:rPr>
          <w:rFonts w:ascii="Times New Roman" w:hAnsi="Times New Roman"/>
          <w:szCs w:val="24"/>
        </w:rPr>
      </w:pPr>
    </w:p>
    <w:p w14:paraId="724E3677" w14:textId="77777777" w:rsidR="00C06496" w:rsidRDefault="00C06496" w:rsidP="00BF502A">
      <w:pPr>
        <w:rPr>
          <w:rFonts w:ascii="Times New Roman" w:hAnsi="Times New Roman"/>
          <w:szCs w:val="24"/>
        </w:rPr>
      </w:pPr>
    </w:p>
    <w:p w14:paraId="3D8C632C" w14:textId="77777777" w:rsidR="00C06496" w:rsidRDefault="00C06496" w:rsidP="00BF502A">
      <w:pPr>
        <w:rPr>
          <w:rFonts w:ascii="Times New Roman" w:hAnsi="Times New Roman"/>
          <w:szCs w:val="24"/>
        </w:rPr>
      </w:pPr>
    </w:p>
    <w:p w14:paraId="4DC57736" w14:textId="77777777" w:rsidR="00C06496" w:rsidRDefault="00C06496" w:rsidP="00BF502A">
      <w:pPr>
        <w:rPr>
          <w:rFonts w:ascii="Times New Roman" w:hAnsi="Times New Roman"/>
          <w:szCs w:val="24"/>
        </w:rPr>
      </w:pPr>
    </w:p>
    <w:p w14:paraId="2B7B1F7F" w14:textId="5A14849D" w:rsidR="00C06496" w:rsidRDefault="00C06496" w:rsidP="00BF502A">
      <w:pPr>
        <w:rPr>
          <w:rFonts w:ascii="Times New Roman" w:hAnsi="Times New Roman"/>
          <w:szCs w:val="24"/>
        </w:rPr>
      </w:pPr>
    </w:p>
    <w:p w14:paraId="60306941" w14:textId="3C42C3DF" w:rsidR="00FE19C1" w:rsidRDefault="00FE19C1" w:rsidP="00BF502A">
      <w:pPr>
        <w:rPr>
          <w:rFonts w:ascii="Times New Roman" w:hAnsi="Times New Roman"/>
          <w:szCs w:val="24"/>
        </w:rPr>
      </w:pPr>
    </w:p>
    <w:p w14:paraId="68611302" w14:textId="77777777" w:rsidR="00FE19C1" w:rsidRDefault="00FE19C1" w:rsidP="00BF502A">
      <w:pPr>
        <w:rPr>
          <w:rFonts w:ascii="Times New Roman" w:hAnsi="Times New Roman"/>
          <w:szCs w:val="24"/>
        </w:rPr>
      </w:pPr>
    </w:p>
    <w:p w14:paraId="2D740C8D" w14:textId="77777777" w:rsidR="00BF502A" w:rsidRPr="0090787E" w:rsidRDefault="00BF502A" w:rsidP="00BF502A">
      <w:pPr>
        <w:jc w:val="both"/>
        <w:rPr>
          <w:rFonts w:ascii="Times New Roman" w:hAnsi="Times New Roman"/>
          <w:kern w:val="1"/>
        </w:rPr>
      </w:pPr>
      <w:r w:rsidRPr="0090787E">
        <w:rPr>
          <w:rFonts w:ascii="Times New Roman" w:hAnsi="Times New Roman"/>
          <w:kern w:val="1"/>
        </w:rPr>
        <w:t xml:space="preserve">Parengė </w:t>
      </w:r>
    </w:p>
    <w:p w14:paraId="581246A7" w14:textId="77777777" w:rsidR="00BF502A" w:rsidRPr="0090787E" w:rsidRDefault="00BF502A" w:rsidP="00BF502A">
      <w:pPr>
        <w:jc w:val="both"/>
        <w:rPr>
          <w:rFonts w:ascii="Times New Roman" w:hAnsi="Times New Roman"/>
          <w:kern w:val="1"/>
        </w:rPr>
      </w:pPr>
      <w:r w:rsidRPr="0090787E">
        <w:rPr>
          <w:rFonts w:ascii="Times New Roman" w:hAnsi="Times New Roman"/>
          <w:kern w:val="1"/>
        </w:rPr>
        <w:t xml:space="preserve">Teisės, personalo ir civilinės metrikacijos skyriaus </w:t>
      </w:r>
    </w:p>
    <w:p w14:paraId="502D4ECE" w14:textId="77777777" w:rsidR="00BF502A" w:rsidRPr="0090787E" w:rsidRDefault="00BF502A" w:rsidP="00BF502A">
      <w:pPr>
        <w:jc w:val="both"/>
        <w:rPr>
          <w:rFonts w:ascii="Times New Roman" w:hAnsi="Times New Roman"/>
          <w:kern w:val="1"/>
        </w:rPr>
      </w:pPr>
      <w:r w:rsidRPr="0090787E">
        <w:rPr>
          <w:rFonts w:ascii="Times New Roman" w:hAnsi="Times New Roman"/>
          <w:kern w:val="1"/>
        </w:rPr>
        <w:t>vyriausiasis specialistas</w:t>
      </w:r>
    </w:p>
    <w:p w14:paraId="75352261" w14:textId="77777777" w:rsidR="00BF502A" w:rsidRPr="0090787E" w:rsidRDefault="00BF502A" w:rsidP="00BF502A">
      <w:pPr>
        <w:jc w:val="both"/>
        <w:rPr>
          <w:rFonts w:ascii="Times New Roman" w:hAnsi="Times New Roman"/>
          <w:kern w:val="1"/>
        </w:rPr>
      </w:pPr>
    </w:p>
    <w:p w14:paraId="1274D283" w14:textId="77777777" w:rsidR="00BF502A" w:rsidRPr="0090787E" w:rsidRDefault="00BF502A" w:rsidP="00BF502A">
      <w:pPr>
        <w:jc w:val="both"/>
        <w:rPr>
          <w:rFonts w:ascii="Times New Roman" w:hAnsi="Times New Roman"/>
          <w:kern w:val="1"/>
          <w:szCs w:val="24"/>
        </w:rPr>
      </w:pPr>
      <w:r w:rsidRPr="0090787E">
        <w:rPr>
          <w:rFonts w:ascii="Times New Roman" w:hAnsi="Times New Roman"/>
          <w:kern w:val="1"/>
        </w:rPr>
        <w:t xml:space="preserve">Gediminas </w:t>
      </w:r>
      <w:proofErr w:type="spellStart"/>
      <w:r w:rsidRPr="0090787E">
        <w:rPr>
          <w:rFonts w:ascii="Times New Roman" w:hAnsi="Times New Roman"/>
          <w:kern w:val="1"/>
        </w:rPr>
        <w:t>Morkeliūnas</w:t>
      </w:r>
      <w:proofErr w:type="spellEnd"/>
    </w:p>
    <w:p w14:paraId="26BC9507" w14:textId="56DBD484" w:rsidR="00367834" w:rsidRPr="00BF502A" w:rsidRDefault="00712B94" w:rsidP="00BF502A">
      <w:pPr>
        <w:tabs>
          <w:tab w:val="left" w:pos="2445"/>
        </w:tabs>
        <w:rPr>
          <w:kern w:val="1"/>
        </w:rPr>
      </w:pPr>
      <w:r>
        <w:rPr>
          <w:rFonts w:ascii="Times New Roman" w:hAnsi="Times New Roman"/>
          <w:kern w:val="1"/>
          <w:szCs w:val="24"/>
        </w:rPr>
        <w:t>202</w:t>
      </w:r>
      <w:r w:rsidR="002D0AC3">
        <w:rPr>
          <w:rFonts w:ascii="Times New Roman" w:hAnsi="Times New Roman"/>
          <w:kern w:val="1"/>
          <w:szCs w:val="24"/>
        </w:rPr>
        <w:t>2</w:t>
      </w:r>
      <w:r>
        <w:rPr>
          <w:rFonts w:ascii="Times New Roman" w:hAnsi="Times New Roman"/>
          <w:kern w:val="1"/>
          <w:szCs w:val="24"/>
        </w:rPr>
        <w:t>-</w:t>
      </w:r>
      <w:r w:rsidR="00FE19C1">
        <w:rPr>
          <w:rFonts w:ascii="Times New Roman" w:hAnsi="Times New Roman"/>
          <w:kern w:val="1"/>
          <w:szCs w:val="24"/>
        </w:rPr>
        <w:t>02</w:t>
      </w:r>
      <w:r>
        <w:rPr>
          <w:rFonts w:ascii="Times New Roman" w:hAnsi="Times New Roman"/>
          <w:kern w:val="1"/>
          <w:szCs w:val="24"/>
        </w:rPr>
        <w:t>-</w:t>
      </w:r>
      <w:r w:rsidR="00FE19C1">
        <w:rPr>
          <w:rFonts w:ascii="Times New Roman" w:hAnsi="Times New Roman"/>
          <w:kern w:val="1"/>
          <w:szCs w:val="24"/>
        </w:rPr>
        <w:t>1</w:t>
      </w:r>
      <w:r w:rsidR="002D0AC3">
        <w:rPr>
          <w:rFonts w:ascii="Times New Roman" w:hAnsi="Times New Roman"/>
          <w:kern w:val="1"/>
          <w:szCs w:val="24"/>
        </w:rPr>
        <w:t>7</w:t>
      </w:r>
    </w:p>
    <w:sectPr w:rsidR="00367834" w:rsidRPr="00BF502A" w:rsidSect="006F4A6E">
      <w:headerReference w:type="default" r:id="rId8"/>
      <w:pgSz w:w="11906" w:h="16838"/>
      <w:pgMar w:top="1134" w:right="567" w:bottom="851" w:left="1701" w:header="567" w:footer="369" w:gutter="0"/>
      <w:pgNumType w:start="2"/>
      <w:cols w:space="1296"/>
      <w:formProt w:val="0"/>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ACBFF" w14:textId="77777777" w:rsidR="00AA36CC" w:rsidRDefault="00AA36CC">
      <w:r>
        <w:separator/>
      </w:r>
    </w:p>
  </w:endnote>
  <w:endnote w:type="continuationSeparator" w:id="0">
    <w:p w14:paraId="51AEBEE9" w14:textId="77777777" w:rsidR="00AA36CC" w:rsidRDefault="00AA3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Microsoft Sans Serif">
    <w:panose1 w:val="020B0604020202020204"/>
    <w:charset w:val="BA"/>
    <w:family w:val="swiss"/>
    <w:pitch w:val="variable"/>
    <w:sig w:usb0="E5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13A2C" w14:textId="77777777" w:rsidR="00AA36CC" w:rsidRDefault="00AA36CC">
      <w:r>
        <w:separator/>
      </w:r>
    </w:p>
  </w:footnote>
  <w:footnote w:type="continuationSeparator" w:id="0">
    <w:p w14:paraId="53C5C3F6" w14:textId="77777777" w:rsidR="00AA36CC" w:rsidRDefault="00AA3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537140"/>
      <w:docPartObj>
        <w:docPartGallery w:val="Page Numbers (Top of Page)"/>
        <w:docPartUnique/>
      </w:docPartObj>
    </w:sdtPr>
    <w:sdtEndPr/>
    <w:sdtContent>
      <w:p w14:paraId="276BBD55" w14:textId="4C2D5601" w:rsidR="006F4A6E" w:rsidRDefault="006F4A6E">
        <w:pPr>
          <w:pStyle w:val="Antrats"/>
          <w:jc w:val="center"/>
        </w:pPr>
        <w:r>
          <w:t>2</w:t>
        </w:r>
      </w:p>
    </w:sdtContent>
  </w:sdt>
  <w:p w14:paraId="3ED3FC49" w14:textId="04B853E7" w:rsidR="00367834" w:rsidRDefault="00367834">
    <w:pPr>
      <w:pStyle w:val="Puslapinantrat"/>
      <w:rPr>
        <w:rFonts w:eastAsia="TimesLT" w:cs="Times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3622040"/>
    <w:multiLevelType w:val="multilevel"/>
    <w:tmpl w:val="E5F200EA"/>
    <w:lvl w:ilvl="0">
      <w:start w:val="1"/>
      <w:numFmt w:val="none"/>
      <w:suff w:val="nothing"/>
      <w:lvlText w:val=""/>
      <w:lvlJc w:val="left"/>
      <w:pPr>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58DB0A37"/>
    <w:multiLevelType w:val="hybridMultilevel"/>
    <w:tmpl w:val="45BCB8D0"/>
    <w:lvl w:ilvl="0" w:tplc="AA249CB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34"/>
    <w:rsid w:val="00012CC1"/>
    <w:rsid w:val="00073C2D"/>
    <w:rsid w:val="000864A3"/>
    <w:rsid w:val="000D38E4"/>
    <w:rsid w:val="001206EF"/>
    <w:rsid w:val="001427A4"/>
    <w:rsid w:val="00170102"/>
    <w:rsid w:val="00174A19"/>
    <w:rsid w:val="00177DA8"/>
    <w:rsid w:val="00182CB1"/>
    <w:rsid w:val="00185C23"/>
    <w:rsid w:val="001C4132"/>
    <w:rsid w:val="001D09CA"/>
    <w:rsid w:val="001E1B69"/>
    <w:rsid w:val="00207314"/>
    <w:rsid w:val="002A066B"/>
    <w:rsid w:val="002B0960"/>
    <w:rsid w:val="002C536F"/>
    <w:rsid w:val="002D0AC3"/>
    <w:rsid w:val="002D1193"/>
    <w:rsid w:val="002F66BB"/>
    <w:rsid w:val="00320D88"/>
    <w:rsid w:val="003215E3"/>
    <w:rsid w:val="00325C40"/>
    <w:rsid w:val="0032639D"/>
    <w:rsid w:val="00354DF0"/>
    <w:rsid w:val="00367834"/>
    <w:rsid w:val="00367944"/>
    <w:rsid w:val="0038008D"/>
    <w:rsid w:val="00387AB0"/>
    <w:rsid w:val="00407713"/>
    <w:rsid w:val="0041306C"/>
    <w:rsid w:val="00417544"/>
    <w:rsid w:val="0044586F"/>
    <w:rsid w:val="00457797"/>
    <w:rsid w:val="004819C4"/>
    <w:rsid w:val="00537D62"/>
    <w:rsid w:val="00562B2D"/>
    <w:rsid w:val="005A7C61"/>
    <w:rsid w:val="005B5720"/>
    <w:rsid w:val="005D2F5B"/>
    <w:rsid w:val="005F06A2"/>
    <w:rsid w:val="005F563F"/>
    <w:rsid w:val="00602892"/>
    <w:rsid w:val="006138BF"/>
    <w:rsid w:val="00620CEA"/>
    <w:rsid w:val="00670F67"/>
    <w:rsid w:val="006776C3"/>
    <w:rsid w:val="00685B4F"/>
    <w:rsid w:val="00692FD0"/>
    <w:rsid w:val="006F4A6E"/>
    <w:rsid w:val="007052AC"/>
    <w:rsid w:val="00712B94"/>
    <w:rsid w:val="00752453"/>
    <w:rsid w:val="007D6B12"/>
    <w:rsid w:val="00812AF1"/>
    <w:rsid w:val="00844ED0"/>
    <w:rsid w:val="0086449E"/>
    <w:rsid w:val="0086583E"/>
    <w:rsid w:val="008C23DE"/>
    <w:rsid w:val="008D661C"/>
    <w:rsid w:val="008E1068"/>
    <w:rsid w:val="008E1986"/>
    <w:rsid w:val="008E1E57"/>
    <w:rsid w:val="008E5E62"/>
    <w:rsid w:val="00920D00"/>
    <w:rsid w:val="0095294E"/>
    <w:rsid w:val="009E34E5"/>
    <w:rsid w:val="009F7ADB"/>
    <w:rsid w:val="00A109AF"/>
    <w:rsid w:val="00A24160"/>
    <w:rsid w:val="00AA36CC"/>
    <w:rsid w:val="00AA5B82"/>
    <w:rsid w:val="00AB7490"/>
    <w:rsid w:val="00B1195E"/>
    <w:rsid w:val="00B325E3"/>
    <w:rsid w:val="00B376E8"/>
    <w:rsid w:val="00B4310F"/>
    <w:rsid w:val="00B57BB4"/>
    <w:rsid w:val="00B9009B"/>
    <w:rsid w:val="00BA2509"/>
    <w:rsid w:val="00BE44C6"/>
    <w:rsid w:val="00BE4CAF"/>
    <w:rsid w:val="00BF502A"/>
    <w:rsid w:val="00C06496"/>
    <w:rsid w:val="00C277CC"/>
    <w:rsid w:val="00C35E71"/>
    <w:rsid w:val="00C36773"/>
    <w:rsid w:val="00CA196F"/>
    <w:rsid w:val="00CA3CE4"/>
    <w:rsid w:val="00CC0CC9"/>
    <w:rsid w:val="00D55011"/>
    <w:rsid w:val="00D84F4B"/>
    <w:rsid w:val="00DA70D5"/>
    <w:rsid w:val="00DB3B2D"/>
    <w:rsid w:val="00DB72BC"/>
    <w:rsid w:val="00DF20ED"/>
    <w:rsid w:val="00E570A2"/>
    <w:rsid w:val="00E64A7F"/>
    <w:rsid w:val="00E661FB"/>
    <w:rsid w:val="00E6738C"/>
    <w:rsid w:val="00E81C4D"/>
    <w:rsid w:val="00EA3F5C"/>
    <w:rsid w:val="00ED56AA"/>
    <w:rsid w:val="00F36695"/>
    <w:rsid w:val="00F4422E"/>
    <w:rsid w:val="00F82902"/>
    <w:rsid w:val="00F929AE"/>
    <w:rsid w:val="00F94553"/>
    <w:rsid w:val="00FA5FE5"/>
    <w:rsid w:val="00FB712B"/>
    <w:rsid w:val="00FE19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40E05"/>
  <w15:docId w15:val="{CF4B519F-485A-4C50-8441-89641180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szCs w:val="24"/>
        <w:lang w:val="lt-L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eastAsia="Times New Roman" w:hAnsi="TimesLT" w:cs="Times New Roman"/>
      <w:color w:val="00000A"/>
      <w:sz w:val="24"/>
      <w:szCs w:val="20"/>
      <w:lang w:eastAsia="lt-LT"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agrindinistekstas1"/>
    <w:pPr>
      <w:keepNext/>
      <w:ind w:left="5760" w:firstLine="720"/>
      <w:outlineLvl w:val="0"/>
    </w:pPr>
    <w:rPr>
      <w:rFonts w:ascii="Times New Roman" w:hAnsi="Times New Roman"/>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paragraph" w:customStyle="1" w:styleId="Antrat1">
    <w:name w:val="Antraštė1"/>
    <w:basedOn w:val="prastasis"/>
    <w:next w:val="Pagrindinistekstas1"/>
    <w:qFormat/>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pPr>
      <w:spacing w:after="140" w:line="288" w:lineRule="auto"/>
    </w:pPr>
  </w:style>
  <w:style w:type="paragraph" w:customStyle="1" w:styleId="Sraas1">
    <w:name w:val="Sąrašas1"/>
    <w:basedOn w:val="Pagrindinistekstas1"/>
    <w:rPr>
      <w:rFonts w:cs="Arial"/>
    </w:rPr>
  </w:style>
  <w:style w:type="paragraph" w:customStyle="1" w:styleId="Pavadinimas1">
    <w:name w:val="Pavadinimas1"/>
    <w:basedOn w:val="prastasis"/>
    <w:pPr>
      <w:suppressLineNumbers/>
      <w:spacing w:before="120" w:after="120"/>
    </w:pPr>
    <w:rPr>
      <w:rFonts w:cs="Arial"/>
      <w:i/>
      <w:iCs/>
      <w:szCs w:val="24"/>
    </w:rPr>
  </w:style>
  <w:style w:type="paragraph" w:customStyle="1" w:styleId="Rodykl">
    <w:name w:val="Rodyklė"/>
    <w:basedOn w:val="prastasis"/>
    <w:qFormat/>
    <w:pPr>
      <w:suppressLineNumbers/>
    </w:pPr>
    <w:rPr>
      <w:rFonts w:cs="Arial"/>
    </w:rPr>
  </w:style>
  <w:style w:type="paragraph" w:customStyle="1" w:styleId="Puslapinporat">
    <w:name w:val="Puslapinė poraštė"/>
    <w:basedOn w:val="prastasis"/>
    <w:pPr>
      <w:tabs>
        <w:tab w:val="center" w:pos="4320"/>
        <w:tab w:val="right" w:pos="8640"/>
      </w:tabs>
    </w:pPr>
    <w:rPr>
      <w:sz w:val="20"/>
      <w:lang w:val="en-US"/>
    </w:rPr>
  </w:style>
  <w:style w:type="paragraph" w:customStyle="1" w:styleId="Puslapinantrat">
    <w:name w:val="Puslapinė antraštė"/>
    <w:basedOn w:val="prastasis"/>
    <w:pPr>
      <w:tabs>
        <w:tab w:val="center" w:pos="4320"/>
        <w:tab w:val="right" w:pos="8640"/>
      </w:tabs>
    </w:pPr>
  </w:style>
  <w:style w:type="numbering" w:customStyle="1" w:styleId="WW8Num1">
    <w:name w:val="WW8Num1"/>
  </w:style>
  <w:style w:type="paragraph" w:styleId="Debesliotekstas">
    <w:name w:val="Balloon Text"/>
    <w:basedOn w:val="prastasis"/>
    <w:link w:val="DebesliotekstasDiagrama"/>
    <w:uiPriority w:val="99"/>
    <w:semiHidden/>
    <w:unhideWhenUsed/>
    <w:rsid w:val="008D661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661C"/>
    <w:rPr>
      <w:rFonts w:ascii="Tahoma" w:eastAsia="Times New Roman" w:hAnsi="Tahoma" w:cs="Tahoma"/>
      <w:color w:val="00000A"/>
      <w:sz w:val="16"/>
      <w:szCs w:val="16"/>
      <w:lang w:eastAsia="lt-LT" w:bidi="ar-SA"/>
    </w:rPr>
  </w:style>
  <w:style w:type="paragraph" w:styleId="Sraopastraipa">
    <w:name w:val="List Paragraph"/>
    <w:basedOn w:val="prastasis"/>
    <w:uiPriority w:val="34"/>
    <w:qFormat/>
    <w:rsid w:val="00DA70D5"/>
    <w:pPr>
      <w:ind w:left="720"/>
      <w:contextualSpacing/>
    </w:pPr>
  </w:style>
  <w:style w:type="character" w:customStyle="1" w:styleId="PagrindinistekstasDiagrama">
    <w:name w:val="Pagrindinis tekstas Diagrama"/>
    <w:basedOn w:val="Numatytasispastraiposriftas"/>
    <w:link w:val="Pagrindinistekstas"/>
    <w:rsid w:val="00325C40"/>
    <w:rPr>
      <w:rFonts w:ascii="Times New Roman" w:eastAsia="Times New Roman" w:hAnsi="Times New Roman" w:cs="Times New Roman"/>
    </w:rPr>
  </w:style>
  <w:style w:type="paragraph" w:styleId="Pagrindinistekstas">
    <w:name w:val="Body Text"/>
    <w:basedOn w:val="prastasis"/>
    <w:link w:val="PagrindinistekstasDiagrama"/>
    <w:qFormat/>
    <w:rsid w:val="00325C40"/>
    <w:pPr>
      <w:widowControl w:val="0"/>
      <w:suppressAutoHyphens w:val="0"/>
      <w:ind w:firstLine="400"/>
    </w:pPr>
    <w:rPr>
      <w:rFonts w:ascii="Times New Roman" w:hAnsi="Times New Roman"/>
      <w:color w:val="auto"/>
      <w:sz w:val="20"/>
      <w:szCs w:val="24"/>
      <w:lang w:eastAsia="zh-CN" w:bidi="hi-IN"/>
    </w:rPr>
  </w:style>
  <w:style w:type="character" w:customStyle="1" w:styleId="PagrindinistekstasDiagrama1">
    <w:name w:val="Pagrindinis tekstas Diagrama1"/>
    <w:basedOn w:val="Numatytasispastraiposriftas"/>
    <w:uiPriority w:val="99"/>
    <w:semiHidden/>
    <w:rsid w:val="00325C40"/>
    <w:rPr>
      <w:rFonts w:ascii="TimesLT" w:eastAsia="Times New Roman" w:hAnsi="TimesLT" w:cs="Times New Roman"/>
      <w:color w:val="00000A"/>
      <w:sz w:val="24"/>
      <w:szCs w:val="20"/>
      <w:lang w:eastAsia="lt-LT" w:bidi="ar-SA"/>
    </w:rPr>
  </w:style>
  <w:style w:type="paragraph" w:styleId="Antrats">
    <w:name w:val="header"/>
    <w:basedOn w:val="prastasis"/>
    <w:link w:val="AntratsDiagrama"/>
    <w:uiPriority w:val="99"/>
    <w:unhideWhenUsed/>
    <w:rsid w:val="006F4A6E"/>
    <w:pPr>
      <w:tabs>
        <w:tab w:val="center" w:pos="4819"/>
        <w:tab w:val="right" w:pos="9638"/>
      </w:tabs>
    </w:pPr>
  </w:style>
  <w:style w:type="character" w:customStyle="1" w:styleId="AntratsDiagrama">
    <w:name w:val="Antraštės Diagrama"/>
    <w:basedOn w:val="Numatytasispastraiposriftas"/>
    <w:link w:val="Antrats"/>
    <w:uiPriority w:val="99"/>
    <w:rsid w:val="006F4A6E"/>
    <w:rPr>
      <w:rFonts w:ascii="TimesLT" w:eastAsia="Times New Roman" w:hAnsi="TimesLT" w:cs="Times New Roman"/>
      <w:color w:val="00000A"/>
      <w:sz w:val="24"/>
      <w:szCs w:val="20"/>
      <w:lang w:eastAsia="lt-LT" w:bidi="ar-SA"/>
    </w:rPr>
  </w:style>
  <w:style w:type="paragraph" w:styleId="Porat">
    <w:name w:val="footer"/>
    <w:basedOn w:val="prastasis"/>
    <w:link w:val="PoratDiagrama"/>
    <w:uiPriority w:val="99"/>
    <w:unhideWhenUsed/>
    <w:rsid w:val="006F4A6E"/>
    <w:pPr>
      <w:tabs>
        <w:tab w:val="center" w:pos="4819"/>
        <w:tab w:val="right" w:pos="9638"/>
      </w:tabs>
    </w:pPr>
  </w:style>
  <w:style w:type="character" w:customStyle="1" w:styleId="PoratDiagrama">
    <w:name w:val="Poraštė Diagrama"/>
    <w:basedOn w:val="Numatytasispastraiposriftas"/>
    <w:link w:val="Porat"/>
    <w:uiPriority w:val="99"/>
    <w:rsid w:val="006F4A6E"/>
    <w:rPr>
      <w:rFonts w:ascii="TimesLT" w:eastAsia="Times New Roman" w:hAnsi="TimesLT" w:cs="Times New Roman"/>
      <w:color w:val="00000A"/>
      <w:sz w:val="24"/>
      <w:szCs w:val="20"/>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CED73F-9E01-4FD5-B253-81A7656553D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99</TotalTime>
  <Pages>2</Pages>
  <Words>3207</Words>
  <Characters>1829</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2022-02-17T09:21:00Z</cp:lastPrinted>
  <dcterms:created xsi:type="dcterms:W3CDTF">2022-02-17T08:16:00Z</dcterms:created>
  <dcterms:modified xsi:type="dcterms:W3CDTF">2022-02-18T10:09:00Z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