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18C5" w14:textId="30C27056" w:rsidR="00EA21FA" w:rsidRPr="00BF112E" w:rsidRDefault="00F62727" w:rsidP="00CA5C05">
      <w:pPr>
        <w:jc w:val="center"/>
        <w:rPr>
          <w:b/>
          <w:noProof/>
          <w:lang w:val="lt-LT" w:eastAsia="lt-LT"/>
        </w:rPr>
      </w:pPr>
      <w:r w:rsidRPr="00BF112E">
        <w:rPr>
          <w:noProof/>
          <w:lang w:val="lt-LT" w:eastAsia="lt-LT"/>
        </w:rPr>
        <w:drawing>
          <wp:inline distT="0" distB="0" distL="0" distR="0" wp14:anchorId="0B7B7664" wp14:editId="35CECF9C">
            <wp:extent cx="533400" cy="60071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C5BC6" w14:textId="77777777" w:rsidR="00157F90" w:rsidRPr="00BF112E" w:rsidRDefault="00157F90" w:rsidP="00CA5C05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50072C16" w14:textId="77777777" w:rsidR="00EA21FA" w:rsidRPr="00BF112E" w:rsidRDefault="00EA21FA" w:rsidP="00CA5C05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BF112E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3E331EC2" w14:textId="77777777" w:rsidR="00EA21FA" w:rsidRPr="00BF112E" w:rsidRDefault="00EA21FA" w:rsidP="00CA5C05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53247E53" w14:textId="77777777" w:rsidR="0050116F" w:rsidRPr="00BF112E" w:rsidRDefault="00EA21FA" w:rsidP="0050116F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BF112E">
        <w:rPr>
          <w:rFonts w:ascii="Times New Roman" w:hAnsi="Times New Roman"/>
          <w:b/>
          <w:szCs w:val="24"/>
          <w:lang w:val="lt-LT"/>
        </w:rPr>
        <w:t>SPRENDIMAS</w:t>
      </w:r>
    </w:p>
    <w:p w14:paraId="29986899" w14:textId="774B97F9" w:rsidR="00EA21FA" w:rsidRPr="00BF112E" w:rsidRDefault="00EA21FA" w:rsidP="0050116F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BF112E">
        <w:rPr>
          <w:rFonts w:ascii="Times New Roman" w:hAnsi="Times New Roman"/>
          <w:b/>
          <w:lang w:val="lt-LT"/>
        </w:rPr>
        <w:t xml:space="preserve">DĖL ŠAKIŲ RAJONO SAVIVALDYBĖS INFRASTRUKTŪROS </w:t>
      </w:r>
      <w:r w:rsidR="00451B3E" w:rsidRPr="00BF112E">
        <w:rPr>
          <w:rFonts w:ascii="Times New Roman" w:hAnsi="Times New Roman"/>
          <w:b/>
          <w:lang w:val="lt-LT"/>
        </w:rPr>
        <w:t>PRIPAŽINIMO PRIORITETIN</w:t>
      </w:r>
      <w:r w:rsidR="00D26EEF" w:rsidRPr="00BF112E">
        <w:rPr>
          <w:rFonts w:ascii="Times New Roman" w:hAnsi="Times New Roman"/>
          <w:b/>
          <w:lang w:val="lt-LT"/>
        </w:rPr>
        <w:t>IŲ TERITORIJŲ</w:t>
      </w:r>
      <w:r w:rsidR="00451B3E" w:rsidRPr="00BF112E">
        <w:rPr>
          <w:rFonts w:ascii="Times New Roman" w:hAnsi="Times New Roman"/>
          <w:b/>
          <w:lang w:val="lt-LT"/>
        </w:rPr>
        <w:t xml:space="preserve"> </w:t>
      </w:r>
      <w:r w:rsidR="00105377" w:rsidRPr="00BF112E">
        <w:rPr>
          <w:rFonts w:ascii="Times New Roman" w:hAnsi="Times New Roman"/>
          <w:b/>
          <w:lang w:val="lt-LT"/>
        </w:rPr>
        <w:t xml:space="preserve">IR INFRASTRUKTŪROS </w:t>
      </w:r>
      <w:r w:rsidRPr="00BF112E">
        <w:rPr>
          <w:rFonts w:ascii="Times New Roman" w:hAnsi="Times New Roman"/>
          <w:b/>
          <w:lang w:val="lt-LT"/>
        </w:rPr>
        <w:t>PLĖTROS ĮMOKOS TARIFO PATVIRTINIMO</w:t>
      </w:r>
    </w:p>
    <w:p w14:paraId="14E818F1" w14:textId="77777777" w:rsidR="00C45840" w:rsidRPr="00BF112E" w:rsidRDefault="00C45840" w:rsidP="0050116F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56F17472" w14:textId="4D965363" w:rsidR="00EA21FA" w:rsidRPr="00BF112E" w:rsidRDefault="00EA21FA" w:rsidP="00CA5C05">
      <w:pPr>
        <w:tabs>
          <w:tab w:val="left" w:pos="6804"/>
        </w:tabs>
        <w:jc w:val="center"/>
        <w:rPr>
          <w:lang w:val="lt-LT"/>
        </w:rPr>
      </w:pPr>
      <w:r w:rsidRPr="00BF112E">
        <w:rPr>
          <w:lang w:val="lt-LT"/>
        </w:rPr>
        <w:t>202</w:t>
      </w:r>
      <w:r w:rsidR="00724687" w:rsidRPr="00BF112E">
        <w:rPr>
          <w:lang w:val="lt-LT"/>
        </w:rPr>
        <w:t>2</w:t>
      </w:r>
      <w:r w:rsidRPr="00BF112E">
        <w:rPr>
          <w:lang w:val="lt-LT"/>
        </w:rPr>
        <w:t xml:space="preserve"> m. </w:t>
      </w:r>
      <w:r w:rsidR="00724687" w:rsidRPr="00BF112E">
        <w:rPr>
          <w:lang w:val="lt-LT"/>
        </w:rPr>
        <w:t>kov</w:t>
      </w:r>
      <w:r w:rsidRPr="00BF112E">
        <w:rPr>
          <w:lang w:val="lt-LT"/>
        </w:rPr>
        <w:t>o 2</w:t>
      </w:r>
      <w:r w:rsidR="002B38A7" w:rsidRPr="00BF112E">
        <w:rPr>
          <w:lang w:val="lt-LT"/>
        </w:rPr>
        <w:t>5</w:t>
      </w:r>
      <w:r w:rsidRPr="00BF112E">
        <w:rPr>
          <w:lang w:val="lt-LT"/>
        </w:rPr>
        <w:t xml:space="preserve"> d. Nr. T-</w:t>
      </w:r>
      <w:r w:rsidR="00DD2917">
        <w:rPr>
          <w:lang w:val="lt-LT"/>
        </w:rPr>
        <w:t>11</w:t>
      </w:r>
      <w:r w:rsidR="00452888">
        <w:rPr>
          <w:lang w:val="lt-LT"/>
        </w:rPr>
        <w:t>5</w:t>
      </w:r>
    </w:p>
    <w:p w14:paraId="080D2278" w14:textId="77777777" w:rsidR="00EA21FA" w:rsidRPr="00BF112E" w:rsidRDefault="00EA21FA" w:rsidP="00CA5C05">
      <w:pPr>
        <w:jc w:val="center"/>
        <w:rPr>
          <w:lang w:val="lt-LT"/>
        </w:rPr>
      </w:pPr>
      <w:r w:rsidRPr="00BF112E">
        <w:rPr>
          <w:lang w:val="lt-LT"/>
        </w:rPr>
        <w:t>Šakiai</w:t>
      </w:r>
    </w:p>
    <w:p w14:paraId="7AEFFC07" w14:textId="77777777" w:rsidR="00EA21FA" w:rsidRPr="00BF112E" w:rsidRDefault="00EA21FA" w:rsidP="00CA5C05">
      <w:pPr>
        <w:jc w:val="center"/>
        <w:rPr>
          <w:lang w:val="lt-LT"/>
        </w:rPr>
      </w:pPr>
    </w:p>
    <w:p w14:paraId="41587EEF" w14:textId="25EC9D8C" w:rsidR="00DC6E83" w:rsidRPr="00BF112E" w:rsidRDefault="00DC6E83" w:rsidP="00452888">
      <w:pPr>
        <w:tabs>
          <w:tab w:val="left" w:pos="900"/>
          <w:tab w:val="left" w:pos="1701"/>
        </w:tabs>
        <w:spacing w:line="360" w:lineRule="auto"/>
        <w:ind w:firstLine="720"/>
        <w:jc w:val="both"/>
        <w:rPr>
          <w:lang w:val="lt-LT" w:eastAsia="lt-LT"/>
        </w:rPr>
      </w:pPr>
      <w:r w:rsidRPr="00BF112E">
        <w:rPr>
          <w:lang w:val="lt-LT" w:eastAsia="lt-LT"/>
        </w:rPr>
        <w:t>Vadovaudamasi Lietuvos Respublikos vietos savivaldos įstatymo 1</w:t>
      </w:r>
      <w:r w:rsidR="00C9678A" w:rsidRPr="00BF112E">
        <w:rPr>
          <w:lang w:val="lt-LT" w:eastAsia="lt-LT"/>
        </w:rPr>
        <w:t xml:space="preserve">6 straipsnio 2 dalies 37 punktu </w:t>
      </w:r>
      <w:r w:rsidRPr="00BF112E">
        <w:rPr>
          <w:lang w:val="lt-LT" w:eastAsia="lt-LT"/>
        </w:rPr>
        <w:t xml:space="preserve">ir Lietuvos Respublikos savivaldybių infrastruktūros plėtros įstatymo 2 straipsnio 7 punktu, 4 straipsnio 2 dalies 4 punktu ir 14 straipsnio 4 dalimi, </w:t>
      </w:r>
      <w:r w:rsidRPr="00BF112E">
        <w:rPr>
          <w:bCs/>
          <w:lang w:val="lt-LT" w:eastAsia="lt-LT"/>
        </w:rPr>
        <w:t xml:space="preserve">Šakių rajono savivaldybės </w:t>
      </w:r>
      <w:r w:rsidRPr="00BF112E">
        <w:rPr>
          <w:lang w:val="lt-LT" w:eastAsia="lt-LT"/>
        </w:rPr>
        <w:t xml:space="preserve">taryba </w:t>
      </w:r>
      <w:r w:rsidRPr="006974A5">
        <w:rPr>
          <w:spacing w:val="60"/>
          <w:lang w:val="lt-LT" w:eastAsia="lt-LT"/>
        </w:rPr>
        <w:t>nusprendžia</w:t>
      </w:r>
      <w:r w:rsidRPr="00BF112E">
        <w:rPr>
          <w:lang w:val="lt-LT" w:eastAsia="lt-LT"/>
        </w:rPr>
        <w:t>:</w:t>
      </w:r>
    </w:p>
    <w:p w14:paraId="57D95ABA" w14:textId="63A0EA86" w:rsidR="00DC6E83" w:rsidRPr="00BF112E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1</w:t>
      </w:r>
      <w:r w:rsidR="00DC6E83" w:rsidRPr="00BF112E">
        <w:rPr>
          <w:lang w:val="lt-LT"/>
        </w:rPr>
        <w:t xml:space="preserve">. Nustatyti, kad Šakių rajono savivaldybės teritorijoje savivaldybės infrastruktūros plėtros įmokos </w:t>
      </w:r>
      <w:r w:rsidR="00081963" w:rsidRPr="00BF112E">
        <w:rPr>
          <w:lang w:val="lt-LT"/>
        </w:rPr>
        <w:t>dydis</w:t>
      </w:r>
      <w:r w:rsidR="00DC6E83" w:rsidRPr="00BF112E">
        <w:rPr>
          <w:lang w:val="lt-LT"/>
        </w:rPr>
        <w:t xml:space="preserve"> (Eur/m</w:t>
      </w:r>
      <w:r w:rsidR="00DC6E83" w:rsidRPr="00BF112E">
        <w:rPr>
          <w:vertAlign w:val="superscript"/>
          <w:lang w:val="lt-LT"/>
        </w:rPr>
        <w:t>2</w:t>
      </w:r>
      <w:r w:rsidR="00DC6E83" w:rsidRPr="00BF112E">
        <w:rPr>
          <w:lang w:val="lt-LT"/>
        </w:rPr>
        <w:t>) nustatomas vadovaujantis</w:t>
      </w:r>
      <w:r w:rsidR="00C9678A" w:rsidRPr="00BF112E">
        <w:rPr>
          <w:lang w:val="lt-LT"/>
        </w:rPr>
        <w:t xml:space="preserve"> Savivaldybės infrastruktūros plėtros įmokos nustatymo metodikoje, patvirtintoje</w:t>
      </w:r>
      <w:r w:rsidR="00DC6E83" w:rsidRPr="00BF112E">
        <w:rPr>
          <w:lang w:val="lt-LT"/>
        </w:rPr>
        <w:t xml:space="preserve"> Lietuvos Respublikos Vyriausybės </w:t>
      </w:r>
      <w:r w:rsidR="00C9678A" w:rsidRPr="00BF112E">
        <w:rPr>
          <w:lang w:val="lt-LT"/>
        </w:rPr>
        <w:t xml:space="preserve">2020 m. gruodžio 30 d. nutarimu Nr. 1475 ,,Dėl kompensacijos savivaldybių infrastuktūros plėtros iniciatoriaus už jų patirtas išlaidas apskaičiavimo ir išmokėjimo tvarkos aprašo ir savivaldybės infrastruktūros plėtros įmokos </w:t>
      </w:r>
      <w:r w:rsidR="003B360E" w:rsidRPr="00BF112E">
        <w:rPr>
          <w:lang w:val="lt-LT"/>
        </w:rPr>
        <w:t>nustatymo metodikos patvirtinimo“, pateiktomis formulėmis</w:t>
      </w:r>
      <w:r w:rsidR="00DC6E83" w:rsidRPr="00BF112E">
        <w:rPr>
          <w:lang w:val="lt-LT"/>
        </w:rPr>
        <w:t>.</w:t>
      </w:r>
      <w:bookmarkStart w:id="0" w:name="_Hlk57672220"/>
    </w:p>
    <w:p w14:paraId="7E8BB91D" w14:textId="77777777" w:rsidR="006974A5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2</w:t>
      </w:r>
      <w:r w:rsidR="00DC6E83" w:rsidRPr="00BF112E">
        <w:rPr>
          <w:lang w:val="lt-LT"/>
        </w:rPr>
        <w:t xml:space="preserve">. Patvirtinti </w:t>
      </w:r>
      <w:bookmarkStart w:id="1" w:name="_Hlk89172551"/>
      <w:r w:rsidR="00DC6E83" w:rsidRPr="00BF112E">
        <w:rPr>
          <w:lang w:val="lt-LT"/>
        </w:rPr>
        <w:t xml:space="preserve">Šakių rajono </w:t>
      </w:r>
      <w:r w:rsidR="003E2598" w:rsidRPr="00BF112E">
        <w:rPr>
          <w:lang w:val="lt-LT"/>
        </w:rPr>
        <w:t>s</w:t>
      </w:r>
      <w:r w:rsidR="00DC6E83" w:rsidRPr="00BF112E">
        <w:rPr>
          <w:lang w:val="lt-LT"/>
        </w:rPr>
        <w:t xml:space="preserve">avivaldybės infrastruktūros plėtros </w:t>
      </w:r>
      <w:bookmarkEnd w:id="1"/>
      <w:r w:rsidR="00DC6E83" w:rsidRPr="00BF112E">
        <w:rPr>
          <w:lang w:val="lt-LT"/>
        </w:rPr>
        <w:t>įmokos tarifą visiems statiniams</w:t>
      </w:r>
      <w:r w:rsidR="009A4834" w:rsidRPr="00BF112E">
        <w:rPr>
          <w:lang w:val="lt-LT"/>
        </w:rPr>
        <w:t>, vertinant pastato (pastatų) bendrąjį plotą ir (ar) inžinerinių statinių, kurie nėra savivaldybės infrastruktūra ir jų naudojimui reikalinga savivaldybės infrastruktūra, užstatymo plotą</w:t>
      </w:r>
      <w:r w:rsidR="009E5928" w:rsidRPr="00BF112E">
        <w:rPr>
          <w:lang w:val="lt-LT"/>
        </w:rPr>
        <w:t>:</w:t>
      </w:r>
      <w:r w:rsidR="00DC6E83" w:rsidRPr="00BF112E">
        <w:rPr>
          <w:lang w:val="lt-LT"/>
        </w:rPr>
        <w:t xml:space="preserve"> </w:t>
      </w:r>
    </w:p>
    <w:p w14:paraId="7B4FF31A" w14:textId="77777777" w:rsidR="006974A5" w:rsidRDefault="009E5928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2.1</w:t>
      </w:r>
      <w:r w:rsidR="00157F90" w:rsidRPr="00BF112E">
        <w:rPr>
          <w:lang w:val="lt-LT"/>
        </w:rPr>
        <w:t>.</w:t>
      </w:r>
      <w:r w:rsidRPr="00BF112E">
        <w:rPr>
          <w:lang w:val="lt-LT"/>
        </w:rPr>
        <w:t xml:space="preserve"> </w:t>
      </w:r>
      <w:r w:rsidR="00274FBE" w:rsidRPr="00BF112E">
        <w:rPr>
          <w:lang w:val="lt-LT"/>
        </w:rPr>
        <w:t>prioritetinėse teritorijose</w:t>
      </w:r>
      <w:r w:rsidR="00DC6E83" w:rsidRPr="00BF112E">
        <w:rPr>
          <w:lang w:val="lt-LT"/>
        </w:rPr>
        <w:t xml:space="preserve"> – </w:t>
      </w:r>
      <w:r w:rsidR="00724687" w:rsidRPr="00BF112E">
        <w:rPr>
          <w:lang w:val="lt-LT"/>
        </w:rPr>
        <w:t>2</w:t>
      </w:r>
      <w:r w:rsidR="00DC6E83" w:rsidRPr="00BF112E">
        <w:rPr>
          <w:lang w:val="lt-LT"/>
        </w:rPr>
        <w:t xml:space="preserve">,00 </w:t>
      </w:r>
      <w:bookmarkStart w:id="2" w:name="_Hlk97298476"/>
      <w:bookmarkStart w:id="3" w:name="_Hlk89680376"/>
      <w:r w:rsidR="00DC6E83" w:rsidRPr="00BF112E">
        <w:rPr>
          <w:lang w:val="lt-LT"/>
        </w:rPr>
        <w:t>Eur už kv. m</w:t>
      </w:r>
      <w:r w:rsidR="00687F5D" w:rsidRPr="00BF112E">
        <w:rPr>
          <w:lang w:val="lt-LT"/>
        </w:rPr>
        <w:t>;</w:t>
      </w:r>
      <w:bookmarkEnd w:id="2"/>
    </w:p>
    <w:p w14:paraId="3A4D071F" w14:textId="77777777" w:rsidR="006974A5" w:rsidRDefault="009E5928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2.2</w:t>
      </w:r>
      <w:r w:rsidR="00157F90" w:rsidRPr="00BF112E">
        <w:rPr>
          <w:lang w:val="lt-LT"/>
        </w:rPr>
        <w:t>.</w:t>
      </w:r>
      <w:r w:rsidRPr="00BF112E">
        <w:rPr>
          <w:lang w:val="lt-LT"/>
        </w:rPr>
        <w:t xml:space="preserve"> </w:t>
      </w:r>
      <w:r w:rsidR="00274FBE" w:rsidRPr="00BF112E">
        <w:rPr>
          <w:lang w:val="lt-LT"/>
        </w:rPr>
        <w:t>neprioritetinėse teritorijose – 3,00 Eur už kv. m</w:t>
      </w:r>
      <w:r w:rsidR="00687F5D" w:rsidRPr="00BF112E">
        <w:rPr>
          <w:lang w:val="lt-LT"/>
        </w:rPr>
        <w:t>;</w:t>
      </w:r>
      <w:r w:rsidR="00274FBE" w:rsidRPr="00BF112E">
        <w:rPr>
          <w:lang w:val="lt-LT"/>
        </w:rPr>
        <w:t xml:space="preserve"> </w:t>
      </w:r>
      <w:r w:rsidR="00DC6E83" w:rsidRPr="00BF112E">
        <w:rPr>
          <w:lang w:val="lt-LT"/>
        </w:rPr>
        <w:t xml:space="preserve"> </w:t>
      </w:r>
      <w:bookmarkEnd w:id="3"/>
    </w:p>
    <w:p w14:paraId="6DBE41D6" w14:textId="5BBE9AFF" w:rsidR="00B6397D" w:rsidRPr="00BF112E" w:rsidRDefault="009A4834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2.3</w:t>
      </w:r>
      <w:r w:rsidR="00157F90" w:rsidRPr="00BF112E">
        <w:rPr>
          <w:lang w:val="lt-LT"/>
        </w:rPr>
        <w:t>.</w:t>
      </w:r>
      <w:r w:rsidR="00DC6E83" w:rsidRPr="00BF112E">
        <w:rPr>
          <w:lang w:val="lt-LT"/>
        </w:rPr>
        <w:t xml:space="preserve"> energetikos objektams – 1,00 Eur už kW.</w:t>
      </w:r>
      <w:r w:rsidR="009E5928" w:rsidRPr="00BF112E">
        <w:rPr>
          <w:lang w:val="lt-LT"/>
        </w:rPr>
        <w:t xml:space="preserve"> </w:t>
      </w:r>
    </w:p>
    <w:p w14:paraId="1B606DDB" w14:textId="1CE99B91" w:rsidR="00DC6E83" w:rsidRPr="00BF112E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3</w:t>
      </w:r>
      <w:r w:rsidR="00DC6E83" w:rsidRPr="00BF112E">
        <w:rPr>
          <w:lang w:val="lt-LT"/>
        </w:rPr>
        <w:t xml:space="preserve">. Patvirtinti </w:t>
      </w:r>
      <w:r w:rsidR="003E2598" w:rsidRPr="00BF112E">
        <w:rPr>
          <w:lang w:val="lt-LT"/>
        </w:rPr>
        <w:t>s</w:t>
      </w:r>
      <w:r w:rsidR="00DC6E83" w:rsidRPr="00BF112E">
        <w:rPr>
          <w:lang w:val="lt-LT"/>
        </w:rPr>
        <w:t xml:space="preserve">avivaldybės infrastruktūros plėtros įmokos tarifą Šakių rajono urbanistikos kultūros vertybių teritorijose Kudirkos Naumiestyje, Griškabūdžio miestelyje ir atskirose kultūros vertybių teritorijose projektuojamiems statiniams – </w:t>
      </w:r>
      <w:r w:rsidRPr="00BF112E">
        <w:rPr>
          <w:lang w:val="lt-LT"/>
        </w:rPr>
        <w:t>0</w:t>
      </w:r>
      <w:r w:rsidR="00DC6E83" w:rsidRPr="00BF112E">
        <w:rPr>
          <w:lang w:val="lt-LT"/>
        </w:rPr>
        <w:t>,00 Eur už kv. m.</w:t>
      </w:r>
    </w:p>
    <w:p w14:paraId="13F27832" w14:textId="77777777" w:rsidR="00BF112E" w:rsidRPr="00BF112E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4</w:t>
      </w:r>
      <w:r w:rsidR="00DC6E83" w:rsidRPr="00BF112E">
        <w:rPr>
          <w:lang w:val="lt-LT"/>
        </w:rPr>
        <w:t>. Nustatyti, kad visi diferencijavimo koeficientai sprendimo priėmimo metu visiems statinių tipams yra lygūs:</w:t>
      </w:r>
    </w:p>
    <w:p w14:paraId="53A0CF15" w14:textId="79F84B8C" w:rsidR="00BF112E" w:rsidRPr="00452888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</w:t>
      </w:r>
      <w:r w:rsidR="00DC6E83" w:rsidRPr="00452888">
        <w:rPr>
          <w:color w:val="000000" w:themeColor="text1"/>
          <w:lang w:val="lt-LT"/>
        </w:rPr>
        <w:t xml:space="preserve">.1. </w:t>
      </w:r>
      <w:bookmarkStart w:id="4" w:name="_Hlk98842348"/>
      <w:r w:rsidR="00DC6E83" w:rsidRPr="00452888">
        <w:rPr>
          <w:color w:val="000000" w:themeColor="text1"/>
          <w:lang w:val="lt-LT"/>
        </w:rPr>
        <w:t>Gyvenamosios paskirties pastatams</w:t>
      </w:r>
      <w:bookmarkEnd w:id="4"/>
      <w:r w:rsidR="00DA1DE0" w:rsidRPr="00452888">
        <w:rPr>
          <w:color w:val="000000" w:themeColor="text1"/>
          <w:lang w:val="lt-LT"/>
        </w:rPr>
        <w:t>:</w:t>
      </w:r>
    </w:p>
    <w:p w14:paraId="4577380A" w14:textId="4FB18D89" w:rsidR="00DA1DE0" w:rsidRPr="00452888" w:rsidRDefault="00DA1DE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 xml:space="preserve">4.1.1. </w:t>
      </w:r>
      <w:bookmarkStart w:id="5" w:name="_Hlk98842416"/>
      <w:r w:rsidRPr="00452888">
        <w:rPr>
          <w:color w:val="000000" w:themeColor="text1"/>
          <w:lang w:val="lt-LT"/>
        </w:rPr>
        <w:t xml:space="preserve">Gyvenamosios paskirties </w:t>
      </w:r>
      <w:bookmarkEnd w:id="5"/>
      <w:r w:rsidRPr="00452888">
        <w:rPr>
          <w:color w:val="000000" w:themeColor="text1"/>
          <w:lang w:val="lt-LT"/>
        </w:rPr>
        <w:t>(vieno but</w:t>
      </w:r>
      <w:r w:rsidR="003952A6" w:rsidRPr="00452888">
        <w:rPr>
          <w:color w:val="000000" w:themeColor="text1"/>
          <w:lang w:val="lt-LT"/>
        </w:rPr>
        <w:t>o</w:t>
      </w:r>
      <w:r w:rsidRPr="00452888">
        <w:rPr>
          <w:color w:val="000000" w:themeColor="text1"/>
          <w:lang w:val="lt-LT"/>
        </w:rPr>
        <w:t xml:space="preserve">) </w:t>
      </w:r>
      <w:bookmarkStart w:id="6" w:name="_Hlk98842459"/>
      <w:r w:rsidRPr="00452888">
        <w:rPr>
          <w:color w:val="000000" w:themeColor="text1"/>
          <w:lang w:val="lt-LT"/>
        </w:rPr>
        <w:t>pastatams</w:t>
      </w:r>
      <w:r w:rsidR="003952A6" w:rsidRPr="00452888">
        <w:rPr>
          <w:color w:val="000000" w:themeColor="text1"/>
          <w:lang w:val="lt-LT"/>
        </w:rPr>
        <w:t xml:space="preserve"> (6.1)</w:t>
      </w:r>
      <w:r w:rsidRPr="00452888">
        <w:rPr>
          <w:color w:val="000000" w:themeColor="text1"/>
          <w:lang w:val="lt-LT"/>
        </w:rPr>
        <w:t xml:space="preserve"> – 1;</w:t>
      </w:r>
      <w:bookmarkEnd w:id="6"/>
    </w:p>
    <w:p w14:paraId="60EDA8CD" w14:textId="698FAF49" w:rsidR="003952A6" w:rsidRPr="00452888" w:rsidRDefault="003952A6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4.1.2. Gyvenamosios paskirties (dviejų butų) pastatams (6.2) – 1;</w:t>
      </w:r>
    </w:p>
    <w:p w14:paraId="2672CA2E" w14:textId="0708472F" w:rsidR="00DA1DE0" w:rsidRPr="00452888" w:rsidRDefault="00DA1DE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4.1.</w:t>
      </w:r>
      <w:r w:rsidR="003952A6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 Gyvenamosios paskirties (trijų ir daugiau butų) pastatams</w:t>
      </w:r>
      <w:r w:rsidR="003952A6" w:rsidRPr="00452888">
        <w:rPr>
          <w:color w:val="000000" w:themeColor="text1"/>
          <w:lang w:val="lt-LT"/>
        </w:rPr>
        <w:t xml:space="preserve"> (6.3)</w:t>
      </w:r>
      <w:r w:rsidRPr="00452888">
        <w:rPr>
          <w:color w:val="000000" w:themeColor="text1"/>
          <w:lang w:val="lt-LT"/>
        </w:rPr>
        <w:t xml:space="preserve"> – 0,7;</w:t>
      </w:r>
    </w:p>
    <w:p w14:paraId="6645E2F6" w14:textId="7CAE7DE6" w:rsidR="00DA1DE0" w:rsidRPr="00452888" w:rsidRDefault="00DA1DE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4.1.</w:t>
      </w:r>
      <w:r w:rsidR="007F0BCF" w:rsidRPr="00452888">
        <w:rPr>
          <w:color w:val="000000" w:themeColor="text1"/>
          <w:lang w:val="lt-LT"/>
        </w:rPr>
        <w:t>4</w:t>
      </w:r>
      <w:r w:rsidRPr="00452888">
        <w:rPr>
          <w:color w:val="000000" w:themeColor="text1"/>
          <w:lang w:val="lt-LT"/>
        </w:rPr>
        <w:t>.</w:t>
      </w:r>
      <w:r w:rsidR="00136D00" w:rsidRPr="00452888">
        <w:rPr>
          <w:color w:val="000000" w:themeColor="text1"/>
          <w:lang w:val="lt-LT"/>
        </w:rPr>
        <w:t xml:space="preserve"> Gyvenamosios paskirties (įvairių socialinių grupių) pastatams</w:t>
      </w:r>
      <w:r w:rsidR="003952A6" w:rsidRPr="00452888">
        <w:rPr>
          <w:color w:val="000000" w:themeColor="text1"/>
          <w:lang w:val="lt-LT"/>
        </w:rPr>
        <w:t xml:space="preserve"> (6.4)</w:t>
      </w:r>
      <w:r w:rsidR="00136D00" w:rsidRPr="00452888">
        <w:rPr>
          <w:color w:val="000000" w:themeColor="text1"/>
          <w:lang w:val="lt-LT"/>
        </w:rPr>
        <w:t xml:space="preserve"> – 0,7;</w:t>
      </w:r>
    </w:p>
    <w:p w14:paraId="47E77CE2" w14:textId="3DDC0AF3" w:rsidR="00BF112E" w:rsidRPr="00452888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</w:t>
      </w:r>
      <w:r w:rsidR="00DC6E83" w:rsidRPr="00452888">
        <w:rPr>
          <w:color w:val="000000" w:themeColor="text1"/>
          <w:lang w:val="lt-LT"/>
        </w:rPr>
        <w:t xml:space="preserve">.2. </w:t>
      </w:r>
      <w:r w:rsidR="00C93E28" w:rsidRPr="00452888">
        <w:rPr>
          <w:color w:val="000000" w:themeColor="text1"/>
          <w:lang w:val="lt-LT"/>
        </w:rPr>
        <w:t>P</w:t>
      </w:r>
      <w:r w:rsidR="00DC6E83" w:rsidRPr="00452888">
        <w:rPr>
          <w:color w:val="000000" w:themeColor="text1"/>
          <w:lang w:val="lt-LT"/>
        </w:rPr>
        <w:t xml:space="preserve">agalbinio ūkio </w:t>
      </w:r>
      <w:r w:rsidR="00C93E28" w:rsidRPr="00452888">
        <w:rPr>
          <w:color w:val="000000" w:themeColor="text1"/>
          <w:lang w:val="lt-LT"/>
        </w:rPr>
        <w:t xml:space="preserve">paskirties </w:t>
      </w:r>
      <w:r w:rsidR="00DC6E83" w:rsidRPr="00452888">
        <w:rPr>
          <w:color w:val="000000" w:themeColor="text1"/>
          <w:lang w:val="lt-LT"/>
        </w:rPr>
        <w:t>pastatams</w:t>
      </w:r>
      <w:r w:rsidR="00C93E28" w:rsidRPr="00452888">
        <w:rPr>
          <w:color w:val="000000" w:themeColor="text1"/>
          <w:lang w:val="lt-LT"/>
        </w:rPr>
        <w:t xml:space="preserve"> (7.17)</w:t>
      </w:r>
      <w:r w:rsidR="00DC6E83" w:rsidRPr="00452888">
        <w:rPr>
          <w:color w:val="000000" w:themeColor="text1"/>
          <w:lang w:val="lt-LT"/>
        </w:rPr>
        <w:t xml:space="preserve"> – 0,</w:t>
      </w:r>
      <w:r w:rsidR="00A6298D" w:rsidRPr="00452888">
        <w:rPr>
          <w:color w:val="000000" w:themeColor="text1"/>
          <w:lang w:val="lt-LT"/>
        </w:rPr>
        <w:t>2</w:t>
      </w:r>
      <w:r w:rsidR="00DC6E83" w:rsidRPr="00452888">
        <w:rPr>
          <w:color w:val="000000" w:themeColor="text1"/>
          <w:lang w:val="lt-LT"/>
        </w:rPr>
        <w:t>;</w:t>
      </w:r>
    </w:p>
    <w:p w14:paraId="0B778692" w14:textId="4EE29E8C" w:rsidR="00BF112E" w:rsidRPr="00452888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lastRenderedPageBreak/>
        <w:t>4</w:t>
      </w:r>
      <w:r w:rsidR="00DC6E83" w:rsidRPr="00452888">
        <w:rPr>
          <w:color w:val="000000" w:themeColor="text1"/>
          <w:lang w:val="lt-LT"/>
        </w:rPr>
        <w:t>.</w:t>
      </w:r>
      <w:r w:rsidR="00C93E28" w:rsidRPr="00452888">
        <w:rPr>
          <w:color w:val="000000" w:themeColor="text1"/>
          <w:lang w:val="lt-LT"/>
        </w:rPr>
        <w:t>3</w:t>
      </w:r>
      <w:r w:rsidR="00DC6E83" w:rsidRPr="00452888">
        <w:rPr>
          <w:color w:val="000000" w:themeColor="text1"/>
          <w:lang w:val="lt-LT"/>
        </w:rPr>
        <w:t>. Komercinės paskirties pastatams</w:t>
      </w:r>
      <w:r w:rsidR="00687F5D" w:rsidRPr="00452888">
        <w:rPr>
          <w:color w:val="000000" w:themeColor="text1"/>
          <w:lang w:val="lt-LT"/>
        </w:rPr>
        <w:t>;</w:t>
      </w:r>
    </w:p>
    <w:p w14:paraId="7EFC9902" w14:textId="00C9342E" w:rsidR="00545B67" w:rsidRPr="00452888" w:rsidRDefault="00C50C65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C93E28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.1.</w:t>
      </w:r>
      <w:r w:rsidR="00545B67" w:rsidRPr="00452888">
        <w:rPr>
          <w:color w:val="000000" w:themeColor="text1"/>
          <w:lang w:val="lt-LT"/>
        </w:rPr>
        <w:t xml:space="preserve"> Viešbučių paskirties pastatams (7.1) – 0,2;</w:t>
      </w:r>
    </w:p>
    <w:p w14:paraId="1C685DB3" w14:textId="4ACD0EA0" w:rsidR="00545B67" w:rsidRPr="00452888" w:rsidRDefault="00545B6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C93E28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.2. Administracinės paskirties pastatams (7.2) – 0,7;</w:t>
      </w:r>
    </w:p>
    <w:p w14:paraId="4818395D" w14:textId="02E10A73" w:rsidR="00545B67" w:rsidRPr="00452888" w:rsidRDefault="00545B6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C93E28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.3. Prekybos paskirties pastatams (7.3) – 0,7;</w:t>
      </w:r>
    </w:p>
    <w:p w14:paraId="41AD0C49" w14:textId="3C15994A" w:rsidR="00545B67" w:rsidRPr="00452888" w:rsidRDefault="00545B6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C93E28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.4. Paslaugų paskirties pastatams (7.4) – 0,7;</w:t>
      </w:r>
    </w:p>
    <w:p w14:paraId="61123738" w14:textId="47E06848" w:rsidR="003952A6" w:rsidRPr="00452888" w:rsidRDefault="00545B6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C93E28" w:rsidRPr="00452888">
        <w:rPr>
          <w:color w:val="000000" w:themeColor="text1"/>
          <w:lang w:val="lt-LT"/>
        </w:rPr>
        <w:t>3</w:t>
      </w:r>
      <w:r w:rsidRPr="00452888">
        <w:rPr>
          <w:color w:val="000000" w:themeColor="text1"/>
          <w:lang w:val="lt-LT"/>
        </w:rPr>
        <w:t>.5. Maitinimo paskirties pastatams (7.5) – 0,7</w:t>
      </w:r>
      <w:r w:rsidR="003952A6" w:rsidRPr="00452888">
        <w:rPr>
          <w:color w:val="000000" w:themeColor="text1"/>
          <w:lang w:val="lt-LT"/>
        </w:rPr>
        <w:t>;</w:t>
      </w:r>
    </w:p>
    <w:p w14:paraId="3E069168" w14:textId="070D7883" w:rsidR="00C93E28" w:rsidRPr="00452888" w:rsidRDefault="00C93E28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99452D" w:rsidRPr="00452888">
        <w:rPr>
          <w:color w:val="000000" w:themeColor="text1"/>
          <w:lang w:val="lt-LT"/>
        </w:rPr>
        <w:t>4</w:t>
      </w:r>
      <w:r w:rsidRPr="00452888">
        <w:rPr>
          <w:color w:val="000000" w:themeColor="text1"/>
          <w:lang w:val="lt-LT"/>
        </w:rPr>
        <w:t>. Pramonės ir sandėliavimo pastatams:</w:t>
      </w:r>
    </w:p>
    <w:p w14:paraId="1D05223E" w14:textId="13C4E172" w:rsidR="00C93E28" w:rsidRPr="00452888" w:rsidRDefault="00C93E28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</w:t>
      </w:r>
      <w:r w:rsidR="0099452D" w:rsidRPr="00452888">
        <w:rPr>
          <w:color w:val="000000" w:themeColor="text1"/>
          <w:lang w:val="lt-LT"/>
        </w:rPr>
        <w:t>4</w:t>
      </w:r>
      <w:r w:rsidRPr="00452888">
        <w:rPr>
          <w:color w:val="000000" w:themeColor="text1"/>
          <w:lang w:val="lt-LT"/>
        </w:rPr>
        <w:t xml:space="preserve">.1. Transporto paskirties </w:t>
      </w:r>
      <w:r w:rsidR="0099452D" w:rsidRPr="00452888">
        <w:rPr>
          <w:color w:val="000000" w:themeColor="text1"/>
          <w:lang w:val="lt-LT"/>
        </w:rPr>
        <w:t>pastatai  (7.6)</w:t>
      </w:r>
      <w:r w:rsidRPr="00452888">
        <w:rPr>
          <w:color w:val="000000" w:themeColor="text1"/>
          <w:lang w:val="lt-LT"/>
        </w:rPr>
        <w:t xml:space="preserve"> – 0,</w:t>
      </w:r>
      <w:r w:rsidR="0099452D" w:rsidRPr="00452888">
        <w:rPr>
          <w:color w:val="000000" w:themeColor="text1"/>
          <w:lang w:val="lt-LT"/>
        </w:rPr>
        <w:t>7</w:t>
      </w:r>
      <w:r w:rsidRPr="00452888">
        <w:rPr>
          <w:color w:val="000000" w:themeColor="text1"/>
          <w:lang w:val="lt-LT"/>
        </w:rPr>
        <w:t>;</w:t>
      </w:r>
    </w:p>
    <w:p w14:paraId="69081007" w14:textId="5DE61DF1" w:rsidR="0099452D" w:rsidRPr="00452888" w:rsidRDefault="0099452D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4.4.2. Garažų paskirties pastatams (7.7) – 0,7;</w:t>
      </w:r>
    </w:p>
    <w:p w14:paraId="47C8E6FC" w14:textId="24D3D804" w:rsidR="0099452D" w:rsidRPr="00452888" w:rsidRDefault="0099452D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4.4.3. Gamybos, pramonės paskirties pastatams (7.8)</w:t>
      </w:r>
      <w:r w:rsidR="00522D47" w:rsidRPr="00452888">
        <w:rPr>
          <w:color w:val="000000" w:themeColor="text1"/>
          <w:lang w:val="lt-LT"/>
        </w:rPr>
        <w:t xml:space="preserve"> – 0,7</w:t>
      </w:r>
      <w:r w:rsidRPr="00452888">
        <w:rPr>
          <w:color w:val="000000" w:themeColor="text1"/>
          <w:lang w:val="lt-LT"/>
        </w:rPr>
        <w:t>;</w:t>
      </w:r>
    </w:p>
    <w:p w14:paraId="2475EDCD" w14:textId="1B25B7E8" w:rsidR="0099452D" w:rsidRPr="00452888" w:rsidRDefault="0099452D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4.4.4. Sandėliavimo paskirties pastatams (</w:t>
      </w:r>
      <w:r w:rsidR="00522D47" w:rsidRPr="00452888">
        <w:rPr>
          <w:color w:val="000000" w:themeColor="text1"/>
          <w:lang w:val="lt-LT"/>
        </w:rPr>
        <w:t>7.9) – 0,7</w:t>
      </w:r>
      <w:r w:rsidR="00884AEB" w:rsidRPr="00452888">
        <w:rPr>
          <w:color w:val="000000" w:themeColor="text1"/>
          <w:lang w:val="lt-LT"/>
        </w:rPr>
        <w:t>.</w:t>
      </w:r>
    </w:p>
    <w:p w14:paraId="3F0AD3F6" w14:textId="50067C1C" w:rsidR="00522D47" w:rsidRPr="00452888" w:rsidRDefault="00522D4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 Visuomeninės paskirties pastatams:</w:t>
      </w:r>
    </w:p>
    <w:p w14:paraId="23D41B4F" w14:textId="0A5A2EB9" w:rsidR="00522D47" w:rsidRPr="00452888" w:rsidRDefault="00522D4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4.5.1. Kultūros paskirties pastatams (7.10) – 0;</w:t>
      </w:r>
    </w:p>
    <w:p w14:paraId="6DF70EBD" w14:textId="76164108" w:rsidR="00522D47" w:rsidRPr="00452888" w:rsidRDefault="00522D4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4.5.2. Mokslo paskirties pastatams (7.11) – 0;</w:t>
      </w:r>
    </w:p>
    <w:p w14:paraId="72AC4A04" w14:textId="110DA6BC" w:rsidR="00522D47" w:rsidRPr="00452888" w:rsidRDefault="00522D4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4.5.3. Gydymo paskirties pastatams (7.12) -</w:t>
      </w:r>
      <w:r w:rsidR="00CC69E7" w:rsidRPr="00452888">
        <w:rPr>
          <w:color w:val="000000" w:themeColor="text1"/>
          <w:lang w:val="lt-LT"/>
        </w:rPr>
        <w:t xml:space="preserve"> </w:t>
      </w:r>
      <w:r w:rsidRPr="00452888">
        <w:rPr>
          <w:color w:val="000000" w:themeColor="text1"/>
          <w:lang w:val="lt-LT"/>
        </w:rPr>
        <w:t>0;</w:t>
      </w:r>
    </w:p>
    <w:p w14:paraId="5BF6362E" w14:textId="7BF4C99C" w:rsidR="00522D47" w:rsidRPr="00452888" w:rsidRDefault="00522D4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4.5.4. Poilsio paskirties pastatams</w:t>
      </w:r>
      <w:r w:rsidR="00CC69E7" w:rsidRPr="00452888">
        <w:rPr>
          <w:color w:val="000000" w:themeColor="text1"/>
          <w:lang w:val="lt-LT"/>
        </w:rPr>
        <w:t xml:space="preserve"> (7.13) – 0,8;</w:t>
      </w:r>
    </w:p>
    <w:p w14:paraId="5A3A53DC" w14:textId="4ECAEBEB" w:rsidR="00CC69E7" w:rsidRPr="00452888" w:rsidRDefault="00CC69E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4.5.5. Sporto paskirties pastatams (7.14) - 0;</w:t>
      </w:r>
    </w:p>
    <w:p w14:paraId="1BB20C7F" w14:textId="74103BE4" w:rsidR="00CC69E7" w:rsidRPr="00452888" w:rsidRDefault="00CC69E7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4.5.6. Religinės paskirties pastatams (7.15) – 0;</w:t>
      </w:r>
    </w:p>
    <w:p w14:paraId="4B0403DE" w14:textId="109C6105" w:rsidR="00B41A00" w:rsidRPr="00452888" w:rsidRDefault="00B41A0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 xml:space="preserve">4.5.7. Specialiosios paskirties pastatams (7.16) </w:t>
      </w:r>
      <w:r w:rsidR="00884AEB" w:rsidRPr="00452888">
        <w:rPr>
          <w:color w:val="000000" w:themeColor="text1"/>
          <w:lang w:val="lt-LT"/>
        </w:rPr>
        <w:t>–</w:t>
      </w:r>
      <w:r w:rsidRPr="00452888">
        <w:rPr>
          <w:color w:val="000000" w:themeColor="text1"/>
          <w:lang w:val="lt-LT"/>
        </w:rPr>
        <w:t xml:space="preserve"> 0</w:t>
      </w:r>
      <w:r w:rsidR="00884AEB" w:rsidRPr="00452888">
        <w:rPr>
          <w:color w:val="000000" w:themeColor="text1"/>
          <w:lang w:val="lt-LT"/>
        </w:rPr>
        <w:t>.</w:t>
      </w:r>
    </w:p>
    <w:p w14:paraId="67259384" w14:textId="5A42B3BD" w:rsidR="00CC69E7" w:rsidRPr="00452888" w:rsidRDefault="00B41A0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4.6. Kitos paskirties pastatams:</w:t>
      </w:r>
    </w:p>
    <w:p w14:paraId="799EF38A" w14:textId="1CBCAE65" w:rsidR="00B41A00" w:rsidRPr="00452888" w:rsidRDefault="00B41A0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4.6.1. Kitos (fermų) paskirties pastatams (7.18) – 0,2:</w:t>
      </w:r>
    </w:p>
    <w:p w14:paraId="10F495EC" w14:textId="2444B6AD" w:rsidR="00B41A00" w:rsidRPr="00452888" w:rsidRDefault="00B41A00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 xml:space="preserve">4.6.2. </w:t>
      </w:r>
      <w:r w:rsidR="006B562E" w:rsidRPr="00452888">
        <w:rPr>
          <w:color w:val="000000" w:themeColor="text1"/>
          <w:lang w:val="lt-LT"/>
        </w:rPr>
        <w:t>Kitos (ūkio) paskirties pastatams (7.19) - 0,2;</w:t>
      </w:r>
    </w:p>
    <w:p w14:paraId="76E74EB8" w14:textId="4952AF3E" w:rsidR="006B562E" w:rsidRPr="00452888" w:rsidRDefault="006B562E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4.6.3. Kitos (šiltnamių) paskirties pastatams (7.20) – 0,2;</w:t>
      </w:r>
    </w:p>
    <w:p w14:paraId="5B60C516" w14:textId="2A258537" w:rsidR="006B562E" w:rsidRPr="00452888" w:rsidRDefault="006B562E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4.6.4. Kiti (sodų) paskirties pastatams (7.21) – 0,80;</w:t>
      </w:r>
    </w:p>
    <w:p w14:paraId="4AFC4A67" w14:textId="24240B59" w:rsidR="00C50C65" w:rsidRPr="00452888" w:rsidRDefault="006B562E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 xml:space="preserve">4.6.5. </w:t>
      </w:r>
      <w:r w:rsidR="00884AEB" w:rsidRPr="00452888">
        <w:rPr>
          <w:color w:val="000000" w:themeColor="text1"/>
          <w:lang w:val="lt-LT"/>
        </w:rPr>
        <w:t>Kitos paskirties pastatams (7.22) – 2.</w:t>
      </w:r>
      <w:r w:rsidR="003952A6" w:rsidRPr="00452888">
        <w:rPr>
          <w:color w:val="000000" w:themeColor="text1"/>
          <w:lang w:val="lt-LT"/>
        </w:rPr>
        <w:t xml:space="preserve"> </w:t>
      </w:r>
      <w:r w:rsidR="00C50C65" w:rsidRPr="00452888">
        <w:rPr>
          <w:color w:val="000000" w:themeColor="text1"/>
          <w:lang w:val="lt-LT"/>
        </w:rPr>
        <w:t xml:space="preserve"> </w:t>
      </w:r>
    </w:p>
    <w:p w14:paraId="718D94B6" w14:textId="31F182E3" w:rsidR="00BF112E" w:rsidRPr="00452888" w:rsidRDefault="007E677F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</w:t>
      </w:r>
      <w:r w:rsidR="00DC6E83" w:rsidRPr="00452888">
        <w:rPr>
          <w:color w:val="000000" w:themeColor="text1"/>
          <w:lang w:val="lt-LT"/>
        </w:rPr>
        <w:t>.</w:t>
      </w:r>
      <w:r w:rsidR="00884AEB" w:rsidRPr="00452888">
        <w:rPr>
          <w:color w:val="000000" w:themeColor="text1"/>
          <w:lang w:val="lt-LT"/>
        </w:rPr>
        <w:t>7</w:t>
      </w:r>
      <w:r w:rsidR="00DC6E83" w:rsidRPr="00452888">
        <w:rPr>
          <w:color w:val="000000" w:themeColor="text1"/>
          <w:lang w:val="lt-LT"/>
        </w:rPr>
        <w:t>. Rajono savivaldybės objektams</w:t>
      </w:r>
      <w:r w:rsidR="00884AEB" w:rsidRPr="00452888">
        <w:rPr>
          <w:color w:val="000000" w:themeColor="text1"/>
          <w:lang w:val="lt-LT"/>
        </w:rPr>
        <w:t xml:space="preserve"> (bet kokios paskirties)</w:t>
      </w:r>
      <w:r w:rsidR="00DC6E83" w:rsidRPr="00452888">
        <w:rPr>
          <w:color w:val="000000" w:themeColor="text1"/>
          <w:lang w:val="lt-LT"/>
        </w:rPr>
        <w:t xml:space="preserve"> – 0</w:t>
      </w:r>
      <w:r w:rsidR="00864BFC" w:rsidRPr="00452888">
        <w:rPr>
          <w:color w:val="000000" w:themeColor="text1"/>
          <w:lang w:val="lt-LT"/>
        </w:rPr>
        <w:t>.</w:t>
      </w:r>
    </w:p>
    <w:p w14:paraId="13B60E15" w14:textId="2ED3948B" w:rsidR="008513D4" w:rsidRPr="00452888" w:rsidRDefault="00B6397D" w:rsidP="00452888">
      <w:pPr>
        <w:tabs>
          <w:tab w:val="left" w:pos="1276"/>
          <w:tab w:val="left" w:pos="1701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2888">
        <w:rPr>
          <w:color w:val="000000" w:themeColor="text1"/>
          <w:lang w:val="lt-LT"/>
        </w:rPr>
        <w:t>4</w:t>
      </w:r>
      <w:r w:rsidR="00884AEB" w:rsidRPr="00452888">
        <w:rPr>
          <w:color w:val="000000" w:themeColor="text1"/>
          <w:lang w:val="lt-LT"/>
        </w:rPr>
        <w:t>.8. Inžineriniams statiniams (išskyrus energetikos</w:t>
      </w:r>
      <w:r w:rsidR="00864BFC" w:rsidRPr="00452888">
        <w:rPr>
          <w:color w:val="000000" w:themeColor="text1"/>
          <w:lang w:val="lt-LT"/>
        </w:rPr>
        <w:t>, kuriems taikomas 2.3 punktas</w:t>
      </w:r>
      <w:r w:rsidR="00884AEB" w:rsidRPr="00452888">
        <w:rPr>
          <w:color w:val="000000" w:themeColor="text1"/>
          <w:lang w:val="lt-LT"/>
        </w:rPr>
        <w:t>) – 0,2.</w:t>
      </w:r>
    </w:p>
    <w:p w14:paraId="58D88E67" w14:textId="77777777" w:rsidR="00BF112E" w:rsidRPr="00BF112E" w:rsidRDefault="007E677F" w:rsidP="00452888">
      <w:pPr>
        <w:tabs>
          <w:tab w:val="left" w:pos="1276"/>
          <w:tab w:val="left" w:pos="1701"/>
          <w:tab w:val="left" w:pos="6672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>5</w:t>
      </w:r>
      <w:r w:rsidR="00DC6E83" w:rsidRPr="00BF112E">
        <w:rPr>
          <w:lang w:val="lt-LT"/>
        </w:rPr>
        <w:t xml:space="preserve">. Šakių rajono </w:t>
      </w:r>
      <w:r w:rsidR="00B6397D" w:rsidRPr="00BF112E">
        <w:rPr>
          <w:lang w:val="lt-LT"/>
        </w:rPr>
        <w:t>s</w:t>
      </w:r>
      <w:r w:rsidR="00DC6E83" w:rsidRPr="00BF112E">
        <w:rPr>
          <w:lang w:val="lt-LT"/>
        </w:rPr>
        <w:t xml:space="preserve">avivaldybės </w:t>
      </w:r>
      <w:r w:rsidR="00D26EEF" w:rsidRPr="00BF112E">
        <w:rPr>
          <w:lang w:val="lt-LT"/>
        </w:rPr>
        <w:t xml:space="preserve">infrastruktūros </w:t>
      </w:r>
      <w:r w:rsidR="00DC6E83" w:rsidRPr="00BF112E">
        <w:rPr>
          <w:lang w:val="lt-LT"/>
        </w:rPr>
        <w:t>plėtros prioritetin</w:t>
      </w:r>
      <w:r w:rsidR="00D26EEF" w:rsidRPr="00BF112E">
        <w:rPr>
          <w:lang w:val="lt-LT"/>
        </w:rPr>
        <w:t>ėmis teritorijomis</w:t>
      </w:r>
      <w:r w:rsidR="00DF7B51" w:rsidRPr="00BF112E">
        <w:rPr>
          <w:lang w:val="lt-LT"/>
        </w:rPr>
        <w:t xml:space="preserve"> </w:t>
      </w:r>
      <w:r w:rsidR="00DC6E83" w:rsidRPr="00BF112E">
        <w:rPr>
          <w:lang w:val="lt-LT"/>
        </w:rPr>
        <w:t>pripažinti Šakių, Kudirkos Naumiesčio ir Gelgaudiškio miestų teritorijas</w:t>
      </w:r>
      <w:bookmarkStart w:id="7" w:name="_Hlk98243068"/>
      <w:r w:rsidR="00E07A4A" w:rsidRPr="00BF112E">
        <w:rPr>
          <w:lang w:val="lt-LT"/>
        </w:rPr>
        <w:t>.</w:t>
      </w:r>
      <w:bookmarkEnd w:id="7"/>
    </w:p>
    <w:p w14:paraId="1942BB14" w14:textId="14111FB9" w:rsidR="00DC6E83" w:rsidRPr="00BF112E" w:rsidRDefault="007E677F" w:rsidP="00452888">
      <w:pPr>
        <w:tabs>
          <w:tab w:val="left" w:pos="1276"/>
          <w:tab w:val="left" w:pos="1701"/>
          <w:tab w:val="left" w:pos="6672"/>
        </w:tabs>
        <w:spacing w:line="360" w:lineRule="auto"/>
        <w:ind w:firstLine="720"/>
        <w:jc w:val="both"/>
        <w:rPr>
          <w:lang w:val="lt-LT"/>
        </w:rPr>
      </w:pPr>
      <w:r w:rsidRPr="00BF112E">
        <w:rPr>
          <w:lang w:val="lt-LT"/>
        </w:rPr>
        <w:t xml:space="preserve">6. </w:t>
      </w:r>
      <w:r w:rsidR="00BF112E" w:rsidRPr="00BF112E">
        <w:rPr>
          <w:lang w:val="lt-LT"/>
        </w:rPr>
        <w:t>Šis s</w:t>
      </w:r>
      <w:r w:rsidRPr="00BF112E">
        <w:rPr>
          <w:lang w:val="lt-LT"/>
        </w:rPr>
        <w:t>prendimas įsigalioja 2022 m. balandžio 1 d.</w:t>
      </w:r>
      <w:r w:rsidR="00DC6E83" w:rsidRPr="00BF112E">
        <w:rPr>
          <w:lang w:val="lt-LT"/>
        </w:rPr>
        <w:t xml:space="preserve"> </w:t>
      </w:r>
      <w:bookmarkEnd w:id="0"/>
      <w:r w:rsidR="00DC6E83" w:rsidRPr="00BF112E">
        <w:rPr>
          <w:lang w:val="lt-LT"/>
        </w:rPr>
        <w:t xml:space="preserve"> </w:t>
      </w:r>
    </w:p>
    <w:p w14:paraId="300FBB25" w14:textId="77777777" w:rsidR="00DC6E83" w:rsidRPr="00BF112E" w:rsidRDefault="00DC6E83" w:rsidP="0045288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BF112E">
        <w:rPr>
          <w:rFonts w:ascii="Times New Roman" w:hAnsi="Times New Roman"/>
          <w:color w:val="000000"/>
          <w:szCs w:val="24"/>
          <w:lang w:val="lt-LT"/>
        </w:rPr>
        <w:tab/>
      </w:r>
      <w:r w:rsidRPr="00BF112E">
        <w:rPr>
          <w:rFonts w:ascii="Times New Roman" w:hAnsi="Times New Roman"/>
          <w:szCs w:val="24"/>
          <w:lang w:val="lt-LT"/>
        </w:rPr>
        <w:t>Š</w:t>
      </w:r>
      <w:r w:rsidRPr="00BF112E">
        <w:rPr>
          <w:rStyle w:val="uficommentbody"/>
          <w:rFonts w:ascii="Times New Roman" w:hAnsi="Times New Roman"/>
          <w:szCs w:val="24"/>
          <w:lang w:val="lt-LT"/>
        </w:rPr>
        <w:t>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AF818F2" w14:textId="19371562" w:rsidR="00EA21FA" w:rsidRDefault="00EA21FA" w:rsidP="00CA5C0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723BA1D6" w14:textId="7B0C92F2" w:rsidR="00864BFC" w:rsidRDefault="00EA21FA" w:rsidP="00452888">
      <w:pPr>
        <w:pStyle w:val="Antrats"/>
        <w:tabs>
          <w:tab w:val="clear" w:pos="4153"/>
          <w:tab w:val="clear" w:pos="8306"/>
          <w:tab w:val="left" w:pos="1191"/>
        </w:tabs>
        <w:rPr>
          <w:lang w:val="lt-LT"/>
        </w:rPr>
      </w:pPr>
      <w:r w:rsidRPr="00BF112E">
        <w:rPr>
          <w:rFonts w:ascii="Times New Roman" w:hAnsi="Times New Roman"/>
          <w:szCs w:val="24"/>
          <w:lang w:val="lt-LT"/>
        </w:rPr>
        <w:t>Savivaldybės meras</w:t>
      </w:r>
      <w:r w:rsidRPr="00BF112E">
        <w:rPr>
          <w:rFonts w:ascii="Times New Roman" w:hAnsi="Times New Roman"/>
          <w:szCs w:val="24"/>
          <w:lang w:val="lt-LT"/>
        </w:rPr>
        <w:tab/>
      </w:r>
      <w:r w:rsidRPr="00BF112E">
        <w:rPr>
          <w:rFonts w:ascii="Times New Roman" w:hAnsi="Times New Roman"/>
          <w:szCs w:val="24"/>
          <w:lang w:val="lt-LT"/>
        </w:rPr>
        <w:tab/>
      </w:r>
      <w:r w:rsidRPr="00BF112E">
        <w:rPr>
          <w:rFonts w:ascii="Times New Roman" w:hAnsi="Times New Roman"/>
          <w:szCs w:val="24"/>
          <w:lang w:val="lt-LT"/>
        </w:rPr>
        <w:tab/>
      </w:r>
      <w:r w:rsidRPr="00BF112E">
        <w:rPr>
          <w:rFonts w:ascii="Times New Roman" w:hAnsi="Times New Roman"/>
          <w:szCs w:val="24"/>
          <w:lang w:val="lt-LT"/>
        </w:rPr>
        <w:tab/>
      </w:r>
      <w:r w:rsidRPr="00BF112E">
        <w:rPr>
          <w:rFonts w:ascii="Times New Roman" w:hAnsi="Times New Roman"/>
          <w:szCs w:val="24"/>
          <w:lang w:val="lt-LT"/>
        </w:rPr>
        <w:tab/>
        <w:t xml:space="preserve">Edgaras Pilypaitis </w:t>
      </w:r>
    </w:p>
    <w:p w14:paraId="01C48014" w14:textId="6A724339" w:rsidR="00864BFC" w:rsidRDefault="00864BFC" w:rsidP="00CA5C05">
      <w:pPr>
        <w:tabs>
          <w:tab w:val="left" w:pos="1191"/>
        </w:tabs>
        <w:rPr>
          <w:lang w:val="lt-LT"/>
        </w:rPr>
      </w:pPr>
    </w:p>
    <w:sectPr w:rsidR="00864BFC" w:rsidSect="00EB209A">
      <w:headerReference w:type="default" r:id="rId9"/>
      <w:footerReference w:type="default" r:id="rId10"/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37BED" w14:textId="77777777" w:rsidR="006F6275" w:rsidRDefault="006F6275">
      <w:r>
        <w:separator/>
      </w:r>
    </w:p>
  </w:endnote>
  <w:endnote w:type="continuationSeparator" w:id="0">
    <w:p w14:paraId="619943E5" w14:textId="77777777" w:rsidR="006F6275" w:rsidRDefault="006F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8B447" w14:textId="09508AF2" w:rsidR="00EA21FA" w:rsidRPr="00E30A79" w:rsidRDefault="00EA21FA" w:rsidP="00E8135C">
    <w:pPr>
      <w:pStyle w:val="Porat"/>
      <w:jc w:val="righ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5996A" w14:textId="77777777" w:rsidR="006F6275" w:rsidRDefault="006F6275">
      <w:r>
        <w:separator/>
      </w:r>
    </w:p>
  </w:footnote>
  <w:footnote w:type="continuationSeparator" w:id="0">
    <w:p w14:paraId="480300E3" w14:textId="77777777" w:rsidR="006F6275" w:rsidRDefault="006F6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EF57" w14:textId="1E87DD38" w:rsidR="00EA21FA" w:rsidRPr="009C66D6" w:rsidRDefault="00EA21FA">
    <w:pPr>
      <w:pStyle w:val="Antrats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ab/>
    </w:r>
    <w:r>
      <w:rPr>
        <w:rFonts w:ascii="Times New Roman" w:hAnsi="Times New Roman"/>
        <w:b/>
        <w:lang w:val="lt-LT"/>
      </w:rPr>
      <w:tab/>
    </w:r>
    <w:r>
      <w:rPr>
        <w:rFonts w:ascii="Times New Roman" w:hAnsi="Times New Roman"/>
        <w:b/>
        <w:lang w:val="lt-L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781D"/>
    <w:multiLevelType w:val="hybridMultilevel"/>
    <w:tmpl w:val="A184C294"/>
    <w:lvl w:ilvl="0" w:tplc="C128C8B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05"/>
    <w:rsid w:val="00030970"/>
    <w:rsid w:val="0007632B"/>
    <w:rsid w:val="00081963"/>
    <w:rsid w:val="000A4146"/>
    <w:rsid w:val="000A60C0"/>
    <w:rsid w:val="000A7DB4"/>
    <w:rsid w:val="000B268A"/>
    <w:rsid w:val="000D6768"/>
    <w:rsid w:val="000E5DF8"/>
    <w:rsid w:val="000F3E7F"/>
    <w:rsid w:val="00105377"/>
    <w:rsid w:val="00107604"/>
    <w:rsid w:val="00113097"/>
    <w:rsid w:val="00120AAE"/>
    <w:rsid w:val="00124BA7"/>
    <w:rsid w:val="0013110C"/>
    <w:rsid w:val="0013277D"/>
    <w:rsid w:val="00136D00"/>
    <w:rsid w:val="00154A64"/>
    <w:rsid w:val="00157F90"/>
    <w:rsid w:val="0016260E"/>
    <w:rsid w:val="0017206D"/>
    <w:rsid w:val="0017756C"/>
    <w:rsid w:val="00180323"/>
    <w:rsid w:val="0019301E"/>
    <w:rsid w:val="001C0698"/>
    <w:rsid w:val="00205AD0"/>
    <w:rsid w:val="00216D9A"/>
    <w:rsid w:val="0023532C"/>
    <w:rsid w:val="0023664E"/>
    <w:rsid w:val="0026591B"/>
    <w:rsid w:val="00274FBE"/>
    <w:rsid w:val="002A6D88"/>
    <w:rsid w:val="002B38A7"/>
    <w:rsid w:val="002D0B33"/>
    <w:rsid w:val="002E59EA"/>
    <w:rsid w:val="002F32C1"/>
    <w:rsid w:val="002F6AEC"/>
    <w:rsid w:val="00326534"/>
    <w:rsid w:val="00341644"/>
    <w:rsid w:val="00352BD2"/>
    <w:rsid w:val="00360580"/>
    <w:rsid w:val="00372BDB"/>
    <w:rsid w:val="00382DF5"/>
    <w:rsid w:val="003952A6"/>
    <w:rsid w:val="0039716B"/>
    <w:rsid w:val="003B360E"/>
    <w:rsid w:val="003C156D"/>
    <w:rsid w:val="003D07E9"/>
    <w:rsid w:val="003E2598"/>
    <w:rsid w:val="00402FE1"/>
    <w:rsid w:val="00404364"/>
    <w:rsid w:val="00412FC6"/>
    <w:rsid w:val="004368C2"/>
    <w:rsid w:val="00451B3E"/>
    <w:rsid w:val="00452888"/>
    <w:rsid w:val="00462DB4"/>
    <w:rsid w:val="004712CF"/>
    <w:rsid w:val="004847FD"/>
    <w:rsid w:val="004A5B09"/>
    <w:rsid w:val="004C1CB7"/>
    <w:rsid w:val="004C6719"/>
    <w:rsid w:val="0050116F"/>
    <w:rsid w:val="00515CD3"/>
    <w:rsid w:val="00522D47"/>
    <w:rsid w:val="0054529A"/>
    <w:rsid w:val="00545B67"/>
    <w:rsid w:val="0057343C"/>
    <w:rsid w:val="005C1F6B"/>
    <w:rsid w:val="005C79B8"/>
    <w:rsid w:val="00617079"/>
    <w:rsid w:val="0064607D"/>
    <w:rsid w:val="0064685C"/>
    <w:rsid w:val="006647ED"/>
    <w:rsid w:val="00670C46"/>
    <w:rsid w:val="0067703A"/>
    <w:rsid w:val="00687F5D"/>
    <w:rsid w:val="006974A5"/>
    <w:rsid w:val="006A5115"/>
    <w:rsid w:val="006B562E"/>
    <w:rsid w:val="006C2BBD"/>
    <w:rsid w:val="006F6275"/>
    <w:rsid w:val="00714707"/>
    <w:rsid w:val="00724687"/>
    <w:rsid w:val="00733F84"/>
    <w:rsid w:val="0074152C"/>
    <w:rsid w:val="007525BD"/>
    <w:rsid w:val="00755F18"/>
    <w:rsid w:val="007675D5"/>
    <w:rsid w:val="007742FA"/>
    <w:rsid w:val="007B0864"/>
    <w:rsid w:val="007D62AF"/>
    <w:rsid w:val="007E677F"/>
    <w:rsid w:val="007F0BCF"/>
    <w:rsid w:val="00815995"/>
    <w:rsid w:val="00827247"/>
    <w:rsid w:val="008310D7"/>
    <w:rsid w:val="00845299"/>
    <w:rsid w:val="0084745D"/>
    <w:rsid w:val="008502F2"/>
    <w:rsid w:val="008513D4"/>
    <w:rsid w:val="008605F9"/>
    <w:rsid w:val="00864BFC"/>
    <w:rsid w:val="00884AEB"/>
    <w:rsid w:val="008B5A7C"/>
    <w:rsid w:val="008D2C00"/>
    <w:rsid w:val="008E52F6"/>
    <w:rsid w:val="00915553"/>
    <w:rsid w:val="00916E3F"/>
    <w:rsid w:val="00981BAD"/>
    <w:rsid w:val="0099452D"/>
    <w:rsid w:val="009A4834"/>
    <w:rsid w:val="009C66D6"/>
    <w:rsid w:val="009E473B"/>
    <w:rsid w:val="009E5928"/>
    <w:rsid w:val="00A03678"/>
    <w:rsid w:val="00A37EE4"/>
    <w:rsid w:val="00A40B13"/>
    <w:rsid w:val="00A46FF7"/>
    <w:rsid w:val="00A6298D"/>
    <w:rsid w:val="00A7277B"/>
    <w:rsid w:val="00A745CD"/>
    <w:rsid w:val="00A850C7"/>
    <w:rsid w:val="00AB393A"/>
    <w:rsid w:val="00AE498C"/>
    <w:rsid w:val="00AF4B5A"/>
    <w:rsid w:val="00AF70E8"/>
    <w:rsid w:val="00B000EA"/>
    <w:rsid w:val="00B26C38"/>
    <w:rsid w:val="00B31B74"/>
    <w:rsid w:val="00B32D4C"/>
    <w:rsid w:val="00B36F9A"/>
    <w:rsid w:val="00B41A00"/>
    <w:rsid w:val="00B6397D"/>
    <w:rsid w:val="00B67E7D"/>
    <w:rsid w:val="00BC1499"/>
    <w:rsid w:val="00BD6190"/>
    <w:rsid w:val="00BF112E"/>
    <w:rsid w:val="00BF2734"/>
    <w:rsid w:val="00C03D2D"/>
    <w:rsid w:val="00C17C01"/>
    <w:rsid w:val="00C27089"/>
    <w:rsid w:val="00C45840"/>
    <w:rsid w:val="00C50C65"/>
    <w:rsid w:val="00C9292A"/>
    <w:rsid w:val="00C93E28"/>
    <w:rsid w:val="00C9678A"/>
    <w:rsid w:val="00CA5C05"/>
    <w:rsid w:val="00CB3D80"/>
    <w:rsid w:val="00CC69E7"/>
    <w:rsid w:val="00D26EEF"/>
    <w:rsid w:val="00D33AA8"/>
    <w:rsid w:val="00D36D70"/>
    <w:rsid w:val="00D60516"/>
    <w:rsid w:val="00D62B5A"/>
    <w:rsid w:val="00DA1DE0"/>
    <w:rsid w:val="00DB0585"/>
    <w:rsid w:val="00DB284F"/>
    <w:rsid w:val="00DC6E83"/>
    <w:rsid w:val="00DD2917"/>
    <w:rsid w:val="00DD5A71"/>
    <w:rsid w:val="00DE3741"/>
    <w:rsid w:val="00DF7B51"/>
    <w:rsid w:val="00E07A4A"/>
    <w:rsid w:val="00E11412"/>
    <w:rsid w:val="00E11638"/>
    <w:rsid w:val="00E15824"/>
    <w:rsid w:val="00E30A79"/>
    <w:rsid w:val="00E30A83"/>
    <w:rsid w:val="00E65C64"/>
    <w:rsid w:val="00E718E8"/>
    <w:rsid w:val="00E76D09"/>
    <w:rsid w:val="00E8135C"/>
    <w:rsid w:val="00E86475"/>
    <w:rsid w:val="00E91EFC"/>
    <w:rsid w:val="00EA21FA"/>
    <w:rsid w:val="00EB209A"/>
    <w:rsid w:val="00ED2DB5"/>
    <w:rsid w:val="00ED7096"/>
    <w:rsid w:val="00F430B5"/>
    <w:rsid w:val="00F44585"/>
    <w:rsid w:val="00F45A9F"/>
    <w:rsid w:val="00F46079"/>
    <w:rsid w:val="00F530C6"/>
    <w:rsid w:val="00F62727"/>
    <w:rsid w:val="00F85959"/>
    <w:rsid w:val="00F86F86"/>
    <w:rsid w:val="00F96714"/>
    <w:rsid w:val="00FA70C7"/>
    <w:rsid w:val="00FC17A2"/>
    <w:rsid w:val="00FD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98E61"/>
  <w15:docId w15:val="{55DA2585-3B0D-4EAD-A43F-6C1AE788D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5C05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A5C05"/>
    <w:pPr>
      <w:keepNext/>
      <w:tabs>
        <w:tab w:val="left" w:pos="6804"/>
      </w:tabs>
      <w:outlineLvl w:val="0"/>
    </w:pPr>
    <w:rPr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A5C05"/>
    <w:rPr>
      <w:rFonts w:ascii="Times New Roman" w:hAnsi="Times New Roman" w:cs="Times New Roman"/>
      <w:b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CA5C05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CA5C05"/>
    <w:rPr>
      <w:rFonts w:ascii="TimesLT" w:hAnsi="TimesLT" w:cs="Times New Roman"/>
      <w:sz w:val="20"/>
      <w:szCs w:val="20"/>
      <w:lang w:val="en-GB"/>
    </w:rPr>
  </w:style>
  <w:style w:type="character" w:customStyle="1" w:styleId="uficommentbody">
    <w:name w:val="uficommentbody"/>
    <w:basedOn w:val="Numatytasispastraiposriftas"/>
    <w:uiPriority w:val="99"/>
    <w:rsid w:val="00CA5C05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A5C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CA5C05"/>
    <w:rPr>
      <w:rFonts w:ascii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uiPriority w:val="99"/>
    <w:rsid w:val="0067703A"/>
    <w:pPr>
      <w:spacing w:before="100" w:beforeAutospacing="1" w:after="100" w:afterAutospacing="1"/>
    </w:pPr>
    <w:rPr>
      <w:rFonts w:eastAsia="Calibri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64607D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36D83B-FAC6-4C25-805D-5D15C290D3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75957-8639-43F3-9C4A-13D3207F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2669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Sonata Gruzdaitienė</dc:creator>
  <cp:keywords/>
  <dc:description/>
  <cp:lastModifiedBy>Inga Kanapeckienė</cp:lastModifiedBy>
  <cp:revision>6</cp:revision>
  <cp:lastPrinted>2022-03-15T14:33:00Z</cp:lastPrinted>
  <dcterms:created xsi:type="dcterms:W3CDTF">2022-03-22T12:33:00Z</dcterms:created>
  <dcterms:modified xsi:type="dcterms:W3CDTF">2022-03-25T12:00:00Z</dcterms:modified>
</cp:coreProperties>
</file>