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92831" w14:textId="10EC362E" w:rsidR="00D60736" w:rsidRPr="00D96E9E" w:rsidRDefault="008F2223" w:rsidP="008F2223">
      <w:pPr>
        <w:jc w:val="center"/>
        <w:rPr>
          <w:sz w:val="22"/>
          <w:szCs w:val="22"/>
        </w:rPr>
      </w:pPr>
      <w:r>
        <w:rPr>
          <w:sz w:val="22"/>
          <w:szCs w:val="22"/>
        </w:rPr>
        <w:t xml:space="preserve">                                                                                 </w:t>
      </w:r>
      <w:r w:rsidR="007A0264" w:rsidRPr="00D96E9E">
        <w:rPr>
          <w:sz w:val="22"/>
          <w:szCs w:val="22"/>
        </w:rPr>
        <w:t>PATVIRTINTA</w:t>
      </w:r>
      <w:r>
        <w:rPr>
          <w:sz w:val="22"/>
          <w:szCs w:val="22"/>
        </w:rPr>
        <w:t xml:space="preserve"> </w:t>
      </w:r>
      <w:r w:rsidR="007A0264" w:rsidRPr="00D96E9E">
        <w:rPr>
          <w:sz w:val="22"/>
          <w:szCs w:val="22"/>
        </w:rPr>
        <w:t xml:space="preserve"> </w:t>
      </w:r>
    </w:p>
    <w:p w14:paraId="4E4846E7" w14:textId="77777777" w:rsidR="008F2223" w:rsidRDefault="00D96E9E" w:rsidP="00D96E9E">
      <w:pPr>
        <w:jc w:val="center"/>
        <w:rPr>
          <w:sz w:val="22"/>
          <w:szCs w:val="22"/>
        </w:rPr>
      </w:pPr>
      <w:r>
        <w:rPr>
          <w:sz w:val="22"/>
          <w:szCs w:val="22"/>
        </w:rPr>
        <w:t xml:space="preserve">                                                                                                </w:t>
      </w:r>
      <w:r w:rsidR="00356D66" w:rsidRPr="00D96E9E">
        <w:rPr>
          <w:sz w:val="22"/>
          <w:szCs w:val="22"/>
        </w:rPr>
        <w:t>Šakių</w:t>
      </w:r>
      <w:r w:rsidR="00341A43" w:rsidRPr="00D96E9E">
        <w:rPr>
          <w:sz w:val="22"/>
          <w:szCs w:val="22"/>
        </w:rPr>
        <w:t xml:space="preserve"> rajono savivaldybės </w:t>
      </w:r>
    </w:p>
    <w:p w14:paraId="0D67A0C4" w14:textId="4C8BC610" w:rsidR="00D60736" w:rsidRPr="00D96E9E" w:rsidRDefault="008F2223" w:rsidP="00D96E9E">
      <w:pPr>
        <w:jc w:val="center"/>
        <w:rPr>
          <w:sz w:val="22"/>
          <w:szCs w:val="22"/>
        </w:rPr>
      </w:pPr>
      <w:r>
        <w:rPr>
          <w:sz w:val="22"/>
          <w:szCs w:val="22"/>
        </w:rPr>
        <w:t xml:space="preserve">                                                                                                   </w:t>
      </w:r>
      <w:r w:rsidR="00341A43" w:rsidRPr="00D96E9E">
        <w:rPr>
          <w:sz w:val="22"/>
          <w:szCs w:val="22"/>
        </w:rPr>
        <w:t>administracij</w:t>
      </w:r>
      <w:r w:rsidR="00A608A7" w:rsidRPr="00D96E9E">
        <w:rPr>
          <w:sz w:val="22"/>
          <w:szCs w:val="22"/>
        </w:rPr>
        <w:t>os</w:t>
      </w:r>
      <w:r w:rsidR="00D60736" w:rsidRPr="00D96E9E">
        <w:rPr>
          <w:sz w:val="22"/>
          <w:szCs w:val="22"/>
        </w:rPr>
        <w:t xml:space="preserve"> </w:t>
      </w:r>
      <w:r w:rsidR="00D96E9E" w:rsidRPr="00D96E9E">
        <w:rPr>
          <w:sz w:val="22"/>
          <w:szCs w:val="22"/>
        </w:rPr>
        <w:t>direktoriaus</w:t>
      </w:r>
    </w:p>
    <w:p w14:paraId="5B8F452F" w14:textId="1C7E0E94" w:rsidR="00D60736" w:rsidRPr="00D96E9E" w:rsidRDefault="00B37C42" w:rsidP="00B37C42">
      <w:pPr>
        <w:jc w:val="center"/>
        <w:rPr>
          <w:sz w:val="22"/>
          <w:szCs w:val="22"/>
        </w:rPr>
      </w:pPr>
      <w:r w:rsidRPr="00D96E9E">
        <w:rPr>
          <w:sz w:val="22"/>
          <w:szCs w:val="22"/>
        </w:rPr>
        <w:t xml:space="preserve">                                                                                                  </w:t>
      </w:r>
      <w:r w:rsidR="008F2223">
        <w:rPr>
          <w:sz w:val="22"/>
          <w:szCs w:val="22"/>
        </w:rPr>
        <w:t xml:space="preserve">             </w:t>
      </w:r>
      <w:r w:rsidRPr="00D96E9E">
        <w:rPr>
          <w:sz w:val="22"/>
          <w:szCs w:val="22"/>
        </w:rPr>
        <w:t xml:space="preserve"> </w:t>
      </w:r>
      <w:r w:rsidR="00D96E9E" w:rsidRPr="00D96E9E">
        <w:rPr>
          <w:sz w:val="22"/>
          <w:szCs w:val="22"/>
        </w:rPr>
        <w:t xml:space="preserve">2022 m. balandžio    d </w:t>
      </w:r>
      <w:r w:rsidRPr="00D96E9E">
        <w:rPr>
          <w:sz w:val="22"/>
          <w:szCs w:val="22"/>
        </w:rPr>
        <w:t xml:space="preserve">įsakymu AT-    </w:t>
      </w:r>
    </w:p>
    <w:p w14:paraId="225E0EF1" w14:textId="77777777" w:rsidR="00D60736" w:rsidRPr="00D96E9E" w:rsidRDefault="00D60736" w:rsidP="007E550D">
      <w:pPr>
        <w:jc w:val="right"/>
        <w:rPr>
          <w:sz w:val="22"/>
          <w:szCs w:val="22"/>
        </w:rPr>
      </w:pPr>
      <w:r w:rsidRPr="00D96E9E">
        <w:rPr>
          <w:sz w:val="22"/>
          <w:szCs w:val="22"/>
        </w:rPr>
        <w:tab/>
      </w:r>
      <w:r w:rsidRPr="00D96E9E">
        <w:rPr>
          <w:sz w:val="22"/>
          <w:szCs w:val="22"/>
        </w:rPr>
        <w:tab/>
        <w:t xml:space="preserve">                                                                                    </w:t>
      </w:r>
    </w:p>
    <w:p w14:paraId="0D6FF87D" w14:textId="569C06BA" w:rsidR="007A0264" w:rsidRPr="00D96E9E" w:rsidRDefault="002E0D88" w:rsidP="007E550D">
      <w:pPr>
        <w:jc w:val="right"/>
        <w:rPr>
          <w:sz w:val="22"/>
          <w:szCs w:val="22"/>
        </w:rPr>
      </w:pPr>
      <w:r w:rsidRPr="00D96E9E">
        <w:rPr>
          <w:sz w:val="22"/>
          <w:szCs w:val="22"/>
        </w:rPr>
        <w:t>.</w:t>
      </w:r>
    </w:p>
    <w:p w14:paraId="1B9C8B16" w14:textId="77777777" w:rsidR="002E0D88" w:rsidRPr="0060091C" w:rsidRDefault="002E0D88" w:rsidP="007A0264">
      <w:pPr>
        <w:jc w:val="right"/>
        <w:rPr>
          <w:rFonts w:ascii="Palemonas" w:hAnsi="Palemonas"/>
          <w:sz w:val="18"/>
          <w:szCs w:val="18"/>
        </w:rPr>
      </w:pPr>
    </w:p>
    <w:p w14:paraId="5F907CE5" w14:textId="77777777" w:rsidR="007A0264" w:rsidRPr="00220F5D" w:rsidRDefault="007A0264" w:rsidP="007A0264">
      <w:pPr>
        <w:spacing w:before="120" w:after="120"/>
        <w:ind w:right="-176"/>
        <w:jc w:val="center"/>
        <w:rPr>
          <w:b/>
          <w:sz w:val="22"/>
          <w:szCs w:val="22"/>
        </w:rPr>
      </w:pPr>
      <w:r w:rsidRPr="00220F5D">
        <w:rPr>
          <w:b/>
          <w:sz w:val="22"/>
          <w:szCs w:val="22"/>
        </w:rPr>
        <w:t>PLANAVIMO DARBŲ PROGRAMA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8363"/>
      </w:tblGrid>
      <w:tr w:rsidR="007B7B4E" w:rsidRPr="00166063" w14:paraId="0FF10CA0" w14:textId="77777777" w:rsidTr="00AE33A7">
        <w:trPr>
          <w:trHeight w:val="4243"/>
        </w:trPr>
        <w:tc>
          <w:tcPr>
            <w:tcW w:w="1668" w:type="dxa"/>
            <w:vAlign w:val="center"/>
          </w:tcPr>
          <w:p w14:paraId="451435FB" w14:textId="77777777" w:rsidR="007B7B4E" w:rsidRPr="00166063" w:rsidRDefault="007B7B4E" w:rsidP="007F53A7">
            <w:pPr>
              <w:jc w:val="center"/>
              <w:rPr>
                <w:b/>
                <w:sz w:val="22"/>
                <w:szCs w:val="22"/>
              </w:rPr>
            </w:pPr>
            <w:r w:rsidRPr="00166063">
              <w:rPr>
                <w:b/>
                <w:sz w:val="22"/>
                <w:szCs w:val="22"/>
              </w:rPr>
              <w:t>Specialiojo teritorijų planavimo darbų programa</w:t>
            </w:r>
          </w:p>
          <w:p w14:paraId="3367C164" w14:textId="77777777" w:rsidR="005F6AC2" w:rsidRPr="00166063" w:rsidRDefault="005F6AC2" w:rsidP="007B7B4E">
            <w:pPr>
              <w:rPr>
                <w:b/>
                <w:sz w:val="22"/>
                <w:szCs w:val="22"/>
              </w:rPr>
            </w:pPr>
          </w:p>
          <w:p w14:paraId="2E72DFB0" w14:textId="77777777" w:rsidR="005F6AC2" w:rsidRPr="00166063" w:rsidRDefault="005F6AC2" w:rsidP="00166063">
            <w:pPr>
              <w:pStyle w:val="prastasiniatinklio"/>
              <w:spacing w:before="0" w:beforeAutospacing="0" w:after="0" w:afterAutospacing="0"/>
              <w:rPr>
                <w:b/>
                <w:sz w:val="22"/>
                <w:szCs w:val="22"/>
              </w:rPr>
            </w:pPr>
          </w:p>
        </w:tc>
        <w:tc>
          <w:tcPr>
            <w:tcW w:w="8363" w:type="dxa"/>
            <w:vAlign w:val="center"/>
          </w:tcPr>
          <w:p w14:paraId="07FC2BEC" w14:textId="77777777" w:rsidR="00A608A7" w:rsidRDefault="00A608A7" w:rsidP="00166063">
            <w:pPr>
              <w:autoSpaceDE w:val="0"/>
              <w:autoSpaceDN w:val="0"/>
              <w:adjustRightInd w:val="0"/>
              <w:rPr>
                <w:b/>
                <w:sz w:val="22"/>
                <w:szCs w:val="22"/>
                <w:u w:val="single"/>
              </w:rPr>
            </w:pPr>
          </w:p>
          <w:p w14:paraId="702DAD0F" w14:textId="77777777" w:rsidR="00A608A7" w:rsidRDefault="00A608A7" w:rsidP="007F53A7">
            <w:pPr>
              <w:jc w:val="both"/>
              <w:rPr>
                <w:sz w:val="22"/>
                <w:szCs w:val="22"/>
              </w:rPr>
            </w:pPr>
            <w:r w:rsidRPr="007F53A7">
              <w:rPr>
                <w:b/>
                <w:sz w:val="22"/>
                <w:szCs w:val="22"/>
              </w:rPr>
              <w:t xml:space="preserve">Planavimo organizatorius – </w:t>
            </w:r>
            <w:r w:rsidR="007121CD" w:rsidRPr="00F62674">
              <w:rPr>
                <w:i/>
                <w:sz w:val="22"/>
                <w:szCs w:val="22"/>
              </w:rPr>
              <w:t>Šakių</w:t>
            </w:r>
            <w:r w:rsidRPr="00F62674">
              <w:rPr>
                <w:i/>
                <w:sz w:val="22"/>
                <w:szCs w:val="22"/>
              </w:rPr>
              <w:t xml:space="preserve"> rajono savivaldybės administracijos direktorius, </w:t>
            </w:r>
            <w:r w:rsidR="007121CD" w:rsidRPr="00F62674">
              <w:rPr>
                <w:i/>
                <w:sz w:val="22"/>
                <w:szCs w:val="22"/>
              </w:rPr>
              <w:t>Bažnyčios g. 4, 71120 Šakiai</w:t>
            </w:r>
            <w:r w:rsidRPr="00F62674">
              <w:rPr>
                <w:i/>
                <w:sz w:val="22"/>
                <w:szCs w:val="22"/>
              </w:rPr>
              <w:t xml:space="preserve">, tel. (8 </w:t>
            </w:r>
            <w:r w:rsidR="00F62674" w:rsidRPr="00F62674">
              <w:rPr>
                <w:i/>
                <w:sz w:val="22"/>
                <w:szCs w:val="22"/>
              </w:rPr>
              <w:t>345</w:t>
            </w:r>
            <w:r w:rsidRPr="00F62674">
              <w:rPr>
                <w:i/>
                <w:sz w:val="22"/>
                <w:szCs w:val="22"/>
              </w:rPr>
              <w:t xml:space="preserve">) </w:t>
            </w:r>
            <w:r w:rsidR="00F62674" w:rsidRPr="00F62674">
              <w:rPr>
                <w:i/>
                <w:sz w:val="22"/>
                <w:szCs w:val="22"/>
              </w:rPr>
              <w:t>60750</w:t>
            </w:r>
            <w:r w:rsidRPr="00F62674">
              <w:rPr>
                <w:i/>
                <w:sz w:val="22"/>
                <w:szCs w:val="22"/>
              </w:rPr>
              <w:t>,</w:t>
            </w:r>
            <w:r w:rsidR="00F62674" w:rsidRPr="00F62674">
              <w:rPr>
                <w:i/>
                <w:sz w:val="22"/>
                <w:szCs w:val="22"/>
              </w:rPr>
              <w:t xml:space="preserve"> mob. tel. +370 671 22028</w:t>
            </w:r>
            <w:r w:rsidRPr="00F62674">
              <w:rPr>
                <w:i/>
                <w:sz w:val="22"/>
                <w:szCs w:val="22"/>
              </w:rPr>
              <w:t xml:space="preserve"> el. p. </w:t>
            </w:r>
            <w:r w:rsidR="00DD3A16" w:rsidRPr="00B90E7A">
              <w:rPr>
                <w:i/>
                <w:sz w:val="22"/>
                <w:szCs w:val="22"/>
              </w:rPr>
              <w:t>dainius.</w:t>
            </w:r>
            <w:hyperlink r:id="rId5" w:history="1">
              <w:r w:rsidR="00F62674" w:rsidRPr="00B90E7A">
                <w:rPr>
                  <w:rStyle w:val="Hipersaitas"/>
                  <w:i/>
                  <w:color w:val="auto"/>
                  <w:sz w:val="22"/>
                  <w:szCs w:val="22"/>
                  <w:u w:val="none"/>
                </w:rPr>
                <w:t>grincevicius@sakiai.lt</w:t>
              </w:r>
            </w:hyperlink>
            <w:r w:rsidRPr="00F62674">
              <w:rPr>
                <w:i/>
                <w:sz w:val="22"/>
                <w:szCs w:val="22"/>
              </w:rPr>
              <w:t xml:space="preserve">; </w:t>
            </w:r>
            <w:r w:rsidRPr="007F53A7">
              <w:rPr>
                <w:sz w:val="22"/>
                <w:szCs w:val="22"/>
              </w:rPr>
              <w:tab/>
            </w:r>
          </w:p>
          <w:p w14:paraId="23551EB9" w14:textId="77777777" w:rsidR="0002398B" w:rsidRPr="007F53A7" w:rsidRDefault="0002398B" w:rsidP="007F53A7">
            <w:pPr>
              <w:jc w:val="both"/>
              <w:rPr>
                <w:sz w:val="22"/>
                <w:szCs w:val="22"/>
              </w:rPr>
            </w:pPr>
          </w:p>
          <w:p w14:paraId="138865DE" w14:textId="77777777" w:rsidR="00A608A7" w:rsidRDefault="00A608A7" w:rsidP="007F53A7">
            <w:pPr>
              <w:jc w:val="both"/>
              <w:rPr>
                <w:sz w:val="22"/>
                <w:szCs w:val="22"/>
              </w:rPr>
            </w:pPr>
            <w:r w:rsidRPr="007F53A7">
              <w:rPr>
                <w:b/>
                <w:sz w:val="22"/>
                <w:szCs w:val="22"/>
              </w:rPr>
              <w:t>Teritorijų planavimo dokumento lygmuo –</w:t>
            </w:r>
            <w:r w:rsidRPr="007F53A7">
              <w:rPr>
                <w:sz w:val="22"/>
                <w:szCs w:val="22"/>
              </w:rPr>
              <w:t xml:space="preserve"> </w:t>
            </w:r>
            <w:r w:rsidRPr="007F53A7">
              <w:rPr>
                <w:i/>
                <w:sz w:val="22"/>
                <w:szCs w:val="22"/>
              </w:rPr>
              <w:t>vietovės.</w:t>
            </w:r>
            <w:r w:rsidRPr="007F53A7">
              <w:rPr>
                <w:sz w:val="22"/>
                <w:szCs w:val="22"/>
              </w:rPr>
              <w:t xml:space="preserve"> </w:t>
            </w:r>
          </w:p>
          <w:p w14:paraId="72B8B423" w14:textId="77777777" w:rsidR="0002398B" w:rsidRPr="007F53A7" w:rsidRDefault="0002398B" w:rsidP="007F53A7">
            <w:pPr>
              <w:jc w:val="both"/>
              <w:rPr>
                <w:sz w:val="22"/>
                <w:szCs w:val="22"/>
                <w:highlight w:val="yellow"/>
              </w:rPr>
            </w:pPr>
          </w:p>
          <w:p w14:paraId="32E38F49" w14:textId="69292E1B" w:rsidR="00A608A7" w:rsidRDefault="00A608A7" w:rsidP="007F53A7">
            <w:pPr>
              <w:pStyle w:val="Betarp1"/>
              <w:jc w:val="both"/>
              <w:rPr>
                <w:rFonts w:ascii="Times New Roman" w:hAnsi="Times New Roman"/>
                <w:i/>
              </w:rPr>
            </w:pPr>
            <w:r w:rsidRPr="007F53A7">
              <w:rPr>
                <w:rFonts w:ascii="Times New Roman" w:hAnsi="Times New Roman"/>
                <w:b/>
                <w:u w:val="single"/>
              </w:rPr>
              <w:t>Planuojama teritorija</w:t>
            </w:r>
            <w:r w:rsidRPr="007F53A7">
              <w:rPr>
                <w:rFonts w:ascii="Times New Roman" w:hAnsi="Times New Roman"/>
                <w:b/>
              </w:rPr>
              <w:t xml:space="preserve"> –</w:t>
            </w:r>
            <w:r w:rsidR="001A1292">
              <w:rPr>
                <w:rFonts w:ascii="Times New Roman" w:hAnsi="Times New Roman"/>
                <w:b/>
              </w:rPr>
              <w:t xml:space="preserve"> </w:t>
            </w:r>
            <w:r w:rsidR="00292B0B" w:rsidRPr="00292B0B">
              <w:rPr>
                <w:rFonts w:ascii="Times New Roman" w:hAnsi="Times New Roman"/>
                <w:i/>
              </w:rPr>
              <w:t>Šakių sen.,</w:t>
            </w:r>
            <w:r w:rsidR="00B37C42">
              <w:rPr>
                <w:rFonts w:ascii="Times New Roman" w:hAnsi="Times New Roman"/>
                <w:i/>
              </w:rPr>
              <w:t xml:space="preserve"> Lukšių sen., Griškabūdžio sen., ir Barzdų sen.</w:t>
            </w:r>
            <w:r w:rsidR="001A1292">
              <w:rPr>
                <w:rFonts w:ascii="Times New Roman" w:hAnsi="Times New Roman"/>
                <w:i/>
              </w:rPr>
              <w:t>,</w:t>
            </w:r>
            <w:r w:rsidR="00292B0B" w:rsidRPr="00292B0B">
              <w:rPr>
                <w:rFonts w:ascii="Times New Roman" w:hAnsi="Times New Roman"/>
                <w:i/>
              </w:rPr>
              <w:t xml:space="preserve"> </w:t>
            </w:r>
            <w:r w:rsidR="001A1292" w:rsidRPr="00292B0B">
              <w:rPr>
                <w:rFonts w:ascii="Times New Roman" w:hAnsi="Times New Roman"/>
                <w:i/>
              </w:rPr>
              <w:t>teritorijos Šakių rajono savivaldybėje</w:t>
            </w:r>
            <w:r w:rsidR="001A1292">
              <w:rPr>
                <w:rFonts w:ascii="Times New Roman" w:hAnsi="Times New Roman"/>
                <w:i/>
              </w:rPr>
              <w:t>.</w:t>
            </w:r>
            <w:r w:rsidR="001A1292" w:rsidRPr="00292B0B">
              <w:rPr>
                <w:rFonts w:ascii="Times New Roman" w:hAnsi="Times New Roman"/>
                <w:i/>
              </w:rPr>
              <w:t xml:space="preserve">  </w:t>
            </w:r>
          </w:p>
          <w:p w14:paraId="5EFCC500" w14:textId="77777777" w:rsidR="0002398B" w:rsidRPr="007F53A7" w:rsidRDefault="0002398B" w:rsidP="007F53A7">
            <w:pPr>
              <w:pStyle w:val="Betarp1"/>
              <w:jc w:val="both"/>
              <w:rPr>
                <w:rFonts w:ascii="Times New Roman" w:hAnsi="Times New Roman"/>
              </w:rPr>
            </w:pPr>
          </w:p>
          <w:p w14:paraId="221E76E8" w14:textId="77CF7BBC" w:rsidR="00A608A7" w:rsidRPr="00292B0B" w:rsidRDefault="00A608A7" w:rsidP="007F53A7">
            <w:pPr>
              <w:pStyle w:val="Antrat1"/>
              <w:numPr>
                <w:ilvl w:val="0"/>
                <w:numId w:val="7"/>
              </w:numPr>
              <w:spacing w:line="100" w:lineRule="atLeast"/>
              <w:ind w:left="0" w:firstLine="0"/>
              <w:jc w:val="both"/>
              <w:rPr>
                <w:caps w:val="0"/>
                <w:sz w:val="22"/>
                <w:szCs w:val="22"/>
              </w:rPr>
            </w:pPr>
            <w:r w:rsidRPr="007F53A7">
              <w:rPr>
                <w:sz w:val="22"/>
                <w:szCs w:val="22"/>
                <w:u w:val="single"/>
              </w:rPr>
              <w:t>P</w:t>
            </w:r>
            <w:r w:rsidRPr="007F53A7">
              <w:rPr>
                <w:caps w:val="0"/>
                <w:sz w:val="22"/>
                <w:szCs w:val="22"/>
                <w:u w:val="single"/>
              </w:rPr>
              <w:t>lanavimo pagrinda</w:t>
            </w:r>
            <w:r w:rsidRPr="00292B0B">
              <w:rPr>
                <w:caps w:val="0"/>
                <w:sz w:val="22"/>
                <w:szCs w:val="22"/>
                <w:u w:val="single"/>
              </w:rPr>
              <w:t>s</w:t>
            </w:r>
            <w:r w:rsidRPr="00292B0B">
              <w:rPr>
                <w:b w:val="0"/>
                <w:caps w:val="0"/>
                <w:sz w:val="22"/>
                <w:szCs w:val="22"/>
              </w:rPr>
              <w:t xml:space="preserve"> </w:t>
            </w:r>
            <w:r w:rsidRPr="00292B0B">
              <w:rPr>
                <w:b w:val="0"/>
                <w:sz w:val="22"/>
                <w:szCs w:val="22"/>
              </w:rPr>
              <w:t>–</w:t>
            </w:r>
            <w:r w:rsidRPr="00292B0B">
              <w:rPr>
                <w:sz w:val="22"/>
                <w:szCs w:val="22"/>
              </w:rPr>
              <w:t xml:space="preserve"> </w:t>
            </w:r>
            <w:r w:rsidR="00292B0B" w:rsidRPr="00292B0B">
              <w:rPr>
                <w:b w:val="0"/>
                <w:i/>
                <w:caps w:val="0"/>
                <w:sz w:val="22"/>
                <w:szCs w:val="22"/>
              </w:rPr>
              <w:t>Šakių</w:t>
            </w:r>
            <w:r w:rsidRPr="00292B0B">
              <w:rPr>
                <w:b w:val="0"/>
                <w:i/>
                <w:caps w:val="0"/>
                <w:sz w:val="22"/>
                <w:szCs w:val="22"/>
              </w:rPr>
              <w:t xml:space="preserve"> rajono savivaldybės</w:t>
            </w:r>
            <w:r w:rsidR="00F64E37" w:rsidRPr="00292B0B">
              <w:rPr>
                <w:b w:val="0"/>
                <w:i/>
                <w:caps w:val="0"/>
                <w:sz w:val="22"/>
                <w:szCs w:val="22"/>
              </w:rPr>
              <w:t xml:space="preserve"> tarybos </w:t>
            </w:r>
            <w:r w:rsidR="00A677A3">
              <w:rPr>
                <w:b w:val="0"/>
                <w:i/>
                <w:caps w:val="0"/>
                <w:sz w:val="22"/>
                <w:szCs w:val="22"/>
              </w:rPr>
              <w:t>20</w:t>
            </w:r>
            <w:r w:rsidR="001A1292">
              <w:rPr>
                <w:b w:val="0"/>
                <w:i/>
                <w:caps w:val="0"/>
                <w:sz w:val="22"/>
                <w:szCs w:val="22"/>
              </w:rPr>
              <w:t>2</w:t>
            </w:r>
            <w:r w:rsidR="00A677A3">
              <w:rPr>
                <w:b w:val="0"/>
                <w:i/>
                <w:caps w:val="0"/>
                <w:sz w:val="22"/>
                <w:szCs w:val="22"/>
              </w:rPr>
              <w:t>1-1</w:t>
            </w:r>
            <w:r w:rsidR="001A1292">
              <w:rPr>
                <w:b w:val="0"/>
                <w:i/>
                <w:caps w:val="0"/>
                <w:sz w:val="22"/>
                <w:szCs w:val="22"/>
              </w:rPr>
              <w:t>0</w:t>
            </w:r>
            <w:r w:rsidR="00292B0B" w:rsidRPr="00292B0B">
              <w:rPr>
                <w:b w:val="0"/>
                <w:i/>
                <w:caps w:val="0"/>
                <w:sz w:val="22"/>
                <w:szCs w:val="22"/>
              </w:rPr>
              <w:t>-2</w:t>
            </w:r>
            <w:r w:rsidR="001A1292">
              <w:rPr>
                <w:b w:val="0"/>
                <w:i/>
                <w:caps w:val="0"/>
                <w:sz w:val="22"/>
                <w:szCs w:val="22"/>
              </w:rPr>
              <w:t>2</w:t>
            </w:r>
            <w:r w:rsidR="00AD7684">
              <w:rPr>
                <w:b w:val="0"/>
                <w:i/>
                <w:caps w:val="0"/>
                <w:sz w:val="22"/>
                <w:szCs w:val="22"/>
              </w:rPr>
              <w:t xml:space="preserve"> </w:t>
            </w:r>
            <w:r w:rsidR="00F64E37" w:rsidRPr="00292B0B">
              <w:rPr>
                <w:b w:val="0"/>
                <w:i/>
                <w:caps w:val="0"/>
                <w:sz w:val="22"/>
                <w:szCs w:val="22"/>
              </w:rPr>
              <w:t xml:space="preserve">sprendimas </w:t>
            </w:r>
            <w:bookmarkStart w:id="0" w:name="n_0"/>
            <w:r w:rsidRPr="00292B0B">
              <w:rPr>
                <w:b w:val="0"/>
                <w:i/>
                <w:caps w:val="0"/>
                <w:sz w:val="22"/>
                <w:szCs w:val="22"/>
              </w:rPr>
              <w:t xml:space="preserve">Nr. </w:t>
            </w:r>
            <w:r w:rsidR="00A677A3">
              <w:rPr>
                <w:b w:val="0"/>
                <w:i/>
                <w:caps w:val="0"/>
                <w:sz w:val="22"/>
                <w:szCs w:val="22"/>
              </w:rPr>
              <w:t>T-</w:t>
            </w:r>
            <w:r w:rsidR="001A1292">
              <w:rPr>
                <w:b w:val="0"/>
                <w:i/>
                <w:caps w:val="0"/>
                <w:sz w:val="22"/>
                <w:szCs w:val="22"/>
              </w:rPr>
              <w:t>29</w:t>
            </w:r>
            <w:r w:rsidR="00A677A3">
              <w:rPr>
                <w:b w:val="0"/>
                <w:i/>
                <w:caps w:val="0"/>
                <w:sz w:val="22"/>
                <w:szCs w:val="22"/>
              </w:rPr>
              <w:t>2</w:t>
            </w:r>
            <w:r w:rsidRPr="00292B0B">
              <w:rPr>
                <w:b w:val="0"/>
                <w:i/>
                <w:caps w:val="0"/>
                <w:sz w:val="22"/>
                <w:szCs w:val="22"/>
              </w:rPr>
              <w:t xml:space="preserve"> </w:t>
            </w:r>
            <w:bookmarkEnd w:id="0"/>
            <w:r w:rsidRPr="00292B0B">
              <w:rPr>
                <w:b w:val="0"/>
                <w:i/>
                <w:caps w:val="0"/>
                <w:sz w:val="22"/>
                <w:szCs w:val="22"/>
              </w:rPr>
              <w:t>„</w:t>
            </w:r>
            <w:r w:rsidRPr="00292B0B">
              <w:rPr>
                <w:b w:val="0"/>
                <w:i/>
                <w:sz w:val="22"/>
                <w:szCs w:val="22"/>
              </w:rPr>
              <w:t>D</w:t>
            </w:r>
            <w:r w:rsidRPr="00292B0B">
              <w:rPr>
                <w:b w:val="0"/>
                <w:i/>
                <w:caps w:val="0"/>
                <w:sz w:val="22"/>
                <w:szCs w:val="22"/>
              </w:rPr>
              <w:t>ėl</w:t>
            </w:r>
            <w:r w:rsidR="00292B0B" w:rsidRPr="00292B0B">
              <w:rPr>
                <w:b w:val="0"/>
                <w:i/>
                <w:caps w:val="0"/>
                <w:sz w:val="22"/>
                <w:szCs w:val="22"/>
              </w:rPr>
              <w:t xml:space="preserve"> inžin</w:t>
            </w:r>
            <w:r w:rsidR="00AD7684">
              <w:rPr>
                <w:b w:val="0"/>
                <w:i/>
                <w:caps w:val="0"/>
                <w:sz w:val="22"/>
                <w:szCs w:val="22"/>
              </w:rPr>
              <w:t>erinės infrastruktūros vystymo</w:t>
            </w:r>
            <w:r w:rsidR="00292B0B" w:rsidRPr="00292B0B">
              <w:rPr>
                <w:b w:val="0"/>
                <w:i/>
                <w:caps w:val="0"/>
                <w:sz w:val="22"/>
                <w:szCs w:val="22"/>
              </w:rPr>
              <w:t xml:space="preserve"> plano vėjo </w:t>
            </w:r>
            <w:r w:rsidR="00A677A3">
              <w:rPr>
                <w:b w:val="0"/>
                <w:i/>
                <w:caps w:val="0"/>
                <w:sz w:val="22"/>
                <w:szCs w:val="22"/>
              </w:rPr>
              <w:t>elektrin</w:t>
            </w:r>
            <w:r w:rsidR="00DD3A16">
              <w:rPr>
                <w:b w:val="0"/>
                <w:i/>
                <w:caps w:val="0"/>
                <w:sz w:val="22"/>
                <w:szCs w:val="22"/>
              </w:rPr>
              <w:t>i</w:t>
            </w:r>
            <w:r w:rsidR="00A677A3">
              <w:rPr>
                <w:b w:val="0"/>
                <w:i/>
                <w:caps w:val="0"/>
                <w:sz w:val="22"/>
                <w:szCs w:val="22"/>
              </w:rPr>
              <w:t>ų</w:t>
            </w:r>
            <w:r w:rsidR="00292B0B" w:rsidRPr="00292B0B">
              <w:rPr>
                <w:b w:val="0"/>
                <w:i/>
                <w:caps w:val="0"/>
                <w:sz w:val="22"/>
                <w:szCs w:val="22"/>
              </w:rPr>
              <w:t xml:space="preserve"> statybai rengimo ir planavimo tikslų</w:t>
            </w:r>
            <w:r w:rsidRPr="00292B0B">
              <w:rPr>
                <w:i/>
                <w:caps w:val="0"/>
                <w:sz w:val="22"/>
                <w:szCs w:val="22"/>
              </w:rPr>
              <w:t>“</w:t>
            </w:r>
          </w:p>
          <w:p w14:paraId="05C456F6" w14:textId="77777777" w:rsidR="0068530D" w:rsidRPr="007F53A7" w:rsidRDefault="0068530D" w:rsidP="007F53A7">
            <w:pPr>
              <w:jc w:val="both"/>
              <w:rPr>
                <w:sz w:val="22"/>
                <w:szCs w:val="22"/>
                <w:lang w:eastAsia="ar-SA"/>
              </w:rPr>
            </w:pPr>
          </w:p>
          <w:p w14:paraId="5848C314" w14:textId="77777777" w:rsidR="00B07804" w:rsidRPr="007F53A7" w:rsidRDefault="00A608A7" w:rsidP="007F53A7">
            <w:pPr>
              <w:tabs>
                <w:tab w:val="left" w:pos="1134"/>
                <w:tab w:val="left" w:pos="4675"/>
              </w:tabs>
              <w:spacing w:line="276" w:lineRule="auto"/>
              <w:jc w:val="both"/>
              <w:rPr>
                <w:sz w:val="22"/>
                <w:szCs w:val="22"/>
              </w:rPr>
            </w:pPr>
            <w:r w:rsidRPr="007F53A7">
              <w:rPr>
                <w:b/>
                <w:sz w:val="22"/>
                <w:szCs w:val="22"/>
                <w:u w:val="single"/>
              </w:rPr>
              <w:t>Planavimo tikslai</w:t>
            </w:r>
            <w:r w:rsidR="007A2AED" w:rsidRPr="007F53A7">
              <w:rPr>
                <w:b/>
                <w:sz w:val="22"/>
                <w:szCs w:val="22"/>
              </w:rPr>
              <w:t>:</w:t>
            </w:r>
          </w:p>
          <w:p w14:paraId="7A70BA71" w14:textId="77777777" w:rsidR="00923F6B" w:rsidRPr="00923F6B" w:rsidRDefault="00923F6B" w:rsidP="00820A6C">
            <w:pPr>
              <w:spacing w:line="276" w:lineRule="auto"/>
              <w:ind w:left="317"/>
              <w:jc w:val="both"/>
              <w:rPr>
                <w:i/>
                <w:sz w:val="22"/>
                <w:szCs w:val="22"/>
              </w:rPr>
            </w:pPr>
          </w:p>
          <w:p w14:paraId="7ACE4DF7" w14:textId="77777777" w:rsidR="001A1292" w:rsidRPr="001A1292" w:rsidRDefault="001A1292" w:rsidP="001A1292">
            <w:pPr>
              <w:tabs>
                <w:tab w:val="left" w:pos="1134"/>
                <w:tab w:val="left" w:pos="4675"/>
              </w:tabs>
              <w:spacing w:line="360" w:lineRule="auto"/>
              <w:ind w:firstLine="720"/>
              <w:jc w:val="both"/>
              <w:rPr>
                <w:i/>
                <w:iCs/>
              </w:rPr>
            </w:pPr>
            <w:r w:rsidRPr="001A1292">
              <w:rPr>
                <w:i/>
                <w:iCs/>
              </w:rPr>
              <w:t>- suformuoti ilgalaikes savivaldybės vietovių vėjo elektrinių plėtros kryptis, siekiant užtikrinti saugų ir patikimą gaunamos elektros tiekimą, neviršijant leidžiamo neigiamo poveikio aplinkai;</w:t>
            </w:r>
          </w:p>
          <w:p w14:paraId="5791E7CD" w14:textId="77777777" w:rsidR="001A1292" w:rsidRPr="001A1292" w:rsidRDefault="001A1292" w:rsidP="001A1292">
            <w:pPr>
              <w:tabs>
                <w:tab w:val="left" w:pos="1134"/>
                <w:tab w:val="left" w:pos="4675"/>
              </w:tabs>
              <w:spacing w:line="360" w:lineRule="auto"/>
              <w:ind w:firstLine="720"/>
              <w:jc w:val="both"/>
              <w:rPr>
                <w:i/>
                <w:iCs/>
              </w:rPr>
            </w:pPr>
            <w:r w:rsidRPr="001A1292">
              <w:rPr>
                <w:i/>
                <w:iCs/>
              </w:rPr>
              <w:t>- numatyti galimą vėjo elektrinių įtaką gamtinei ir gyvenamajai aplinkai bei kompensacines priemones jai mažinti;</w:t>
            </w:r>
          </w:p>
          <w:p w14:paraId="1376930B" w14:textId="37B3EDBA" w:rsidR="001A1292" w:rsidRDefault="001A1292" w:rsidP="001A1292">
            <w:pPr>
              <w:tabs>
                <w:tab w:val="left" w:pos="1134"/>
                <w:tab w:val="left" w:pos="4675"/>
              </w:tabs>
              <w:spacing w:line="360" w:lineRule="auto"/>
              <w:ind w:firstLine="720"/>
              <w:jc w:val="both"/>
              <w:rPr>
                <w:i/>
                <w:iCs/>
              </w:rPr>
            </w:pPr>
            <w:r w:rsidRPr="001A1292">
              <w:rPr>
                <w:i/>
                <w:iCs/>
              </w:rPr>
              <w:t>- numatyti priemones, užtikrinančias gamtos išteklių racionalų naudojimą, kraštovaizdžio tvarkymą, ekologinę pusiausvyrą, gamtinio karkaso formavimą, gamtos ir kultūros paveldo objektų išsaugojimą.</w:t>
            </w:r>
          </w:p>
          <w:p w14:paraId="0CB3CB98" w14:textId="395F76CF" w:rsidR="00721825" w:rsidRDefault="00721825" w:rsidP="00721825">
            <w:pPr>
              <w:tabs>
                <w:tab w:val="left" w:pos="1134"/>
                <w:tab w:val="left" w:pos="4675"/>
              </w:tabs>
              <w:spacing w:line="276" w:lineRule="auto"/>
              <w:jc w:val="both"/>
              <w:rPr>
                <w:b/>
                <w:sz w:val="22"/>
                <w:szCs w:val="22"/>
              </w:rPr>
            </w:pPr>
            <w:r w:rsidRPr="007F53A7">
              <w:rPr>
                <w:b/>
                <w:sz w:val="22"/>
                <w:szCs w:val="22"/>
                <w:u w:val="single"/>
              </w:rPr>
              <w:t xml:space="preserve">Planavimo </w:t>
            </w:r>
            <w:r>
              <w:rPr>
                <w:b/>
                <w:sz w:val="22"/>
                <w:szCs w:val="22"/>
                <w:u w:val="single"/>
              </w:rPr>
              <w:t>uždaviniai</w:t>
            </w:r>
            <w:r w:rsidRPr="007F53A7">
              <w:rPr>
                <w:b/>
                <w:sz w:val="22"/>
                <w:szCs w:val="22"/>
              </w:rPr>
              <w:t>:</w:t>
            </w:r>
          </w:p>
          <w:p w14:paraId="1E5DA43D" w14:textId="77777777" w:rsidR="00721825" w:rsidRPr="00721825" w:rsidRDefault="00721825" w:rsidP="00721825">
            <w:pPr>
              <w:tabs>
                <w:tab w:val="left" w:pos="1134"/>
                <w:tab w:val="left" w:pos="4675"/>
              </w:tabs>
              <w:spacing w:line="276" w:lineRule="auto"/>
              <w:jc w:val="both"/>
              <w:rPr>
                <w:sz w:val="22"/>
                <w:szCs w:val="22"/>
              </w:rPr>
            </w:pPr>
          </w:p>
          <w:p w14:paraId="0FF13D81" w14:textId="4849C451" w:rsidR="00721825" w:rsidRPr="00721825" w:rsidRDefault="00721825" w:rsidP="00721825">
            <w:pPr>
              <w:ind w:firstLine="639"/>
              <w:jc w:val="both"/>
              <w:rPr>
                <w:i/>
                <w:iCs/>
                <w:color w:val="000000"/>
              </w:rPr>
            </w:pPr>
            <w:r>
              <w:rPr>
                <w:i/>
                <w:iCs/>
                <w:color w:val="000000"/>
              </w:rPr>
              <w:t xml:space="preserve">- </w:t>
            </w:r>
            <w:r w:rsidRPr="00721825">
              <w:rPr>
                <w:i/>
                <w:iCs/>
                <w:color w:val="000000"/>
              </w:rPr>
              <w:t>plėtoti inžinerinę infrastruktūrą ir numatyti jos plėtrai reikalingas teritorijas;</w:t>
            </w:r>
          </w:p>
          <w:p w14:paraId="5C2A3C90" w14:textId="4A99C311" w:rsidR="00721825" w:rsidRPr="00721825" w:rsidRDefault="00721825" w:rsidP="00721825">
            <w:pPr>
              <w:ind w:firstLine="567"/>
              <w:jc w:val="both"/>
              <w:rPr>
                <w:i/>
                <w:iCs/>
                <w:color w:val="000000"/>
              </w:rPr>
            </w:pPr>
            <w:bookmarkStart w:id="1" w:name="part_7cb81f018a584f00886951af5de133f9"/>
            <w:bookmarkEnd w:id="1"/>
            <w:r w:rsidRPr="00721825">
              <w:rPr>
                <w:i/>
                <w:iCs/>
                <w:color w:val="000000"/>
              </w:rPr>
              <w:t xml:space="preserve"> </w:t>
            </w:r>
            <w:r>
              <w:rPr>
                <w:i/>
                <w:iCs/>
                <w:color w:val="000000"/>
              </w:rPr>
              <w:t xml:space="preserve">- </w:t>
            </w:r>
            <w:r w:rsidRPr="00721825">
              <w:rPr>
                <w:i/>
                <w:iCs/>
                <w:color w:val="000000"/>
              </w:rPr>
              <w:t>numatyti inžinerinės infrastruktūros statinių ir (ar) teritorijų apsaugos zonas,</w:t>
            </w:r>
            <w:r w:rsidRPr="00721825">
              <w:rPr>
                <w:b/>
                <w:bCs/>
                <w:i/>
                <w:iCs/>
                <w:color w:val="000000"/>
              </w:rPr>
              <w:t> </w:t>
            </w:r>
            <w:r w:rsidRPr="00721825">
              <w:rPr>
                <w:i/>
                <w:iCs/>
                <w:color w:val="000000"/>
              </w:rPr>
              <w:t>nurodyti specialiąsias žemės naudojimo sąlygas;</w:t>
            </w:r>
            <w:bookmarkStart w:id="2" w:name="part_cc90422d89d6440a963aeede18a62c26"/>
            <w:bookmarkEnd w:id="2"/>
          </w:p>
          <w:p w14:paraId="5B62543A" w14:textId="67BF2922" w:rsidR="00721825" w:rsidRPr="00721825" w:rsidRDefault="00721825" w:rsidP="00721825">
            <w:pPr>
              <w:ind w:firstLine="567"/>
              <w:jc w:val="both"/>
              <w:rPr>
                <w:i/>
                <w:iCs/>
                <w:color w:val="000000"/>
              </w:rPr>
            </w:pPr>
            <w:bookmarkStart w:id="3" w:name="part_0b0a1108e6c24833828ffcf38ea764b9"/>
            <w:bookmarkEnd w:id="3"/>
            <w:r>
              <w:rPr>
                <w:i/>
                <w:iCs/>
                <w:color w:val="000000"/>
              </w:rPr>
              <w:t xml:space="preserve"> - </w:t>
            </w:r>
            <w:r w:rsidRPr="00721825">
              <w:rPr>
                <w:i/>
                <w:iCs/>
                <w:color w:val="000000"/>
              </w:rPr>
              <w:t>numatyti inžinerinei infrastruktūrai funkcionuoti reikalingus servitutus;</w:t>
            </w:r>
          </w:p>
          <w:p w14:paraId="66460ED5" w14:textId="4F1A9F2B" w:rsidR="00721825" w:rsidRPr="00721825" w:rsidRDefault="00721825" w:rsidP="00721825">
            <w:pPr>
              <w:ind w:firstLine="567"/>
              <w:jc w:val="both"/>
              <w:rPr>
                <w:i/>
                <w:iCs/>
                <w:color w:val="000000"/>
              </w:rPr>
            </w:pPr>
            <w:bookmarkStart w:id="4" w:name="part_fb5b5bda2e5d46f1b2cc558b31cf7154"/>
            <w:bookmarkEnd w:id="4"/>
            <w:r>
              <w:rPr>
                <w:i/>
                <w:iCs/>
                <w:color w:val="000000"/>
              </w:rPr>
              <w:t xml:space="preserve"> - </w:t>
            </w:r>
            <w:r w:rsidRPr="00721825">
              <w:rPr>
                <w:i/>
                <w:iCs/>
                <w:color w:val="000000"/>
              </w:rPr>
              <w:t>numatyti inžinerinės infrastruktūros statinių išdėstymą;</w:t>
            </w:r>
          </w:p>
          <w:p w14:paraId="28B3F273" w14:textId="58F98780" w:rsidR="00721825" w:rsidRPr="00721825" w:rsidRDefault="00721825" w:rsidP="00721825">
            <w:pPr>
              <w:ind w:firstLine="567"/>
              <w:jc w:val="both"/>
              <w:rPr>
                <w:i/>
                <w:iCs/>
                <w:color w:val="000000"/>
              </w:rPr>
            </w:pPr>
            <w:bookmarkStart w:id="5" w:name="part_fc203cafc95a475eb9a1ade40eeff41a"/>
            <w:bookmarkEnd w:id="5"/>
            <w:r>
              <w:rPr>
                <w:i/>
                <w:iCs/>
                <w:color w:val="000000"/>
              </w:rPr>
              <w:t xml:space="preserve"> - </w:t>
            </w:r>
            <w:r w:rsidRPr="00721825">
              <w:rPr>
                <w:i/>
                <w:iCs/>
                <w:color w:val="000000"/>
              </w:rPr>
              <w:t>numatyti atsinaujinančių išteklių naudojimo plėtrą;</w:t>
            </w:r>
          </w:p>
          <w:p w14:paraId="0D7CE32B" w14:textId="39127DA7" w:rsidR="00C657D9" w:rsidRPr="00157E9D" w:rsidRDefault="00721825" w:rsidP="00157E9D">
            <w:pPr>
              <w:ind w:firstLine="567"/>
              <w:jc w:val="both"/>
              <w:rPr>
                <w:i/>
                <w:iCs/>
                <w:color w:val="000000"/>
              </w:rPr>
            </w:pPr>
            <w:bookmarkStart w:id="6" w:name="part_e61e6335183c4bd6a2bb28df46c3f0b6"/>
            <w:bookmarkStart w:id="7" w:name="part_d3b9fe67e6e34a40801cc5e07a12837d"/>
            <w:bookmarkStart w:id="8" w:name="part_3ea00321a9174654867ec6d2afc8f8dc"/>
            <w:bookmarkEnd w:id="6"/>
            <w:bookmarkEnd w:id="7"/>
            <w:bookmarkEnd w:id="8"/>
            <w:r>
              <w:rPr>
                <w:i/>
                <w:iCs/>
                <w:color w:val="000000"/>
              </w:rPr>
              <w:t xml:space="preserve"> - </w:t>
            </w:r>
            <w:r w:rsidRPr="00721825">
              <w:rPr>
                <w:i/>
                <w:iCs/>
                <w:color w:val="000000"/>
              </w:rPr>
              <w:t>vadovau</w:t>
            </w:r>
            <w:r>
              <w:rPr>
                <w:i/>
                <w:iCs/>
                <w:color w:val="000000"/>
              </w:rPr>
              <w:t>tis</w:t>
            </w:r>
            <w:r w:rsidRPr="00721825">
              <w:rPr>
                <w:i/>
                <w:iCs/>
                <w:color w:val="000000"/>
              </w:rPr>
              <w:t xml:space="preserve"> Planų ir programų strateginio pasekmių aplinkai vertinimo tvarkos aprašu, patvirtintu Lietuvos Respublikos Vyriausybės 2004 m. rugpjūčio 18 d. nutarimu Nr. 967, </w:t>
            </w:r>
            <w:r>
              <w:rPr>
                <w:i/>
                <w:iCs/>
                <w:color w:val="000000"/>
              </w:rPr>
              <w:t>dėl poreikio atlikti,</w:t>
            </w:r>
            <w:r w:rsidRPr="00721825">
              <w:rPr>
                <w:i/>
                <w:iCs/>
                <w:color w:val="000000"/>
              </w:rPr>
              <w:t xml:space="preserve"> plano strategin</w:t>
            </w:r>
            <w:r>
              <w:rPr>
                <w:i/>
                <w:iCs/>
                <w:color w:val="000000"/>
              </w:rPr>
              <w:t>į</w:t>
            </w:r>
            <w:r w:rsidRPr="00721825">
              <w:rPr>
                <w:i/>
                <w:iCs/>
                <w:color w:val="000000"/>
              </w:rPr>
              <w:t xml:space="preserve"> pasekmių aplinkai vertinim</w:t>
            </w:r>
            <w:r>
              <w:rPr>
                <w:i/>
                <w:iCs/>
                <w:color w:val="000000"/>
              </w:rPr>
              <w:t>ą</w:t>
            </w:r>
            <w:r w:rsidRPr="00721825">
              <w:rPr>
                <w:i/>
                <w:iCs/>
                <w:color w:val="000000"/>
              </w:rPr>
              <w:t>;</w:t>
            </w:r>
            <w:bookmarkStart w:id="9" w:name="part_fc112f873ba6427e919a0cbfbb9d3b93"/>
            <w:bookmarkEnd w:id="9"/>
          </w:p>
          <w:p w14:paraId="0B23A012" w14:textId="77777777" w:rsidR="007F53A7" w:rsidRPr="007F53A7" w:rsidRDefault="007F53A7" w:rsidP="007F53A7">
            <w:pPr>
              <w:tabs>
                <w:tab w:val="left" w:pos="1134"/>
                <w:tab w:val="left" w:pos="4675"/>
              </w:tabs>
              <w:spacing w:line="276" w:lineRule="auto"/>
              <w:jc w:val="both"/>
              <w:rPr>
                <w:i/>
                <w:sz w:val="22"/>
                <w:szCs w:val="22"/>
              </w:rPr>
            </w:pPr>
          </w:p>
          <w:p w14:paraId="70C095E6" w14:textId="77777777" w:rsidR="0068530D" w:rsidRPr="007F53A7" w:rsidRDefault="00B07804" w:rsidP="007F53A7">
            <w:pPr>
              <w:autoSpaceDE w:val="0"/>
              <w:autoSpaceDN w:val="0"/>
              <w:adjustRightInd w:val="0"/>
              <w:jc w:val="both"/>
              <w:rPr>
                <w:b/>
                <w:sz w:val="22"/>
                <w:szCs w:val="22"/>
                <w:u w:val="single"/>
              </w:rPr>
            </w:pPr>
            <w:r w:rsidRPr="007F53A7">
              <w:rPr>
                <w:b/>
                <w:sz w:val="22"/>
                <w:szCs w:val="22"/>
                <w:u w:val="single"/>
              </w:rPr>
              <w:t>Teritorij</w:t>
            </w:r>
            <w:r w:rsidRPr="007F53A7">
              <w:rPr>
                <w:rFonts w:ascii="TimesNewRoman" w:hAnsi="TimesNewRoman" w:cs="TimesNewRoman"/>
                <w:b/>
                <w:sz w:val="22"/>
                <w:szCs w:val="22"/>
                <w:u w:val="single"/>
              </w:rPr>
              <w:t xml:space="preserve">ų </w:t>
            </w:r>
            <w:r w:rsidRPr="007F53A7">
              <w:rPr>
                <w:b/>
                <w:sz w:val="22"/>
                <w:szCs w:val="22"/>
                <w:u w:val="single"/>
              </w:rPr>
              <w:t>planavimo dokumento rengimo etapai:</w:t>
            </w:r>
          </w:p>
          <w:p w14:paraId="27437DB6" w14:textId="77777777" w:rsidR="0068530D" w:rsidRPr="007F53A7" w:rsidRDefault="0068530D" w:rsidP="007F53A7">
            <w:pPr>
              <w:autoSpaceDE w:val="0"/>
              <w:autoSpaceDN w:val="0"/>
              <w:adjustRightInd w:val="0"/>
              <w:jc w:val="both"/>
              <w:rPr>
                <w:b/>
                <w:sz w:val="22"/>
                <w:szCs w:val="22"/>
                <w:u w:val="single"/>
              </w:rPr>
            </w:pPr>
          </w:p>
          <w:p w14:paraId="633A6AFC" w14:textId="77777777" w:rsidR="00F64E37" w:rsidRPr="007F53A7" w:rsidRDefault="00F64E37" w:rsidP="007F53A7">
            <w:pPr>
              <w:autoSpaceDE w:val="0"/>
              <w:autoSpaceDN w:val="0"/>
              <w:adjustRightInd w:val="0"/>
              <w:jc w:val="both"/>
              <w:rPr>
                <w:b/>
                <w:sz w:val="22"/>
                <w:szCs w:val="22"/>
                <w:u w:val="single"/>
              </w:rPr>
            </w:pPr>
            <w:r w:rsidRPr="007F53A7">
              <w:rPr>
                <w:b/>
                <w:sz w:val="22"/>
                <w:szCs w:val="22"/>
                <w:u w:val="single"/>
              </w:rPr>
              <w:t>Parengiamasis</w:t>
            </w:r>
            <w:r w:rsidR="00E54471" w:rsidRPr="007F53A7">
              <w:rPr>
                <w:b/>
                <w:sz w:val="22"/>
                <w:szCs w:val="22"/>
                <w:u w:val="single"/>
              </w:rPr>
              <w:t xml:space="preserve">-rengimo </w:t>
            </w:r>
            <w:r w:rsidRPr="007F53A7">
              <w:rPr>
                <w:b/>
                <w:sz w:val="22"/>
                <w:szCs w:val="22"/>
                <w:u w:val="single"/>
              </w:rPr>
              <w:t>etapas:</w:t>
            </w:r>
          </w:p>
          <w:p w14:paraId="53272468" w14:textId="77777777" w:rsidR="00B07804" w:rsidRPr="007F53A7" w:rsidRDefault="00B07804" w:rsidP="007F53A7">
            <w:pPr>
              <w:numPr>
                <w:ilvl w:val="0"/>
                <w:numId w:val="2"/>
              </w:numPr>
              <w:tabs>
                <w:tab w:val="clear" w:pos="1152"/>
                <w:tab w:val="num" w:pos="432"/>
                <w:tab w:val="left" w:pos="957"/>
              </w:tabs>
              <w:autoSpaceDE w:val="0"/>
              <w:autoSpaceDN w:val="0"/>
              <w:adjustRightInd w:val="0"/>
              <w:ind w:left="432"/>
              <w:jc w:val="both"/>
              <w:rPr>
                <w:sz w:val="22"/>
                <w:szCs w:val="22"/>
              </w:rPr>
            </w:pPr>
            <w:r w:rsidRPr="007F53A7">
              <w:rPr>
                <w:b/>
                <w:sz w:val="22"/>
                <w:szCs w:val="22"/>
              </w:rPr>
              <w:t>esamos b</w:t>
            </w:r>
            <w:r w:rsidRPr="007F53A7">
              <w:rPr>
                <w:rFonts w:ascii="TimesNewRoman" w:hAnsi="TimesNewRoman" w:cs="TimesNewRoman"/>
                <w:b/>
                <w:sz w:val="22"/>
                <w:szCs w:val="22"/>
              </w:rPr>
              <w:t>ū</w:t>
            </w:r>
            <w:r w:rsidRPr="007F53A7">
              <w:rPr>
                <w:b/>
                <w:sz w:val="22"/>
                <w:szCs w:val="22"/>
              </w:rPr>
              <w:t>kl</w:t>
            </w:r>
            <w:r w:rsidRPr="007F53A7">
              <w:rPr>
                <w:rFonts w:ascii="TimesNewRoman" w:hAnsi="TimesNewRoman" w:cs="TimesNewRoman"/>
                <w:b/>
                <w:sz w:val="22"/>
                <w:szCs w:val="22"/>
              </w:rPr>
              <w:t>ė</w:t>
            </w:r>
            <w:r w:rsidRPr="007F53A7">
              <w:rPr>
                <w:b/>
                <w:sz w:val="22"/>
                <w:szCs w:val="22"/>
              </w:rPr>
              <w:t>s analiz</w:t>
            </w:r>
            <w:r w:rsidRPr="007F53A7">
              <w:rPr>
                <w:rFonts w:ascii="TimesNewRoman" w:hAnsi="TimesNewRoman" w:cs="TimesNewRoman"/>
                <w:b/>
                <w:sz w:val="22"/>
                <w:szCs w:val="22"/>
              </w:rPr>
              <w:t>ė</w:t>
            </w:r>
            <w:r w:rsidRPr="007F53A7">
              <w:rPr>
                <w:sz w:val="22"/>
                <w:szCs w:val="22"/>
              </w:rPr>
              <w:t xml:space="preserve">- </w:t>
            </w:r>
            <w:r w:rsidRPr="007F53A7">
              <w:rPr>
                <w:i/>
                <w:sz w:val="22"/>
                <w:szCs w:val="22"/>
              </w:rPr>
              <w:t>atli</w:t>
            </w:r>
            <w:r w:rsidR="0014115F">
              <w:rPr>
                <w:i/>
                <w:sz w:val="22"/>
                <w:szCs w:val="22"/>
              </w:rPr>
              <w:t>ekamas teritorijos vėjo elektrinių</w:t>
            </w:r>
            <w:r w:rsidRPr="007F53A7">
              <w:rPr>
                <w:i/>
                <w:sz w:val="22"/>
                <w:szCs w:val="22"/>
              </w:rPr>
              <w:t xml:space="preserve"> plėtros vystymo galimybių vertinimas;</w:t>
            </w:r>
          </w:p>
          <w:p w14:paraId="1FAC81F9" w14:textId="77777777" w:rsidR="00D65C0E" w:rsidRPr="007F53A7" w:rsidRDefault="00E54471" w:rsidP="007F53A7">
            <w:pPr>
              <w:numPr>
                <w:ilvl w:val="0"/>
                <w:numId w:val="2"/>
              </w:numPr>
              <w:tabs>
                <w:tab w:val="clear" w:pos="1152"/>
                <w:tab w:val="num" w:pos="432"/>
                <w:tab w:val="left" w:pos="957"/>
              </w:tabs>
              <w:autoSpaceDE w:val="0"/>
              <w:autoSpaceDN w:val="0"/>
              <w:adjustRightInd w:val="0"/>
              <w:ind w:left="432"/>
              <w:jc w:val="both"/>
              <w:rPr>
                <w:sz w:val="22"/>
                <w:szCs w:val="22"/>
              </w:rPr>
            </w:pPr>
            <w:r w:rsidRPr="007F53A7">
              <w:rPr>
                <w:b/>
                <w:sz w:val="22"/>
                <w:szCs w:val="22"/>
              </w:rPr>
              <w:lastRenderedPageBreak/>
              <w:t xml:space="preserve">bendrųjų </w:t>
            </w:r>
            <w:r w:rsidR="00F64E37" w:rsidRPr="007F53A7">
              <w:rPr>
                <w:b/>
                <w:sz w:val="22"/>
                <w:szCs w:val="22"/>
              </w:rPr>
              <w:t xml:space="preserve">sprendinių </w:t>
            </w:r>
            <w:r w:rsidRPr="007F53A7">
              <w:rPr>
                <w:b/>
                <w:sz w:val="22"/>
                <w:szCs w:val="22"/>
              </w:rPr>
              <w:t>formavimas</w:t>
            </w:r>
            <w:r w:rsidR="00D65C0E" w:rsidRPr="007F53A7">
              <w:rPr>
                <w:b/>
                <w:sz w:val="22"/>
                <w:szCs w:val="22"/>
              </w:rPr>
              <w:t xml:space="preserve"> </w:t>
            </w:r>
            <w:r w:rsidR="00D65C0E" w:rsidRPr="007F53A7">
              <w:rPr>
                <w:sz w:val="22"/>
                <w:szCs w:val="22"/>
              </w:rPr>
              <w:t xml:space="preserve">– </w:t>
            </w:r>
            <w:r w:rsidR="00D65C0E" w:rsidRPr="007F53A7">
              <w:rPr>
                <w:i/>
                <w:sz w:val="22"/>
                <w:szCs w:val="22"/>
              </w:rPr>
              <w:t xml:space="preserve">nustatomos vėjo </w:t>
            </w:r>
            <w:r w:rsidR="0014115F">
              <w:rPr>
                <w:i/>
                <w:sz w:val="22"/>
                <w:szCs w:val="22"/>
              </w:rPr>
              <w:t>elektrinių</w:t>
            </w:r>
            <w:r w:rsidR="0014115F" w:rsidRPr="007F53A7">
              <w:rPr>
                <w:i/>
                <w:sz w:val="22"/>
                <w:szCs w:val="22"/>
              </w:rPr>
              <w:t xml:space="preserve"> </w:t>
            </w:r>
            <w:r w:rsidR="0014115F">
              <w:rPr>
                <w:i/>
                <w:sz w:val="22"/>
                <w:szCs w:val="22"/>
              </w:rPr>
              <w:t>statybai</w:t>
            </w:r>
            <w:r w:rsidR="00D65C0E" w:rsidRPr="007F53A7">
              <w:rPr>
                <w:i/>
                <w:sz w:val="22"/>
                <w:szCs w:val="22"/>
              </w:rPr>
              <w:t xml:space="preserve"> reikalingos teritorijos ribos, teritorijos naudojimo ir tvarkymo principai, įstatymų ir kitų teisės aktų nustatytais atvejais ir tvarka atliekamas teritorijų planavimo dokumento sprendinių strateginis pasekmių aplinkai vertinimas;</w:t>
            </w:r>
          </w:p>
          <w:p w14:paraId="3802FF48" w14:textId="77777777" w:rsidR="00F64E37" w:rsidRPr="007F53A7" w:rsidRDefault="00F64E37" w:rsidP="007F53A7">
            <w:pPr>
              <w:numPr>
                <w:ilvl w:val="0"/>
                <w:numId w:val="2"/>
              </w:numPr>
              <w:tabs>
                <w:tab w:val="clear" w:pos="1152"/>
                <w:tab w:val="num" w:pos="432"/>
                <w:tab w:val="left" w:pos="957"/>
              </w:tabs>
              <w:autoSpaceDE w:val="0"/>
              <w:autoSpaceDN w:val="0"/>
              <w:adjustRightInd w:val="0"/>
              <w:ind w:left="432"/>
              <w:jc w:val="both"/>
              <w:rPr>
                <w:sz w:val="22"/>
                <w:szCs w:val="22"/>
              </w:rPr>
            </w:pPr>
            <w:r w:rsidRPr="007F53A7">
              <w:rPr>
                <w:b/>
                <w:sz w:val="22"/>
                <w:szCs w:val="22"/>
              </w:rPr>
              <w:t xml:space="preserve">koncepcijos rengimas </w:t>
            </w:r>
            <w:r w:rsidRPr="007F53A7">
              <w:rPr>
                <w:sz w:val="22"/>
                <w:szCs w:val="22"/>
              </w:rPr>
              <w:t xml:space="preserve">– </w:t>
            </w:r>
            <w:r w:rsidRPr="007F53A7">
              <w:rPr>
                <w:i/>
                <w:sz w:val="22"/>
                <w:szCs w:val="22"/>
              </w:rPr>
              <w:t>nerengiama;</w:t>
            </w:r>
          </w:p>
          <w:p w14:paraId="66082E1E" w14:textId="77777777" w:rsidR="00B07804" w:rsidRPr="007F53A7" w:rsidRDefault="00B07804" w:rsidP="007F53A7">
            <w:pPr>
              <w:numPr>
                <w:ilvl w:val="0"/>
                <w:numId w:val="2"/>
              </w:numPr>
              <w:tabs>
                <w:tab w:val="clear" w:pos="1152"/>
                <w:tab w:val="num" w:pos="432"/>
                <w:tab w:val="left" w:pos="957"/>
              </w:tabs>
              <w:autoSpaceDE w:val="0"/>
              <w:autoSpaceDN w:val="0"/>
              <w:adjustRightInd w:val="0"/>
              <w:ind w:left="432"/>
              <w:jc w:val="both"/>
              <w:rPr>
                <w:sz w:val="22"/>
                <w:szCs w:val="22"/>
              </w:rPr>
            </w:pPr>
            <w:r w:rsidRPr="007F53A7">
              <w:rPr>
                <w:b/>
                <w:sz w:val="22"/>
                <w:szCs w:val="22"/>
              </w:rPr>
              <w:t>sprendini</w:t>
            </w:r>
            <w:r w:rsidRPr="007F53A7">
              <w:rPr>
                <w:rFonts w:ascii="TimesNewRoman" w:hAnsi="TimesNewRoman" w:cs="TimesNewRoman"/>
                <w:b/>
                <w:sz w:val="22"/>
                <w:szCs w:val="22"/>
              </w:rPr>
              <w:t xml:space="preserve">ų </w:t>
            </w:r>
            <w:r w:rsidRPr="007F53A7">
              <w:rPr>
                <w:b/>
                <w:sz w:val="22"/>
                <w:szCs w:val="22"/>
              </w:rPr>
              <w:t>konkretizavimo stadija</w:t>
            </w:r>
            <w:r w:rsidRPr="007F53A7">
              <w:rPr>
                <w:sz w:val="22"/>
                <w:szCs w:val="22"/>
              </w:rPr>
              <w:t xml:space="preserve"> – </w:t>
            </w:r>
            <w:r w:rsidRPr="007F53A7">
              <w:rPr>
                <w:i/>
                <w:sz w:val="22"/>
                <w:szCs w:val="22"/>
              </w:rPr>
              <w:t xml:space="preserve">parengiami vėjo </w:t>
            </w:r>
            <w:r w:rsidR="0014115F">
              <w:rPr>
                <w:i/>
                <w:sz w:val="22"/>
                <w:szCs w:val="22"/>
              </w:rPr>
              <w:t>elektrinių</w:t>
            </w:r>
            <w:r w:rsidR="0014115F" w:rsidRPr="007F53A7">
              <w:rPr>
                <w:i/>
                <w:sz w:val="22"/>
                <w:szCs w:val="22"/>
              </w:rPr>
              <w:t xml:space="preserve"> </w:t>
            </w:r>
            <w:r w:rsidR="0014115F">
              <w:rPr>
                <w:i/>
                <w:sz w:val="22"/>
                <w:szCs w:val="22"/>
              </w:rPr>
              <w:t xml:space="preserve">statybos </w:t>
            </w:r>
            <w:r w:rsidRPr="007F53A7">
              <w:rPr>
                <w:i/>
                <w:sz w:val="22"/>
                <w:szCs w:val="22"/>
              </w:rPr>
              <w:t xml:space="preserve">sprendiniai bei nustatomi atitinkami naudojimo ir tvarkymo reikalavimai atskirų infrastruktūros objektų vystymui, kraštovaizdžio, biologinės įvairovės ir kultūros paveldo apsaugai, galimam </w:t>
            </w:r>
            <w:r w:rsidRPr="007F53A7">
              <w:rPr>
                <w:bCs/>
                <w:i/>
                <w:color w:val="000000"/>
                <w:sz w:val="22"/>
                <w:szCs w:val="22"/>
              </w:rPr>
              <w:t>teritorijų</w:t>
            </w:r>
            <w:r w:rsidRPr="007F53A7">
              <w:rPr>
                <w:i/>
                <w:sz w:val="22"/>
                <w:szCs w:val="22"/>
              </w:rPr>
              <w:t xml:space="preserve"> rezervavimui. Sprendiniai paruošiami brėžiniuose ir aiškinamajame rašte.</w:t>
            </w:r>
          </w:p>
          <w:p w14:paraId="62DE213E" w14:textId="280B3F6B" w:rsidR="00B07804" w:rsidRPr="007F53A7" w:rsidRDefault="0068530D" w:rsidP="007F53A7">
            <w:pPr>
              <w:numPr>
                <w:ilvl w:val="0"/>
                <w:numId w:val="2"/>
              </w:numPr>
              <w:tabs>
                <w:tab w:val="clear" w:pos="1152"/>
                <w:tab w:val="num" w:pos="432"/>
              </w:tabs>
              <w:autoSpaceDE w:val="0"/>
              <w:autoSpaceDN w:val="0"/>
              <w:adjustRightInd w:val="0"/>
              <w:ind w:left="432"/>
              <w:jc w:val="both"/>
              <w:rPr>
                <w:sz w:val="22"/>
                <w:szCs w:val="22"/>
              </w:rPr>
            </w:pPr>
            <w:r w:rsidRPr="007F53A7">
              <w:rPr>
                <w:b/>
                <w:sz w:val="22"/>
                <w:szCs w:val="22"/>
              </w:rPr>
              <w:t>s</w:t>
            </w:r>
            <w:r w:rsidR="00E54471" w:rsidRPr="007F53A7">
              <w:rPr>
                <w:b/>
                <w:sz w:val="22"/>
                <w:szCs w:val="22"/>
              </w:rPr>
              <w:t>prendini</w:t>
            </w:r>
            <w:r w:rsidR="00E54471" w:rsidRPr="007F53A7">
              <w:rPr>
                <w:rFonts w:ascii="TimesNewRoman" w:hAnsi="TimesNewRoman" w:cs="TimesNewRoman"/>
                <w:b/>
                <w:sz w:val="22"/>
                <w:szCs w:val="22"/>
              </w:rPr>
              <w:t xml:space="preserve">ų </w:t>
            </w:r>
            <w:r w:rsidR="00E54471" w:rsidRPr="007F53A7">
              <w:rPr>
                <w:b/>
                <w:sz w:val="22"/>
                <w:szCs w:val="22"/>
              </w:rPr>
              <w:t>pasekmi</w:t>
            </w:r>
            <w:r w:rsidR="00E54471" w:rsidRPr="007F53A7">
              <w:rPr>
                <w:rFonts w:ascii="TimesNewRoman" w:hAnsi="TimesNewRoman" w:cs="TimesNewRoman"/>
                <w:b/>
                <w:sz w:val="22"/>
                <w:szCs w:val="22"/>
              </w:rPr>
              <w:t xml:space="preserve">ų </w:t>
            </w:r>
            <w:r w:rsidR="00E54471" w:rsidRPr="007F53A7">
              <w:rPr>
                <w:b/>
                <w:sz w:val="22"/>
                <w:szCs w:val="22"/>
              </w:rPr>
              <w:t xml:space="preserve">vertinimas </w:t>
            </w:r>
            <w:r w:rsidR="00B91DC6">
              <w:rPr>
                <w:b/>
                <w:sz w:val="22"/>
                <w:szCs w:val="22"/>
              </w:rPr>
              <w:t>–</w:t>
            </w:r>
            <w:r w:rsidR="00A2775F">
              <w:rPr>
                <w:b/>
                <w:sz w:val="22"/>
                <w:szCs w:val="22"/>
              </w:rPr>
              <w:t xml:space="preserve"> </w:t>
            </w:r>
            <w:r w:rsidR="00B07804" w:rsidRPr="007F53A7">
              <w:rPr>
                <w:i/>
                <w:sz w:val="22"/>
                <w:szCs w:val="22"/>
              </w:rPr>
              <w:t>paruošiama informacija atrankai dėl strateginio pasekmių aplinkai privalomo vertinimo bei įstatymų ir kitų teisės aktų tvarka patikrinama bei gaunama išvada dėl strateginio pasekmių aplinkai vertinimo būtinumo;</w:t>
            </w:r>
            <w:r w:rsidRPr="007F53A7">
              <w:rPr>
                <w:i/>
                <w:sz w:val="22"/>
                <w:szCs w:val="22"/>
              </w:rPr>
              <w:t xml:space="preserve"> </w:t>
            </w:r>
            <w:r w:rsidR="00B07804" w:rsidRPr="007F53A7">
              <w:rPr>
                <w:i/>
                <w:sz w:val="22"/>
                <w:szCs w:val="22"/>
              </w:rPr>
              <w:t>atliekamas strateginis pasekmių aplinkai vertinimas ir/ar sprendinių poveikio vertinimas tam tikrais aspektais, nurodytais planavimo sąlygose, pagal Teritorijų planavimo dokumentų sprendinių poveikio vertinimo tvarkos aprašą</w:t>
            </w:r>
            <w:r w:rsidR="00B07804" w:rsidRPr="007F53A7">
              <w:rPr>
                <w:sz w:val="22"/>
                <w:szCs w:val="22"/>
              </w:rPr>
              <w:t>.</w:t>
            </w:r>
          </w:p>
          <w:p w14:paraId="7EAE3A63" w14:textId="77777777" w:rsidR="00B07804" w:rsidRPr="007F53A7" w:rsidRDefault="00B07804" w:rsidP="007F53A7">
            <w:pPr>
              <w:jc w:val="both"/>
              <w:rPr>
                <w:b/>
                <w:sz w:val="22"/>
                <w:szCs w:val="22"/>
                <w:u w:val="single"/>
              </w:rPr>
            </w:pPr>
            <w:r w:rsidRPr="007F53A7">
              <w:rPr>
                <w:b/>
                <w:sz w:val="22"/>
                <w:szCs w:val="22"/>
                <w:u w:val="single"/>
              </w:rPr>
              <w:t>Baigiamasis etapas:</w:t>
            </w:r>
          </w:p>
          <w:p w14:paraId="7D02D342" w14:textId="6A1F38B9" w:rsidR="00E54471" w:rsidRPr="007F53A7" w:rsidRDefault="00E54471" w:rsidP="007F53A7">
            <w:pPr>
              <w:numPr>
                <w:ilvl w:val="0"/>
                <w:numId w:val="5"/>
              </w:numPr>
              <w:tabs>
                <w:tab w:val="clear" w:pos="720"/>
                <w:tab w:val="num" w:pos="432"/>
              </w:tabs>
              <w:autoSpaceDE w:val="0"/>
              <w:autoSpaceDN w:val="0"/>
              <w:adjustRightInd w:val="0"/>
              <w:ind w:left="432"/>
              <w:jc w:val="both"/>
              <w:rPr>
                <w:b/>
                <w:sz w:val="22"/>
                <w:szCs w:val="22"/>
              </w:rPr>
            </w:pPr>
            <w:r w:rsidRPr="007F53A7">
              <w:rPr>
                <w:b/>
                <w:sz w:val="22"/>
                <w:szCs w:val="22"/>
              </w:rPr>
              <w:t xml:space="preserve">plano sprendinių viešinimas </w:t>
            </w:r>
            <w:r w:rsidR="00B91DC6">
              <w:rPr>
                <w:b/>
                <w:sz w:val="22"/>
                <w:szCs w:val="22"/>
              </w:rPr>
              <w:t>–</w:t>
            </w:r>
            <w:r w:rsidRPr="007F53A7">
              <w:rPr>
                <w:b/>
                <w:sz w:val="22"/>
                <w:szCs w:val="22"/>
              </w:rPr>
              <w:t xml:space="preserve"> </w:t>
            </w:r>
            <w:r w:rsidRPr="007F53A7">
              <w:rPr>
                <w:bCs/>
                <w:i/>
                <w:color w:val="000000"/>
                <w:sz w:val="22"/>
                <w:szCs w:val="22"/>
              </w:rPr>
              <w:t>specialiojo</w:t>
            </w:r>
            <w:r w:rsidRPr="007F53A7">
              <w:rPr>
                <w:i/>
                <w:sz w:val="22"/>
                <w:szCs w:val="22"/>
              </w:rPr>
              <w:t xml:space="preserve"> </w:t>
            </w:r>
            <w:r w:rsidRPr="007F53A7">
              <w:rPr>
                <w:bCs/>
                <w:i/>
                <w:color w:val="000000"/>
                <w:sz w:val="22"/>
                <w:szCs w:val="22"/>
              </w:rPr>
              <w:t>plano</w:t>
            </w:r>
            <w:r w:rsidRPr="007F53A7">
              <w:rPr>
                <w:i/>
                <w:sz w:val="22"/>
                <w:szCs w:val="22"/>
              </w:rPr>
              <w:t xml:space="preserve"> </w:t>
            </w:r>
            <w:r w:rsidR="007121CD">
              <w:rPr>
                <w:i/>
                <w:sz w:val="22"/>
                <w:szCs w:val="22"/>
              </w:rPr>
              <w:t xml:space="preserve"> </w:t>
            </w:r>
            <w:r w:rsidRPr="007F53A7">
              <w:rPr>
                <w:i/>
                <w:sz w:val="22"/>
                <w:szCs w:val="22"/>
              </w:rPr>
              <w:t>sprendinių viešas svarstymas su visuomene, konsultavimasis,</w:t>
            </w:r>
            <w:r w:rsidR="00FD0808" w:rsidRPr="007F53A7">
              <w:rPr>
                <w:i/>
                <w:sz w:val="22"/>
                <w:szCs w:val="22"/>
              </w:rPr>
              <w:t xml:space="preserve"> svarstymo rezultatų įvertinimas;</w:t>
            </w:r>
          </w:p>
          <w:p w14:paraId="706F8F5F" w14:textId="77777777" w:rsidR="00B07804" w:rsidRPr="007F53A7" w:rsidRDefault="00E54471" w:rsidP="007F53A7">
            <w:pPr>
              <w:numPr>
                <w:ilvl w:val="0"/>
                <w:numId w:val="5"/>
              </w:numPr>
              <w:tabs>
                <w:tab w:val="clear" w:pos="720"/>
                <w:tab w:val="num" w:pos="432"/>
              </w:tabs>
              <w:autoSpaceDE w:val="0"/>
              <w:autoSpaceDN w:val="0"/>
              <w:adjustRightInd w:val="0"/>
              <w:ind w:left="432"/>
              <w:jc w:val="both"/>
              <w:rPr>
                <w:b/>
                <w:sz w:val="22"/>
                <w:szCs w:val="22"/>
              </w:rPr>
            </w:pPr>
            <w:r w:rsidRPr="007F53A7">
              <w:rPr>
                <w:b/>
                <w:sz w:val="22"/>
                <w:szCs w:val="22"/>
              </w:rPr>
              <w:t xml:space="preserve">plano </w:t>
            </w:r>
            <w:r w:rsidR="00B07804" w:rsidRPr="007F53A7">
              <w:rPr>
                <w:b/>
                <w:sz w:val="22"/>
                <w:szCs w:val="22"/>
              </w:rPr>
              <w:t>derinim</w:t>
            </w:r>
            <w:r w:rsidRPr="007F53A7">
              <w:rPr>
                <w:b/>
                <w:sz w:val="22"/>
                <w:szCs w:val="22"/>
              </w:rPr>
              <w:t>as</w:t>
            </w:r>
            <w:r w:rsidR="00B07804" w:rsidRPr="007F53A7">
              <w:rPr>
                <w:sz w:val="22"/>
                <w:szCs w:val="22"/>
              </w:rPr>
              <w:t xml:space="preserve"> - </w:t>
            </w:r>
            <w:r w:rsidR="00B07804" w:rsidRPr="007F53A7">
              <w:rPr>
                <w:bCs/>
                <w:i/>
                <w:color w:val="000000"/>
                <w:sz w:val="22"/>
                <w:szCs w:val="22"/>
              </w:rPr>
              <w:t>specialiojo</w:t>
            </w:r>
            <w:r w:rsidR="00B07804" w:rsidRPr="007F53A7">
              <w:rPr>
                <w:i/>
                <w:sz w:val="22"/>
                <w:szCs w:val="22"/>
              </w:rPr>
              <w:t xml:space="preserve"> </w:t>
            </w:r>
            <w:r w:rsidR="00B07804" w:rsidRPr="007F53A7">
              <w:rPr>
                <w:bCs/>
                <w:i/>
                <w:color w:val="000000"/>
                <w:sz w:val="22"/>
                <w:szCs w:val="22"/>
              </w:rPr>
              <w:t>plano</w:t>
            </w:r>
            <w:r w:rsidR="00B07804" w:rsidRPr="007F53A7">
              <w:rPr>
                <w:i/>
                <w:sz w:val="22"/>
                <w:szCs w:val="22"/>
              </w:rPr>
              <w:t xml:space="preserve"> sprendinių, visuomenės dalyvavimo ir strateginio pasekmių aplinkai vertinimo bei sprendinių poveikio vertinimo ataskaitų derinimas su planavimo sąlyga</w:t>
            </w:r>
            <w:r w:rsidR="00FD0808" w:rsidRPr="007F53A7">
              <w:rPr>
                <w:i/>
                <w:sz w:val="22"/>
                <w:szCs w:val="22"/>
              </w:rPr>
              <w:t xml:space="preserve">s išdavusiomis institucijomis </w:t>
            </w:r>
            <w:r w:rsidR="00B07804" w:rsidRPr="007F53A7">
              <w:rPr>
                <w:i/>
                <w:sz w:val="22"/>
                <w:szCs w:val="22"/>
              </w:rPr>
              <w:t>Teritorijų planavimo komisijoje;</w:t>
            </w:r>
          </w:p>
          <w:p w14:paraId="02DC2E38" w14:textId="77777777" w:rsidR="00FD0808" w:rsidRPr="007F53A7" w:rsidRDefault="00FD0808" w:rsidP="007F53A7">
            <w:pPr>
              <w:numPr>
                <w:ilvl w:val="0"/>
                <w:numId w:val="5"/>
              </w:numPr>
              <w:tabs>
                <w:tab w:val="clear" w:pos="720"/>
                <w:tab w:val="num" w:pos="432"/>
              </w:tabs>
              <w:autoSpaceDE w:val="0"/>
              <w:autoSpaceDN w:val="0"/>
              <w:adjustRightInd w:val="0"/>
              <w:ind w:left="432"/>
              <w:jc w:val="both"/>
              <w:rPr>
                <w:sz w:val="22"/>
                <w:szCs w:val="22"/>
              </w:rPr>
            </w:pPr>
            <w:r w:rsidRPr="007F53A7">
              <w:rPr>
                <w:b/>
                <w:sz w:val="22"/>
                <w:szCs w:val="22"/>
              </w:rPr>
              <w:t>plano tikrinimas</w:t>
            </w:r>
            <w:r w:rsidR="00B07804" w:rsidRPr="007F53A7">
              <w:rPr>
                <w:sz w:val="22"/>
                <w:szCs w:val="22"/>
              </w:rPr>
              <w:t xml:space="preserve"> – </w:t>
            </w:r>
            <w:r w:rsidR="00B07804" w:rsidRPr="007F53A7">
              <w:rPr>
                <w:i/>
                <w:sz w:val="22"/>
                <w:szCs w:val="22"/>
              </w:rPr>
              <w:t>specialiojo plano tikrin</w:t>
            </w:r>
            <w:r w:rsidR="00DD3A16">
              <w:rPr>
                <w:i/>
                <w:sz w:val="22"/>
                <w:szCs w:val="22"/>
              </w:rPr>
              <w:t>i</w:t>
            </w:r>
            <w:r w:rsidR="00B07804" w:rsidRPr="007F53A7">
              <w:rPr>
                <w:i/>
                <w:sz w:val="22"/>
                <w:szCs w:val="22"/>
              </w:rPr>
              <w:t>mas valstybinę teritorijų planavimo priežiūrą atliekančioje institucijoje (VTPSI prie Aplinkos minister</w:t>
            </w:r>
            <w:r w:rsidRPr="007F53A7">
              <w:rPr>
                <w:i/>
                <w:sz w:val="22"/>
                <w:szCs w:val="22"/>
              </w:rPr>
              <w:t xml:space="preserve">ijos), patikrinimo akto gavimas; </w:t>
            </w:r>
          </w:p>
          <w:p w14:paraId="53E5D3D0" w14:textId="7A05F144" w:rsidR="00A608A7" w:rsidRPr="007F53A7" w:rsidRDefault="00FD0808" w:rsidP="007F53A7">
            <w:pPr>
              <w:numPr>
                <w:ilvl w:val="0"/>
                <w:numId w:val="5"/>
              </w:numPr>
              <w:tabs>
                <w:tab w:val="clear" w:pos="720"/>
                <w:tab w:val="num" w:pos="432"/>
              </w:tabs>
              <w:autoSpaceDE w:val="0"/>
              <w:autoSpaceDN w:val="0"/>
              <w:adjustRightInd w:val="0"/>
              <w:ind w:left="432"/>
              <w:jc w:val="both"/>
              <w:rPr>
                <w:sz w:val="22"/>
                <w:szCs w:val="22"/>
              </w:rPr>
            </w:pPr>
            <w:r w:rsidRPr="007F53A7">
              <w:rPr>
                <w:b/>
                <w:sz w:val="22"/>
                <w:szCs w:val="22"/>
              </w:rPr>
              <w:t xml:space="preserve">plano tvirtinimas </w:t>
            </w:r>
            <w:r w:rsidR="00B91DC6">
              <w:rPr>
                <w:b/>
                <w:sz w:val="22"/>
                <w:szCs w:val="22"/>
              </w:rPr>
              <w:t>–</w:t>
            </w:r>
            <w:r w:rsidRPr="007F53A7">
              <w:rPr>
                <w:b/>
                <w:sz w:val="22"/>
                <w:szCs w:val="22"/>
              </w:rPr>
              <w:t xml:space="preserve"> </w:t>
            </w:r>
            <w:r w:rsidR="00B07804" w:rsidRPr="007F53A7">
              <w:rPr>
                <w:i/>
                <w:sz w:val="22"/>
                <w:szCs w:val="22"/>
              </w:rPr>
              <w:t xml:space="preserve">tvirtinimas rajono savivaldybės taryboje, patvirtintas specialusis planas įregistruojamas </w:t>
            </w:r>
            <w:r w:rsidR="005E2823">
              <w:rPr>
                <w:i/>
                <w:sz w:val="22"/>
                <w:szCs w:val="22"/>
              </w:rPr>
              <w:t>Lietuvos R</w:t>
            </w:r>
            <w:r w:rsidR="00A2775F">
              <w:rPr>
                <w:i/>
                <w:sz w:val="22"/>
                <w:szCs w:val="22"/>
              </w:rPr>
              <w:t>espublikos</w:t>
            </w:r>
            <w:r w:rsidR="00B07804" w:rsidRPr="007F53A7">
              <w:rPr>
                <w:i/>
                <w:sz w:val="22"/>
                <w:szCs w:val="22"/>
              </w:rPr>
              <w:t xml:space="preserve"> teritorijų planavimo dokumentų registre.</w:t>
            </w:r>
          </w:p>
          <w:p w14:paraId="32FBB89E" w14:textId="77777777" w:rsidR="00A608A7" w:rsidRPr="007F53A7" w:rsidRDefault="00A608A7" w:rsidP="007F53A7">
            <w:pPr>
              <w:jc w:val="both"/>
              <w:rPr>
                <w:sz w:val="22"/>
                <w:szCs w:val="22"/>
              </w:rPr>
            </w:pPr>
          </w:p>
          <w:p w14:paraId="7DE65F02" w14:textId="77777777" w:rsidR="00A608A7" w:rsidRPr="007F53A7" w:rsidRDefault="00A608A7" w:rsidP="007F53A7">
            <w:pPr>
              <w:jc w:val="both"/>
              <w:rPr>
                <w:b/>
                <w:sz w:val="22"/>
                <w:szCs w:val="22"/>
              </w:rPr>
            </w:pPr>
            <w:r w:rsidRPr="007F53A7">
              <w:rPr>
                <w:b/>
                <w:sz w:val="22"/>
                <w:szCs w:val="22"/>
              </w:rPr>
              <w:t>Kiti reikalavimai:</w:t>
            </w:r>
          </w:p>
          <w:p w14:paraId="09D7D939" w14:textId="77777777" w:rsidR="00A608A7" w:rsidRPr="007F53A7" w:rsidRDefault="0068530D" w:rsidP="007F53A7">
            <w:pPr>
              <w:numPr>
                <w:ilvl w:val="0"/>
                <w:numId w:val="8"/>
              </w:numPr>
              <w:ind w:left="321" w:hanging="284"/>
              <w:jc w:val="both"/>
              <w:rPr>
                <w:i/>
                <w:sz w:val="22"/>
                <w:szCs w:val="22"/>
              </w:rPr>
            </w:pPr>
            <w:r w:rsidRPr="007F53A7">
              <w:rPr>
                <w:i/>
                <w:sz w:val="22"/>
                <w:szCs w:val="22"/>
              </w:rPr>
              <w:t>Planas rengiamas</w:t>
            </w:r>
            <w:r w:rsidR="00A608A7" w:rsidRPr="007F53A7">
              <w:rPr>
                <w:i/>
                <w:sz w:val="22"/>
                <w:szCs w:val="22"/>
              </w:rPr>
              <w:t xml:space="preserve"> vadovaujantis Lietuvos Respublikos aplinkos ministro 2013-12-31 įsakymu Nr. D1-1009 „Dėl Teritorijų planavimo erdvinių duomenų specifikacijos patvirtinimo“ ir Lietuvos Respublikos teritorijų planavimo dokumentų registro nuostatais.</w:t>
            </w:r>
            <w:r w:rsidR="00A608A7" w:rsidRPr="007F53A7">
              <w:rPr>
                <w:i/>
                <w:sz w:val="22"/>
                <w:szCs w:val="22"/>
              </w:rPr>
              <w:tab/>
            </w:r>
          </w:p>
          <w:p w14:paraId="38B51F2C" w14:textId="77777777" w:rsidR="00A608A7" w:rsidRPr="007F53A7" w:rsidRDefault="00A608A7" w:rsidP="007F53A7">
            <w:pPr>
              <w:numPr>
                <w:ilvl w:val="0"/>
                <w:numId w:val="8"/>
              </w:numPr>
              <w:ind w:left="321" w:hanging="284"/>
              <w:jc w:val="both"/>
              <w:rPr>
                <w:i/>
                <w:sz w:val="22"/>
                <w:szCs w:val="22"/>
              </w:rPr>
            </w:pPr>
            <w:r w:rsidRPr="007F53A7">
              <w:rPr>
                <w:i/>
                <w:sz w:val="22"/>
                <w:szCs w:val="22"/>
              </w:rPr>
              <w:t xml:space="preserve">Trūkstamus planavimui pradinius duomenis organizatorius paveda susirinkti plano </w:t>
            </w:r>
            <w:r w:rsidR="0068530D" w:rsidRPr="007F53A7">
              <w:rPr>
                <w:i/>
                <w:sz w:val="22"/>
                <w:szCs w:val="22"/>
              </w:rPr>
              <w:t>iniciatoriui/</w:t>
            </w:r>
            <w:r w:rsidRPr="007F53A7">
              <w:rPr>
                <w:i/>
                <w:sz w:val="22"/>
                <w:szCs w:val="22"/>
              </w:rPr>
              <w:t xml:space="preserve">rengėjui. </w:t>
            </w:r>
          </w:p>
          <w:p w14:paraId="1779AF0F" w14:textId="77777777" w:rsidR="0068530D" w:rsidRPr="007F53A7" w:rsidRDefault="00A608A7" w:rsidP="007F53A7">
            <w:pPr>
              <w:numPr>
                <w:ilvl w:val="0"/>
                <w:numId w:val="8"/>
              </w:numPr>
              <w:ind w:left="321" w:hanging="284"/>
              <w:jc w:val="both"/>
              <w:rPr>
                <w:i/>
                <w:sz w:val="22"/>
                <w:szCs w:val="22"/>
              </w:rPr>
            </w:pPr>
            <w:r w:rsidRPr="007F53A7">
              <w:rPr>
                <w:i/>
                <w:sz w:val="22"/>
                <w:szCs w:val="22"/>
              </w:rPr>
              <w:t>Plano rengėjas atlieka teritorijų planavimo dokumento rengimo viešumą užtikrinančias procedūras vadovaudamasis Lietuvos Respublikos Vyriausybės 1996 m. rugsėjo 18 d. nutarimu Nr. 1079 (2013 m. gruodžio 18 d. nutarimo Nr. 1267 redakcija) patvirtintais Visuomenės informavimo, konsultavimo ir dalyvavimo priimant sprendimus dėl teritorijų planavimo nuostatais.</w:t>
            </w:r>
          </w:p>
          <w:p w14:paraId="323D7E49" w14:textId="77777777" w:rsidR="0068530D" w:rsidRPr="007F53A7" w:rsidRDefault="0068530D" w:rsidP="007F53A7">
            <w:pPr>
              <w:jc w:val="both"/>
              <w:rPr>
                <w:sz w:val="22"/>
                <w:szCs w:val="22"/>
              </w:rPr>
            </w:pPr>
          </w:p>
          <w:p w14:paraId="7C2273F5" w14:textId="621738B0" w:rsidR="00EB0F29" w:rsidRPr="007F53A7" w:rsidRDefault="007A2AED" w:rsidP="007F53A7">
            <w:pPr>
              <w:jc w:val="both"/>
              <w:rPr>
                <w:sz w:val="22"/>
                <w:szCs w:val="22"/>
              </w:rPr>
            </w:pPr>
            <w:r w:rsidRPr="007F53A7">
              <w:rPr>
                <w:b/>
                <w:sz w:val="22"/>
                <w:szCs w:val="22"/>
              </w:rPr>
              <w:t>Pasiūlymų teikimo tvarka</w:t>
            </w:r>
            <w:r w:rsidR="007F53A7" w:rsidRPr="007F53A7">
              <w:rPr>
                <w:b/>
                <w:sz w:val="22"/>
                <w:szCs w:val="22"/>
              </w:rPr>
              <w:t xml:space="preserve"> </w:t>
            </w:r>
            <w:r w:rsidR="00B91DC6">
              <w:rPr>
                <w:b/>
                <w:sz w:val="22"/>
                <w:szCs w:val="22"/>
              </w:rPr>
              <w:t>–</w:t>
            </w:r>
            <w:r w:rsidRPr="007F53A7">
              <w:rPr>
                <w:b/>
                <w:sz w:val="22"/>
                <w:szCs w:val="22"/>
              </w:rPr>
              <w:t xml:space="preserve"> </w:t>
            </w:r>
            <w:r w:rsidRPr="007F53A7">
              <w:rPr>
                <w:i/>
                <w:sz w:val="22"/>
                <w:szCs w:val="22"/>
              </w:rPr>
              <w:t>p</w:t>
            </w:r>
            <w:r w:rsidR="00A608A7" w:rsidRPr="007F53A7">
              <w:rPr>
                <w:i/>
                <w:sz w:val="22"/>
                <w:szCs w:val="22"/>
              </w:rPr>
              <w:t xml:space="preserve">asiūlymus ir pageidavimus dėl planavimo dokumento rengimo visuomenė gali teikti </w:t>
            </w:r>
            <w:r w:rsidR="0068530D" w:rsidRPr="007F53A7">
              <w:rPr>
                <w:i/>
                <w:sz w:val="22"/>
                <w:szCs w:val="22"/>
              </w:rPr>
              <w:t xml:space="preserve">Lietuvos Respublikos teritorijų planavimo dokumentų rengimo ir teritorijų planavimo proceso valstybinės priežiūros informacinės sistemoje (TPDRIS), </w:t>
            </w:r>
            <w:r w:rsidR="00A608A7" w:rsidRPr="007F53A7">
              <w:rPr>
                <w:i/>
                <w:sz w:val="22"/>
                <w:szCs w:val="22"/>
              </w:rPr>
              <w:t xml:space="preserve">raštu planavimo organizatoriui ir/ar plano rengėjui per visą </w:t>
            </w:r>
            <w:r w:rsidR="00147B5B">
              <w:rPr>
                <w:i/>
                <w:sz w:val="22"/>
                <w:szCs w:val="22"/>
              </w:rPr>
              <w:t>specialiojo</w:t>
            </w:r>
            <w:r w:rsidR="00A608A7" w:rsidRPr="007F53A7">
              <w:rPr>
                <w:i/>
                <w:sz w:val="22"/>
                <w:szCs w:val="22"/>
              </w:rPr>
              <w:t xml:space="preserve"> plano rengimo laikotarpį.</w:t>
            </w:r>
          </w:p>
          <w:p w14:paraId="50C77C1C" w14:textId="77777777" w:rsidR="007F53A7" w:rsidRPr="007F53A7" w:rsidRDefault="007F53A7" w:rsidP="007F53A7">
            <w:pPr>
              <w:jc w:val="both"/>
            </w:pPr>
          </w:p>
        </w:tc>
      </w:tr>
    </w:tbl>
    <w:p w14:paraId="2D7E106C" w14:textId="77777777" w:rsidR="00220F5D" w:rsidRDefault="00220F5D" w:rsidP="00220F5D"/>
    <w:sectPr w:rsidR="00220F5D" w:rsidSect="007F53A7">
      <w:pgSz w:w="11906" w:h="16838" w:code="9"/>
      <w:pgMar w:top="709" w:right="567" w:bottom="1134"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Palemonas">
    <w:altName w:val="Times New Roman"/>
    <w:panose1 w:val="00000000000000000000"/>
    <w:charset w:val="BA"/>
    <w:family w:val="roman"/>
    <w:notTrueType/>
    <w:pitch w:val="variable"/>
    <w:sig w:usb0="00000007" w:usb1="00000000" w:usb2="00000000" w:usb3="00000000" w:csb0="0000008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10912E08"/>
    <w:multiLevelType w:val="hybridMultilevel"/>
    <w:tmpl w:val="2FD8E0FE"/>
    <w:lvl w:ilvl="0" w:tplc="04270001">
      <w:start w:val="1"/>
      <w:numFmt w:val="bullet"/>
      <w:pStyle w:val="Antrat1"/>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D2E77BA"/>
    <w:multiLevelType w:val="hybridMultilevel"/>
    <w:tmpl w:val="D1E6015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F9466C"/>
    <w:multiLevelType w:val="hybridMultilevel"/>
    <w:tmpl w:val="D3B0C53C"/>
    <w:lvl w:ilvl="0" w:tplc="0427000F">
      <w:start w:val="1"/>
      <w:numFmt w:val="decimal"/>
      <w:lvlText w:val="%1."/>
      <w:lvlJc w:val="left"/>
      <w:pPr>
        <w:tabs>
          <w:tab w:val="num" w:pos="1152"/>
        </w:tabs>
        <w:ind w:left="1152" w:hanging="360"/>
      </w:pPr>
      <w:rPr>
        <w:rFonts w:hint="default"/>
      </w:rPr>
    </w:lvl>
    <w:lvl w:ilvl="1" w:tplc="04270003" w:tentative="1">
      <w:start w:val="1"/>
      <w:numFmt w:val="bullet"/>
      <w:lvlText w:val="o"/>
      <w:lvlJc w:val="left"/>
      <w:pPr>
        <w:tabs>
          <w:tab w:val="num" w:pos="1872"/>
        </w:tabs>
        <w:ind w:left="1872" w:hanging="360"/>
      </w:pPr>
      <w:rPr>
        <w:rFonts w:ascii="Courier New" w:hAnsi="Courier New" w:cs="Courier New" w:hint="default"/>
      </w:rPr>
    </w:lvl>
    <w:lvl w:ilvl="2" w:tplc="04270005" w:tentative="1">
      <w:start w:val="1"/>
      <w:numFmt w:val="bullet"/>
      <w:lvlText w:val=""/>
      <w:lvlJc w:val="left"/>
      <w:pPr>
        <w:tabs>
          <w:tab w:val="num" w:pos="2592"/>
        </w:tabs>
        <w:ind w:left="2592" w:hanging="360"/>
      </w:pPr>
      <w:rPr>
        <w:rFonts w:ascii="Wingdings" w:hAnsi="Wingdings" w:hint="default"/>
      </w:rPr>
    </w:lvl>
    <w:lvl w:ilvl="3" w:tplc="04270001" w:tentative="1">
      <w:start w:val="1"/>
      <w:numFmt w:val="bullet"/>
      <w:lvlText w:val=""/>
      <w:lvlJc w:val="left"/>
      <w:pPr>
        <w:tabs>
          <w:tab w:val="num" w:pos="3312"/>
        </w:tabs>
        <w:ind w:left="3312" w:hanging="360"/>
      </w:pPr>
      <w:rPr>
        <w:rFonts w:ascii="Symbol" w:hAnsi="Symbol" w:hint="default"/>
      </w:rPr>
    </w:lvl>
    <w:lvl w:ilvl="4" w:tplc="04270003" w:tentative="1">
      <w:start w:val="1"/>
      <w:numFmt w:val="bullet"/>
      <w:lvlText w:val="o"/>
      <w:lvlJc w:val="left"/>
      <w:pPr>
        <w:tabs>
          <w:tab w:val="num" w:pos="4032"/>
        </w:tabs>
        <w:ind w:left="4032" w:hanging="360"/>
      </w:pPr>
      <w:rPr>
        <w:rFonts w:ascii="Courier New" w:hAnsi="Courier New" w:cs="Courier New" w:hint="default"/>
      </w:rPr>
    </w:lvl>
    <w:lvl w:ilvl="5" w:tplc="04270005" w:tentative="1">
      <w:start w:val="1"/>
      <w:numFmt w:val="bullet"/>
      <w:lvlText w:val=""/>
      <w:lvlJc w:val="left"/>
      <w:pPr>
        <w:tabs>
          <w:tab w:val="num" w:pos="4752"/>
        </w:tabs>
        <w:ind w:left="4752" w:hanging="360"/>
      </w:pPr>
      <w:rPr>
        <w:rFonts w:ascii="Wingdings" w:hAnsi="Wingdings" w:hint="default"/>
      </w:rPr>
    </w:lvl>
    <w:lvl w:ilvl="6" w:tplc="04270001" w:tentative="1">
      <w:start w:val="1"/>
      <w:numFmt w:val="bullet"/>
      <w:lvlText w:val=""/>
      <w:lvlJc w:val="left"/>
      <w:pPr>
        <w:tabs>
          <w:tab w:val="num" w:pos="5472"/>
        </w:tabs>
        <w:ind w:left="5472" w:hanging="360"/>
      </w:pPr>
      <w:rPr>
        <w:rFonts w:ascii="Symbol" w:hAnsi="Symbol" w:hint="default"/>
      </w:rPr>
    </w:lvl>
    <w:lvl w:ilvl="7" w:tplc="04270003" w:tentative="1">
      <w:start w:val="1"/>
      <w:numFmt w:val="bullet"/>
      <w:lvlText w:val="o"/>
      <w:lvlJc w:val="left"/>
      <w:pPr>
        <w:tabs>
          <w:tab w:val="num" w:pos="6192"/>
        </w:tabs>
        <w:ind w:left="6192" w:hanging="360"/>
      </w:pPr>
      <w:rPr>
        <w:rFonts w:ascii="Courier New" w:hAnsi="Courier New" w:cs="Courier New" w:hint="default"/>
      </w:rPr>
    </w:lvl>
    <w:lvl w:ilvl="8" w:tplc="04270005" w:tentative="1">
      <w:start w:val="1"/>
      <w:numFmt w:val="bullet"/>
      <w:lvlText w:val=""/>
      <w:lvlJc w:val="left"/>
      <w:pPr>
        <w:tabs>
          <w:tab w:val="num" w:pos="6912"/>
        </w:tabs>
        <w:ind w:left="6912" w:hanging="360"/>
      </w:pPr>
      <w:rPr>
        <w:rFonts w:ascii="Wingdings" w:hAnsi="Wingdings" w:hint="default"/>
      </w:rPr>
    </w:lvl>
  </w:abstractNum>
  <w:abstractNum w:abstractNumId="4" w15:restartNumberingAfterBreak="0">
    <w:nsid w:val="49F27D48"/>
    <w:multiLevelType w:val="hybridMultilevel"/>
    <w:tmpl w:val="F3CEA67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B07AD3"/>
    <w:multiLevelType w:val="hybridMultilevel"/>
    <w:tmpl w:val="81D899EA"/>
    <w:lvl w:ilvl="0" w:tplc="814C9F2A">
      <w:start w:val="1"/>
      <w:numFmt w:val="decimal"/>
      <w:lvlText w:val="%1."/>
      <w:lvlJc w:val="left"/>
      <w:pPr>
        <w:tabs>
          <w:tab w:val="num" w:pos="1500"/>
        </w:tabs>
        <w:ind w:left="1500" w:hanging="960"/>
      </w:pPr>
      <w:rPr>
        <w:rFonts w:hint="default"/>
        <w:color w:val="000000"/>
      </w:rPr>
    </w:lvl>
    <w:lvl w:ilvl="1" w:tplc="04270019" w:tentative="1">
      <w:start w:val="1"/>
      <w:numFmt w:val="lowerLetter"/>
      <w:lvlText w:val="%2."/>
      <w:lvlJc w:val="left"/>
      <w:pPr>
        <w:tabs>
          <w:tab w:val="num" w:pos="1620"/>
        </w:tabs>
        <w:ind w:left="1620" w:hanging="360"/>
      </w:pPr>
    </w:lvl>
    <w:lvl w:ilvl="2" w:tplc="0427001B" w:tentative="1">
      <w:start w:val="1"/>
      <w:numFmt w:val="lowerRoman"/>
      <w:lvlText w:val="%3."/>
      <w:lvlJc w:val="right"/>
      <w:pPr>
        <w:tabs>
          <w:tab w:val="num" w:pos="2340"/>
        </w:tabs>
        <w:ind w:left="2340" w:hanging="180"/>
      </w:pPr>
    </w:lvl>
    <w:lvl w:ilvl="3" w:tplc="0427000F" w:tentative="1">
      <w:start w:val="1"/>
      <w:numFmt w:val="decimal"/>
      <w:lvlText w:val="%4."/>
      <w:lvlJc w:val="left"/>
      <w:pPr>
        <w:tabs>
          <w:tab w:val="num" w:pos="3060"/>
        </w:tabs>
        <w:ind w:left="3060" w:hanging="360"/>
      </w:pPr>
    </w:lvl>
    <w:lvl w:ilvl="4" w:tplc="04270019" w:tentative="1">
      <w:start w:val="1"/>
      <w:numFmt w:val="lowerLetter"/>
      <w:lvlText w:val="%5."/>
      <w:lvlJc w:val="left"/>
      <w:pPr>
        <w:tabs>
          <w:tab w:val="num" w:pos="3780"/>
        </w:tabs>
        <w:ind w:left="3780" w:hanging="360"/>
      </w:pPr>
    </w:lvl>
    <w:lvl w:ilvl="5" w:tplc="0427001B" w:tentative="1">
      <w:start w:val="1"/>
      <w:numFmt w:val="lowerRoman"/>
      <w:lvlText w:val="%6."/>
      <w:lvlJc w:val="right"/>
      <w:pPr>
        <w:tabs>
          <w:tab w:val="num" w:pos="4500"/>
        </w:tabs>
        <w:ind w:left="4500" w:hanging="180"/>
      </w:pPr>
    </w:lvl>
    <w:lvl w:ilvl="6" w:tplc="0427000F" w:tentative="1">
      <w:start w:val="1"/>
      <w:numFmt w:val="decimal"/>
      <w:lvlText w:val="%7."/>
      <w:lvlJc w:val="left"/>
      <w:pPr>
        <w:tabs>
          <w:tab w:val="num" w:pos="5220"/>
        </w:tabs>
        <w:ind w:left="5220" w:hanging="360"/>
      </w:pPr>
    </w:lvl>
    <w:lvl w:ilvl="7" w:tplc="04270019" w:tentative="1">
      <w:start w:val="1"/>
      <w:numFmt w:val="lowerLetter"/>
      <w:lvlText w:val="%8."/>
      <w:lvlJc w:val="left"/>
      <w:pPr>
        <w:tabs>
          <w:tab w:val="num" w:pos="5940"/>
        </w:tabs>
        <w:ind w:left="5940" w:hanging="360"/>
      </w:pPr>
    </w:lvl>
    <w:lvl w:ilvl="8" w:tplc="0427001B" w:tentative="1">
      <w:start w:val="1"/>
      <w:numFmt w:val="lowerRoman"/>
      <w:lvlText w:val="%9."/>
      <w:lvlJc w:val="right"/>
      <w:pPr>
        <w:tabs>
          <w:tab w:val="num" w:pos="6660"/>
        </w:tabs>
        <w:ind w:left="6660" w:hanging="180"/>
      </w:pPr>
    </w:lvl>
  </w:abstractNum>
  <w:abstractNum w:abstractNumId="6" w15:restartNumberingAfterBreak="0">
    <w:nsid w:val="4B7217C7"/>
    <w:multiLevelType w:val="hybridMultilevel"/>
    <w:tmpl w:val="C5E2E9D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5816CB8"/>
    <w:multiLevelType w:val="hybridMultilevel"/>
    <w:tmpl w:val="430697C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FFE6981"/>
    <w:multiLevelType w:val="hybridMultilevel"/>
    <w:tmpl w:val="430697C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518658C"/>
    <w:multiLevelType w:val="hybridMultilevel"/>
    <w:tmpl w:val="85C66760"/>
    <w:lvl w:ilvl="0" w:tplc="04270001">
      <w:start w:val="1"/>
      <w:numFmt w:val="bullet"/>
      <w:lvlText w:val=""/>
      <w:lvlJc w:val="left"/>
      <w:pPr>
        <w:tabs>
          <w:tab w:val="num" w:pos="1152"/>
        </w:tabs>
        <w:ind w:left="1152" w:hanging="360"/>
      </w:pPr>
      <w:rPr>
        <w:rFonts w:ascii="Symbol" w:hAnsi="Symbol" w:hint="default"/>
      </w:rPr>
    </w:lvl>
    <w:lvl w:ilvl="1" w:tplc="04270003" w:tentative="1">
      <w:start w:val="1"/>
      <w:numFmt w:val="bullet"/>
      <w:lvlText w:val="o"/>
      <w:lvlJc w:val="left"/>
      <w:pPr>
        <w:tabs>
          <w:tab w:val="num" w:pos="1872"/>
        </w:tabs>
        <w:ind w:left="1872" w:hanging="360"/>
      </w:pPr>
      <w:rPr>
        <w:rFonts w:ascii="Courier New" w:hAnsi="Courier New" w:cs="Courier New" w:hint="default"/>
      </w:rPr>
    </w:lvl>
    <w:lvl w:ilvl="2" w:tplc="04270005" w:tentative="1">
      <w:start w:val="1"/>
      <w:numFmt w:val="bullet"/>
      <w:lvlText w:val=""/>
      <w:lvlJc w:val="left"/>
      <w:pPr>
        <w:tabs>
          <w:tab w:val="num" w:pos="2592"/>
        </w:tabs>
        <w:ind w:left="2592" w:hanging="360"/>
      </w:pPr>
      <w:rPr>
        <w:rFonts w:ascii="Wingdings" w:hAnsi="Wingdings" w:hint="default"/>
      </w:rPr>
    </w:lvl>
    <w:lvl w:ilvl="3" w:tplc="04270001" w:tentative="1">
      <w:start w:val="1"/>
      <w:numFmt w:val="bullet"/>
      <w:lvlText w:val=""/>
      <w:lvlJc w:val="left"/>
      <w:pPr>
        <w:tabs>
          <w:tab w:val="num" w:pos="3312"/>
        </w:tabs>
        <w:ind w:left="3312" w:hanging="360"/>
      </w:pPr>
      <w:rPr>
        <w:rFonts w:ascii="Symbol" w:hAnsi="Symbol" w:hint="default"/>
      </w:rPr>
    </w:lvl>
    <w:lvl w:ilvl="4" w:tplc="04270003" w:tentative="1">
      <w:start w:val="1"/>
      <w:numFmt w:val="bullet"/>
      <w:lvlText w:val="o"/>
      <w:lvlJc w:val="left"/>
      <w:pPr>
        <w:tabs>
          <w:tab w:val="num" w:pos="4032"/>
        </w:tabs>
        <w:ind w:left="4032" w:hanging="360"/>
      </w:pPr>
      <w:rPr>
        <w:rFonts w:ascii="Courier New" w:hAnsi="Courier New" w:cs="Courier New" w:hint="default"/>
      </w:rPr>
    </w:lvl>
    <w:lvl w:ilvl="5" w:tplc="04270005" w:tentative="1">
      <w:start w:val="1"/>
      <w:numFmt w:val="bullet"/>
      <w:lvlText w:val=""/>
      <w:lvlJc w:val="left"/>
      <w:pPr>
        <w:tabs>
          <w:tab w:val="num" w:pos="4752"/>
        </w:tabs>
        <w:ind w:left="4752" w:hanging="360"/>
      </w:pPr>
      <w:rPr>
        <w:rFonts w:ascii="Wingdings" w:hAnsi="Wingdings" w:hint="default"/>
      </w:rPr>
    </w:lvl>
    <w:lvl w:ilvl="6" w:tplc="04270001" w:tentative="1">
      <w:start w:val="1"/>
      <w:numFmt w:val="bullet"/>
      <w:lvlText w:val=""/>
      <w:lvlJc w:val="left"/>
      <w:pPr>
        <w:tabs>
          <w:tab w:val="num" w:pos="5472"/>
        </w:tabs>
        <w:ind w:left="5472" w:hanging="360"/>
      </w:pPr>
      <w:rPr>
        <w:rFonts w:ascii="Symbol" w:hAnsi="Symbol" w:hint="default"/>
      </w:rPr>
    </w:lvl>
    <w:lvl w:ilvl="7" w:tplc="04270003" w:tentative="1">
      <w:start w:val="1"/>
      <w:numFmt w:val="bullet"/>
      <w:lvlText w:val="o"/>
      <w:lvlJc w:val="left"/>
      <w:pPr>
        <w:tabs>
          <w:tab w:val="num" w:pos="6192"/>
        </w:tabs>
        <w:ind w:left="6192" w:hanging="360"/>
      </w:pPr>
      <w:rPr>
        <w:rFonts w:ascii="Courier New" w:hAnsi="Courier New" w:cs="Courier New" w:hint="default"/>
      </w:rPr>
    </w:lvl>
    <w:lvl w:ilvl="8" w:tplc="04270005" w:tentative="1">
      <w:start w:val="1"/>
      <w:numFmt w:val="bullet"/>
      <w:lvlText w:val=""/>
      <w:lvlJc w:val="left"/>
      <w:pPr>
        <w:tabs>
          <w:tab w:val="num" w:pos="6912"/>
        </w:tabs>
        <w:ind w:left="6912" w:hanging="360"/>
      </w:pPr>
      <w:rPr>
        <w:rFonts w:ascii="Wingdings" w:hAnsi="Wingdings" w:hint="default"/>
      </w:rPr>
    </w:lvl>
  </w:abstractNum>
  <w:num w:numId="1" w16cid:durableId="544560715">
    <w:abstractNumId w:val="1"/>
  </w:num>
  <w:num w:numId="2" w16cid:durableId="1179928722">
    <w:abstractNumId w:val="9"/>
  </w:num>
  <w:num w:numId="3" w16cid:durableId="2016298762">
    <w:abstractNumId w:val="2"/>
  </w:num>
  <w:num w:numId="4" w16cid:durableId="599869765">
    <w:abstractNumId w:val="3"/>
  </w:num>
  <w:num w:numId="5" w16cid:durableId="544105199">
    <w:abstractNumId w:val="4"/>
  </w:num>
  <w:num w:numId="6" w16cid:durableId="233011916">
    <w:abstractNumId w:val="5"/>
  </w:num>
  <w:num w:numId="7" w16cid:durableId="749617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57321218">
    <w:abstractNumId w:val="6"/>
  </w:num>
  <w:num w:numId="9" w16cid:durableId="1261990408">
    <w:abstractNumId w:val="7"/>
  </w:num>
  <w:num w:numId="10" w16cid:durableId="21237267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308D"/>
    <w:rsid w:val="0002398B"/>
    <w:rsid w:val="00025AF8"/>
    <w:rsid w:val="000330E4"/>
    <w:rsid w:val="0014115F"/>
    <w:rsid w:val="00147B5B"/>
    <w:rsid w:val="00147FD8"/>
    <w:rsid w:val="00157E9D"/>
    <w:rsid w:val="001648C6"/>
    <w:rsid w:val="00166063"/>
    <w:rsid w:val="00176DC6"/>
    <w:rsid w:val="00182683"/>
    <w:rsid w:val="001A1292"/>
    <w:rsid w:val="00206838"/>
    <w:rsid w:val="00220F5D"/>
    <w:rsid w:val="0022353D"/>
    <w:rsid w:val="00224347"/>
    <w:rsid w:val="0025701C"/>
    <w:rsid w:val="0027655E"/>
    <w:rsid w:val="00292B0B"/>
    <w:rsid w:val="002974CB"/>
    <w:rsid w:val="002A0252"/>
    <w:rsid w:val="002B4348"/>
    <w:rsid w:val="002B5682"/>
    <w:rsid w:val="002C096F"/>
    <w:rsid w:val="002E0D88"/>
    <w:rsid w:val="002E2201"/>
    <w:rsid w:val="002E3D4F"/>
    <w:rsid w:val="00302776"/>
    <w:rsid w:val="00317107"/>
    <w:rsid w:val="003279C1"/>
    <w:rsid w:val="003301C8"/>
    <w:rsid w:val="00341A43"/>
    <w:rsid w:val="003559E5"/>
    <w:rsid w:val="00356D66"/>
    <w:rsid w:val="003A22FA"/>
    <w:rsid w:val="003B4CAB"/>
    <w:rsid w:val="003C762E"/>
    <w:rsid w:val="004306F0"/>
    <w:rsid w:val="00447377"/>
    <w:rsid w:val="004629BD"/>
    <w:rsid w:val="00466B46"/>
    <w:rsid w:val="00485DA9"/>
    <w:rsid w:val="00495DFB"/>
    <w:rsid w:val="004F7852"/>
    <w:rsid w:val="00516AE5"/>
    <w:rsid w:val="00541020"/>
    <w:rsid w:val="00584687"/>
    <w:rsid w:val="00586EAF"/>
    <w:rsid w:val="005B6747"/>
    <w:rsid w:val="005E2823"/>
    <w:rsid w:val="005F6AC2"/>
    <w:rsid w:val="00632455"/>
    <w:rsid w:val="0068530D"/>
    <w:rsid w:val="0071145D"/>
    <w:rsid w:val="007121CD"/>
    <w:rsid w:val="00721825"/>
    <w:rsid w:val="007A0264"/>
    <w:rsid w:val="007A2AED"/>
    <w:rsid w:val="007B7B4E"/>
    <w:rsid w:val="007D421E"/>
    <w:rsid w:val="007E550D"/>
    <w:rsid w:val="007F53A7"/>
    <w:rsid w:val="007F6825"/>
    <w:rsid w:val="0081308D"/>
    <w:rsid w:val="00820A6C"/>
    <w:rsid w:val="008434A6"/>
    <w:rsid w:val="00865788"/>
    <w:rsid w:val="008F2223"/>
    <w:rsid w:val="00923F6B"/>
    <w:rsid w:val="009477A1"/>
    <w:rsid w:val="009E1D68"/>
    <w:rsid w:val="00A1412E"/>
    <w:rsid w:val="00A229DA"/>
    <w:rsid w:val="00A26701"/>
    <w:rsid w:val="00A27274"/>
    <w:rsid w:val="00A2775F"/>
    <w:rsid w:val="00A43CA4"/>
    <w:rsid w:val="00A54DE5"/>
    <w:rsid w:val="00A608A7"/>
    <w:rsid w:val="00A677A3"/>
    <w:rsid w:val="00A959C9"/>
    <w:rsid w:val="00AD7684"/>
    <w:rsid w:val="00AE33A7"/>
    <w:rsid w:val="00B07804"/>
    <w:rsid w:val="00B37C42"/>
    <w:rsid w:val="00B447C2"/>
    <w:rsid w:val="00B90E7A"/>
    <w:rsid w:val="00B91DC6"/>
    <w:rsid w:val="00B94286"/>
    <w:rsid w:val="00BD5906"/>
    <w:rsid w:val="00C02AD2"/>
    <w:rsid w:val="00C657D9"/>
    <w:rsid w:val="00C90062"/>
    <w:rsid w:val="00CD28E5"/>
    <w:rsid w:val="00CF0553"/>
    <w:rsid w:val="00D60736"/>
    <w:rsid w:val="00D65C0E"/>
    <w:rsid w:val="00D96E9E"/>
    <w:rsid w:val="00DD3A16"/>
    <w:rsid w:val="00E347AA"/>
    <w:rsid w:val="00E54471"/>
    <w:rsid w:val="00EB0F29"/>
    <w:rsid w:val="00ED56C3"/>
    <w:rsid w:val="00F62674"/>
    <w:rsid w:val="00F64E37"/>
    <w:rsid w:val="00F949DE"/>
    <w:rsid w:val="00FD0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E6CD6"/>
  <w15:docId w15:val="{FF3A0536-5203-48D3-8CF6-E95824754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val="lt-LT" w:eastAsia="lt-LT"/>
    </w:rPr>
  </w:style>
  <w:style w:type="paragraph" w:styleId="Antrat1">
    <w:name w:val="heading 1"/>
    <w:basedOn w:val="prastasis"/>
    <w:next w:val="prastasis"/>
    <w:link w:val="Antrat1Diagrama"/>
    <w:qFormat/>
    <w:rsid w:val="00A608A7"/>
    <w:pPr>
      <w:keepNext/>
      <w:numPr>
        <w:numId w:val="1"/>
      </w:numPr>
      <w:suppressAutoHyphens/>
      <w:jc w:val="center"/>
      <w:outlineLvl w:val="0"/>
    </w:pPr>
    <w:rPr>
      <w:b/>
      <w:bCs/>
      <w:caps/>
      <w:szCs w:val="20"/>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yle3">
    <w:name w:val="Style3"/>
    <w:basedOn w:val="prastasis"/>
    <w:autoRedefine/>
    <w:rsid w:val="007D421E"/>
    <w:pPr>
      <w:ind w:left="-426" w:right="-631"/>
      <w:jc w:val="center"/>
    </w:pPr>
    <w:rPr>
      <w:sz w:val="20"/>
      <w:szCs w:val="32"/>
      <w:lang w:val="en-US" w:eastAsia="en-US"/>
    </w:rPr>
  </w:style>
  <w:style w:type="paragraph" w:styleId="prastasiniatinklio">
    <w:name w:val="Normal (Web)"/>
    <w:basedOn w:val="prastasis"/>
    <w:rsid w:val="0081308D"/>
    <w:pPr>
      <w:spacing w:before="100" w:beforeAutospacing="1" w:after="100" w:afterAutospacing="1"/>
    </w:pPr>
  </w:style>
  <w:style w:type="character" w:styleId="Hipersaitas">
    <w:name w:val="Hyperlink"/>
    <w:rsid w:val="0081308D"/>
    <w:rPr>
      <w:color w:val="0000FF"/>
      <w:u w:val="single"/>
    </w:rPr>
  </w:style>
  <w:style w:type="table" w:styleId="Lentelstinklelis">
    <w:name w:val="Table Grid"/>
    <w:basedOn w:val="prastojilentel"/>
    <w:rsid w:val="004473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v">
    <w:name w:val="pv"/>
    <w:basedOn w:val="prastasis"/>
    <w:rsid w:val="004F7852"/>
    <w:pPr>
      <w:spacing w:before="100" w:beforeAutospacing="1" w:after="100" w:afterAutospacing="1"/>
    </w:pPr>
  </w:style>
  <w:style w:type="paragraph" w:customStyle="1" w:styleId="text">
    <w:name w:val="text"/>
    <w:basedOn w:val="prastasis"/>
    <w:rsid w:val="004F7852"/>
    <w:pPr>
      <w:spacing w:before="100" w:beforeAutospacing="1" w:after="100" w:afterAutospacing="1"/>
    </w:pPr>
  </w:style>
  <w:style w:type="paragraph" w:customStyle="1" w:styleId="CharChar2DiagramaDiagramaCharCharDiagramaDiagramaCharCharDiagramaDiagramaCharCharDiagramaDiagrama">
    <w:name w:val="Char Char2 Diagrama Diagrama Char Char Diagrama Diagrama Char Char Diagrama Diagrama Char Char Diagrama Diagrama"/>
    <w:basedOn w:val="prastasis"/>
    <w:rsid w:val="0022353D"/>
    <w:pPr>
      <w:spacing w:after="160" w:line="240" w:lineRule="exact"/>
    </w:pPr>
    <w:rPr>
      <w:rFonts w:ascii="Tahoma" w:hAnsi="Tahoma"/>
      <w:sz w:val="20"/>
      <w:szCs w:val="20"/>
      <w:lang w:val="en-US" w:eastAsia="en-US"/>
    </w:rPr>
  </w:style>
  <w:style w:type="paragraph" w:customStyle="1" w:styleId="Char">
    <w:name w:val="Char"/>
    <w:basedOn w:val="prastasis"/>
    <w:rsid w:val="00ED56C3"/>
    <w:pPr>
      <w:spacing w:after="160" w:line="240" w:lineRule="exact"/>
    </w:pPr>
    <w:rPr>
      <w:rFonts w:ascii="Tahoma" w:hAnsi="Tahoma"/>
      <w:sz w:val="20"/>
      <w:szCs w:val="20"/>
      <w:lang w:val="en-US" w:eastAsia="en-US"/>
    </w:rPr>
  </w:style>
  <w:style w:type="paragraph" w:customStyle="1" w:styleId="Char0">
    <w:name w:val="Char"/>
    <w:basedOn w:val="prastasis"/>
    <w:rsid w:val="00584687"/>
    <w:pPr>
      <w:spacing w:after="160" w:line="240" w:lineRule="exact"/>
    </w:pPr>
    <w:rPr>
      <w:rFonts w:ascii="Tahoma" w:hAnsi="Tahoma"/>
      <w:sz w:val="20"/>
      <w:szCs w:val="20"/>
      <w:lang w:val="en-US" w:eastAsia="en-US"/>
    </w:rPr>
  </w:style>
  <w:style w:type="paragraph" w:styleId="Debesliotekstas">
    <w:name w:val="Balloon Text"/>
    <w:basedOn w:val="prastasis"/>
    <w:semiHidden/>
    <w:rsid w:val="002E3D4F"/>
    <w:rPr>
      <w:rFonts w:ascii="Tahoma" w:hAnsi="Tahoma" w:cs="Tahoma"/>
      <w:sz w:val="16"/>
      <w:szCs w:val="16"/>
    </w:rPr>
  </w:style>
  <w:style w:type="character" w:customStyle="1" w:styleId="Antrat1Diagrama">
    <w:name w:val="Antraštė 1 Diagrama"/>
    <w:link w:val="Antrat1"/>
    <w:rsid w:val="00A608A7"/>
    <w:rPr>
      <w:b/>
      <w:bCs/>
      <w:caps/>
      <w:sz w:val="24"/>
      <w:lang w:eastAsia="ar-SA"/>
    </w:rPr>
  </w:style>
  <w:style w:type="paragraph" w:customStyle="1" w:styleId="Betarp1">
    <w:name w:val="Be tarpų1"/>
    <w:uiPriority w:val="1"/>
    <w:qFormat/>
    <w:rsid w:val="00A608A7"/>
    <w:rPr>
      <w:rFonts w:ascii="Calibri" w:hAnsi="Calibri"/>
      <w:sz w:val="22"/>
      <w:szCs w:val="22"/>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300593">
      <w:bodyDiv w:val="1"/>
      <w:marLeft w:val="0"/>
      <w:marRight w:val="0"/>
      <w:marTop w:val="0"/>
      <w:marBottom w:val="0"/>
      <w:divBdr>
        <w:top w:val="none" w:sz="0" w:space="0" w:color="auto"/>
        <w:left w:val="none" w:sz="0" w:space="0" w:color="auto"/>
        <w:bottom w:val="none" w:sz="0" w:space="0" w:color="auto"/>
        <w:right w:val="none" w:sz="0" w:space="0" w:color="auto"/>
      </w:divBdr>
      <w:divsChild>
        <w:div w:id="1466046482">
          <w:marLeft w:val="0"/>
          <w:marRight w:val="0"/>
          <w:marTop w:val="0"/>
          <w:marBottom w:val="0"/>
          <w:divBdr>
            <w:top w:val="none" w:sz="0" w:space="0" w:color="auto"/>
            <w:left w:val="none" w:sz="0" w:space="0" w:color="auto"/>
            <w:bottom w:val="none" w:sz="0" w:space="0" w:color="auto"/>
            <w:right w:val="none" w:sz="0" w:space="0" w:color="auto"/>
          </w:divBdr>
          <w:divsChild>
            <w:div w:id="433549493">
              <w:marLeft w:val="0"/>
              <w:marRight w:val="0"/>
              <w:marTop w:val="0"/>
              <w:marBottom w:val="0"/>
              <w:divBdr>
                <w:top w:val="none" w:sz="0" w:space="0" w:color="auto"/>
                <w:left w:val="none" w:sz="0" w:space="0" w:color="auto"/>
                <w:bottom w:val="none" w:sz="0" w:space="0" w:color="auto"/>
                <w:right w:val="none" w:sz="0" w:space="0" w:color="auto"/>
              </w:divBdr>
            </w:div>
            <w:div w:id="546249">
              <w:marLeft w:val="0"/>
              <w:marRight w:val="0"/>
              <w:marTop w:val="0"/>
              <w:marBottom w:val="0"/>
              <w:divBdr>
                <w:top w:val="none" w:sz="0" w:space="0" w:color="auto"/>
                <w:left w:val="none" w:sz="0" w:space="0" w:color="auto"/>
                <w:bottom w:val="none" w:sz="0" w:space="0" w:color="auto"/>
                <w:right w:val="none" w:sz="0" w:space="0" w:color="auto"/>
              </w:divBdr>
            </w:div>
            <w:div w:id="825516501">
              <w:marLeft w:val="0"/>
              <w:marRight w:val="0"/>
              <w:marTop w:val="0"/>
              <w:marBottom w:val="0"/>
              <w:divBdr>
                <w:top w:val="none" w:sz="0" w:space="0" w:color="auto"/>
                <w:left w:val="none" w:sz="0" w:space="0" w:color="auto"/>
                <w:bottom w:val="none" w:sz="0" w:space="0" w:color="auto"/>
                <w:right w:val="none" w:sz="0" w:space="0" w:color="auto"/>
              </w:divBdr>
            </w:div>
            <w:div w:id="1254821022">
              <w:marLeft w:val="0"/>
              <w:marRight w:val="0"/>
              <w:marTop w:val="0"/>
              <w:marBottom w:val="0"/>
              <w:divBdr>
                <w:top w:val="none" w:sz="0" w:space="0" w:color="auto"/>
                <w:left w:val="none" w:sz="0" w:space="0" w:color="auto"/>
                <w:bottom w:val="none" w:sz="0" w:space="0" w:color="auto"/>
                <w:right w:val="none" w:sz="0" w:space="0" w:color="auto"/>
              </w:divBdr>
            </w:div>
            <w:div w:id="370233519">
              <w:marLeft w:val="0"/>
              <w:marRight w:val="0"/>
              <w:marTop w:val="0"/>
              <w:marBottom w:val="0"/>
              <w:divBdr>
                <w:top w:val="none" w:sz="0" w:space="0" w:color="auto"/>
                <w:left w:val="none" w:sz="0" w:space="0" w:color="auto"/>
                <w:bottom w:val="none" w:sz="0" w:space="0" w:color="auto"/>
                <w:right w:val="none" w:sz="0" w:space="0" w:color="auto"/>
              </w:divBdr>
            </w:div>
            <w:div w:id="1461268371">
              <w:marLeft w:val="0"/>
              <w:marRight w:val="0"/>
              <w:marTop w:val="0"/>
              <w:marBottom w:val="0"/>
              <w:divBdr>
                <w:top w:val="none" w:sz="0" w:space="0" w:color="auto"/>
                <w:left w:val="none" w:sz="0" w:space="0" w:color="auto"/>
                <w:bottom w:val="none" w:sz="0" w:space="0" w:color="auto"/>
                <w:right w:val="none" w:sz="0" w:space="0" w:color="auto"/>
              </w:divBdr>
            </w:div>
            <w:div w:id="723219550">
              <w:marLeft w:val="0"/>
              <w:marRight w:val="0"/>
              <w:marTop w:val="0"/>
              <w:marBottom w:val="0"/>
              <w:divBdr>
                <w:top w:val="none" w:sz="0" w:space="0" w:color="auto"/>
                <w:left w:val="none" w:sz="0" w:space="0" w:color="auto"/>
                <w:bottom w:val="none" w:sz="0" w:space="0" w:color="auto"/>
                <w:right w:val="none" w:sz="0" w:space="0" w:color="auto"/>
              </w:divBdr>
            </w:div>
          </w:divsChild>
        </w:div>
        <w:div w:id="2008709949">
          <w:marLeft w:val="0"/>
          <w:marRight w:val="0"/>
          <w:marTop w:val="0"/>
          <w:marBottom w:val="0"/>
          <w:divBdr>
            <w:top w:val="none" w:sz="0" w:space="0" w:color="auto"/>
            <w:left w:val="none" w:sz="0" w:space="0" w:color="auto"/>
            <w:bottom w:val="none" w:sz="0" w:space="0" w:color="auto"/>
            <w:right w:val="none" w:sz="0" w:space="0" w:color="auto"/>
          </w:divBdr>
        </w:div>
        <w:div w:id="128283734">
          <w:marLeft w:val="0"/>
          <w:marRight w:val="0"/>
          <w:marTop w:val="0"/>
          <w:marBottom w:val="0"/>
          <w:divBdr>
            <w:top w:val="none" w:sz="0" w:space="0" w:color="auto"/>
            <w:left w:val="none" w:sz="0" w:space="0" w:color="auto"/>
            <w:bottom w:val="none" w:sz="0" w:space="0" w:color="auto"/>
            <w:right w:val="none" w:sz="0" w:space="0" w:color="auto"/>
          </w:divBdr>
        </w:div>
        <w:div w:id="570426395">
          <w:marLeft w:val="0"/>
          <w:marRight w:val="0"/>
          <w:marTop w:val="0"/>
          <w:marBottom w:val="0"/>
          <w:divBdr>
            <w:top w:val="none" w:sz="0" w:space="0" w:color="auto"/>
            <w:left w:val="none" w:sz="0" w:space="0" w:color="auto"/>
            <w:bottom w:val="none" w:sz="0" w:space="0" w:color="auto"/>
            <w:right w:val="none" w:sz="0" w:space="0" w:color="auto"/>
          </w:divBdr>
        </w:div>
      </w:divsChild>
    </w:div>
    <w:div w:id="842472628">
      <w:bodyDiv w:val="1"/>
      <w:marLeft w:val="0"/>
      <w:marRight w:val="0"/>
      <w:marTop w:val="0"/>
      <w:marBottom w:val="0"/>
      <w:divBdr>
        <w:top w:val="none" w:sz="0" w:space="0" w:color="auto"/>
        <w:left w:val="none" w:sz="0" w:space="0" w:color="auto"/>
        <w:bottom w:val="none" w:sz="0" w:space="0" w:color="auto"/>
        <w:right w:val="none" w:sz="0" w:space="0" w:color="auto"/>
      </w:divBdr>
    </w:div>
    <w:div w:id="1646080389">
      <w:bodyDiv w:val="1"/>
      <w:marLeft w:val="0"/>
      <w:marRight w:val="0"/>
      <w:marTop w:val="0"/>
      <w:marBottom w:val="0"/>
      <w:divBdr>
        <w:top w:val="none" w:sz="0" w:space="0" w:color="auto"/>
        <w:left w:val="none" w:sz="0" w:space="0" w:color="auto"/>
        <w:bottom w:val="none" w:sz="0" w:space="0" w:color="auto"/>
        <w:right w:val="none" w:sz="0" w:space="0" w:color="auto"/>
      </w:divBdr>
      <w:divsChild>
        <w:div w:id="142700280">
          <w:marLeft w:val="0"/>
          <w:marRight w:val="0"/>
          <w:marTop w:val="0"/>
          <w:marBottom w:val="0"/>
          <w:divBdr>
            <w:top w:val="none" w:sz="0" w:space="0" w:color="auto"/>
            <w:left w:val="none" w:sz="0" w:space="0" w:color="auto"/>
            <w:bottom w:val="none" w:sz="0" w:space="0" w:color="auto"/>
            <w:right w:val="none" w:sz="0" w:space="0" w:color="auto"/>
          </w:divBdr>
        </w:div>
        <w:div w:id="187259435">
          <w:marLeft w:val="0"/>
          <w:marRight w:val="0"/>
          <w:marTop w:val="0"/>
          <w:marBottom w:val="0"/>
          <w:divBdr>
            <w:top w:val="none" w:sz="0" w:space="0" w:color="auto"/>
            <w:left w:val="none" w:sz="0" w:space="0" w:color="auto"/>
            <w:bottom w:val="none" w:sz="0" w:space="0" w:color="auto"/>
            <w:right w:val="none" w:sz="0" w:space="0" w:color="auto"/>
          </w:divBdr>
        </w:div>
        <w:div w:id="680005902">
          <w:marLeft w:val="0"/>
          <w:marRight w:val="0"/>
          <w:marTop w:val="0"/>
          <w:marBottom w:val="0"/>
          <w:divBdr>
            <w:top w:val="none" w:sz="0" w:space="0" w:color="auto"/>
            <w:left w:val="none" w:sz="0" w:space="0" w:color="auto"/>
            <w:bottom w:val="none" w:sz="0" w:space="0" w:color="auto"/>
            <w:right w:val="none" w:sz="0" w:space="0" w:color="auto"/>
          </w:divBdr>
        </w:div>
        <w:div w:id="1055468666">
          <w:marLeft w:val="0"/>
          <w:marRight w:val="0"/>
          <w:marTop w:val="0"/>
          <w:marBottom w:val="0"/>
          <w:divBdr>
            <w:top w:val="none" w:sz="0" w:space="0" w:color="auto"/>
            <w:left w:val="none" w:sz="0" w:space="0" w:color="auto"/>
            <w:bottom w:val="none" w:sz="0" w:space="0" w:color="auto"/>
            <w:right w:val="none" w:sz="0" w:space="0" w:color="auto"/>
          </w:divBdr>
        </w:div>
        <w:div w:id="1272977396">
          <w:marLeft w:val="0"/>
          <w:marRight w:val="0"/>
          <w:marTop w:val="0"/>
          <w:marBottom w:val="0"/>
          <w:divBdr>
            <w:top w:val="none" w:sz="0" w:space="0" w:color="auto"/>
            <w:left w:val="none" w:sz="0" w:space="0" w:color="auto"/>
            <w:bottom w:val="none" w:sz="0" w:space="0" w:color="auto"/>
            <w:right w:val="none" w:sz="0" w:space="0" w:color="auto"/>
          </w:divBdr>
        </w:div>
        <w:div w:id="1273511744">
          <w:marLeft w:val="0"/>
          <w:marRight w:val="0"/>
          <w:marTop w:val="0"/>
          <w:marBottom w:val="0"/>
          <w:divBdr>
            <w:top w:val="none" w:sz="0" w:space="0" w:color="auto"/>
            <w:left w:val="none" w:sz="0" w:space="0" w:color="auto"/>
            <w:bottom w:val="none" w:sz="0" w:space="0" w:color="auto"/>
            <w:right w:val="none" w:sz="0" w:space="0" w:color="auto"/>
          </w:divBdr>
        </w:div>
        <w:div w:id="1400665938">
          <w:marLeft w:val="0"/>
          <w:marRight w:val="0"/>
          <w:marTop w:val="0"/>
          <w:marBottom w:val="0"/>
          <w:divBdr>
            <w:top w:val="none" w:sz="0" w:space="0" w:color="auto"/>
            <w:left w:val="none" w:sz="0" w:space="0" w:color="auto"/>
            <w:bottom w:val="none" w:sz="0" w:space="0" w:color="auto"/>
            <w:right w:val="none" w:sz="0" w:space="0" w:color="auto"/>
          </w:divBdr>
        </w:div>
        <w:div w:id="1887645539">
          <w:marLeft w:val="0"/>
          <w:marRight w:val="0"/>
          <w:marTop w:val="0"/>
          <w:marBottom w:val="0"/>
          <w:divBdr>
            <w:top w:val="none" w:sz="0" w:space="0" w:color="auto"/>
            <w:left w:val="none" w:sz="0" w:space="0" w:color="auto"/>
            <w:bottom w:val="none" w:sz="0" w:space="0" w:color="auto"/>
            <w:right w:val="none" w:sz="0" w:space="0" w:color="auto"/>
          </w:divBdr>
        </w:div>
        <w:div w:id="2105300705">
          <w:marLeft w:val="0"/>
          <w:marRight w:val="0"/>
          <w:marTop w:val="0"/>
          <w:marBottom w:val="0"/>
          <w:divBdr>
            <w:top w:val="none" w:sz="0" w:space="0" w:color="auto"/>
            <w:left w:val="none" w:sz="0" w:space="0" w:color="auto"/>
            <w:bottom w:val="none" w:sz="0" w:space="0" w:color="auto"/>
            <w:right w:val="none" w:sz="0" w:space="0" w:color="auto"/>
          </w:divBdr>
        </w:div>
      </w:divsChild>
    </w:div>
    <w:div w:id="172860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rincevicius@sak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A2CDE2-2084-49C0-ADE8-B7062F388A1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175</TotalTime>
  <Pages>2</Pages>
  <Words>3607</Words>
  <Characters>2056</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2010-09-29  Parengtas žemės sklypo k</vt:lpstr>
      <vt:lpstr>2010-09-29  Parengtas žemės sklypo k</vt:lpstr>
    </vt:vector>
  </TitlesOfParts>
  <Company/>
  <LinksUpToDate>false</LinksUpToDate>
  <CharactersWithSpaces>5652</CharactersWithSpaces>
  <SharedDoc>false</SharedDoc>
  <HLinks>
    <vt:vector size="6" baseType="variant">
      <vt:variant>
        <vt:i4>2228247</vt:i4>
      </vt:variant>
      <vt:variant>
        <vt:i4>0</vt:i4>
      </vt:variant>
      <vt:variant>
        <vt:i4>0</vt:i4>
      </vt:variant>
      <vt:variant>
        <vt:i4>5</vt:i4>
      </vt:variant>
      <vt:variant>
        <vt:lpwstr>mailto:grincevicius@sakiai.lt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2010-09-29  Parengtas žemės sklypo k</dc:title>
  <dc:creator>Vartotojas</dc:creator>
  <cp:lastModifiedBy>Rimutė Grušienė</cp:lastModifiedBy>
  <cp:revision>16</cp:revision>
  <cp:lastPrinted>2018-09-28T05:29:00Z</cp:lastPrinted>
  <dcterms:created xsi:type="dcterms:W3CDTF">2019-01-04T11:12:00Z</dcterms:created>
  <dcterms:modified xsi:type="dcterms:W3CDTF">2022-04-08T05:24:00Z</dcterms:modified>
</cp:coreProperties>
</file>