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C13174" w14:textId="77777777" w:rsidR="00BA2319" w:rsidRPr="00A859F0" w:rsidRDefault="00BA2319" w:rsidP="00BA2319">
      <w:pPr>
        <w:jc w:val="center"/>
        <w:rPr>
          <w:rFonts w:ascii="Times New Roman" w:hAnsi="Times New Roman"/>
          <w:b/>
          <w:lang w:val="lt-LT" w:eastAsia="lt-LT"/>
        </w:rPr>
      </w:pPr>
      <w:r w:rsidRPr="00A859F0">
        <w:rPr>
          <w:noProof/>
          <w:lang w:val="lt-LT" w:eastAsia="lt-LT"/>
        </w:rPr>
        <w:drawing>
          <wp:inline distT="0" distB="0" distL="0" distR="0" wp14:anchorId="3E4101BB" wp14:editId="5EEC482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92F426" w14:textId="77777777" w:rsidR="00BA2319" w:rsidRPr="00A859F0" w:rsidRDefault="00BA2319" w:rsidP="00BA2319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0DAD3AD0" w14:textId="77777777" w:rsidR="00BA2319" w:rsidRPr="00A859F0" w:rsidRDefault="00BA2319" w:rsidP="00BA2319">
      <w:pPr>
        <w:jc w:val="center"/>
        <w:rPr>
          <w:rFonts w:ascii="Times New Roman" w:hAnsi="Times New Roman"/>
          <w:b/>
          <w:sz w:val="24"/>
          <w:lang w:val="lt-LT"/>
        </w:rPr>
      </w:pPr>
      <w:r w:rsidRPr="00A859F0">
        <w:rPr>
          <w:rFonts w:ascii="Times New Roman" w:hAnsi="Times New Roman"/>
          <w:b/>
          <w:sz w:val="24"/>
          <w:lang w:val="lt-LT"/>
        </w:rPr>
        <w:t>ŠAKIŲ RAJONO SAVIVALDYBĖS A</w:t>
      </w:r>
      <w:r>
        <w:rPr>
          <w:rFonts w:ascii="Times New Roman" w:hAnsi="Times New Roman"/>
          <w:b/>
          <w:sz w:val="24"/>
          <w:lang w:val="lt-LT"/>
        </w:rPr>
        <w:t>DMINISTRACIJOS DIREKTORIUS</w:t>
      </w:r>
    </w:p>
    <w:p w14:paraId="49B5EB58" w14:textId="77777777" w:rsidR="00BA2319" w:rsidRDefault="00BA2319" w:rsidP="00BA2319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63126822" w14:textId="77777777" w:rsidR="00BA2319" w:rsidRPr="00A859F0" w:rsidRDefault="00BA2319" w:rsidP="00BA2319">
      <w:pPr>
        <w:jc w:val="center"/>
        <w:rPr>
          <w:rFonts w:ascii="Times New Roman" w:hAnsi="Times New Roman"/>
          <w:b/>
          <w:sz w:val="24"/>
          <w:lang w:val="lt-LT"/>
        </w:rPr>
      </w:pPr>
    </w:p>
    <w:p w14:paraId="5431C009" w14:textId="77777777" w:rsidR="00BA2319" w:rsidRPr="00A859F0" w:rsidRDefault="00BA2319" w:rsidP="00BA2319">
      <w:pPr>
        <w:pStyle w:val="Antrat3"/>
        <w:rPr>
          <w:b/>
          <w:szCs w:val="24"/>
          <w:lang w:val="lt-LT"/>
        </w:rPr>
      </w:pPr>
      <w:r>
        <w:rPr>
          <w:b/>
          <w:szCs w:val="24"/>
          <w:lang w:val="lt-LT"/>
        </w:rPr>
        <w:t>ĮSAKYMAS</w:t>
      </w:r>
    </w:p>
    <w:p w14:paraId="13A0F163" w14:textId="46574FC2" w:rsidR="00BA2319" w:rsidRPr="00683303" w:rsidRDefault="006820BF" w:rsidP="00BA2319">
      <w:pPr>
        <w:jc w:val="center"/>
        <w:rPr>
          <w:rFonts w:ascii="Times New Roman" w:hAnsi="Times New Roman"/>
          <w:b/>
          <w:sz w:val="24"/>
          <w:szCs w:val="24"/>
          <w:lang w:val="lt-LT"/>
        </w:rPr>
      </w:pPr>
      <w:r>
        <w:rPr>
          <w:rFonts w:ascii="Times New Roman" w:hAnsi="Times New Roman"/>
          <w:b/>
          <w:sz w:val="24"/>
          <w:szCs w:val="24"/>
          <w:lang w:val="lt-LT"/>
        </w:rPr>
        <w:t>DĖL ŠAKIŲ RAJONO SAVIVALDYBĖS ADMINISTRACIJOS DIREKTORIAUS 2021 M. LAPKRIČIO 22 D. ĮSAKYM</w:t>
      </w:r>
      <w:r w:rsidR="00C46186">
        <w:rPr>
          <w:rFonts w:ascii="Times New Roman" w:hAnsi="Times New Roman"/>
          <w:b/>
          <w:sz w:val="24"/>
          <w:szCs w:val="24"/>
          <w:lang w:val="lt-LT"/>
        </w:rPr>
        <w:t>O</w:t>
      </w:r>
      <w:r>
        <w:rPr>
          <w:rFonts w:ascii="Times New Roman" w:hAnsi="Times New Roman"/>
          <w:b/>
          <w:sz w:val="24"/>
          <w:szCs w:val="24"/>
          <w:lang w:val="lt-LT"/>
        </w:rPr>
        <w:t xml:space="preserve"> NR. AT-981 „</w:t>
      </w:r>
      <w:r w:rsidR="00BA2319" w:rsidRPr="00683303">
        <w:rPr>
          <w:rFonts w:ascii="Times New Roman" w:hAnsi="Times New Roman"/>
          <w:b/>
          <w:sz w:val="24"/>
          <w:szCs w:val="24"/>
          <w:lang w:val="lt-LT"/>
        </w:rPr>
        <w:t xml:space="preserve">DĖL </w:t>
      </w:r>
      <w:r w:rsidR="00BA2319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DIREKTORIAUS 2020 M. LIEPOS 29 D. ĮSAKYMO NR. AT-610 „DĖL ŠAKIŲ RAJONO SAVIVALDYBĖS BŪSTO FONDO SĄRAŠO IR ŠAKIŲ RAJONO SAVIVALDYBĖS SOCIALINIO BŪSTO, KAIP SAVIVALDYBĖS BŪSTO FONDO SĄRAŠO DALIES, SĄRAŠO PATVIRTINIMO“ PAPILDYMO</w:t>
      </w:r>
      <w:r>
        <w:rPr>
          <w:rFonts w:ascii="Times New Roman" w:hAnsi="Times New Roman"/>
          <w:b/>
          <w:sz w:val="24"/>
          <w:szCs w:val="24"/>
          <w:lang w:val="lt-LT"/>
        </w:rPr>
        <w:t>“</w:t>
      </w:r>
      <w:r w:rsidR="00BA2319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="00C46186">
        <w:rPr>
          <w:rFonts w:ascii="Times New Roman" w:hAnsi="Times New Roman"/>
          <w:b/>
          <w:sz w:val="24"/>
          <w:szCs w:val="24"/>
          <w:lang w:val="lt-LT"/>
        </w:rPr>
        <w:t>PA</w:t>
      </w:r>
      <w:r w:rsidR="00DF0F9E">
        <w:rPr>
          <w:rFonts w:ascii="Times New Roman" w:hAnsi="Times New Roman"/>
          <w:b/>
          <w:sz w:val="24"/>
          <w:szCs w:val="24"/>
          <w:lang w:val="lt-LT"/>
        </w:rPr>
        <w:t>PILDYMO</w:t>
      </w:r>
    </w:p>
    <w:p w14:paraId="20592DD2" w14:textId="77777777" w:rsidR="00BA2319" w:rsidRPr="00683303" w:rsidRDefault="00BA2319" w:rsidP="00BA2319">
      <w:pPr>
        <w:pStyle w:val="Antrat1"/>
        <w:jc w:val="center"/>
        <w:rPr>
          <w:b/>
          <w:szCs w:val="24"/>
          <w:lang w:val="lt-LT"/>
        </w:rPr>
      </w:pPr>
    </w:p>
    <w:p w14:paraId="183F9660" w14:textId="77777777" w:rsidR="00BA2319" w:rsidRPr="00A859F0" w:rsidRDefault="00BA2319" w:rsidP="00BA2319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20</w:t>
      </w:r>
      <w:r>
        <w:rPr>
          <w:rFonts w:ascii="Times New Roman" w:hAnsi="Times New Roman"/>
          <w:sz w:val="24"/>
          <w:szCs w:val="24"/>
          <w:lang w:val="lt-LT"/>
        </w:rPr>
        <w:t>22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 m. </w:t>
      </w:r>
      <w:r>
        <w:rPr>
          <w:rFonts w:ascii="Times New Roman" w:hAnsi="Times New Roman"/>
          <w:sz w:val="24"/>
          <w:szCs w:val="24"/>
          <w:lang w:val="lt-LT"/>
        </w:rPr>
        <w:t xml:space="preserve">balandžio     </w:t>
      </w:r>
      <w:r w:rsidRPr="00A859F0">
        <w:rPr>
          <w:rFonts w:ascii="Times New Roman" w:hAnsi="Times New Roman"/>
          <w:sz w:val="24"/>
          <w:szCs w:val="24"/>
          <w:lang w:val="lt-LT"/>
        </w:rPr>
        <w:t xml:space="preserve">d. Nr. </w:t>
      </w:r>
      <w:r>
        <w:rPr>
          <w:rFonts w:ascii="Times New Roman" w:hAnsi="Times New Roman"/>
          <w:sz w:val="24"/>
          <w:szCs w:val="24"/>
          <w:lang w:val="lt-LT"/>
        </w:rPr>
        <w:t>AT-</w:t>
      </w:r>
    </w:p>
    <w:p w14:paraId="5A78A67B" w14:textId="77777777" w:rsidR="00BA2319" w:rsidRPr="00A859F0" w:rsidRDefault="00BA2319" w:rsidP="00BA2319">
      <w:pPr>
        <w:tabs>
          <w:tab w:val="left" w:pos="6804"/>
        </w:tabs>
        <w:jc w:val="center"/>
        <w:rPr>
          <w:rFonts w:ascii="Times New Roman" w:hAnsi="Times New Roman"/>
          <w:sz w:val="24"/>
          <w:szCs w:val="24"/>
          <w:lang w:val="lt-LT"/>
        </w:rPr>
      </w:pPr>
      <w:r w:rsidRPr="00A859F0">
        <w:rPr>
          <w:rFonts w:ascii="Times New Roman" w:hAnsi="Times New Roman"/>
          <w:sz w:val="24"/>
          <w:szCs w:val="24"/>
          <w:lang w:val="lt-LT"/>
        </w:rPr>
        <w:t>Šakiai</w:t>
      </w:r>
    </w:p>
    <w:p w14:paraId="6197B312" w14:textId="77777777" w:rsidR="00BA2319" w:rsidRDefault="00BA2319" w:rsidP="00BA2319">
      <w:pPr>
        <w:tabs>
          <w:tab w:val="left" w:pos="1281"/>
          <w:tab w:val="left" w:pos="7371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76CD5FD6" w14:textId="77777777" w:rsidR="00C46186" w:rsidRDefault="006820BF" w:rsidP="00BA2319">
      <w:pPr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Vadovaudamasis Lietuvos Respublikos vietos savivaldos įstatymo 18 straipsnio 1 dalimi, </w:t>
      </w:r>
    </w:p>
    <w:p w14:paraId="13BD9315" w14:textId="73153BB3" w:rsidR="006820BF" w:rsidRDefault="00C46186" w:rsidP="00BA2319">
      <w:pPr>
        <w:ind w:firstLine="720"/>
        <w:jc w:val="both"/>
        <w:rPr>
          <w:rFonts w:ascii="Times New Roman" w:hAnsi="Times New Roman"/>
          <w:spacing w:val="60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p a </w:t>
      </w:r>
      <w:r w:rsidR="00DF0F9E">
        <w:rPr>
          <w:rFonts w:ascii="Times New Roman" w:hAnsi="Times New Roman"/>
          <w:sz w:val="24"/>
          <w:szCs w:val="24"/>
          <w:lang w:val="lt-LT"/>
        </w:rPr>
        <w:t>p i l d a u</w:t>
      </w:r>
      <w:r w:rsidR="006820BF">
        <w:rPr>
          <w:rFonts w:ascii="Times New Roman" w:hAnsi="Times New Roman"/>
          <w:sz w:val="24"/>
          <w:szCs w:val="24"/>
          <w:lang w:val="lt-LT"/>
        </w:rPr>
        <w:t xml:space="preserve"> Šakių rajono savivaldybės administracijos direktoriaus 2021 m. lapkričio 22 d. įsakym</w:t>
      </w:r>
      <w:r>
        <w:rPr>
          <w:rFonts w:ascii="Times New Roman" w:hAnsi="Times New Roman"/>
          <w:sz w:val="24"/>
          <w:szCs w:val="24"/>
          <w:lang w:val="lt-LT"/>
        </w:rPr>
        <w:t>ą</w:t>
      </w:r>
      <w:r w:rsidR="006820BF">
        <w:rPr>
          <w:rFonts w:ascii="Times New Roman" w:hAnsi="Times New Roman"/>
          <w:sz w:val="24"/>
          <w:szCs w:val="24"/>
          <w:lang w:val="lt-LT"/>
        </w:rPr>
        <w:t xml:space="preserve"> Nr. AT-981 „Dėl Šakių rajono savivaldybės administracijos direktoriaus 2020 m. liepos 29 d. įsakymo Nr. AT-610 „Dėl Šakių rajono savivaldybės būsto fondo sąrašo ir Šakių rajono savivaldybės socialinio būsto, kaip savivaldybės būsto fondo sąrašo dalies, sąrašo patvirtinimo“ papildymo“:   </w:t>
      </w:r>
    </w:p>
    <w:p w14:paraId="6CC13978" w14:textId="4DB2DFB6" w:rsidR="00BA2319" w:rsidRPr="001F7139" w:rsidRDefault="006820BF" w:rsidP="001F7139">
      <w:pPr>
        <w:ind w:firstLine="720"/>
        <w:jc w:val="both"/>
        <w:rPr>
          <w:rFonts w:ascii="Times New Roman" w:hAnsi="Times New Roman"/>
          <w:spacing w:val="60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>1. 1 punkt</w:t>
      </w:r>
      <w:r w:rsidR="00DF0F9E">
        <w:rPr>
          <w:rFonts w:ascii="Times New Roman" w:hAnsi="Times New Roman"/>
          <w:sz w:val="24"/>
          <w:szCs w:val="24"/>
          <w:lang w:val="lt-LT"/>
        </w:rPr>
        <w:t>e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DF0F9E">
        <w:rPr>
          <w:rFonts w:ascii="Times New Roman" w:hAnsi="Times New Roman"/>
          <w:sz w:val="24"/>
          <w:szCs w:val="24"/>
          <w:lang w:val="lt-LT"/>
        </w:rPr>
        <w:t xml:space="preserve">skiltį „2. Gelgaudiškio seniūnija“ nauja </w:t>
      </w:r>
      <w:r w:rsidR="00DF0F9E" w:rsidRPr="0010431F">
        <w:rPr>
          <w:rFonts w:ascii="Times New Roman" w:hAnsi="Times New Roman"/>
          <w:sz w:val="24"/>
          <w:szCs w:val="24"/>
          <w:lang w:val="lt-LT"/>
        </w:rPr>
        <w:t>eilut</w:t>
      </w:r>
      <w:r w:rsidR="00DF0F9E">
        <w:rPr>
          <w:rFonts w:ascii="Times New Roman" w:hAnsi="Times New Roman"/>
          <w:sz w:val="24"/>
          <w:szCs w:val="24"/>
          <w:lang w:val="lt-LT"/>
        </w:rPr>
        <w:t>e</w:t>
      </w:r>
      <w:r w:rsidR="001F7139">
        <w:rPr>
          <w:rFonts w:ascii="Times New Roman" w:hAnsi="Times New Roman"/>
          <w:sz w:val="24"/>
          <w:szCs w:val="24"/>
          <w:lang w:val="lt-LT"/>
        </w:rPr>
        <w:t xml:space="preserve"> ir ją išdėstau taip</w:t>
      </w:r>
      <w:r>
        <w:rPr>
          <w:rFonts w:ascii="Times New Roman" w:hAnsi="Times New Roman"/>
          <w:sz w:val="24"/>
          <w:szCs w:val="24"/>
          <w:lang w:val="lt-LT"/>
        </w:rPr>
        <w:t xml:space="preserve">: 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3363"/>
        <w:gridCol w:w="1226"/>
        <w:gridCol w:w="1260"/>
        <w:gridCol w:w="2520"/>
      </w:tblGrid>
      <w:tr w:rsidR="00BA2319" w:rsidRPr="00621EB9" w14:paraId="24146C99" w14:textId="77777777" w:rsidTr="003D7E1F">
        <w:trPr>
          <w:jc w:val="center"/>
        </w:trPr>
        <w:tc>
          <w:tcPr>
            <w:tcW w:w="1129" w:type="dxa"/>
          </w:tcPr>
          <w:p w14:paraId="4BC6A3AF" w14:textId="77777777" w:rsidR="00BA2319" w:rsidRPr="00621EB9" w:rsidRDefault="00BA2319" w:rsidP="00BA2319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„2</w:t>
            </w:r>
            <w:r w:rsidRPr="00621EB9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val="lt-LT"/>
              </w:rPr>
              <w:t>11</w:t>
            </w:r>
            <w:r w:rsidRPr="00621EB9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3363" w:type="dxa"/>
          </w:tcPr>
          <w:p w14:paraId="1E824A6A" w14:textId="77777777" w:rsidR="00BA2319" w:rsidRPr="00621EB9" w:rsidRDefault="00BA2319" w:rsidP="003D7E1F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 xml:space="preserve">Butas Nr.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12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,</w:t>
            </w:r>
          </w:p>
          <w:p w14:paraId="076D962F" w14:textId="77777777" w:rsidR="00BA2319" w:rsidRPr="00621EB9" w:rsidRDefault="00BA2319" w:rsidP="003D7E1F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Mokyklos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 xml:space="preserve"> g.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20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,</w:t>
            </w:r>
          </w:p>
          <w:p w14:paraId="12273C1A" w14:textId="77777777" w:rsidR="00BA2319" w:rsidRPr="00621EB9" w:rsidRDefault="00BA2319" w:rsidP="003D7E1F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Gelgaudiškis</w:t>
            </w:r>
          </w:p>
        </w:tc>
        <w:tc>
          <w:tcPr>
            <w:tcW w:w="1226" w:type="dxa"/>
          </w:tcPr>
          <w:p w14:paraId="06397FAD" w14:textId="77777777" w:rsidR="00BA2319" w:rsidRPr="00621EB9" w:rsidRDefault="00BA2319" w:rsidP="003D7E1F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50,74</w:t>
            </w:r>
          </w:p>
        </w:tc>
        <w:tc>
          <w:tcPr>
            <w:tcW w:w="1260" w:type="dxa"/>
          </w:tcPr>
          <w:p w14:paraId="66E3B53C" w14:textId="77777777" w:rsidR="00BA2319" w:rsidRPr="00621EB9" w:rsidRDefault="00BA2319" w:rsidP="003D7E1F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2</w:t>
            </w:r>
          </w:p>
        </w:tc>
        <w:tc>
          <w:tcPr>
            <w:tcW w:w="2520" w:type="dxa"/>
          </w:tcPr>
          <w:p w14:paraId="48ACB123" w14:textId="77777777" w:rsidR="00BA2319" w:rsidRPr="00621EB9" w:rsidRDefault="00BA2319" w:rsidP="003D7E1F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849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8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9001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2013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:00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20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”</w:t>
            </w:r>
          </w:p>
        </w:tc>
      </w:tr>
    </w:tbl>
    <w:p w14:paraId="3E96FE1A" w14:textId="05E240E6" w:rsidR="006820BF" w:rsidRDefault="006820BF" w:rsidP="00BA2319">
      <w:pPr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2. 2 punkte </w:t>
      </w:r>
      <w:r w:rsidR="001F7139" w:rsidRPr="00621EB9">
        <w:rPr>
          <w:rFonts w:ascii="Times New Roman" w:hAnsi="Times New Roman"/>
          <w:sz w:val="24"/>
          <w:szCs w:val="24"/>
          <w:lang w:val="lt-LT"/>
        </w:rPr>
        <w:t>ski</w:t>
      </w:r>
      <w:r w:rsidR="001F7139">
        <w:rPr>
          <w:rFonts w:ascii="Times New Roman" w:hAnsi="Times New Roman"/>
          <w:sz w:val="24"/>
          <w:szCs w:val="24"/>
          <w:lang w:val="lt-LT"/>
        </w:rPr>
        <w:t>ltį „1</w:t>
      </w:r>
      <w:r w:rsidR="001F7139" w:rsidRPr="00621EB9">
        <w:rPr>
          <w:rFonts w:ascii="Times New Roman" w:hAnsi="Times New Roman"/>
          <w:sz w:val="24"/>
          <w:szCs w:val="24"/>
          <w:lang w:val="lt-LT"/>
        </w:rPr>
        <w:t xml:space="preserve">. </w:t>
      </w:r>
      <w:r w:rsidR="001F7139">
        <w:rPr>
          <w:rFonts w:ascii="Times New Roman" w:hAnsi="Times New Roman"/>
          <w:sz w:val="24"/>
          <w:szCs w:val="24"/>
          <w:lang w:val="lt-LT"/>
        </w:rPr>
        <w:t>Gelgaudiškio</w:t>
      </w:r>
      <w:r w:rsidR="001F7139" w:rsidRPr="00621EB9">
        <w:rPr>
          <w:rFonts w:ascii="Times New Roman" w:hAnsi="Times New Roman"/>
          <w:sz w:val="24"/>
          <w:szCs w:val="24"/>
          <w:lang w:val="lt-LT"/>
        </w:rPr>
        <w:t xml:space="preserve"> seniūnija“ nauja eilute ir ją </w:t>
      </w:r>
      <w:r>
        <w:rPr>
          <w:rFonts w:ascii="Times New Roman" w:hAnsi="Times New Roman"/>
          <w:sz w:val="24"/>
          <w:szCs w:val="24"/>
          <w:lang w:val="lt-LT"/>
        </w:rPr>
        <w:t>išdėstau taip: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3363"/>
        <w:gridCol w:w="1226"/>
        <w:gridCol w:w="1260"/>
        <w:gridCol w:w="2520"/>
      </w:tblGrid>
      <w:tr w:rsidR="00BA2319" w:rsidRPr="00621EB9" w14:paraId="312D59AE" w14:textId="77777777" w:rsidTr="003D7E1F">
        <w:trPr>
          <w:jc w:val="center"/>
        </w:trPr>
        <w:tc>
          <w:tcPr>
            <w:tcW w:w="1129" w:type="dxa"/>
          </w:tcPr>
          <w:p w14:paraId="0BF99A70" w14:textId="77777777" w:rsidR="00BA2319" w:rsidRPr="00621EB9" w:rsidRDefault="00BA2319" w:rsidP="003718DB">
            <w:pPr>
              <w:rPr>
                <w:rFonts w:ascii="Times New Roman" w:hAnsi="Times New Roman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sz w:val="24"/>
                <w:szCs w:val="24"/>
                <w:lang w:val="lt-LT"/>
              </w:rPr>
              <w:t>„</w:t>
            </w:r>
            <w:r w:rsidR="003718DB">
              <w:rPr>
                <w:rFonts w:ascii="Times New Roman" w:hAnsi="Times New Roman"/>
                <w:sz w:val="24"/>
                <w:szCs w:val="24"/>
                <w:lang w:val="lt-LT"/>
              </w:rPr>
              <w:t>1.10</w:t>
            </w:r>
            <w:r w:rsidRPr="00621EB9">
              <w:rPr>
                <w:rFonts w:ascii="Times New Roman" w:hAnsi="Times New Roman"/>
                <w:sz w:val="24"/>
                <w:szCs w:val="24"/>
                <w:lang w:val="lt-LT"/>
              </w:rPr>
              <w:t>.</w:t>
            </w:r>
          </w:p>
        </w:tc>
        <w:tc>
          <w:tcPr>
            <w:tcW w:w="3363" w:type="dxa"/>
          </w:tcPr>
          <w:p w14:paraId="01A66E51" w14:textId="77777777" w:rsidR="00BA2319" w:rsidRPr="00621EB9" w:rsidRDefault="00BA2319" w:rsidP="003D7E1F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 xml:space="preserve">Butas Nr.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12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,</w:t>
            </w:r>
          </w:p>
          <w:p w14:paraId="68E2D2AB" w14:textId="77777777" w:rsidR="00BA2319" w:rsidRPr="00621EB9" w:rsidRDefault="00BA2319" w:rsidP="003D7E1F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Mokyklos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 xml:space="preserve"> g. 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20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,</w:t>
            </w:r>
          </w:p>
          <w:p w14:paraId="60B8E1A2" w14:textId="77777777" w:rsidR="00BA2319" w:rsidRPr="00621EB9" w:rsidRDefault="00BA2319" w:rsidP="003D7E1F">
            <w:pPr>
              <w:pStyle w:val="Antrats"/>
              <w:tabs>
                <w:tab w:val="left" w:pos="720"/>
              </w:tabs>
              <w:jc w:val="both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Gelgaudiškis</w:t>
            </w:r>
          </w:p>
        </w:tc>
        <w:tc>
          <w:tcPr>
            <w:tcW w:w="1226" w:type="dxa"/>
          </w:tcPr>
          <w:p w14:paraId="2FB4DE4B" w14:textId="77777777" w:rsidR="00BA2319" w:rsidRPr="00621EB9" w:rsidRDefault="00BA2319" w:rsidP="003D7E1F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50,74</w:t>
            </w:r>
          </w:p>
        </w:tc>
        <w:tc>
          <w:tcPr>
            <w:tcW w:w="1260" w:type="dxa"/>
          </w:tcPr>
          <w:p w14:paraId="48C09FF0" w14:textId="77777777" w:rsidR="00BA2319" w:rsidRPr="00621EB9" w:rsidRDefault="00BA2319" w:rsidP="003D7E1F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2</w:t>
            </w:r>
          </w:p>
        </w:tc>
        <w:tc>
          <w:tcPr>
            <w:tcW w:w="2520" w:type="dxa"/>
          </w:tcPr>
          <w:p w14:paraId="20C498F9" w14:textId="77777777" w:rsidR="00BA2319" w:rsidRPr="00621EB9" w:rsidRDefault="00BA2319" w:rsidP="003D7E1F">
            <w:pPr>
              <w:pStyle w:val="Antrats"/>
              <w:tabs>
                <w:tab w:val="left" w:pos="720"/>
              </w:tabs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</w:pP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849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8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9001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-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2013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:00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20</w:t>
            </w:r>
            <w:r w:rsidRPr="00621EB9">
              <w:rPr>
                <w:rFonts w:ascii="Times New Roman" w:hAnsi="Times New Roman"/>
                <w:color w:val="000000"/>
                <w:sz w:val="24"/>
                <w:szCs w:val="24"/>
                <w:lang w:val="lt-LT"/>
              </w:rPr>
              <w:t>”</w:t>
            </w:r>
          </w:p>
        </w:tc>
      </w:tr>
    </w:tbl>
    <w:p w14:paraId="33D63E28" w14:textId="77777777" w:rsidR="00BA2319" w:rsidRPr="00BB1701" w:rsidRDefault="00BA2319" w:rsidP="00BA2319">
      <w:pPr>
        <w:pStyle w:val="Antrats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BB1701">
        <w:rPr>
          <w:rFonts w:ascii="Times New Roman" w:hAnsi="Times New Roman"/>
          <w:sz w:val="24"/>
          <w:szCs w:val="24"/>
          <w:lang w:val="lt-LT"/>
        </w:rPr>
        <w:t>Šis įsakymas per vieną mėnesį nuo įsakymo įteikimo dienos gali būti skundžiamas Lietuvos Respublikos administracinių ginčų komisijos Kauno apygardos skyriui adresu: Laisvės al. 36, Kaunas, arba Regionų apygardos administracinio teismo Kauno rūmams adresu: A. Mickevičiaus g. 8A, Kaunas.</w:t>
      </w:r>
    </w:p>
    <w:p w14:paraId="3D1B451F" w14:textId="77777777" w:rsidR="00BA2319" w:rsidRDefault="00BA2319" w:rsidP="00BA2319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5A377FC4" w14:textId="77777777" w:rsidR="00BA2319" w:rsidRPr="00A859F0" w:rsidRDefault="00BA2319" w:rsidP="00BA2319">
      <w:pPr>
        <w:pStyle w:val="Antrats"/>
        <w:tabs>
          <w:tab w:val="clear" w:pos="4153"/>
          <w:tab w:val="clear" w:pos="8306"/>
          <w:tab w:val="left" w:pos="720"/>
        </w:tabs>
        <w:jc w:val="both"/>
        <w:rPr>
          <w:rFonts w:ascii="Times New Roman" w:hAnsi="Times New Roman"/>
          <w:sz w:val="24"/>
          <w:szCs w:val="24"/>
          <w:lang w:val="lt-LT"/>
        </w:rPr>
      </w:pPr>
    </w:p>
    <w:p w14:paraId="1E2D6350" w14:textId="77777777" w:rsidR="00BA2319" w:rsidRPr="00A859F0" w:rsidRDefault="00BA2319" w:rsidP="00BA2319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Administracijos direktorius </w:t>
      </w:r>
      <w:r w:rsidRPr="00A859F0">
        <w:rPr>
          <w:rFonts w:ascii="Times New Roman" w:hAnsi="Times New Roman"/>
          <w:sz w:val="24"/>
          <w:szCs w:val="24"/>
          <w:lang w:val="lt-LT"/>
        </w:rPr>
        <w:tab/>
      </w:r>
      <w:r w:rsidRPr="00A859F0">
        <w:rPr>
          <w:rFonts w:ascii="Times New Roman" w:hAnsi="Times New Roman"/>
          <w:sz w:val="24"/>
          <w:szCs w:val="24"/>
          <w:lang w:val="lt-LT"/>
        </w:rPr>
        <w:tab/>
      </w:r>
      <w:r>
        <w:rPr>
          <w:rFonts w:ascii="Times New Roman" w:hAnsi="Times New Roman"/>
          <w:sz w:val="24"/>
          <w:szCs w:val="24"/>
          <w:lang w:val="lt-LT"/>
        </w:rPr>
        <w:tab/>
        <w:t xml:space="preserve">                Dainius Grincevičius</w:t>
      </w:r>
    </w:p>
    <w:p w14:paraId="4E47B71F" w14:textId="77777777" w:rsidR="00BA2319" w:rsidRDefault="00BA2319" w:rsidP="00BA2319">
      <w:pPr>
        <w:pStyle w:val="Antrats"/>
        <w:tabs>
          <w:tab w:val="clear" w:pos="4153"/>
          <w:tab w:val="clear" w:pos="8306"/>
          <w:tab w:val="left" w:pos="1191"/>
        </w:tabs>
        <w:rPr>
          <w:rFonts w:ascii="Times New Roman" w:hAnsi="Times New Roman"/>
          <w:sz w:val="24"/>
          <w:szCs w:val="24"/>
          <w:lang w:val="lt-LT"/>
        </w:rPr>
      </w:pPr>
    </w:p>
    <w:p w14:paraId="30490FE8" w14:textId="77777777" w:rsidR="00BA2319" w:rsidRPr="00DD759D" w:rsidRDefault="00BA2319" w:rsidP="00BA2319">
      <w:pPr>
        <w:tabs>
          <w:tab w:val="left" w:pos="2445"/>
        </w:tabs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Parengė</w:t>
      </w:r>
      <w:r w:rsidRPr="00DD759D">
        <w:rPr>
          <w:rFonts w:ascii="Times New Roman" w:hAnsi="Times New Roman"/>
          <w:sz w:val="24"/>
          <w:szCs w:val="24"/>
          <w:lang w:val="lt-LT"/>
        </w:rPr>
        <w:tab/>
      </w:r>
    </w:p>
    <w:p w14:paraId="7DF4037B" w14:textId="77777777" w:rsidR="00BA2319" w:rsidRPr="00DD759D" w:rsidRDefault="00BA2319" w:rsidP="00BA2319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Biudžeto, turto ir strateginio planavimo skyriaus</w:t>
      </w:r>
    </w:p>
    <w:p w14:paraId="15367B79" w14:textId="77777777" w:rsidR="00BA2319" w:rsidRPr="00DD759D" w:rsidRDefault="00BA2319" w:rsidP="00BA2319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vyriausioji specialistė</w:t>
      </w:r>
    </w:p>
    <w:p w14:paraId="662B991C" w14:textId="77777777" w:rsidR="00BA2319" w:rsidRPr="00DD759D" w:rsidRDefault="00BA2319" w:rsidP="00BA2319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319DC44E" w14:textId="77777777" w:rsidR="00BA2319" w:rsidRPr="00DD759D" w:rsidRDefault="00BA2319" w:rsidP="00BA2319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DD759D">
        <w:rPr>
          <w:rFonts w:ascii="Times New Roman" w:hAnsi="Times New Roman"/>
          <w:sz w:val="24"/>
          <w:szCs w:val="24"/>
          <w:lang w:val="lt-LT"/>
        </w:rPr>
        <w:t>Sonata Gruzdaitienė</w:t>
      </w:r>
    </w:p>
    <w:p w14:paraId="0C80A4DA" w14:textId="77777777" w:rsidR="0027388F" w:rsidRDefault="00BA2319" w:rsidP="009D5D0C">
      <w:pPr>
        <w:overflowPunct w:val="0"/>
      </w:pPr>
      <w:r w:rsidRPr="00DD759D">
        <w:rPr>
          <w:rFonts w:ascii="Times New Roman" w:hAnsi="Times New Roman"/>
          <w:sz w:val="24"/>
          <w:szCs w:val="24"/>
          <w:lang w:val="lt-LT"/>
        </w:rPr>
        <w:t>202</w:t>
      </w:r>
      <w:r>
        <w:rPr>
          <w:rFonts w:ascii="Times New Roman" w:hAnsi="Times New Roman"/>
          <w:sz w:val="24"/>
          <w:szCs w:val="24"/>
          <w:lang w:val="lt-LT"/>
        </w:rPr>
        <w:t>2</w:t>
      </w:r>
      <w:r w:rsidRPr="00DD759D">
        <w:rPr>
          <w:rFonts w:ascii="Times New Roman" w:hAnsi="Times New Roman"/>
          <w:sz w:val="24"/>
          <w:szCs w:val="24"/>
          <w:lang w:val="lt-LT"/>
        </w:rPr>
        <w:t>-</w:t>
      </w:r>
      <w:r>
        <w:rPr>
          <w:rFonts w:ascii="Times New Roman" w:hAnsi="Times New Roman"/>
          <w:sz w:val="24"/>
          <w:szCs w:val="24"/>
          <w:lang w:val="lt-LT"/>
        </w:rPr>
        <w:t>04</w:t>
      </w:r>
      <w:r w:rsidRPr="00DD759D">
        <w:rPr>
          <w:rFonts w:ascii="Times New Roman" w:hAnsi="Times New Roman"/>
          <w:sz w:val="24"/>
          <w:szCs w:val="24"/>
          <w:lang w:val="lt-LT"/>
        </w:rPr>
        <w:t>-</w:t>
      </w:r>
      <w:r>
        <w:rPr>
          <w:rFonts w:ascii="Times New Roman" w:hAnsi="Times New Roman"/>
          <w:sz w:val="24"/>
          <w:szCs w:val="24"/>
          <w:lang w:val="lt-LT"/>
        </w:rPr>
        <w:t>25</w:t>
      </w:r>
    </w:p>
    <w:sectPr w:rsidR="0027388F" w:rsidSect="009D5D0C">
      <w:headerReference w:type="default" r:id="rId7"/>
      <w:footerReference w:type="default" r:id="rId8"/>
      <w:pgSz w:w="11907" w:h="16840"/>
      <w:pgMar w:top="567" w:right="567" w:bottom="567" w:left="1701" w:header="680" w:footer="567" w:gutter="0"/>
      <w:cols w:space="1296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FD5A17" w14:textId="77777777" w:rsidR="00000000" w:rsidRDefault="002C2CB3">
      <w:r>
        <w:separator/>
      </w:r>
    </w:p>
  </w:endnote>
  <w:endnote w:type="continuationSeparator" w:id="0">
    <w:p w14:paraId="3460EFF6" w14:textId="77777777" w:rsidR="00000000" w:rsidRDefault="002C2C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7BDBEE" w14:textId="77777777" w:rsidR="006327C8" w:rsidRDefault="009D5D0C" w:rsidP="006327C8">
    <w:pPr>
      <w:pStyle w:val="Porat"/>
      <w:jc w:val="right"/>
    </w:pPr>
    <w:r>
      <w:rPr>
        <w:noProof/>
        <w:sz w:val="10"/>
      </w:rPr>
      <w:fldChar w:fldCharType="begin"/>
    </w:r>
    <w:r>
      <w:rPr>
        <w:noProof/>
        <w:sz w:val="10"/>
      </w:rPr>
      <w:instrText xml:space="preserve"> FILENAME \p \* MERGEFORMAT </w:instrText>
    </w:r>
    <w:r>
      <w:rPr>
        <w:noProof/>
        <w:sz w:val="10"/>
      </w:rPr>
      <w:fldChar w:fldCharType="separate"/>
    </w:r>
    <w:r>
      <w:rPr>
        <w:noProof/>
        <w:sz w:val="10"/>
      </w:rPr>
      <w:t>C:\Users\sgruzdaitiene\Documents\2021\soc_bustas\1020isakymas_butu_sarasas.docx</w:t>
    </w:r>
    <w:r>
      <w:rPr>
        <w:noProof/>
        <w:sz w:val="10"/>
      </w:rPr>
      <w:fldChar w:fldCharType="end"/>
    </w:r>
  </w:p>
  <w:p w14:paraId="52B1030A" w14:textId="77777777" w:rsidR="00097933" w:rsidRDefault="002C2CB3" w:rsidP="00724DA2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9935F2" w14:textId="77777777" w:rsidR="00000000" w:rsidRDefault="002C2CB3">
      <w:r>
        <w:separator/>
      </w:r>
    </w:p>
  </w:footnote>
  <w:footnote w:type="continuationSeparator" w:id="0">
    <w:p w14:paraId="14C6BA4A" w14:textId="77777777" w:rsidR="00000000" w:rsidRDefault="002C2C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56103255"/>
      <w:docPartObj>
        <w:docPartGallery w:val="Page Numbers (Top of Page)"/>
        <w:docPartUnique/>
      </w:docPartObj>
    </w:sdtPr>
    <w:sdtEndPr>
      <w:rPr>
        <w:noProof/>
      </w:rPr>
    </w:sdtEndPr>
    <w:sdtContent>
      <w:p w14:paraId="5D10F99E" w14:textId="77777777" w:rsidR="007A68C1" w:rsidRDefault="009D5D0C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F4502FA" w14:textId="77777777" w:rsidR="007A68C1" w:rsidRDefault="002C2CB3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2319"/>
    <w:rsid w:val="001F7139"/>
    <w:rsid w:val="0027388F"/>
    <w:rsid w:val="002C2CB3"/>
    <w:rsid w:val="003718DB"/>
    <w:rsid w:val="003C68E5"/>
    <w:rsid w:val="006820BF"/>
    <w:rsid w:val="009D5D0C"/>
    <w:rsid w:val="00BA2319"/>
    <w:rsid w:val="00C46186"/>
    <w:rsid w:val="00DF0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727C91"/>
  <w15:chartTrackingRefBased/>
  <w15:docId w15:val="{73803615-36D6-4CE3-A860-25D2AF5D40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A2319"/>
    <w:pPr>
      <w:spacing w:after="0" w:line="240" w:lineRule="auto"/>
    </w:pPr>
    <w:rPr>
      <w:rFonts w:ascii="TimesLT" w:eastAsia="Times New Roman" w:hAnsi="TimesLT" w:cs="Times New Roman"/>
      <w:sz w:val="20"/>
      <w:szCs w:val="20"/>
      <w:lang w:val="en-US"/>
    </w:rPr>
  </w:style>
  <w:style w:type="paragraph" w:styleId="Antrat1">
    <w:name w:val="heading 1"/>
    <w:basedOn w:val="prastasis"/>
    <w:next w:val="prastasis"/>
    <w:link w:val="Antrat1Diagrama"/>
    <w:qFormat/>
    <w:rsid w:val="00BA2319"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link w:val="Antrat3Diagrama"/>
    <w:qFormat/>
    <w:rsid w:val="00BA2319"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BA2319"/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Antrat3Diagrama">
    <w:name w:val="Antraštė 3 Diagrama"/>
    <w:basedOn w:val="Numatytasispastraiposriftas"/>
    <w:link w:val="Antrat3"/>
    <w:rsid w:val="00BA2319"/>
    <w:rPr>
      <w:rFonts w:ascii="Times New Roman" w:eastAsia="Times New Roman" w:hAnsi="Times New Roman" w:cs="Times New Roman"/>
      <w:bCs/>
      <w:sz w:val="24"/>
      <w:szCs w:val="20"/>
      <w:lang w:val="en-US"/>
    </w:rPr>
  </w:style>
  <w:style w:type="paragraph" w:styleId="Antrats">
    <w:name w:val="header"/>
    <w:basedOn w:val="prastasis"/>
    <w:link w:val="AntratsDiagrama"/>
    <w:rsid w:val="00BA2319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rsid w:val="00BA2319"/>
    <w:rPr>
      <w:rFonts w:ascii="TimesLT" w:eastAsia="Times New Roman" w:hAnsi="TimesLT" w:cs="Times New Roman"/>
      <w:sz w:val="20"/>
      <w:szCs w:val="20"/>
      <w:lang w:val="en-US"/>
    </w:rPr>
  </w:style>
  <w:style w:type="paragraph" w:styleId="Porat">
    <w:name w:val="footer"/>
    <w:basedOn w:val="prastasis"/>
    <w:link w:val="PoratDiagrama"/>
    <w:uiPriority w:val="99"/>
    <w:rsid w:val="00BA2319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BA2319"/>
    <w:rPr>
      <w:rFonts w:ascii="TimesLT" w:eastAsia="Times New Roman" w:hAnsi="TimesLT" w:cs="Times New Roman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376889C-7FD9-4C22-96D7-826FA974DCE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1128</Words>
  <Characters>644</Characters>
  <Application>Microsoft Office Word</Application>
  <DocSecurity>0</DocSecurity>
  <Lines>5</Lines>
  <Paragraphs>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Sonata Gruzdaitienė</dc:creator>
  <cp:keywords/>
  <dc:description/>
  <cp:lastModifiedBy>Gediminas Morkeliūnas</cp:lastModifiedBy>
  <cp:revision>5</cp:revision>
  <dcterms:created xsi:type="dcterms:W3CDTF">2022-04-25T11:41:00Z</dcterms:created>
  <dcterms:modified xsi:type="dcterms:W3CDTF">2022-04-26T08:25:00Z</dcterms:modified>
</cp:coreProperties>
</file>