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02474" w14:textId="451C5F5A" w:rsidR="00F273E9" w:rsidRPr="00F273E9" w:rsidRDefault="00720A60" w:rsidP="00F273E9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 New Roman" w:eastAsia="Times New Roman" w:hAnsi="Times New Roman"/>
          <w:b/>
          <w:noProof/>
          <w:sz w:val="8"/>
          <w:szCs w:val="20"/>
          <w:lang w:val="lt-LT" w:eastAsia="lt-LT"/>
        </w:rPr>
        <w:drawing>
          <wp:inline distT="0" distB="0" distL="0" distR="0" wp14:anchorId="2B7C16B6" wp14:editId="552D477D">
            <wp:extent cx="542290" cy="60960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134FAF" w14:textId="77777777" w:rsidR="00EC3682" w:rsidRDefault="00EC3682" w:rsidP="00F273E9">
      <w:pPr>
        <w:spacing w:after="0" w:line="240" w:lineRule="auto"/>
        <w:jc w:val="center"/>
        <w:rPr>
          <w:rFonts w:ascii="TimesLT" w:eastAsia="Times New Roman" w:hAnsi="TimesLT"/>
          <w:noProof/>
          <w:sz w:val="20"/>
          <w:szCs w:val="20"/>
        </w:rPr>
      </w:pPr>
    </w:p>
    <w:p w14:paraId="44E4A25F" w14:textId="77777777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F273E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12360063" w14:textId="77777777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3CB9A2B1" w14:textId="77777777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F273E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38A33A24" w14:textId="00A27576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val="lt-LT" w:eastAsia="lt-LT"/>
        </w:rPr>
      </w:pPr>
      <w:r w:rsidRPr="00F273E9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DĖL </w:t>
      </w:r>
      <w:r w:rsidR="009620BD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ŠAKIŲ </w:t>
      </w:r>
      <w:r w:rsidRPr="00F273E9">
        <w:rPr>
          <w:rFonts w:ascii="Times New Roman" w:eastAsia="Times New Roman" w:hAnsi="Times New Roman"/>
          <w:b/>
          <w:caps/>
          <w:sz w:val="24"/>
          <w:szCs w:val="24"/>
          <w:lang w:val="lt-LT" w:eastAsia="lt-LT"/>
        </w:rPr>
        <w:t>Rajono savivaldybės kontroliuojamų uždarųjų akcinių bendrovių vadovų darbo apmokėjimo tvarkos aprašO PATVIRTINIMO</w:t>
      </w:r>
    </w:p>
    <w:p w14:paraId="68FA48BF" w14:textId="77777777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</w:p>
    <w:p w14:paraId="64C5C723" w14:textId="7EA92C2B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1D1852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2 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m. 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balandžio</w:t>
      </w:r>
      <w:r w:rsidR="001D185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EC368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d. Nr. AT-</w:t>
      </w:r>
      <w:r w:rsidR="00EC368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</w:p>
    <w:p w14:paraId="12757E4E" w14:textId="77777777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Šakiai</w:t>
      </w:r>
    </w:p>
    <w:p w14:paraId="407B4217" w14:textId="77777777" w:rsidR="00F273E9" w:rsidRPr="00F273E9" w:rsidRDefault="00F273E9" w:rsidP="00F273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3A33855" w14:textId="77777777" w:rsidR="001145DA" w:rsidRPr="00695BB0" w:rsidRDefault="00F273E9" w:rsidP="001145DA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="0000528A" w:rsidRPr="00695BB0">
        <w:rPr>
          <w:rFonts w:ascii="Times New Roman" w:hAnsi="Times New Roman"/>
          <w:sz w:val="24"/>
          <w:szCs w:val="24"/>
          <w:lang w:val="lt-LT"/>
        </w:rPr>
        <w:t>Vadovaudamasis Lietuvos Respublikos Vyriausybės 2007 m. birželio 6 d. nutarim</w:t>
      </w:r>
      <w:r w:rsidR="001145DA" w:rsidRPr="00695BB0">
        <w:rPr>
          <w:rFonts w:ascii="Times New Roman" w:hAnsi="Times New Roman"/>
          <w:sz w:val="24"/>
          <w:szCs w:val="24"/>
          <w:lang w:val="lt-LT"/>
        </w:rPr>
        <w:t>o</w:t>
      </w:r>
      <w:r w:rsidR="0000528A" w:rsidRPr="00695BB0">
        <w:rPr>
          <w:rFonts w:ascii="Times New Roman" w:hAnsi="Times New Roman"/>
          <w:sz w:val="24"/>
          <w:szCs w:val="24"/>
          <w:lang w:val="lt-LT"/>
        </w:rPr>
        <w:t xml:space="preserve"> Nr. 567 „Dėl Savivaldybių turtinių ir neturtinių teisių įgyvendinimo savivaldybių valdomose įmonėse tvarkos aprašo patvirtinimo“</w:t>
      </w:r>
      <w:r w:rsidR="001145DA" w:rsidRPr="00695B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170A" w:rsidRPr="00695BB0">
        <w:rPr>
          <w:rFonts w:ascii="Times New Roman" w:hAnsi="Times New Roman"/>
          <w:sz w:val="24"/>
          <w:szCs w:val="24"/>
          <w:lang w:val="lt-LT"/>
        </w:rPr>
        <w:t xml:space="preserve">3.1.2 </w:t>
      </w:r>
      <w:r w:rsidR="001D1852" w:rsidRPr="00695BB0">
        <w:rPr>
          <w:rFonts w:ascii="Times New Roman" w:hAnsi="Times New Roman"/>
          <w:sz w:val="24"/>
          <w:szCs w:val="24"/>
          <w:lang w:val="lt-LT"/>
        </w:rPr>
        <w:t>papunkčiu</w:t>
      </w:r>
      <w:r w:rsidR="0000528A" w:rsidRPr="00695BB0">
        <w:rPr>
          <w:rFonts w:ascii="Times New Roman" w:hAnsi="Times New Roman"/>
          <w:sz w:val="24"/>
          <w:szCs w:val="24"/>
          <w:lang w:val="lt-LT"/>
        </w:rPr>
        <w:t>, Valstybės valdomų įmonių vadovų darbo užmokesčio tvark</w:t>
      </w:r>
      <w:r w:rsidR="00F73394" w:rsidRPr="00695BB0">
        <w:rPr>
          <w:rFonts w:ascii="Times New Roman" w:hAnsi="Times New Roman"/>
          <w:sz w:val="24"/>
          <w:szCs w:val="24"/>
          <w:lang w:val="lt-LT"/>
        </w:rPr>
        <w:t>os</w:t>
      </w:r>
      <w:r w:rsidR="0000528A" w:rsidRPr="00695BB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00528A"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>patvirtint</w:t>
      </w:r>
      <w:r w:rsidR="00F73394"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>os</w:t>
      </w:r>
      <w:r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Lietuvos Respublikos Vyriausybės 2002 m. rugpjūčio 23 d. nutarim</w:t>
      </w:r>
      <w:r w:rsidR="0000528A"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>u</w:t>
      </w:r>
      <w:r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Nr. 1341 „Dėl valstybės </w:t>
      </w:r>
      <w:r w:rsidR="00EC3682"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valdomų </w:t>
      </w:r>
      <w:r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įmonių vadovų darbo </w:t>
      </w:r>
      <w:r w:rsidR="00EC3682"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>užmokesčio</w:t>
      </w:r>
      <w:r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>“</w:t>
      </w:r>
      <w:r w:rsidR="001145DA"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F73394" w:rsidRPr="00695BB0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4 punktu, </w:t>
      </w:r>
      <w:r w:rsidR="00EC3682" w:rsidRPr="00695BB0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5B6969" w:rsidRPr="00695BB0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="00EC3682" w:rsidRPr="00695BB0">
        <w:rPr>
          <w:rFonts w:ascii="Times New Roman" w:eastAsia="Times New Roman" w:hAnsi="Times New Roman"/>
          <w:sz w:val="24"/>
          <w:szCs w:val="24"/>
          <w:lang w:val="lt-LT"/>
        </w:rPr>
        <w:t>rajono savivaldybės tarybos 2016 m. rugsėjo 23 d. sprendimu Nr. T-277 „Dėl rajono savivaldybės administracijos nuostatų patvirtinimo“, 23.</w:t>
      </w:r>
      <w:r w:rsidR="001145DA" w:rsidRPr="00695BB0">
        <w:rPr>
          <w:rFonts w:ascii="Times New Roman" w:eastAsia="Times New Roman" w:hAnsi="Times New Roman"/>
          <w:sz w:val="24"/>
          <w:szCs w:val="24"/>
          <w:lang w:val="lt-LT"/>
        </w:rPr>
        <w:t>7</w:t>
      </w:r>
      <w:r w:rsidR="00EC3682" w:rsidRPr="00695BB0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="001D1852" w:rsidRPr="00695BB0">
        <w:rPr>
          <w:rFonts w:ascii="Times New Roman" w:eastAsia="Times New Roman" w:hAnsi="Times New Roman"/>
          <w:sz w:val="24"/>
          <w:szCs w:val="24"/>
          <w:lang w:val="lt-LT"/>
        </w:rPr>
        <w:t>papunkčiu</w:t>
      </w:r>
      <w:r w:rsidR="00C3166B" w:rsidRPr="00695BB0">
        <w:rPr>
          <w:rFonts w:ascii="Times New Roman" w:eastAsia="Times New Roman" w:hAnsi="Times New Roman"/>
          <w:sz w:val="24"/>
          <w:szCs w:val="24"/>
          <w:lang w:val="lt-LT"/>
        </w:rPr>
        <w:t>:</w:t>
      </w:r>
    </w:p>
    <w:p w14:paraId="37B4F5C3" w14:textId="7730B6C4" w:rsidR="00F273E9" w:rsidRPr="00F273E9" w:rsidRDefault="00F273E9" w:rsidP="001145DA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1. T v i r t i n u </w:t>
      </w:r>
      <w:r w:rsidR="009620B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Šakių 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>r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ajono savivaldybės kontroliuojamų uždarųjų akcinių bendrovių vadovų</w:t>
      </w:r>
      <w:r w:rsidR="00695BB0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darbo apmokėjimo tvarkos aprašą (pridedama).</w:t>
      </w:r>
    </w:p>
    <w:p w14:paraId="34450E5C" w14:textId="2CACF128" w:rsidR="009E44E8" w:rsidRPr="00F273E9" w:rsidRDefault="00F273E9" w:rsidP="001145D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2. P r i p a ž į s t u netekusi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u 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galios rajono savivaldybės administracijos direktoriaus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20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1D185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m. </w:t>
      </w:r>
      <w:r w:rsidR="009D4D5F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spalio 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30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d. įsakymą Nr. AT-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931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9E44E8"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„Dėl 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rajono </w:t>
      </w:r>
      <w:r w:rsidR="009E44E8"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savivaldybės kontroliuojamųjų uždarųjų akcinių bendrovių vadovų darbo apmokėjimo tvarkos aprašo 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="009E44E8"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tvirtinimo“</w:t>
      </w:r>
      <w:r w:rsidR="009E44E8">
        <w:rPr>
          <w:rFonts w:ascii="Times New Roman" w:eastAsia="Times New Roman" w:hAnsi="Times New Roman"/>
          <w:sz w:val="24"/>
          <w:szCs w:val="24"/>
          <w:lang w:val="lt-LT" w:eastAsia="lt-LT"/>
        </w:rPr>
        <w:t>.</w:t>
      </w:r>
    </w:p>
    <w:p w14:paraId="5844B510" w14:textId="1E3BA6F2" w:rsidR="00F273E9" w:rsidRPr="00F273E9" w:rsidRDefault="00F273E9" w:rsidP="001145D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3. N u s t a t a u, </w:t>
      </w:r>
      <w:r w:rsidR="00C3166B">
        <w:rPr>
          <w:rFonts w:ascii="Times New Roman" w:eastAsia="Times New Roman" w:hAnsi="Times New Roman"/>
          <w:sz w:val="24"/>
          <w:szCs w:val="24"/>
          <w:lang w:val="lt-LT" w:eastAsia="lt-LT"/>
        </w:rPr>
        <w:t>kad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įsakymas įsigalioja nuo 20</w:t>
      </w:r>
      <w:r w:rsidR="001D1852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m. 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gegužės</w:t>
      </w:r>
      <w:r w:rsidR="001D185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1</w:t>
      </w:r>
      <w:r w:rsidR="006A789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d.  </w:t>
      </w:r>
    </w:p>
    <w:p w14:paraId="5EE31841" w14:textId="77777777" w:rsidR="00F273E9" w:rsidRPr="00F273E9" w:rsidRDefault="00F273E9" w:rsidP="001145DA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9264F9A" w14:textId="77777777" w:rsidR="00F273E9" w:rsidRPr="00F273E9" w:rsidRDefault="00F273E9" w:rsidP="001145D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>Administracijos direktorius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</w:t>
      </w:r>
      <w:r w:rsidRPr="00F273E9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</w:t>
      </w:r>
      <w:r w:rsidR="005B6969">
        <w:rPr>
          <w:rFonts w:ascii="Times New Roman" w:eastAsia="Times New Roman" w:hAnsi="Times New Roman"/>
          <w:sz w:val="24"/>
          <w:szCs w:val="24"/>
          <w:lang w:val="lt-LT" w:eastAsia="lt-LT"/>
        </w:rPr>
        <w:t>Dainius Grincevičius</w:t>
      </w:r>
    </w:p>
    <w:p w14:paraId="5DC8A68D" w14:textId="77777777" w:rsidR="00F273E9" w:rsidRPr="00F273E9" w:rsidRDefault="00F273E9" w:rsidP="00F273E9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LT" w:eastAsia="Times New Roman" w:hAnsi="TimesLT"/>
          <w:sz w:val="24"/>
          <w:szCs w:val="20"/>
          <w:lang w:val="lt-LT" w:eastAsia="lt-LT"/>
        </w:rPr>
      </w:pPr>
    </w:p>
    <w:p w14:paraId="75AA66BB" w14:textId="77777777" w:rsidR="00FA1CBB" w:rsidRPr="00670449" w:rsidRDefault="00FA1CBB" w:rsidP="00FA1CBB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25340946" w14:textId="77777777" w:rsidR="00FA1CBB" w:rsidRDefault="00FA1CBB" w:rsidP="00FA1CBB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5854874A" w14:textId="77777777" w:rsidR="00FA1CBB" w:rsidRPr="001D672C" w:rsidRDefault="00FA1CBB" w:rsidP="00FA1CBB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DD6F8F3" w14:textId="77777777" w:rsidR="00FA1CBB" w:rsidRPr="001D672C" w:rsidRDefault="00FA1CBB" w:rsidP="00FA1CBB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7B195EA9" w14:textId="04E1BE75" w:rsidR="00FA1CBB" w:rsidRDefault="00FA1CBB" w:rsidP="00FA1CBB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1D1852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32AAE">
        <w:rPr>
          <w:rFonts w:ascii="Times New Roman" w:eastAsia="Times New Roman" w:hAnsi="Times New Roman"/>
          <w:sz w:val="24"/>
          <w:szCs w:val="24"/>
          <w:lang w:val="lt-LT" w:eastAsia="lt-LT"/>
        </w:rPr>
        <w:t>26</w:t>
      </w:r>
    </w:p>
    <w:p w14:paraId="6BA3EEAF" w14:textId="77777777" w:rsidR="00EE191B" w:rsidRDefault="00EE191B"/>
    <w:sectPr w:rsidR="00EE19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3E9"/>
    <w:rsid w:val="0000528A"/>
    <w:rsid w:val="001145DA"/>
    <w:rsid w:val="001B28DE"/>
    <w:rsid w:val="001B7F70"/>
    <w:rsid w:val="001D1852"/>
    <w:rsid w:val="001F1FD5"/>
    <w:rsid w:val="00232AAE"/>
    <w:rsid w:val="0030170A"/>
    <w:rsid w:val="005B6969"/>
    <w:rsid w:val="00635A64"/>
    <w:rsid w:val="00695BB0"/>
    <w:rsid w:val="006A789D"/>
    <w:rsid w:val="00720204"/>
    <w:rsid w:val="00720A60"/>
    <w:rsid w:val="007406B0"/>
    <w:rsid w:val="00826513"/>
    <w:rsid w:val="009620BD"/>
    <w:rsid w:val="009D4D5F"/>
    <w:rsid w:val="009E44E8"/>
    <w:rsid w:val="00A136B4"/>
    <w:rsid w:val="00AE235D"/>
    <w:rsid w:val="00C3166B"/>
    <w:rsid w:val="00D32087"/>
    <w:rsid w:val="00D65A26"/>
    <w:rsid w:val="00EC3682"/>
    <w:rsid w:val="00EE191B"/>
    <w:rsid w:val="00F273E9"/>
    <w:rsid w:val="00F73394"/>
    <w:rsid w:val="00FA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52799"/>
  <w15:chartTrackingRefBased/>
  <w15:docId w15:val="{82AAEEDE-0C39-4313-A629-2B9BF650F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8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022917-6C7C-416A-ACDB-8912FA9BD92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7</cp:revision>
  <cp:lastPrinted>2019-04-25T11:08:00Z</cp:lastPrinted>
  <dcterms:created xsi:type="dcterms:W3CDTF">2022-04-26T07:26:00Z</dcterms:created>
  <dcterms:modified xsi:type="dcterms:W3CDTF">2022-04-26T19:38:00Z</dcterms:modified>
</cp:coreProperties>
</file>