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D3AB" w14:textId="17F072D9" w:rsidR="003D33B1" w:rsidRDefault="00086096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7E729B1C" wp14:editId="0DB58E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2CCD" w14:textId="77777777" w:rsidR="003D33B1" w:rsidRPr="00260F6C" w:rsidRDefault="003D33B1">
      <w:pPr>
        <w:jc w:val="center"/>
        <w:rPr>
          <w:rFonts w:ascii="Times New Roman" w:hAnsi="Times New Roman"/>
          <w:b/>
          <w:sz w:val="20"/>
        </w:rPr>
      </w:pPr>
    </w:p>
    <w:p w14:paraId="463A6077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4893A28E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62CFEC96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75E92BB4" w14:textId="2A041D73" w:rsidR="0055409B" w:rsidRPr="0068375B" w:rsidRDefault="0055409B" w:rsidP="0055409B">
      <w:pPr>
        <w:pStyle w:val="Antrat1"/>
        <w:ind w:left="0" w:firstLine="0"/>
        <w:jc w:val="center"/>
        <w:rPr>
          <w:b/>
          <w:caps/>
          <w:szCs w:val="24"/>
        </w:rPr>
      </w:pPr>
      <w:r w:rsidRPr="0068375B">
        <w:rPr>
          <w:b/>
          <w:caps/>
        </w:rPr>
        <w:t xml:space="preserve">DĖL ŠAKIŲ RAJONO SAVIVALDYBĖS </w:t>
      </w:r>
      <w:r w:rsidR="00F6600E">
        <w:rPr>
          <w:b/>
          <w:caps/>
        </w:rPr>
        <w:t xml:space="preserve">APDOVANOJIMO „ŠAKIŲ KRAŠTO AMBASADORIUS“ LIUDIJIMO </w:t>
      </w:r>
      <w:r w:rsidR="00CC4AE9">
        <w:rPr>
          <w:b/>
          <w:caps/>
        </w:rPr>
        <w:t xml:space="preserve">FORMOS </w:t>
      </w:r>
      <w:r w:rsidR="00F6600E">
        <w:rPr>
          <w:b/>
          <w:caps/>
        </w:rPr>
        <w:t xml:space="preserve">IR </w:t>
      </w:r>
      <w:r w:rsidR="00CC4AE9">
        <w:rPr>
          <w:b/>
          <w:caps/>
        </w:rPr>
        <w:t xml:space="preserve">LIUDIJIMŲ </w:t>
      </w:r>
      <w:r w:rsidR="00F6600E">
        <w:rPr>
          <w:b/>
          <w:caps/>
        </w:rPr>
        <w:t>REGISTRAVIMO ŽURNALO</w:t>
      </w:r>
      <w:r w:rsidRPr="0068375B">
        <w:rPr>
          <w:b/>
          <w:caps/>
        </w:rPr>
        <w:t xml:space="preserve"> PATVIRTINIMO</w:t>
      </w:r>
    </w:p>
    <w:p w14:paraId="0D3E8C75" w14:textId="77777777"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39F25EB" w14:textId="0FB892E9"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086096">
        <w:rPr>
          <w:rFonts w:ascii="Times New Roman" w:hAnsi="Times New Roman"/>
        </w:rPr>
        <w:t>2</w:t>
      </w:r>
      <w:r w:rsidR="00260F6C">
        <w:rPr>
          <w:rFonts w:ascii="Times New Roman" w:hAnsi="Times New Roman"/>
        </w:rPr>
        <w:t>2</w:t>
      </w:r>
      <w:r w:rsidR="00DB4170">
        <w:rPr>
          <w:rFonts w:ascii="Times New Roman" w:hAnsi="Times New Roman"/>
        </w:rPr>
        <w:t xml:space="preserve"> m. </w:t>
      </w:r>
      <w:r w:rsidR="00823646">
        <w:rPr>
          <w:rFonts w:ascii="Times New Roman" w:hAnsi="Times New Roman"/>
        </w:rPr>
        <w:t>liepos</w:t>
      </w:r>
      <w:r w:rsidR="0055409B">
        <w:rPr>
          <w:rFonts w:ascii="Times New Roman" w:hAnsi="Times New Roman"/>
        </w:rPr>
        <w:t xml:space="preserve">   d. Nr. </w:t>
      </w:r>
      <w:r w:rsidR="00260F6C">
        <w:rPr>
          <w:rFonts w:ascii="Times New Roman" w:hAnsi="Times New Roman"/>
        </w:rPr>
        <w:t>M</w:t>
      </w:r>
      <w:r w:rsidR="0055409B">
        <w:rPr>
          <w:rFonts w:ascii="Times New Roman" w:hAnsi="Times New Roman"/>
        </w:rPr>
        <w:t>T</w:t>
      </w:r>
      <w:r w:rsidR="003D33B1">
        <w:rPr>
          <w:rFonts w:ascii="Times New Roman" w:hAnsi="Times New Roman"/>
        </w:rPr>
        <w:t>-</w:t>
      </w:r>
    </w:p>
    <w:p w14:paraId="7B7E71CC" w14:textId="77777777" w:rsidR="003D33B1" w:rsidRDefault="003D33B1">
      <w:pPr>
        <w:pStyle w:val="Antrat1"/>
        <w:ind w:left="0" w:firstLine="0"/>
        <w:jc w:val="center"/>
      </w:pPr>
      <w:r>
        <w:t>Šakiai</w:t>
      </w:r>
    </w:p>
    <w:p w14:paraId="1058114C" w14:textId="77777777"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1D9C3A1F" w14:textId="16FC59A2" w:rsidR="0055409B" w:rsidRPr="0055409B" w:rsidRDefault="00E50E9A" w:rsidP="0055409B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lang w:eastAsia="hi-IN" w:bidi="hi-IN"/>
        </w:rPr>
        <w:t xml:space="preserve">Vadovaudamasis Lietuvos Respublikos vietos savivaldos įstatymo </w:t>
      </w:r>
      <w:r w:rsidR="00746BE2">
        <w:rPr>
          <w:lang w:eastAsia="hi-IN" w:bidi="hi-IN"/>
        </w:rPr>
        <w:t>20</w:t>
      </w:r>
      <w:r>
        <w:rPr>
          <w:lang w:eastAsia="hi-IN" w:bidi="hi-IN"/>
        </w:rPr>
        <w:t xml:space="preserve"> straipsnio </w:t>
      </w:r>
      <w:r w:rsidR="00746BE2">
        <w:rPr>
          <w:lang w:eastAsia="hi-IN" w:bidi="hi-IN"/>
        </w:rPr>
        <w:t>4</w:t>
      </w:r>
      <w:r>
        <w:rPr>
          <w:lang w:eastAsia="hi-IN" w:bidi="hi-IN"/>
        </w:rPr>
        <w:t xml:space="preserve"> dalimi, </w:t>
      </w:r>
      <w:r w:rsidR="00FE51F5" w:rsidRPr="0040444F">
        <w:rPr>
          <w:rFonts w:ascii="Times New Roman" w:hAnsi="Times New Roman"/>
          <w:szCs w:val="24"/>
        </w:rPr>
        <w:t>Šakių rajono savivaldybės tarybos veiklos reglamento, patvirtinto Šakių rajono savivaldybės tarybos 2020 m. gruodžio 22 d. sprendimu Nr. T-419 „Dėl Šakių rajono savivaldybės tarybos veiklos reglamento patvirtinimo“, 215 punkt</w:t>
      </w:r>
      <w:r w:rsidR="00FE51F5">
        <w:rPr>
          <w:rFonts w:ascii="Times New Roman" w:hAnsi="Times New Roman"/>
          <w:szCs w:val="24"/>
        </w:rPr>
        <w:t xml:space="preserve">u, </w:t>
      </w:r>
      <w:r w:rsidR="00F6600E">
        <w:rPr>
          <w:rFonts w:ascii="Times New Roman" w:hAnsi="Times New Roman"/>
          <w:szCs w:val="24"/>
        </w:rPr>
        <w:t>Šakių rajono savivaldybės apdovanojimo „Šakių krašto ambasadorius“ tvarkos aprašo, patvirtinto Šakių rajono savivaldybės tarybos 2022 m. kovo 25 d. sprendimu Nr. T-123 „Dėl Šakių rajono savivaldybės apdovanojimo „Šakių krašto ambasadorius“ tvarkos aprašo patvirtinimo“, 22.2 papunkčiu ir 23 punktu</w:t>
      </w:r>
      <w:r w:rsidR="00823646">
        <w:rPr>
          <w:rFonts w:ascii="Times New Roman" w:hAnsi="Times New Roman"/>
          <w:szCs w:val="24"/>
        </w:rPr>
        <w:t>,</w:t>
      </w:r>
    </w:p>
    <w:p w14:paraId="5418FA80" w14:textId="6E8F6941" w:rsidR="00BE32B0" w:rsidRDefault="00BE32B0" w:rsidP="00BE32B0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kern w:val="24"/>
          <w:szCs w:val="24"/>
        </w:rPr>
        <w:tab/>
      </w:r>
      <w:r w:rsidRPr="00BE32B0">
        <w:rPr>
          <w:rFonts w:ascii="Times New Roman" w:hAnsi="Times New Roman"/>
          <w:spacing w:val="60"/>
          <w:kern w:val="24"/>
          <w:szCs w:val="24"/>
        </w:rPr>
        <w:t>t</w:t>
      </w:r>
      <w:r w:rsidR="00F20DDA" w:rsidRPr="00BE32B0">
        <w:rPr>
          <w:rFonts w:ascii="Times New Roman" w:hAnsi="Times New Roman"/>
          <w:spacing w:val="60"/>
          <w:kern w:val="24"/>
          <w:szCs w:val="24"/>
        </w:rPr>
        <w:t>vi</w:t>
      </w:r>
      <w:r w:rsidR="00F20DDA" w:rsidRPr="00F20DDA">
        <w:rPr>
          <w:rFonts w:ascii="Times New Roman" w:hAnsi="Times New Roman"/>
          <w:spacing w:val="60"/>
          <w:kern w:val="24"/>
          <w:szCs w:val="24"/>
        </w:rPr>
        <w:t>rtin</w:t>
      </w:r>
      <w:r w:rsidR="0055409B" w:rsidRPr="00F20DDA">
        <w:rPr>
          <w:rFonts w:ascii="Times New Roman" w:hAnsi="Times New Roman"/>
          <w:spacing w:val="60"/>
          <w:kern w:val="24"/>
          <w:szCs w:val="24"/>
        </w:rPr>
        <w:t>u</w:t>
      </w:r>
      <w:r w:rsidR="0055409B" w:rsidRPr="0055409B">
        <w:rPr>
          <w:rFonts w:ascii="Times New Roman" w:hAnsi="Times New Roman"/>
          <w:szCs w:val="24"/>
        </w:rPr>
        <w:t xml:space="preserve"> </w:t>
      </w:r>
      <w:r w:rsidR="00F6600E">
        <w:rPr>
          <w:rFonts w:ascii="Times New Roman" w:hAnsi="Times New Roman"/>
          <w:szCs w:val="24"/>
        </w:rPr>
        <w:t>pridedamus:</w:t>
      </w:r>
    </w:p>
    <w:p w14:paraId="0D6E82DE" w14:textId="54796D43" w:rsidR="00F20DDA" w:rsidRDefault="00BE32B0" w:rsidP="00BE32B0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1. </w:t>
      </w:r>
      <w:r w:rsidR="0055409B" w:rsidRPr="00F6600E">
        <w:rPr>
          <w:rFonts w:ascii="Times New Roman" w:hAnsi="Times New Roman"/>
          <w:szCs w:val="24"/>
        </w:rPr>
        <w:t xml:space="preserve">Šakių rajono savivaldybės </w:t>
      </w:r>
      <w:r w:rsidR="00F6600E" w:rsidRPr="00F6600E">
        <w:rPr>
          <w:rFonts w:ascii="Times New Roman" w:hAnsi="Times New Roman"/>
          <w:szCs w:val="24"/>
        </w:rPr>
        <w:t>apdovanojimo „Šakių krašto ambasadorius“ liudijimo formą</w:t>
      </w:r>
      <w:r w:rsidR="0055409B" w:rsidRPr="00F6600E">
        <w:rPr>
          <w:rFonts w:ascii="Times New Roman" w:hAnsi="Times New Roman"/>
          <w:szCs w:val="24"/>
        </w:rPr>
        <w:t>.</w:t>
      </w:r>
    </w:p>
    <w:p w14:paraId="7BCED884" w14:textId="281410F5" w:rsidR="00BE32B0" w:rsidRDefault="00BE32B0" w:rsidP="00BE32B0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2. Šakių rajono savivaldybės apdovanojimo „Šakių krašto ambasadorius“ liudijimų registravimo žurnalą.  </w:t>
      </w:r>
    </w:p>
    <w:p w14:paraId="58574DDD" w14:textId="49552974" w:rsidR="003B5F5B" w:rsidRPr="003B5F5B" w:rsidRDefault="00BE32B0" w:rsidP="00BE32B0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B5F5B" w:rsidRPr="003B5F5B">
        <w:rPr>
          <w:rFonts w:ascii="Times New Roman" w:hAnsi="Times New Roman"/>
          <w:szCs w:val="24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D13799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2C8A3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5DF6DF" w14:textId="3DD3FAD4" w:rsidR="00EB67C7" w:rsidRDefault="003B5F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Edgaras Pilypaitis </w:t>
      </w:r>
    </w:p>
    <w:p w14:paraId="022D3C5B" w14:textId="77777777" w:rsidR="00086096" w:rsidRDefault="00086096">
      <w:pPr>
        <w:spacing w:line="276" w:lineRule="auto"/>
        <w:jc w:val="both"/>
        <w:rPr>
          <w:rFonts w:ascii="Times New Roman" w:hAnsi="Times New Roman"/>
        </w:rPr>
      </w:pPr>
    </w:p>
    <w:p w14:paraId="1ED4AB9F" w14:textId="0BCF164C"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14:paraId="229708B9" w14:textId="77777777" w:rsidR="00BE32B0" w:rsidRDefault="00BE32B0">
      <w:pPr>
        <w:spacing w:line="276" w:lineRule="auto"/>
        <w:jc w:val="both"/>
        <w:rPr>
          <w:rFonts w:ascii="Times New Roman" w:hAnsi="Times New Roman"/>
        </w:rPr>
      </w:pPr>
    </w:p>
    <w:p w14:paraId="0BDFEB8C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285C10EF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Tarybos ir mero sekretoriato vedėja</w:t>
      </w:r>
    </w:p>
    <w:p w14:paraId="6F0267B4" w14:textId="77777777" w:rsidR="00FE51F5" w:rsidRPr="004D21D0" w:rsidRDefault="00FE51F5" w:rsidP="00FE51F5">
      <w:pPr>
        <w:tabs>
          <w:tab w:val="left" w:pos="6804"/>
        </w:tabs>
        <w:rPr>
          <w:rFonts w:ascii="Times New Roman" w:hAnsi="Times New Roman"/>
        </w:rPr>
      </w:pPr>
    </w:p>
    <w:p w14:paraId="4A515E26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Inga Kanapeckienė</w:t>
      </w:r>
    </w:p>
    <w:p w14:paraId="2E95B817" w14:textId="626E0E0D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2</w:t>
      </w:r>
      <w:r w:rsidRPr="0040444F">
        <w:rPr>
          <w:rFonts w:ascii="Times New Roman" w:hAnsi="Times New Roman"/>
          <w:szCs w:val="24"/>
        </w:rPr>
        <w:t>-0</w:t>
      </w:r>
      <w:r>
        <w:rPr>
          <w:rFonts w:ascii="Times New Roman" w:hAnsi="Times New Roman"/>
          <w:szCs w:val="24"/>
        </w:rPr>
        <w:t>6</w:t>
      </w:r>
      <w:r w:rsidRPr="0040444F">
        <w:rPr>
          <w:rFonts w:ascii="Times New Roman" w:hAnsi="Times New Roman"/>
          <w:szCs w:val="24"/>
        </w:rPr>
        <w:t>-</w:t>
      </w:r>
      <w:r w:rsidR="00823646">
        <w:rPr>
          <w:rFonts w:ascii="Times New Roman" w:hAnsi="Times New Roman"/>
          <w:szCs w:val="24"/>
        </w:rPr>
        <w:t>30</w:t>
      </w:r>
    </w:p>
    <w:sectPr w:rsidR="00FE51F5" w:rsidRPr="0040444F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07319" w14:textId="77777777" w:rsidR="00907F7B" w:rsidRDefault="00907F7B">
      <w:r>
        <w:separator/>
      </w:r>
    </w:p>
  </w:endnote>
  <w:endnote w:type="continuationSeparator" w:id="0">
    <w:p w14:paraId="4BD22FD2" w14:textId="77777777" w:rsidR="00907F7B" w:rsidRDefault="00907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11187" w14:textId="77777777" w:rsidR="00907F7B" w:rsidRDefault="00907F7B">
      <w:r>
        <w:separator/>
      </w:r>
    </w:p>
  </w:footnote>
  <w:footnote w:type="continuationSeparator" w:id="0">
    <w:p w14:paraId="116410C5" w14:textId="77777777" w:rsidR="00907F7B" w:rsidRDefault="00907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65836">
    <w:abstractNumId w:val="0"/>
  </w:num>
  <w:num w:numId="2" w16cid:durableId="364601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167E8"/>
    <w:rsid w:val="0004682B"/>
    <w:rsid w:val="0005000E"/>
    <w:rsid w:val="00086096"/>
    <w:rsid w:val="000B6B3B"/>
    <w:rsid w:val="000F1436"/>
    <w:rsid w:val="00102DCE"/>
    <w:rsid w:val="00186611"/>
    <w:rsid w:val="001A323B"/>
    <w:rsid w:val="001A4831"/>
    <w:rsid w:val="001C7E68"/>
    <w:rsid w:val="00215155"/>
    <w:rsid w:val="00260F6C"/>
    <w:rsid w:val="0027219B"/>
    <w:rsid w:val="00273219"/>
    <w:rsid w:val="00312735"/>
    <w:rsid w:val="003127F4"/>
    <w:rsid w:val="00322FC1"/>
    <w:rsid w:val="00337953"/>
    <w:rsid w:val="00363B04"/>
    <w:rsid w:val="00372AB5"/>
    <w:rsid w:val="00383307"/>
    <w:rsid w:val="0038629E"/>
    <w:rsid w:val="003A0AEF"/>
    <w:rsid w:val="003A3FF8"/>
    <w:rsid w:val="003B5F5B"/>
    <w:rsid w:val="003D1D84"/>
    <w:rsid w:val="003D33B1"/>
    <w:rsid w:val="0041026F"/>
    <w:rsid w:val="004632BB"/>
    <w:rsid w:val="004D5034"/>
    <w:rsid w:val="004E50E3"/>
    <w:rsid w:val="00540D13"/>
    <w:rsid w:val="00546BE6"/>
    <w:rsid w:val="00547E62"/>
    <w:rsid w:val="0055409B"/>
    <w:rsid w:val="00557AC6"/>
    <w:rsid w:val="00591064"/>
    <w:rsid w:val="00646C74"/>
    <w:rsid w:val="00664368"/>
    <w:rsid w:val="00673C22"/>
    <w:rsid w:val="006A46F8"/>
    <w:rsid w:val="006D7414"/>
    <w:rsid w:val="00746BE2"/>
    <w:rsid w:val="0076011D"/>
    <w:rsid w:val="00760D12"/>
    <w:rsid w:val="00764DE0"/>
    <w:rsid w:val="007664C6"/>
    <w:rsid w:val="007915E9"/>
    <w:rsid w:val="007A6008"/>
    <w:rsid w:val="007A777A"/>
    <w:rsid w:val="007C5111"/>
    <w:rsid w:val="00823646"/>
    <w:rsid w:val="008768D9"/>
    <w:rsid w:val="00907F7B"/>
    <w:rsid w:val="00910F58"/>
    <w:rsid w:val="0093106E"/>
    <w:rsid w:val="00991005"/>
    <w:rsid w:val="009A4AA6"/>
    <w:rsid w:val="009D7D8A"/>
    <w:rsid w:val="00A26091"/>
    <w:rsid w:val="00A54AA8"/>
    <w:rsid w:val="00A9547F"/>
    <w:rsid w:val="00AC4547"/>
    <w:rsid w:val="00AC6732"/>
    <w:rsid w:val="00AD0EB4"/>
    <w:rsid w:val="00AF3F74"/>
    <w:rsid w:val="00B00FB3"/>
    <w:rsid w:val="00B0736A"/>
    <w:rsid w:val="00B11943"/>
    <w:rsid w:val="00B1478C"/>
    <w:rsid w:val="00BC3375"/>
    <w:rsid w:val="00BE32B0"/>
    <w:rsid w:val="00C76613"/>
    <w:rsid w:val="00C81543"/>
    <w:rsid w:val="00CA4531"/>
    <w:rsid w:val="00CB145C"/>
    <w:rsid w:val="00CC4AE9"/>
    <w:rsid w:val="00D150F0"/>
    <w:rsid w:val="00D5574D"/>
    <w:rsid w:val="00D55DAA"/>
    <w:rsid w:val="00D61435"/>
    <w:rsid w:val="00D8011B"/>
    <w:rsid w:val="00D941EC"/>
    <w:rsid w:val="00DB4170"/>
    <w:rsid w:val="00DC2D42"/>
    <w:rsid w:val="00DE4F4A"/>
    <w:rsid w:val="00DF7ADA"/>
    <w:rsid w:val="00E051B5"/>
    <w:rsid w:val="00E50E9A"/>
    <w:rsid w:val="00E6432E"/>
    <w:rsid w:val="00E864B2"/>
    <w:rsid w:val="00EB67C7"/>
    <w:rsid w:val="00EE2942"/>
    <w:rsid w:val="00F20DDA"/>
    <w:rsid w:val="00F31B7C"/>
    <w:rsid w:val="00F44386"/>
    <w:rsid w:val="00F6600E"/>
    <w:rsid w:val="00FA0BE7"/>
    <w:rsid w:val="00FE1C96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65B877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3B5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520057-D2D6-4A6B-AA9F-F52016262A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5</cp:revision>
  <cp:lastPrinted>2020-09-22T08:33:00Z</cp:lastPrinted>
  <dcterms:created xsi:type="dcterms:W3CDTF">2022-06-17T05:48:00Z</dcterms:created>
  <dcterms:modified xsi:type="dcterms:W3CDTF">2022-06-30T10:51:00Z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