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DD3A16" w14:paraId="047655B0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536"/>
            </w:tblGrid>
            <w:tr w:rsidR="00DD3A16" w14:paraId="3E851154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C5E556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FBE7F1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DD3A16" w14:paraId="2221CBA2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F69963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672496" w14:textId="77777777" w:rsidR="00000000" w:rsidRDefault="00000000">
                  <w:r>
                    <w:rPr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DD3A16" w14:paraId="23FB5DF3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8DCC70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E89C36" w14:textId="542B1F78" w:rsidR="00000000" w:rsidRPr="005449F7" w:rsidRDefault="005449F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</w:t>
                  </w:r>
                  <w:r w:rsidRPr="005449F7">
                    <w:rPr>
                      <w:sz w:val="24"/>
                      <w:szCs w:val="24"/>
                    </w:rPr>
                    <w:t>irektoriaus</w:t>
                  </w:r>
                  <w:r>
                    <w:rPr>
                      <w:sz w:val="24"/>
                      <w:szCs w:val="24"/>
                    </w:rPr>
                    <w:t xml:space="preserve"> 2022 m. rugpjūčio     d.</w:t>
                  </w:r>
                </w:p>
              </w:tc>
            </w:tr>
            <w:tr w:rsidR="00DD3A16" w14:paraId="6D616CA2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4FEF5E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9EDCE9" w14:textId="5B9FEFCA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="005449F7">
                    <w:rPr>
                      <w:color w:val="000000"/>
                      <w:sz w:val="24"/>
                    </w:rPr>
                    <w:t xml:space="preserve">įsakymu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5449F7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DD3A16" w14:paraId="1A4572AC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916276" w14:textId="77777777" w:rsidR="00000000" w:rsidRDefault="00000000"/>
              </w:tc>
            </w:tr>
            <w:tr w:rsidR="00DD3A16" w14:paraId="57B149E0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4CF99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DD3A16" w14:paraId="19B04446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6BF01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TEISĖS, PERSONALO IR CIVILINĖS METRIKACIJOS SKYRIAUS</w:t>
                  </w:r>
                </w:p>
              </w:tc>
            </w:tr>
            <w:tr w:rsidR="00DD3A16" w14:paraId="594C8125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37DDD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DD3A16" w14:paraId="1179E179" w14:textId="77777777" w:rsidTr="005449F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03534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BCB8A7E" w14:textId="77777777" w:rsidR="00000000" w:rsidRDefault="00000000"/>
        </w:tc>
        <w:tc>
          <w:tcPr>
            <w:tcW w:w="13" w:type="dxa"/>
          </w:tcPr>
          <w:p w14:paraId="58385734" w14:textId="77777777" w:rsidR="00000000" w:rsidRDefault="00000000">
            <w:pPr>
              <w:pStyle w:val="EmptyLayoutCell"/>
            </w:pPr>
          </w:p>
        </w:tc>
      </w:tr>
      <w:tr w:rsidR="00000000" w14:paraId="2E0E1E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4AC1F4B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DD5D7A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FBF5DA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B79127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EC6DCB6" w14:textId="77777777" w:rsidR="00000000" w:rsidRDefault="00000000">
            <w:pPr>
              <w:pStyle w:val="EmptyLayoutCell"/>
            </w:pPr>
          </w:p>
        </w:tc>
      </w:tr>
      <w:tr w:rsidR="00DD3A16" w14:paraId="5D59969F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EBF075D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80D2E7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8A638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2519563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4BEFD0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BD0EDC" w14:textId="77777777" w:rsidR="00000000" w:rsidRDefault="00000000">
                  <w:r>
                    <w:rPr>
                      <w:color w:val="000000"/>
                      <w:sz w:val="24"/>
                    </w:rPr>
                    <w:t>1. Pareigybės lygmuo – IX pareigybės lygmuo.</w:t>
                  </w:r>
                </w:p>
              </w:tc>
            </w:tr>
            <w:tr w:rsidR="00000000" w14:paraId="1C25306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117E40" w14:textId="77777777" w:rsidR="00000000" w:rsidRDefault="00000000">
                  <w:r>
                    <w:rPr>
                      <w:color w:val="000000"/>
                      <w:sz w:val="24"/>
                    </w:rPr>
                    <w:t>2. Šias pareigas einantis valstybės tarnautojas tiesiogiai pavaldus skyriaus vedėjui.</w:t>
                  </w:r>
                </w:p>
              </w:tc>
            </w:tr>
          </w:tbl>
          <w:p w14:paraId="59BF6A89" w14:textId="77777777" w:rsidR="00000000" w:rsidRDefault="00000000"/>
        </w:tc>
      </w:tr>
      <w:tr w:rsidR="00000000" w14:paraId="2F7A69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50F44BB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70AAD2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FA0EDE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BD2CC9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0FFC6CC" w14:textId="77777777" w:rsidR="00000000" w:rsidRDefault="00000000">
            <w:pPr>
              <w:pStyle w:val="EmptyLayoutCell"/>
            </w:pPr>
          </w:p>
        </w:tc>
      </w:tr>
      <w:tr w:rsidR="00DD3A16" w14:paraId="1F56E03D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626D671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C14F9B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FD5F4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053C0EE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6B820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BD42C9" w14:textId="77777777" w:rsidR="00000000" w:rsidRDefault="00000000">
                  <w:r>
                    <w:rPr>
                      <w:color w:val="000000"/>
                      <w:sz w:val="24"/>
                    </w:rPr>
                    <w:t>3. Pagrindinė veiklos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48751D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90AAC9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CBE48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3.1. personalo valdymas.</w:t>
                        </w:r>
                      </w:p>
                    </w:tc>
                  </w:tr>
                </w:tbl>
                <w:p w14:paraId="198AFFE2" w14:textId="77777777" w:rsidR="00000000" w:rsidRDefault="00000000"/>
              </w:tc>
            </w:tr>
            <w:tr w:rsidR="00000000" w14:paraId="0AA29F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5B60EF" w14:textId="77777777" w:rsidR="00000000" w:rsidRDefault="00000000">
                  <w:r>
                    <w:rPr>
                      <w:color w:val="000000"/>
                      <w:sz w:val="24"/>
                    </w:rPr>
                    <w:t>4. Papildoma (-os) veiklos sritis (-ys):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6245EE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1B4DD3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BC939A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4.1. veiklos planavimas.</w:t>
                        </w:r>
                      </w:p>
                    </w:tc>
                  </w:tr>
                </w:tbl>
                <w:p w14:paraId="62962C0A" w14:textId="77777777" w:rsidR="00000000" w:rsidRDefault="00000000"/>
              </w:tc>
            </w:tr>
          </w:tbl>
          <w:p w14:paraId="2C5A0456" w14:textId="77777777" w:rsidR="00000000" w:rsidRDefault="00000000"/>
        </w:tc>
      </w:tr>
      <w:tr w:rsidR="00000000" w14:paraId="18EB1E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62E5448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082A3A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ECCB80B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EBD8CA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8CA033E" w14:textId="77777777" w:rsidR="00000000" w:rsidRDefault="00000000">
            <w:pPr>
              <w:pStyle w:val="EmptyLayoutCell"/>
            </w:pPr>
          </w:p>
        </w:tc>
      </w:tr>
      <w:tr w:rsidR="00DD3A16" w14:paraId="131C5B0D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F0A01BC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201A90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F1398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7A39AF2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07C29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BEA2E5" w14:textId="77777777" w:rsidR="00000000" w:rsidRDefault="00000000">
                  <w:r>
                    <w:rPr>
                      <w:color w:val="000000"/>
                      <w:sz w:val="24"/>
                    </w:rPr>
                    <w:t>5. Pagrindinės veiklos srities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3C8C5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EBD315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646371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5.1. Personalo klausimų administravimas.</w:t>
                        </w:r>
                      </w:p>
                    </w:tc>
                  </w:tr>
                </w:tbl>
                <w:p w14:paraId="7B1AF227" w14:textId="77777777" w:rsidR="00000000" w:rsidRDefault="00000000"/>
              </w:tc>
            </w:tr>
            <w:tr w:rsidR="00000000" w14:paraId="29F35F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540291" w14:textId="77777777" w:rsidR="00000000" w:rsidRDefault="00000000">
                  <w:r>
                    <w:rPr>
                      <w:color w:val="000000"/>
                      <w:sz w:val="24"/>
                    </w:rPr>
                    <w:t>6. Papildomos (-ų) veiklos srities (-čių)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7AD7D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7C08BB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8A4724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6.1. įslaptintos informacijos administravimas.</w:t>
                        </w:r>
                      </w:p>
                    </w:tc>
                  </w:tr>
                </w:tbl>
                <w:p w14:paraId="10BC0236" w14:textId="77777777" w:rsidR="00000000" w:rsidRDefault="00000000"/>
              </w:tc>
            </w:tr>
          </w:tbl>
          <w:p w14:paraId="75A9E8F8" w14:textId="77777777" w:rsidR="00000000" w:rsidRDefault="00000000"/>
        </w:tc>
      </w:tr>
      <w:tr w:rsidR="00000000" w14:paraId="2E9A6A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1DDB77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1D3735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7FBE1A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50C03C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8F8DF46" w14:textId="77777777" w:rsidR="00000000" w:rsidRDefault="00000000">
            <w:pPr>
              <w:pStyle w:val="EmptyLayoutCell"/>
            </w:pPr>
          </w:p>
        </w:tc>
      </w:tr>
      <w:tr w:rsidR="00DD3A16" w14:paraId="4355A736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4F2BEC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F8EB66F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10110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F992D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41825B9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60E55A8C" w14:textId="77777777" w:rsidR="00000000" w:rsidRDefault="00000000"/>
        </w:tc>
      </w:tr>
      <w:tr w:rsidR="00000000" w14:paraId="294C6D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47FC966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2230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AB14497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DA1517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0BEF868" w14:textId="77777777" w:rsidR="00000000" w:rsidRDefault="00000000">
            <w:pPr>
              <w:pStyle w:val="EmptyLayoutCell"/>
            </w:pPr>
          </w:p>
        </w:tc>
      </w:tr>
      <w:tr w:rsidR="00DD3A16" w14:paraId="31FF3D34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41EDCE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C21540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0E2153" w14:textId="77777777" w:rsidR="00000000" w:rsidRDefault="00000000">
                  <w:r>
                    <w:rPr>
                      <w:color w:val="000000"/>
                      <w:sz w:val="24"/>
                    </w:rPr>
                    <w:t>7. Apdoroja su personalo valdymu susijusią informaciją arba prireikus koordinuoja su personalo valdymu susijusios informacijos apdorojimą.</w:t>
                  </w:r>
                </w:p>
              </w:tc>
            </w:tr>
            <w:tr w:rsidR="00000000" w14:paraId="7EBCC9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A17971" w14:textId="77777777" w:rsidR="00000000" w:rsidRDefault="00000000">
                  <w:r>
                    <w:rPr>
                      <w:color w:val="000000"/>
                      <w:sz w:val="24"/>
                    </w:rPr>
                    <w:t>8. Dalyvauja atliekant tarnybinių nusižengimų, darbo drausmės pažeidimų ir kitus panašaus pobūdžio tyrimus.</w:t>
                  </w:r>
                </w:p>
              </w:tc>
            </w:tr>
            <w:tr w:rsidR="00000000" w14:paraId="4B21D8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8291D8" w14:textId="77777777" w:rsidR="00000000" w:rsidRDefault="00000000">
                  <w:r>
                    <w:rPr>
                      <w:color w:val="000000"/>
                      <w:sz w:val="24"/>
                    </w:rPr>
                    <w:t>9. Konsultuoja priskirtos srities klausimais.</w:t>
                  </w:r>
                </w:p>
              </w:tc>
            </w:tr>
            <w:tr w:rsidR="00000000" w14:paraId="635EC5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786F9D" w14:textId="77777777" w:rsidR="00000000" w:rsidRDefault="00000000">
                  <w:r>
                    <w:rPr>
                      <w:color w:val="000000"/>
                      <w:sz w:val="24"/>
                    </w:rPr>
                    <w:t>10. Kuria ir įgyvendina personalo skatinimo ir motyvacijos sistemą arba prireikus koordinuoja personalo skatinimo ir motyvacijos sistemos kūrimą ir įgyvendinimą.</w:t>
                  </w:r>
                </w:p>
              </w:tc>
            </w:tr>
            <w:tr w:rsidR="00000000" w14:paraId="5F95799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D38B58" w14:textId="77777777" w:rsidR="00000000" w:rsidRDefault="00000000">
                  <w:r>
                    <w:rPr>
                      <w:color w:val="000000"/>
                      <w:sz w:val="24"/>
                    </w:rPr>
                    <w:t>11. Organizuoja personalo atranką, perkėlimą, atleidimą arba prireikus koordinuoja personalo atrankos, perkėlimo, atleidimo organizavimą.</w:t>
                  </w:r>
                </w:p>
              </w:tc>
            </w:tr>
            <w:tr w:rsidR="00000000" w14:paraId="73D8D2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66B921" w14:textId="77777777" w:rsidR="00000000" w:rsidRDefault="00000000">
                  <w:r>
                    <w:rPr>
                      <w:color w:val="000000"/>
                      <w:sz w:val="24"/>
                    </w:rPr>
                    <w:t>12. Organizuoja personalo mokymus ir kvalifikacijos kėlimą arba prireikus koordinuoja personalo mokymų ir kvalifikacijos kėlimo organizavimą.</w:t>
                  </w:r>
                </w:p>
              </w:tc>
            </w:tr>
            <w:tr w:rsidR="00000000" w14:paraId="7B4980D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14067B" w14:textId="77777777" w:rsidR="00000000" w:rsidRDefault="00000000">
                  <w:r>
                    <w:rPr>
                      <w:color w:val="000000"/>
                      <w:sz w:val="24"/>
                    </w:rPr>
                    <w:t>13. Organizuoja personalo vertinimą ir kompetencijų nustatymą arba prireikus koordinuoja personalo vertinimo ir kompetencijų nustatymo organizavimą.</w:t>
                  </w:r>
                </w:p>
              </w:tc>
            </w:tr>
            <w:tr w:rsidR="00000000" w14:paraId="5CF29E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E17281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>14. Rengia ir teikia informaciją sudėtingais personalo valdymo klausimais arba prireikus koordinuoja informacijos sudėtingais personalo valdymo klausimais rengimą ir teikimą.</w:t>
                  </w:r>
                </w:p>
              </w:tc>
            </w:tr>
            <w:tr w:rsidR="00000000" w14:paraId="0C7215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CA7833" w14:textId="77777777" w:rsidR="00000000" w:rsidRDefault="00000000">
                  <w:r>
                    <w:rPr>
                      <w:color w:val="000000"/>
                      <w:sz w:val="24"/>
                    </w:rPr>
                    <w:t>15. Rengia ir teikia pasiūlymus su personalo valdymu susijusiais klausimais.</w:t>
                  </w:r>
                </w:p>
              </w:tc>
            </w:tr>
            <w:tr w:rsidR="00000000" w14:paraId="1B1A10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9D2827" w14:textId="77777777" w:rsidR="00000000" w:rsidRDefault="00000000">
                  <w:r>
                    <w:rPr>
                      <w:color w:val="000000"/>
                      <w:sz w:val="24"/>
                    </w:rPr>
                    <w:t>16. Rengia teisės aktų projektus ir kitus su personalo valdymu susijusius dokumentus arba prireikus koordinuoja teisės aktų projektų ir kitų su personalo valdymu susijusių dokumentų rengimą.</w:t>
                  </w:r>
                </w:p>
              </w:tc>
            </w:tr>
            <w:tr w:rsidR="00000000" w14:paraId="03E93E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FD77C9" w14:textId="77777777" w:rsidR="00000000" w:rsidRDefault="00000000">
                  <w:r>
                    <w:rPr>
                      <w:color w:val="000000"/>
                      <w:sz w:val="24"/>
                    </w:rPr>
                    <w:t>17. Tvarko duomenis Valstybės tarnautojų registre ir Valstybės tarnybos valdymo informacinėje sistemoje.</w:t>
                  </w:r>
                </w:p>
              </w:tc>
            </w:tr>
            <w:tr w:rsidR="00000000" w14:paraId="748414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1AFDB7" w14:textId="77777777" w:rsidR="00000000" w:rsidRDefault="00000000">
                  <w:r>
                    <w:rPr>
                      <w:color w:val="000000"/>
                      <w:sz w:val="24"/>
                    </w:rPr>
                    <w:t>18. Vykdo kitas personalo administravimo veiklas arba prireikus koordinuoja kitų personalo administravimo veiklų vykdymą.</w:t>
                  </w:r>
                </w:p>
              </w:tc>
            </w:tr>
            <w:tr w:rsidR="00000000" w14:paraId="76CFFD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18DC81" w14:textId="77777777" w:rsidR="00000000" w:rsidRDefault="00000000">
                  <w:r>
                    <w:rPr>
                      <w:color w:val="000000"/>
                      <w:sz w:val="24"/>
                    </w:rPr>
                    <w:t>19. Apdoroja su veiklos planavimu susijusią informaciją arba prireikus koordinuoja su veiklos planavimu susijusios informacijos apdorojimą.</w:t>
                  </w:r>
                </w:p>
              </w:tc>
            </w:tr>
            <w:tr w:rsidR="00000000" w14:paraId="576A43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366FC3" w14:textId="77777777" w:rsidR="00000000" w:rsidRDefault="00000000">
                  <w:r>
                    <w:rPr>
                      <w:color w:val="000000"/>
                      <w:sz w:val="24"/>
                    </w:rPr>
                    <w:t>20. Atlieka veiklos planavimo dokumentų įgyvendinimo stebėseną ir vertinimą arba prireikus koordinuoja veiklos planavimo dokumentų įgyvendinimą ir vertinimą.</w:t>
                  </w:r>
                </w:p>
              </w:tc>
            </w:tr>
            <w:tr w:rsidR="00000000" w14:paraId="21BB92C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A15160" w14:textId="77777777" w:rsidR="00000000" w:rsidRDefault="00000000">
                  <w:r>
                    <w:rPr>
                      <w:color w:val="000000"/>
                      <w:sz w:val="24"/>
                    </w:rPr>
                    <w:t>21. Konsultuoja priskirtos srities klausimais.</w:t>
                  </w:r>
                </w:p>
              </w:tc>
            </w:tr>
            <w:tr w:rsidR="00000000" w14:paraId="40D756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FB0ABA" w14:textId="77777777" w:rsidR="00000000" w:rsidRDefault="00000000">
                  <w:r>
                    <w:rPr>
                      <w:color w:val="000000"/>
                      <w:sz w:val="24"/>
                    </w:rPr>
                    <w:t>22. Rengia ir teikia informaciją su veiklos planavimo įgyvendinimu susijusiais sudėtingais klausimais arba prireikus koordinuoja informacijos su veiklos planavimo įgyvendinimu susijusiais sudėtingais klausimais rengimą ir teikimą.</w:t>
                  </w:r>
                </w:p>
              </w:tc>
            </w:tr>
            <w:tr w:rsidR="00000000" w14:paraId="79F10F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0BA621" w14:textId="77777777" w:rsidR="00000000" w:rsidRDefault="00000000">
                  <w:r>
                    <w:rPr>
                      <w:color w:val="000000"/>
                      <w:sz w:val="24"/>
                    </w:rPr>
                    <w:t>23. Rengia ir teikia pasiūlymus su veiklos planavimu susijusiais klausimais.</w:t>
                  </w:r>
                </w:p>
              </w:tc>
            </w:tr>
            <w:tr w:rsidR="00000000" w14:paraId="52509B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E07E0E" w14:textId="77777777" w:rsidR="00000000" w:rsidRDefault="00000000">
                  <w:r>
                    <w:rPr>
                      <w:color w:val="000000"/>
                      <w:sz w:val="24"/>
                    </w:rPr>
                    <w:t>24. Rengia teisės aktų projektus bei kitus dokumentus, susijusius su veiklos planavimo įgyvendinimu ar stebėsena, arba prireikus koordinuoja teisės aktų projektų bei kitų dokumentų dėl veiklos planavimo įgyvendinimo ar stebėsenos rengimą.</w:t>
                  </w:r>
                </w:p>
              </w:tc>
            </w:tr>
            <w:tr w:rsidR="00000000" w14:paraId="06D73A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77DFF2" w14:textId="77777777" w:rsidR="00000000" w:rsidRDefault="00000000">
                  <w:r>
                    <w:rPr>
                      <w:color w:val="000000"/>
                      <w:sz w:val="24"/>
                    </w:rPr>
                    <w:t>25. Rengia veiklos planavimo dokumentus arba prireikus koordinuoja veiklos planavimo dokumentų rengimą.</w:t>
                  </w:r>
                </w:p>
              </w:tc>
            </w:tr>
          </w:tbl>
          <w:p w14:paraId="09E771A2" w14:textId="77777777" w:rsidR="00000000" w:rsidRDefault="00000000"/>
        </w:tc>
      </w:tr>
      <w:tr w:rsidR="00000000" w14:paraId="5B83CE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27DBC29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4C403E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ED581F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FE8AA0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BD02762" w14:textId="77777777" w:rsidR="00000000" w:rsidRDefault="00000000">
            <w:pPr>
              <w:pStyle w:val="EmptyLayoutCell"/>
            </w:pPr>
          </w:p>
        </w:tc>
      </w:tr>
      <w:tr w:rsidR="00DD3A16" w14:paraId="059A8B05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A85387E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1CE2F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D51D35" w14:textId="77777777" w:rsidR="00000000" w:rsidRDefault="00000000">
                  <w:r>
                    <w:rPr>
                      <w:color w:val="000000"/>
                      <w:sz w:val="24"/>
                    </w:rPr>
                    <w:t>26. Administruoja Personalas IS.</w:t>
                  </w:r>
                </w:p>
              </w:tc>
            </w:tr>
            <w:tr w:rsidR="00000000" w14:paraId="5D385FB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F3CE27" w14:textId="77777777" w:rsidR="00000000" w:rsidRDefault="00000000">
                  <w:r>
                    <w:rPr>
                      <w:color w:val="000000"/>
                      <w:sz w:val="24"/>
                    </w:rPr>
                    <w:t>27. Formuoja ir tvarko rajono savivaldybės administracijos valstybės tarnautojų ir darbuotojų, dirbančių pagal darbo sutartis, bei savivaldybei pavaldžių ir kontroliuojamų įstaigų vadovų asmens bylas.</w:t>
                  </w:r>
                </w:p>
              </w:tc>
            </w:tr>
            <w:tr w:rsidR="00000000" w14:paraId="072447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BC0BFA" w14:textId="77777777" w:rsidR="00000000" w:rsidRDefault="00000000">
                  <w:r>
                    <w:rPr>
                      <w:color w:val="000000"/>
                      <w:sz w:val="24"/>
                    </w:rPr>
                    <w:t>28. Vykdo funkcijas, susijusias su įslaptintos informacijos administravimu.</w:t>
                  </w:r>
                </w:p>
              </w:tc>
            </w:tr>
          </w:tbl>
          <w:p w14:paraId="15CEE68E" w14:textId="77777777" w:rsidR="00000000" w:rsidRDefault="00000000"/>
        </w:tc>
      </w:tr>
      <w:tr w:rsidR="00000000" w14:paraId="08507E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4D3EE5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6A9FC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2803C8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C9FF45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F6CB45E" w14:textId="77777777" w:rsidR="00000000" w:rsidRDefault="00000000">
            <w:pPr>
              <w:pStyle w:val="EmptyLayoutCell"/>
            </w:pPr>
          </w:p>
        </w:tc>
      </w:tr>
      <w:tr w:rsidR="00DD3A16" w14:paraId="6DD5CD07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30DD976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FE3443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5C4582" w14:textId="77777777" w:rsidR="00000000" w:rsidRDefault="00000000">
                  <w:r>
                    <w:rPr>
                      <w:color w:val="000000"/>
                      <w:sz w:val="24"/>
                    </w:rPr>
                    <w:t>29. Vykdo kitus nenuolatinio pobūdžio su struktūrinio padalinio veikla susijusius pavedimus.</w:t>
                  </w:r>
                </w:p>
              </w:tc>
            </w:tr>
          </w:tbl>
          <w:p w14:paraId="1CBC264E" w14:textId="77777777" w:rsidR="00000000" w:rsidRDefault="00000000"/>
        </w:tc>
      </w:tr>
      <w:tr w:rsidR="00000000" w14:paraId="42C90A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3E278A1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DE97AA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12705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B6DA5F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885743C" w14:textId="77777777" w:rsidR="00000000" w:rsidRDefault="00000000">
            <w:pPr>
              <w:pStyle w:val="EmptyLayoutCell"/>
            </w:pPr>
          </w:p>
        </w:tc>
      </w:tr>
      <w:tr w:rsidR="00DD3A16" w14:paraId="531C7380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5AF13C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89604C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41C6BE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3BF6AA5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72444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6B36A0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74BAE1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F2913F" w14:textId="77777777" w:rsidR="00000000" w:rsidRDefault="00000000">
                  <w:r>
                    <w:rPr>
                      <w:color w:val="000000"/>
                      <w:sz w:val="24"/>
                    </w:rPr>
                    <w:t>30.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5F730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3AD519B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643A807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05A534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30.1.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000000" w14:paraId="6F82054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35F711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30.2. studijų kryptis – teisė (arba);</w:t>
                              </w:r>
                            </w:p>
                          </w:tc>
                        </w:tr>
                        <w:tr w:rsidR="00000000" w14:paraId="314539B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A1135A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30.3. studijų kryptis – viešasis administravimas (arba);</w:t>
                              </w:r>
                            </w:p>
                          </w:tc>
                        </w:tr>
                        <w:tr w:rsidR="00000000" w14:paraId="67C0D50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7C4E63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30.4. studijų kryptis – finansai (arba);</w:t>
                              </w:r>
                            </w:p>
                          </w:tc>
                        </w:tr>
                        <w:tr w:rsidR="00000000" w14:paraId="39795FE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BB9297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30.5. studijų kryptis – ekonomika (arba);</w:t>
                              </w:r>
                            </w:p>
                          </w:tc>
                        </w:tr>
                        <w:tr w:rsidR="00000000" w14:paraId="7A680F7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05FE88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arba:</w:t>
                              </w:r>
                            </w:p>
                          </w:tc>
                        </w:tr>
                      </w:tbl>
                      <w:p w14:paraId="0526C15F" w14:textId="77777777" w:rsidR="00000000" w:rsidRDefault="00000000"/>
                    </w:tc>
                  </w:tr>
                  <w:tr w:rsidR="00000000" w14:paraId="05A5E10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2E37D9E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C48C199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30.6.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000000" w14:paraId="1D6CB8F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FB06703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30.7. darbo patirtis – personalo administravimo patirtis;</w:t>
                              </w:r>
                            </w:p>
                          </w:tc>
                        </w:tr>
                        <w:tr w:rsidR="00000000" w14:paraId="1C67773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F01355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30.8. darbo patirties trukmė – 1 metai. </w:t>
                              </w:r>
                            </w:p>
                          </w:tc>
                        </w:tr>
                      </w:tbl>
                      <w:p w14:paraId="48552629" w14:textId="77777777" w:rsidR="00000000" w:rsidRDefault="00000000"/>
                    </w:tc>
                  </w:tr>
                </w:tbl>
                <w:p w14:paraId="47B716EC" w14:textId="77777777" w:rsidR="00000000" w:rsidRDefault="00000000"/>
              </w:tc>
            </w:tr>
            <w:tr w:rsidR="00000000" w14:paraId="0BD415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1A023A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>31. Atitikimas kitiems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BC269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6800307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3D62B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31.1. atitikti teisės aktuose nustatytus reikalavimus, būtinus išduodant leidimą dirbti ar susipažinti su įslaptinta informacija, žymima slaptumo žyma „Slaptai“.</w:t>
                        </w:r>
                      </w:p>
                    </w:tc>
                  </w:tr>
                </w:tbl>
                <w:p w14:paraId="6A500AFD" w14:textId="77777777" w:rsidR="00000000" w:rsidRDefault="00000000"/>
              </w:tc>
            </w:tr>
          </w:tbl>
          <w:p w14:paraId="0C646150" w14:textId="77777777" w:rsidR="00000000" w:rsidRDefault="00000000"/>
        </w:tc>
      </w:tr>
      <w:tr w:rsidR="00000000" w14:paraId="3ECF37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587E5C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9859E9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622B8C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D17E95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9604F4E" w14:textId="77777777" w:rsidR="00000000" w:rsidRDefault="00000000">
            <w:pPr>
              <w:pStyle w:val="EmptyLayoutCell"/>
            </w:pPr>
          </w:p>
        </w:tc>
      </w:tr>
      <w:tr w:rsidR="00DD3A16" w14:paraId="5A766284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E9EA23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6C16FF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F15716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316446A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A6A03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215E154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3FDF7A1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F81F8E" w14:textId="77777777" w:rsidR="00000000" w:rsidRDefault="00000000">
                  <w:r>
                    <w:rPr>
                      <w:color w:val="000000"/>
                      <w:sz w:val="24"/>
                    </w:rPr>
                    <w:t>32.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D88218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752F69D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B5B35E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32.1. komunikacija – 4;</w:t>
                        </w:r>
                      </w:p>
                    </w:tc>
                  </w:tr>
                  <w:tr w:rsidR="00000000" w14:paraId="1ED6082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6FCE47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32.2. analizė ir pagrindimas – 3;</w:t>
                        </w:r>
                      </w:p>
                    </w:tc>
                  </w:tr>
                  <w:tr w:rsidR="00000000" w14:paraId="5A295DD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03358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32.3. patikimumas ir atsakingumas – 3;</w:t>
                        </w:r>
                      </w:p>
                    </w:tc>
                  </w:tr>
                  <w:tr w:rsidR="00000000" w14:paraId="4B76ADB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01431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32.4. organizuotumas – 3;</w:t>
                        </w:r>
                      </w:p>
                    </w:tc>
                  </w:tr>
                  <w:tr w:rsidR="00000000" w14:paraId="797A952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2F3AE8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32.5. vertės visuomenei kūrimas – 3.</w:t>
                        </w:r>
                      </w:p>
                    </w:tc>
                  </w:tr>
                </w:tbl>
                <w:p w14:paraId="6EB9EB63" w14:textId="77777777" w:rsidR="00000000" w:rsidRDefault="00000000"/>
              </w:tc>
            </w:tr>
            <w:tr w:rsidR="00000000" w14:paraId="0B0E8B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7B6641" w14:textId="77777777" w:rsidR="00000000" w:rsidRDefault="00000000">
                  <w:r>
                    <w:rPr>
                      <w:color w:val="000000"/>
                      <w:sz w:val="24"/>
                    </w:rPr>
                    <w:t>33.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4749B4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5C2533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800121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33.1. informacijos valdymas – 3.</w:t>
                        </w:r>
                      </w:p>
                    </w:tc>
                  </w:tr>
                </w:tbl>
                <w:p w14:paraId="4AFF6FE6" w14:textId="77777777" w:rsidR="00000000" w:rsidRDefault="00000000"/>
              </w:tc>
            </w:tr>
            <w:tr w:rsidR="00000000" w14:paraId="4594BA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74D824" w14:textId="77777777" w:rsidR="00000000" w:rsidRDefault="00000000">
                  <w:r>
                    <w:rPr>
                      <w:color w:val="000000"/>
                      <w:sz w:val="24"/>
                    </w:rPr>
                    <w:t>34. Profesinės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D61732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002C852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5C420D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>34.1. žmogiškųjų išteklių valdymas – 3.</w:t>
                        </w:r>
                      </w:p>
                    </w:tc>
                  </w:tr>
                </w:tbl>
                <w:p w14:paraId="46FC6FFF" w14:textId="77777777" w:rsidR="00000000" w:rsidRDefault="00000000"/>
              </w:tc>
            </w:tr>
          </w:tbl>
          <w:p w14:paraId="7E8AE459" w14:textId="77777777" w:rsidR="00000000" w:rsidRDefault="00000000"/>
        </w:tc>
      </w:tr>
      <w:tr w:rsidR="00000000" w14:paraId="27C220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0AAE561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D299F0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C68DE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C3DF5B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00916F1" w14:textId="77777777" w:rsidR="00000000" w:rsidRDefault="00000000">
            <w:pPr>
              <w:pStyle w:val="EmptyLayoutCell"/>
            </w:pPr>
          </w:p>
        </w:tc>
      </w:tr>
      <w:tr w:rsidR="00DD3A16" w14:paraId="7F0F1962" w14:textId="77777777" w:rsidTr="00DD3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D5C051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3C85B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2E2C46D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 w14:paraId="1CDCDA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96689C" w14:textId="77777777" w:rsidR="00000000" w:rsidRDefault="00000000"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37E870" w14:textId="77777777" w:rsidR="00000000" w:rsidRDefault="00000000"/>
              </w:tc>
            </w:tr>
            <w:tr w:rsidR="00000000" w14:paraId="534C4C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AE4AC7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779999" w14:textId="77777777" w:rsidR="00000000" w:rsidRDefault="00000000"/>
              </w:tc>
            </w:tr>
            <w:tr w:rsidR="00000000" w14:paraId="137FBDE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1588D8" w14:textId="77777777" w:rsidR="00000000" w:rsidRDefault="00000000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2F814A" w14:textId="77777777" w:rsidR="00000000" w:rsidRDefault="00000000"/>
              </w:tc>
            </w:tr>
            <w:tr w:rsidR="00000000" w14:paraId="13F9AD6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A57F2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0C6133" w14:textId="77777777" w:rsidR="00000000" w:rsidRDefault="00000000"/>
              </w:tc>
            </w:tr>
            <w:tr w:rsidR="00000000" w14:paraId="45770E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7F2EDF" w14:textId="77777777" w:rsidR="00000000" w:rsidRDefault="00000000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362003" w14:textId="77777777" w:rsidR="00000000" w:rsidRDefault="00000000"/>
              </w:tc>
            </w:tr>
            <w:tr w:rsidR="00000000" w14:paraId="5D8167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7F7DAE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054052" w14:textId="77777777" w:rsidR="00000000" w:rsidRDefault="00000000"/>
              </w:tc>
            </w:tr>
            <w:tr w:rsidR="00000000" w14:paraId="253AD14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7BC1CA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C6370D" w14:textId="77777777" w:rsidR="00000000" w:rsidRDefault="00000000"/>
              </w:tc>
            </w:tr>
            <w:tr w:rsidR="00000000" w14:paraId="64AC5BC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7C602C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8252B9" w14:textId="77777777" w:rsidR="00000000" w:rsidRDefault="00000000"/>
              </w:tc>
            </w:tr>
          </w:tbl>
          <w:p w14:paraId="4349893B" w14:textId="77777777" w:rsidR="00000000" w:rsidRDefault="00000000"/>
        </w:tc>
      </w:tr>
      <w:tr w:rsidR="00000000" w14:paraId="2EB357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014DCC4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A357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66658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452CD4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79A8A2A" w14:textId="77777777" w:rsidR="00000000" w:rsidRDefault="00000000">
            <w:pPr>
              <w:pStyle w:val="EmptyLayoutCell"/>
            </w:pPr>
          </w:p>
        </w:tc>
      </w:tr>
    </w:tbl>
    <w:p w14:paraId="313F3EC9" w14:textId="77777777" w:rsidR="00B44F3C" w:rsidRDefault="00B44F3C"/>
    <w:sectPr w:rsidR="00B44F3C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A16"/>
    <w:rsid w:val="005449F7"/>
    <w:rsid w:val="00B44F3C"/>
    <w:rsid w:val="00DD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A5481"/>
  <w15:chartTrackingRefBased/>
  <w15:docId w15:val="{615F4A61-E427-42CB-96B7-9629B50C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3400</Words>
  <Characters>1939</Characters>
  <Application>Microsoft Office Word</Application>
  <DocSecurity>0</DocSecurity>
  <Lines>16</Lines>
  <Paragraphs>10</Paragraphs>
  <ScaleCrop>false</ScaleCrop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2022-08-05T11:06:00Z</dcterms:created>
  <dcterms:modified xsi:type="dcterms:W3CDTF">2022-08-05T11:10:00Z</dcterms:modified>
</cp:coreProperties>
</file>