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E48C6" w14:textId="77777777" w:rsidR="00ED113F" w:rsidRPr="00ED4CB6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val="en-US" w:eastAsia="en-US"/>
        </w:rPr>
        <w:drawing>
          <wp:inline distT="0" distB="0" distL="0" distR="0" wp14:anchorId="5F69C614" wp14:editId="77E0D87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8A95CB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51A1599F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35F8108A" w14:textId="77777777" w:rsidR="00620B3A" w:rsidRPr="00261BD1" w:rsidRDefault="00620B3A" w:rsidP="00620B3A">
      <w:pPr>
        <w:jc w:val="center"/>
        <w:rPr>
          <w:rFonts w:ascii="Times New Roman" w:hAnsi="Times New Roman"/>
          <w:b/>
        </w:rPr>
      </w:pPr>
      <w:r w:rsidRPr="00261BD1">
        <w:rPr>
          <w:rFonts w:ascii="Times New Roman" w:hAnsi="Times New Roman"/>
          <w:b/>
        </w:rPr>
        <w:t>ĮSAKYMAS</w:t>
      </w:r>
    </w:p>
    <w:p w14:paraId="089F4791" w14:textId="77777777" w:rsidR="00620B3A" w:rsidRPr="00261BD1" w:rsidRDefault="00620B3A" w:rsidP="00620B3A">
      <w:pPr>
        <w:jc w:val="center"/>
        <w:rPr>
          <w:rFonts w:ascii="Times New Roman" w:hAnsi="Times New Roman"/>
          <w:b/>
        </w:rPr>
      </w:pPr>
      <w:r w:rsidRPr="00261BD1">
        <w:rPr>
          <w:rFonts w:ascii="Times New Roman" w:hAnsi="Times New Roman"/>
          <w:b/>
          <w:szCs w:val="24"/>
        </w:rPr>
        <w:t>DĖL ŽEMĖS SKLYPO FORM</w:t>
      </w:r>
      <w:r>
        <w:rPr>
          <w:rFonts w:ascii="Times New Roman" w:hAnsi="Times New Roman"/>
          <w:b/>
          <w:szCs w:val="24"/>
        </w:rPr>
        <w:t xml:space="preserve">AVIMO IR PERTVARKYMO PROJEKTO </w:t>
      </w:r>
      <w:r w:rsidR="00A54270">
        <w:rPr>
          <w:rFonts w:ascii="Times New Roman" w:hAnsi="Times New Roman"/>
          <w:b/>
          <w:szCs w:val="24"/>
        </w:rPr>
        <w:t>PA</w:t>
      </w:r>
      <w:r w:rsidRPr="00261BD1">
        <w:rPr>
          <w:rFonts w:ascii="Times New Roman" w:hAnsi="Times New Roman"/>
          <w:b/>
          <w:szCs w:val="24"/>
        </w:rPr>
        <w:t>TVIRTINIMO</w:t>
      </w:r>
    </w:p>
    <w:p w14:paraId="61893973" w14:textId="77777777" w:rsidR="00620B3A" w:rsidRDefault="00620B3A" w:rsidP="00620B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686DDE52" w14:textId="73C2D958" w:rsidR="00620B3A" w:rsidRPr="00B92844" w:rsidRDefault="002374FC" w:rsidP="00B92844">
      <w:pPr>
        <w:tabs>
          <w:tab w:val="left" w:pos="6804"/>
        </w:tabs>
        <w:spacing w:after="120"/>
        <w:jc w:val="center"/>
        <w:rPr>
          <w:rFonts w:ascii="Times New Roman" w:hAnsi="Times New Roman"/>
          <w:sz w:val="22"/>
          <w:szCs w:val="22"/>
        </w:rPr>
      </w:pPr>
      <w:r w:rsidRPr="00B92844">
        <w:rPr>
          <w:rFonts w:ascii="Times New Roman" w:hAnsi="Times New Roman"/>
          <w:sz w:val="22"/>
          <w:szCs w:val="22"/>
        </w:rPr>
        <w:t>202</w:t>
      </w:r>
      <w:r w:rsidR="00A11DF7">
        <w:rPr>
          <w:rFonts w:ascii="Times New Roman" w:hAnsi="Times New Roman"/>
          <w:sz w:val="22"/>
          <w:szCs w:val="22"/>
        </w:rPr>
        <w:t>2</w:t>
      </w:r>
      <w:r w:rsidR="00620B3A" w:rsidRPr="00B92844">
        <w:rPr>
          <w:rFonts w:ascii="Times New Roman" w:hAnsi="Times New Roman"/>
          <w:sz w:val="22"/>
          <w:szCs w:val="22"/>
        </w:rPr>
        <w:t xml:space="preserve"> m. </w:t>
      </w:r>
      <w:r w:rsidR="00757FD4">
        <w:rPr>
          <w:rFonts w:ascii="Times New Roman" w:hAnsi="Times New Roman"/>
          <w:sz w:val="22"/>
          <w:szCs w:val="22"/>
        </w:rPr>
        <w:t>rugpjūčio</w:t>
      </w:r>
      <w:r w:rsidR="00620B3A" w:rsidRPr="00B92844">
        <w:rPr>
          <w:rFonts w:ascii="Times New Roman" w:hAnsi="Times New Roman"/>
          <w:sz w:val="22"/>
          <w:szCs w:val="22"/>
        </w:rPr>
        <w:t xml:space="preserve">    d. Nr. AT-</w:t>
      </w:r>
    </w:p>
    <w:p w14:paraId="59F6DF0E" w14:textId="77777777" w:rsidR="00620B3A" w:rsidRPr="00B92844" w:rsidRDefault="00620B3A" w:rsidP="00B92844">
      <w:pPr>
        <w:pStyle w:val="Antrat1"/>
        <w:spacing w:after="120"/>
        <w:ind w:left="0" w:firstLine="0"/>
        <w:jc w:val="center"/>
        <w:rPr>
          <w:sz w:val="22"/>
          <w:szCs w:val="22"/>
        </w:rPr>
      </w:pPr>
      <w:r w:rsidRPr="00B92844">
        <w:rPr>
          <w:sz w:val="22"/>
          <w:szCs w:val="22"/>
        </w:rPr>
        <w:t>Šakiai</w:t>
      </w:r>
      <w:r w:rsidRPr="00B92844">
        <w:rPr>
          <w:b/>
          <w:caps/>
          <w:sz w:val="22"/>
          <w:szCs w:val="22"/>
        </w:rPr>
        <w:t xml:space="preserve">  </w:t>
      </w:r>
      <w:r w:rsidR="00ED4CB6" w:rsidRPr="00B92844">
        <w:rPr>
          <w:b/>
          <w:caps/>
          <w:sz w:val="22"/>
          <w:szCs w:val="22"/>
        </w:rPr>
        <w:br/>
      </w:r>
    </w:p>
    <w:p w14:paraId="6ED8122C" w14:textId="02B23570" w:rsidR="00620B3A" w:rsidRPr="00B92844" w:rsidRDefault="00620B3A" w:rsidP="00DD7AF4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ind w:firstLine="720"/>
        <w:jc w:val="both"/>
        <w:rPr>
          <w:rFonts w:ascii="Times New Roman" w:hAnsi="Times New Roman"/>
          <w:bCs/>
          <w:sz w:val="22"/>
          <w:szCs w:val="22"/>
        </w:rPr>
      </w:pPr>
      <w:r w:rsidRPr="00B92844">
        <w:rPr>
          <w:rFonts w:ascii="Times New Roman" w:hAnsi="Times New Roman"/>
          <w:bCs/>
          <w:sz w:val="22"/>
          <w:szCs w:val="22"/>
        </w:rPr>
        <w:t xml:space="preserve">Vadovaudamasis </w:t>
      </w:r>
      <w:r w:rsidRPr="00B92844">
        <w:rPr>
          <w:rFonts w:ascii="Times New Roman" w:hAnsi="Times New Roman"/>
          <w:sz w:val="22"/>
          <w:szCs w:val="22"/>
        </w:rPr>
        <w:t xml:space="preserve">Lietuvos Respublikos vietos savivaldos įstatymo 29 straipsnio 8 dalies 1 ir 2 punktais, Lietuvos Respublikos teritorijų planavimo įstatymo 20 straipsnio </w:t>
      </w:r>
      <w:r w:rsidR="00CC70D4">
        <w:rPr>
          <w:rFonts w:ascii="Times New Roman" w:hAnsi="Times New Roman"/>
          <w:sz w:val="22"/>
          <w:szCs w:val="22"/>
        </w:rPr>
        <w:t>5</w:t>
      </w:r>
      <w:r w:rsidRPr="00B92844">
        <w:rPr>
          <w:rFonts w:ascii="Times New Roman" w:hAnsi="Times New Roman"/>
          <w:sz w:val="22"/>
          <w:szCs w:val="22"/>
        </w:rPr>
        <w:t xml:space="preserve"> dalies </w:t>
      </w:r>
      <w:r w:rsidR="00CC70D4">
        <w:rPr>
          <w:rFonts w:ascii="Times New Roman" w:hAnsi="Times New Roman"/>
          <w:sz w:val="22"/>
          <w:szCs w:val="22"/>
        </w:rPr>
        <w:t>2</w:t>
      </w:r>
      <w:r w:rsidRPr="00B92844">
        <w:rPr>
          <w:rFonts w:ascii="Times New Roman" w:hAnsi="Times New Roman"/>
          <w:sz w:val="22"/>
          <w:szCs w:val="22"/>
        </w:rPr>
        <w:t xml:space="preserve"> punktu, Lietuvos Respublikos specialiųjų žemės naudojimo sąlygų </w:t>
      </w:r>
      <w:r w:rsidR="00E259B1" w:rsidRPr="00B92844">
        <w:rPr>
          <w:rFonts w:ascii="Times New Roman" w:hAnsi="Times New Roman"/>
          <w:sz w:val="22"/>
          <w:szCs w:val="22"/>
        </w:rPr>
        <w:t>įs</w:t>
      </w:r>
      <w:r w:rsidR="00F7498F">
        <w:rPr>
          <w:rFonts w:ascii="Times New Roman" w:hAnsi="Times New Roman"/>
          <w:sz w:val="22"/>
          <w:szCs w:val="22"/>
        </w:rPr>
        <w:t>tatymu</w:t>
      </w:r>
      <w:r w:rsidR="00E259B1" w:rsidRPr="00B92844">
        <w:rPr>
          <w:rFonts w:ascii="Times New Roman" w:hAnsi="Times New Roman"/>
          <w:sz w:val="22"/>
          <w:szCs w:val="22"/>
        </w:rPr>
        <w:t xml:space="preserve"> ir Lietuvos Respublikos žemės ūkio ministro </w:t>
      </w:r>
      <w:r w:rsidR="00481E61" w:rsidRPr="00B92844">
        <w:rPr>
          <w:rFonts w:ascii="Times New Roman" w:hAnsi="Times New Roman"/>
          <w:sz w:val="22"/>
          <w:szCs w:val="22"/>
        </w:rPr>
        <w:t xml:space="preserve">2019 m. gruodžio 19 d. įsakymu </w:t>
      </w:r>
      <w:r w:rsidR="00E259B1" w:rsidRPr="00B92844">
        <w:rPr>
          <w:rFonts w:ascii="Times New Roman" w:hAnsi="Times New Roman"/>
          <w:sz w:val="22"/>
          <w:szCs w:val="22"/>
        </w:rPr>
        <w:t>Nr. 3D-711</w:t>
      </w:r>
      <w:r w:rsidR="0000059C" w:rsidRPr="00B92844">
        <w:rPr>
          <w:rFonts w:ascii="Times New Roman" w:hAnsi="Times New Roman"/>
          <w:sz w:val="22"/>
          <w:szCs w:val="22"/>
        </w:rPr>
        <w:t xml:space="preserve"> „Dėl specialiųjų žemės ir miško naudojimo sąlygų įrašų keitimo nekilnojamojo turto kadastre ir nekilnojamojo turto registre aprašo patvirtinimo“</w:t>
      </w:r>
      <w:r w:rsidRPr="00B92844">
        <w:rPr>
          <w:rFonts w:ascii="Times New Roman" w:hAnsi="Times New Roman"/>
          <w:bCs/>
          <w:sz w:val="22"/>
          <w:szCs w:val="22"/>
        </w:rPr>
        <w:t>,</w:t>
      </w:r>
      <w:r w:rsidRPr="00B92844">
        <w:rPr>
          <w:bCs/>
          <w:sz w:val="22"/>
          <w:szCs w:val="22"/>
        </w:rPr>
        <w:t xml:space="preserve"> </w:t>
      </w:r>
      <w:r w:rsidRPr="00B92844">
        <w:rPr>
          <w:rFonts w:ascii="Times New Roman" w:hAnsi="Times New Roman"/>
          <w:sz w:val="22"/>
          <w:szCs w:val="22"/>
        </w:rPr>
        <w:t>Žemės sklypų formavimo ir pertvarkymo projektų rengimo taisyklių, patvirtintų</w:t>
      </w:r>
      <w:r w:rsidRPr="00B92844">
        <w:rPr>
          <w:rFonts w:ascii="Times New Roman" w:hAnsi="Times New Roman"/>
          <w:bCs/>
          <w:sz w:val="22"/>
          <w:szCs w:val="22"/>
        </w:rPr>
        <w:t xml:space="preserve"> Lietuvos Respublikos žemės ūkio ministro ir Lietuvos Respublikos aplinkos ministro 2004 m. spalio 4 d. įsakymu Nr.</w:t>
      </w:r>
      <w:r w:rsidR="00E5179A" w:rsidRPr="00B92844">
        <w:rPr>
          <w:rFonts w:ascii="Times New Roman" w:hAnsi="Times New Roman"/>
          <w:bCs/>
          <w:sz w:val="22"/>
          <w:szCs w:val="22"/>
        </w:rPr>
        <w:t xml:space="preserve"> </w:t>
      </w:r>
      <w:r w:rsidRPr="00B92844">
        <w:rPr>
          <w:rFonts w:ascii="Times New Roman" w:hAnsi="Times New Roman"/>
          <w:bCs/>
          <w:sz w:val="22"/>
          <w:szCs w:val="22"/>
        </w:rPr>
        <w:t>3D-452/D1-513 „Dėl ž</w:t>
      </w:r>
      <w:r w:rsidRPr="00B92844">
        <w:rPr>
          <w:rFonts w:ascii="Times New Roman" w:hAnsi="Times New Roman"/>
          <w:sz w:val="22"/>
          <w:szCs w:val="22"/>
        </w:rPr>
        <w:t>emės sklypų formavimo ir pertvarkymo projektų rengimo taisyklių patvirtinimo“</w:t>
      </w:r>
      <w:r w:rsidR="00E5179A" w:rsidRPr="00B92844">
        <w:rPr>
          <w:rFonts w:ascii="Times New Roman" w:hAnsi="Times New Roman"/>
          <w:sz w:val="22"/>
          <w:szCs w:val="22"/>
        </w:rPr>
        <w:t>,</w:t>
      </w:r>
      <w:r w:rsidRPr="00B92844">
        <w:rPr>
          <w:rFonts w:ascii="Times New Roman" w:hAnsi="Times New Roman"/>
          <w:sz w:val="22"/>
          <w:szCs w:val="22"/>
        </w:rPr>
        <w:t xml:space="preserve"> </w:t>
      </w:r>
      <w:r w:rsidRPr="00B92844">
        <w:rPr>
          <w:rFonts w:ascii="Times New Roman" w:hAnsi="Times New Roman"/>
          <w:bCs/>
          <w:sz w:val="22"/>
          <w:szCs w:val="22"/>
        </w:rPr>
        <w:t>68 punktu,</w:t>
      </w:r>
      <w:r w:rsidRPr="00B92844">
        <w:rPr>
          <w:rFonts w:ascii="Times New Roman" w:hAnsi="Times New Roman"/>
          <w:sz w:val="22"/>
          <w:szCs w:val="22"/>
          <w:lang w:eastAsia="ar-SA"/>
        </w:rPr>
        <w:t xml:space="preserve"> </w:t>
      </w:r>
      <w:r w:rsidR="005D225A">
        <w:rPr>
          <w:rFonts w:ascii="Times New Roman" w:hAnsi="Times New Roman"/>
          <w:sz w:val="22"/>
          <w:szCs w:val="22"/>
        </w:rPr>
        <w:t>202</w:t>
      </w:r>
      <w:r w:rsidR="00C635AC">
        <w:rPr>
          <w:rFonts w:ascii="Times New Roman" w:hAnsi="Times New Roman"/>
          <w:sz w:val="22"/>
          <w:szCs w:val="22"/>
        </w:rPr>
        <w:t>2</w:t>
      </w:r>
      <w:r w:rsidRPr="00B92844">
        <w:rPr>
          <w:rFonts w:ascii="Times New Roman" w:hAnsi="Times New Roman"/>
          <w:sz w:val="22"/>
          <w:szCs w:val="22"/>
        </w:rPr>
        <w:t xml:space="preserve"> m. </w:t>
      </w:r>
      <w:r w:rsidR="00757FD4">
        <w:rPr>
          <w:rFonts w:ascii="Times New Roman" w:hAnsi="Times New Roman"/>
          <w:sz w:val="22"/>
          <w:szCs w:val="22"/>
        </w:rPr>
        <w:t>rugpjūč</w:t>
      </w:r>
      <w:r w:rsidR="0090290A">
        <w:rPr>
          <w:rFonts w:ascii="Times New Roman" w:hAnsi="Times New Roman"/>
          <w:sz w:val="22"/>
          <w:szCs w:val="22"/>
        </w:rPr>
        <w:t>i</w:t>
      </w:r>
      <w:r w:rsidR="005D225A">
        <w:rPr>
          <w:rFonts w:ascii="Times New Roman" w:hAnsi="Times New Roman"/>
          <w:sz w:val="22"/>
          <w:szCs w:val="22"/>
        </w:rPr>
        <w:t xml:space="preserve">o </w:t>
      </w:r>
      <w:r w:rsidR="00757FD4">
        <w:rPr>
          <w:rFonts w:ascii="Times New Roman" w:hAnsi="Times New Roman"/>
          <w:sz w:val="22"/>
          <w:szCs w:val="22"/>
        </w:rPr>
        <w:t>2</w:t>
      </w:r>
      <w:r w:rsidRPr="00B92844">
        <w:rPr>
          <w:rFonts w:ascii="Times New Roman" w:hAnsi="Times New Roman"/>
          <w:sz w:val="22"/>
          <w:szCs w:val="22"/>
        </w:rPr>
        <w:t xml:space="preserve"> d. </w:t>
      </w:r>
      <w:r w:rsidRPr="00B92844">
        <w:rPr>
          <w:rFonts w:ascii="Times New Roman" w:hAnsi="Times New Roman"/>
          <w:bCs/>
          <w:sz w:val="22"/>
          <w:szCs w:val="22"/>
        </w:rPr>
        <w:t xml:space="preserve">Nacionalinės žemės tarnybos prie </w:t>
      </w:r>
      <w:r w:rsidRPr="00B92844">
        <w:rPr>
          <w:rFonts w:ascii="Times New Roman" w:hAnsi="Times New Roman"/>
          <w:sz w:val="22"/>
          <w:szCs w:val="22"/>
        </w:rPr>
        <w:t xml:space="preserve">Žemės ūkio ministerijos </w:t>
      </w:r>
      <w:r w:rsidRPr="00B92844">
        <w:rPr>
          <w:rFonts w:ascii="Times New Roman" w:hAnsi="Times New Roman"/>
          <w:bCs/>
          <w:sz w:val="22"/>
          <w:szCs w:val="22"/>
        </w:rPr>
        <w:t xml:space="preserve">žemės </w:t>
      </w:r>
      <w:r w:rsidR="00E259B1" w:rsidRPr="00B92844">
        <w:rPr>
          <w:rFonts w:ascii="Times New Roman" w:hAnsi="Times New Roman"/>
          <w:bCs/>
          <w:sz w:val="22"/>
          <w:szCs w:val="22"/>
        </w:rPr>
        <w:t>valdos projekto</w:t>
      </w:r>
      <w:r w:rsidRPr="00B92844">
        <w:rPr>
          <w:rFonts w:ascii="Times New Roman" w:hAnsi="Times New Roman"/>
          <w:bCs/>
          <w:sz w:val="22"/>
          <w:szCs w:val="22"/>
        </w:rPr>
        <w:t xml:space="preserve"> pati</w:t>
      </w:r>
      <w:r w:rsidR="00E259B1" w:rsidRPr="00B92844">
        <w:rPr>
          <w:rFonts w:ascii="Times New Roman" w:hAnsi="Times New Roman"/>
          <w:bCs/>
          <w:sz w:val="22"/>
          <w:szCs w:val="22"/>
        </w:rPr>
        <w:t xml:space="preserve">krinimo aktu Nr. FPA– </w:t>
      </w:r>
      <w:r w:rsidR="00757FD4">
        <w:rPr>
          <w:rFonts w:ascii="Times New Roman" w:hAnsi="Times New Roman"/>
          <w:bCs/>
          <w:sz w:val="22"/>
          <w:szCs w:val="22"/>
        </w:rPr>
        <w:t>4164</w:t>
      </w:r>
      <w:r w:rsidR="00192656">
        <w:rPr>
          <w:rFonts w:ascii="Times New Roman" w:hAnsi="Times New Roman"/>
          <w:bCs/>
          <w:sz w:val="22"/>
          <w:szCs w:val="22"/>
        </w:rPr>
        <w:t xml:space="preserve"> </w:t>
      </w:r>
      <w:r w:rsidRPr="00B92844">
        <w:rPr>
          <w:rFonts w:ascii="Times New Roman" w:hAnsi="Times New Roman"/>
          <w:bCs/>
          <w:sz w:val="22"/>
          <w:szCs w:val="22"/>
        </w:rPr>
        <w:t>- (8.</w:t>
      </w:r>
      <w:r w:rsidR="003B7901">
        <w:rPr>
          <w:rFonts w:ascii="Times New Roman" w:hAnsi="Times New Roman"/>
          <w:bCs/>
          <w:sz w:val="22"/>
          <w:szCs w:val="22"/>
        </w:rPr>
        <w:t>30</w:t>
      </w:r>
      <w:r w:rsidRPr="00B92844">
        <w:rPr>
          <w:rFonts w:ascii="Times New Roman" w:hAnsi="Times New Roman"/>
          <w:bCs/>
          <w:sz w:val="22"/>
          <w:szCs w:val="22"/>
        </w:rPr>
        <w:t>.):</w:t>
      </w:r>
    </w:p>
    <w:p w14:paraId="74A90545" w14:textId="6BE40DA2" w:rsidR="007911EA" w:rsidRDefault="00620B3A" w:rsidP="00461AD1">
      <w:pPr>
        <w:tabs>
          <w:tab w:val="left" w:pos="1080"/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2"/>
          <w:szCs w:val="22"/>
        </w:rPr>
      </w:pPr>
      <w:r w:rsidRPr="00B92844">
        <w:rPr>
          <w:rFonts w:ascii="Times New Roman" w:hAnsi="Times New Roman"/>
          <w:sz w:val="22"/>
          <w:szCs w:val="22"/>
        </w:rPr>
        <w:t>1</w:t>
      </w:r>
      <w:r w:rsidRPr="00B92844">
        <w:rPr>
          <w:rFonts w:ascii="Times New Roman" w:hAnsi="Times New Roman"/>
          <w:spacing w:val="120"/>
          <w:sz w:val="22"/>
          <w:szCs w:val="22"/>
        </w:rPr>
        <w:t>.Tvirtinu</w:t>
      </w:r>
      <w:r w:rsidRPr="00B92844">
        <w:rPr>
          <w:rFonts w:ascii="Times New Roman" w:hAnsi="Times New Roman"/>
          <w:sz w:val="22"/>
          <w:szCs w:val="22"/>
        </w:rPr>
        <w:t>projekto rengėjo</w:t>
      </w:r>
      <w:r w:rsidR="00C635AC">
        <w:rPr>
          <w:rFonts w:ascii="Times New Roman" w:hAnsi="Times New Roman"/>
          <w:sz w:val="22"/>
          <w:szCs w:val="22"/>
        </w:rPr>
        <w:t xml:space="preserve">s </w:t>
      </w:r>
      <w:r w:rsidR="00297EF1">
        <w:rPr>
          <w:rFonts w:ascii="Times New Roman" w:hAnsi="Times New Roman"/>
          <w:sz w:val="22"/>
          <w:szCs w:val="22"/>
        </w:rPr>
        <w:t>Dianos Dimavičienės</w:t>
      </w:r>
      <w:r w:rsidR="00C635AC">
        <w:rPr>
          <w:rFonts w:ascii="Times New Roman" w:hAnsi="Times New Roman"/>
        </w:rPr>
        <w:t xml:space="preserve"> (kvalifikacijos pažymėjimas Nr.</w:t>
      </w:r>
      <w:r w:rsidR="00297EF1">
        <w:rPr>
          <w:rFonts w:ascii="Times New Roman" w:hAnsi="Times New Roman"/>
        </w:rPr>
        <w:t>T</w:t>
      </w:r>
      <w:r w:rsidR="00C635AC">
        <w:rPr>
          <w:rFonts w:ascii="Times New Roman" w:hAnsi="Times New Roman"/>
        </w:rPr>
        <w:t>P</w:t>
      </w:r>
      <w:r w:rsidR="00297EF1">
        <w:rPr>
          <w:rFonts w:ascii="Times New Roman" w:hAnsi="Times New Roman"/>
        </w:rPr>
        <w:t>V0038</w:t>
      </w:r>
      <w:r w:rsidR="00C635AC">
        <w:rPr>
          <w:rFonts w:ascii="Times New Roman" w:hAnsi="Times New Roman"/>
        </w:rPr>
        <w:t>)</w:t>
      </w:r>
      <w:r w:rsidRPr="00B92844">
        <w:rPr>
          <w:rFonts w:ascii="Times New Roman" w:hAnsi="Times New Roman"/>
          <w:sz w:val="22"/>
          <w:szCs w:val="22"/>
        </w:rPr>
        <w:t xml:space="preserve"> parengtą Žemės sklypų formavimo ir pertvarkymo projektą</w:t>
      </w:r>
      <w:r w:rsidR="0029638A">
        <w:rPr>
          <w:rFonts w:ascii="Times New Roman" w:hAnsi="Times New Roman"/>
          <w:sz w:val="22"/>
          <w:szCs w:val="22"/>
        </w:rPr>
        <w:t xml:space="preserve"> (</w:t>
      </w:r>
      <w:r w:rsidR="00BD6570">
        <w:rPr>
          <w:rFonts w:ascii="Times New Roman" w:hAnsi="Times New Roman"/>
          <w:sz w:val="22"/>
          <w:szCs w:val="22"/>
        </w:rPr>
        <w:t>pa</w:t>
      </w:r>
      <w:r w:rsidR="0029638A">
        <w:rPr>
          <w:rFonts w:ascii="Times New Roman" w:hAnsi="Times New Roman"/>
          <w:sz w:val="22"/>
          <w:szCs w:val="22"/>
        </w:rPr>
        <w:t xml:space="preserve">slaugos Nr. ZSFP- </w:t>
      </w:r>
      <w:r w:rsidR="00192656">
        <w:rPr>
          <w:rFonts w:ascii="Times New Roman" w:hAnsi="Times New Roman"/>
          <w:sz w:val="22"/>
          <w:szCs w:val="22"/>
        </w:rPr>
        <w:t>9</w:t>
      </w:r>
      <w:r w:rsidR="00297EF1">
        <w:rPr>
          <w:rFonts w:ascii="Times New Roman" w:hAnsi="Times New Roman"/>
          <w:sz w:val="22"/>
          <w:szCs w:val="22"/>
        </w:rPr>
        <w:t>6371</w:t>
      </w:r>
      <w:r w:rsidR="0029638A">
        <w:rPr>
          <w:rFonts w:ascii="Times New Roman" w:hAnsi="Times New Roman"/>
          <w:sz w:val="22"/>
          <w:szCs w:val="22"/>
        </w:rPr>
        <w:t>)</w:t>
      </w:r>
      <w:r w:rsidRPr="00B92844">
        <w:rPr>
          <w:rFonts w:ascii="Times New Roman" w:hAnsi="Times New Roman"/>
          <w:sz w:val="22"/>
          <w:szCs w:val="22"/>
        </w:rPr>
        <w:t>, s</w:t>
      </w:r>
      <w:r w:rsidR="0002042D" w:rsidRPr="00B92844">
        <w:rPr>
          <w:rFonts w:ascii="Times New Roman" w:hAnsi="Times New Roman"/>
          <w:sz w:val="22"/>
          <w:szCs w:val="22"/>
        </w:rPr>
        <w:t>uformuojant 0</w:t>
      </w:r>
      <w:r w:rsidRPr="00B92844">
        <w:rPr>
          <w:rFonts w:ascii="Times New Roman" w:hAnsi="Times New Roman"/>
          <w:sz w:val="22"/>
          <w:szCs w:val="22"/>
        </w:rPr>
        <w:t>,</w:t>
      </w:r>
      <w:r w:rsidR="0029638A">
        <w:rPr>
          <w:rFonts w:ascii="Times New Roman" w:hAnsi="Times New Roman"/>
          <w:sz w:val="22"/>
          <w:szCs w:val="22"/>
        </w:rPr>
        <w:t>0</w:t>
      </w:r>
      <w:r w:rsidR="00BD6570">
        <w:rPr>
          <w:rFonts w:ascii="Times New Roman" w:hAnsi="Times New Roman"/>
          <w:sz w:val="22"/>
          <w:szCs w:val="22"/>
        </w:rPr>
        <w:t>671</w:t>
      </w:r>
      <w:r w:rsidRPr="00B92844">
        <w:rPr>
          <w:rFonts w:ascii="Times New Roman" w:hAnsi="Times New Roman"/>
          <w:sz w:val="22"/>
          <w:szCs w:val="22"/>
        </w:rPr>
        <w:t xml:space="preserve"> ha ploto žemės sklypą</w:t>
      </w:r>
      <w:r w:rsidR="005D225A">
        <w:rPr>
          <w:rFonts w:ascii="Times New Roman" w:hAnsi="Times New Roman"/>
          <w:sz w:val="22"/>
          <w:szCs w:val="22"/>
        </w:rPr>
        <w:t xml:space="preserve"> </w:t>
      </w:r>
      <w:r w:rsidR="0004040C">
        <w:rPr>
          <w:rFonts w:ascii="Times New Roman" w:hAnsi="Times New Roman"/>
          <w:sz w:val="22"/>
          <w:szCs w:val="22"/>
        </w:rPr>
        <w:t>Suvalkiečių</w:t>
      </w:r>
      <w:r w:rsidR="0002042D" w:rsidRPr="00B92844">
        <w:rPr>
          <w:rFonts w:ascii="Times New Roman" w:hAnsi="Times New Roman"/>
          <w:sz w:val="22"/>
          <w:szCs w:val="22"/>
        </w:rPr>
        <w:t xml:space="preserve"> </w:t>
      </w:r>
      <w:r w:rsidRPr="00B92844">
        <w:rPr>
          <w:rFonts w:ascii="Times New Roman" w:hAnsi="Times New Roman"/>
          <w:sz w:val="22"/>
          <w:szCs w:val="22"/>
        </w:rPr>
        <w:t>g.</w:t>
      </w:r>
      <w:r w:rsidR="00BE14F7">
        <w:rPr>
          <w:rFonts w:ascii="Times New Roman" w:hAnsi="Times New Roman"/>
          <w:sz w:val="22"/>
          <w:szCs w:val="22"/>
        </w:rPr>
        <w:t xml:space="preserve"> </w:t>
      </w:r>
      <w:r w:rsidR="0004040C">
        <w:rPr>
          <w:rFonts w:ascii="Times New Roman" w:hAnsi="Times New Roman"/>
          <w:sz w:val="22"/>
          <w:szCs w:val="22"/>
        </w:rPr>
        <w:t>7</w:t>
      </w:r>
      <w:r w:rsidR="009458B4" w:rsidRPr="00B92844">
        <w:rPr>
          <w:rFonts w:ascii="Times New Roman" w:hAnsi="Times New Roman"/>
          <w:sz w:val="22"/>
          <w:szCs w:val="22"/>
        </w:rPr>
        <w:t>,</w:t>
      </w:r>
      <w:r w:rsidR="005D225A">
        <w:rPr>
          <w:rFonts w:ascii="Times New Roman" w:hAnsi="Times New Roman"/>
          <w:sz w:val="22"/>
          <w:szCs w:val="22"/>
        </w:rPr>
        <w:t xml:space="preserve"> </w:t>
      </w:r>
      <w:r w:rsidR="00BD6570">
        <w:rPr>
          <w:rFonts w:ascii="Times New Roman" w:hAnsi="Times New Roman"/>
          <w:sz w:val="22"/>
          <w:szCs w:val="22"/>
        </w:rPr>
        <w:t>Gelgaudiš</w:t>
      </w:r>
      <w:r w:rsidR="00D32FAE">
        <w:rPr>
          <w:rFonts w:ascii="Times New Roman" w:hAnsi="Times New Roman"/>
          <w:sz w:val="22"/>
          <w:szCs w:val="22"/>
        </w:rPr>
        <w:t>k</w:t>
      </w:r>
      <w:r w:rsidR="00BE14F7">
        <w:rPr>
          <w:rFonts w:ascii="Times New Roman" w:hAnsi="Times New Roman"/>
          <w:sz w:val="22"/>
          <w:szCs w:val="22"/>
        </w:rPr>
        <w:t>io</w:t>
      </w:r>
      <w:r w:rsidR="00784242">
        <w:rPr>
          <w:rFonts w:ascii="Times New Roman" w:hAnsi="Times New Roman"/>
          <w:sz w:val="22"/>
          <w:szCs w:val="22"/>
        </w:rPr>
        <w:t xml:space="preserve"> </w:t>
      </w:r>
      <w:r w:rsidR="005D225A">
        <w:rPr>
          <w:rFonts w:ascii="Times New Roman" w:hAnsi="Times New Roman"/>
          <w:sz w:val="22"/>
          <w:szCs w:val="22"/>
        </w:rPr>
        <w:t xml:space="preserve">m., </w:t>
      </w:r>
      <w:r w:rsidR="008F361F" w:rsidRPr="00B92844">
        <w:rPr>
          <w:rFonts w:ascii="Times New Roman" w:hAnsi="Times New Roman"/>
          <w:sz w:val="22"/>
          <w:szCs w:val="22"/>
        </w:rPr>
        <w:t>Šakių</w:t>
      </w:r>
      <w:r w:rsidR="005D225A">
        <w:rPr>
          <w:rFonts w:ascii="Times New Roman" w:hAnsi="Times New Roman"/>
          <w:sz w:val="22"/>
          <w:szCs w:val="22"/>
        </w:rPr>
        <w:t xml:space="preserve"> r.</w:t>
      </w:r>
      <w:r w:rsidR="00BE14F7">
        <w:rPr>
          <w:rFonts w:ascii="Times New Roman" w:hAnsi="Times New Roman"/>
          <w:sz w:val="22"/>
          <w:szCs w:val="22"/>
        </w:rPr>
        <w:t xml:space="preserve"> </w:t>
      </w:r>
      <w:r w:rsidR="005D225A">
        <w:rPr>
          <w:rFonts w:ascii="Times New Roman" w:hAnsi="Times New Roman"/>
          <w:sz w:val="22"/>
          <w:szCs w:val="22"/>
        </w:rPr>
        <w:t xml:space="preserve">sav. </w:t>
      </w:r>
      <w:r w:rsidRPr="00B92844">
        <w:rPr>
          <w:rFonts w:ascii="Times New Roman" w:hAnsi="Times New Roman"/>
          <w:sz w:val="22"/>
          <w:szCs w:val="22"/>
        </w:rPr>
        <w:t>Žemės sklypo paskirtis – kita, naudojimo būdas –</w:t>
      </w:r>
      <w:r w:rsidR="0002042D" w:rsidRPr="00B92844">
        <w:rPr>
          <w:rFonts w:ascii="Times New Roman" w:hAnsi="Times New Roman"/>
          <w:sz w:val="22"/>
          <w:szCs w:val="22"/>
        </w:rPr>
        <w:t xml:space="preserve"> </w:t>
      </w:r>
      <w:r w:rsidR="00D32FAE">
        <w:rPr>
          <w:rFonts w:ascii="Times New Roman" w:hAnsi="Times New Roman"/>
          <w:sz w:val="22"/>
          <w:szCs w:val="22"/>
        </w:rPr>
        <w:t>vienbučių ir dvibučių</w:t>
      </w:r>
      <w:r w:rsidR="005D225A">
        <w:rPr>
          <w:rFonts w:ascii="Times New Roman" w:hAnsi="Times New Roman"/>
          <w:sz w:val="22"/>
          <w:szCs w:val="22"/>
        </w:rPr>
        <w:t xml:space="preserve"> </w:t>
      </w:r>
      <w:r w:rsidR="0002042D" w:rsidRPr="00B92844">
        <w:rPr>
          <w:rFonts w:ascii="Times New Roman" w:hAnsi="Times New Roman"/>
          <w:sz w:val="22"/>
          <w:szCs w:val="22"/>
        </w:rPr>
        <w:t>gyvenamųjų pastat</w:t>
      </w:r>
      <w:r w:rsidR="00596626" w:rsidRPr="00B92844">
        <w:rPr>
          <w:rFonts w:ascii="Times New Roman" w:hAnsi="Times New Roman"/>
          <w:sz w:val="22"/>
          <w:szCs w:val="22"/>
        </w:rPr>
        <w:t>ų</w:t>
      </w:r>
      <w:r w:rsidR="00BE14F7">
        <w:rPr>
          <w:rFonts w:ascii="Times New Roman" w:hAnsi="Times New Roman"/>
          <w:sz w:val="22"/>
          <w:szCs w:val="22"/>
        </w:rPr>
        <w:t xml:space="preserve"> </w:t>
      </w:r>
      <w:r w:rsidR="00FE3DBC" w:rsidRPr="00B92844">
        <w:rPr>
          <w:rFonts w:ascii="Times New Roman" w:hAnsi="Times New Roman"/>
          <w:sz w:val="22"/>
          <w:szCs w:val="22"/>
        </w:rPr>
        <w:t>teritorijos.</w:t>
      </w:r>
      <w:r w:rsidRPr="00B92844">
        <w:rPr>
          <w:rFonts w:ascii="Times New Roman" w:hAnsi="Times New Roman"/>
          <w:sz w:val="22"/>
          <w:szCs w:val="22"/>
        </w:rPr>
        <w:t xml:space="preserve"> Žemės sklypui yra taikomos Lietuvos Respublikos </w:t>
      </w:r>
      <w:r w:rsidR="008F361F" w:rsidRPr="00B92844">
        <w:rPr>
          <w:rFonts w:ascii="Times New Roman" w:hAnsi="Times New Roman"/>
          <w:sz w:val="22"/>
          <w:szCs w:val="22"/>
        </w:rPr>
        <w:t xml:space="preserve">specialiųjų žemės naudojimo sąlygų įstatyme </w:t>
      </w:r>
      <w:r w:rsidR="0000059C" w:rsidRPr="00B92844">
        <w:rPr>
          <w:rFonts w:ascii="Times New Roman" w:hAnsi="Times New Roman"/>
          <w:sz w:val="22"/>
          <w:szCs w:val="22"/>
        </w:rPr>
        <w:t>ir Lietuvos Respublikos žemės ūkio ministro 2019 m. gruodžio 19 d. įsakyme Nr. 3D-711</w:t>
      </w:r>
      <w:r w:rsidR="008F361F" w:rsidRPr="00B92844">
        <w:rPr>
          <w:rFonts w:ascii="Times New Roman" w:hAnsi="Times New Roman"/>
          <w:sz w:val="22"/>
          <w:szCs w:val="22"/>
        </w:rPr>
        <w:t xml:space="preserve"> </w:t>
      </w:r>
      <w:r w:rsidRPr="00B92844">
        <w:rPr>
          <w:rFonts w:ascii="Times New Roman" w:hAnsi="Times New Roman"/>
          <w:sz w:val="22"/>
          <w:szCs w:val="22"/>
        </w:rPr>
        <w:t xml:space="preserve">nurodytos specialiosios žemės </w:t>
      </w:r>
      <w:r w:rsidR="00B02590" w:rsidRPr="00B92844">
        <w:rPr>
          <w:rFonts w:ascii="Times New Roman" w:hAnsi="Times New Roman"/>
          <w:sz w:val="22"/>
          <w:szCs w:val="22"/>
        </w:rPr>
        <w:t>naudojimo sąlygos</w:t>
      </w:r>
      <w:r w:rsidR="008F361F" w:rsidRPr="00B92844">
        <w:rPr>
          <w:rFonts w:ascii="Times New Roman" w:hAnsi="Times New Roman"/>
          <w:sz w:val="22"/>
          <w:szCs w:val="22"/>
        </w:rPr>
        <w:t xml:space="preserve"> </w:t>
      </w:r>
      <w:r w:rsidR="00784242">
        <w:rPr>
          <w:rFonts w:ascii="Times New Roman" w:hAnsi="Times New Roman"/>
          <w:sz w:val="22"/>
          <w:szCs w:val="22"/>
        </w:rPr>
        <w:t>–</w:t>
      </w:r>
      <w:r w:rsidR="001C12E5">
        <w:rPr>
          <w:rFonts w:ascii="Times New Roman" w:hAnsi="Times New Roman"/>
          <w:sz w:val="22"/>
          <w:szCs w:val="22"/>
        </w:rPr>
        <w:t xml:space="preserve"> </w:t>
      </w:r>
      <w:r w:rsidR="00784242">
        <w:rPr>
          <w:rFonts w:ascii="Times New Roman" w:hAnsi="Times New Roman"/>
          <w:sz w:val="22"/>
          <w:szCs w:val="22"/>
        </w:rPr>
        <w:t>elektros tinklų apsaugos zonos (III skyrius, ketvirtasis skirsnis) 0,0</w:t>
      </w:r>
      <w:r w:rsidR="008871E7">
        <w:rPr>
          <w:rFonts w:ascii="Times New Roman" w:hAnsi="Times New Roman"/>
          <w:sz w:val="22"/>
          <w:szCs w:val="22"/>
        </w:rPr>
        <w:t>0</w:t>
      </w:r>
      <w:r w:rsidR="001C12E5">
        <w:rPr>
          <w:rFonts w:ascii="Times New Roman" w:hAnsi="Times New Roman"/>
          <w:sz w:val="22"/>
          <w:szCs w:val="22"/>
        </w:rPr>
        <w:t>01</w:t>
      </w:r>
      <w:r w:rsidR="00784242">
        <w:rPr>
          <w:rFonts w:ascii="Times New Roman" w:hAnsi="Times New Roman"/>
          <w:sz w:val="22"/>
          <w:szCs w:val="22"/>
        </w:rPr>
        <w:t xml:space="preserve"> ha ploto, </w:t>
      </w:r>
      <w:r w:rsidR="0000059C" w:rsidRPr="00B92844">
        <w:rPr>
          <w:rFonts w:ascii="Times New Roman" w:hAnsi="Times New Roman"/>
          <w:sz w:val="22"/>
          <w:szCs w:val="22"/>
        </w:rPr>
        <w:t>vandens tiekimo ir nuotekų, paviršinių nuotekų tvarkymo infra</w:t>
      </w:r>
      <w:r w:rsidR="00D11272" w:rsidRPr="00B92844">
        <w:rPr>
          <w:rFonts w:ascii="Times New Roman" w:hAnsi="Times New Roman"/>
          <w:sz w:val="22"/>
          <w:szCs w:val="22"/>
        </w:rPr>
        <w:t xml:space="preserve">struktūros apsaugos zonos (III </w:t>
      </w:r>
      <w:r w:rsidR="0000059C" w:rsidRPr="00B92844">
        <w:rPr>
          <w:rFonts w:ascii="Times New Roman" w:hAnsi="Times New Roman"/>
          <w:sz w:val="22"/>
          <w:szCs w:val="22"/>
        </w:rPr>
        <w:t>skyrius, dešimtasis skirsnis) 0,0</w:t>
      </w:r>
      <w:r w:rsidR="00EA04C9">
        <w:rPr>
          <w:rFonts w:ascii="Times New Roman" w:hAnsi="Times New Roman"/>
          <w:sz w:val="22"/>
          <w:szCs w:val="22"/>
        </w:rPr>
        <w:t>013</w:t>
      </w:r>
      <w:r w:rsidR="0000059C" w:rsidRPr="00B92844">
        <w:rPr>
          <w:rFonts w:ascii="Times New Roman" w:hAnsi="Times New Roman"/>
          <w:sz w:val="22"/>
          <w:szCs w:val="22"/>
        </w:rPr>
        <w:t xml:space="preserve"> ha ploto</w:t>
      </w:r>
      <w:r w:rsidR="00BE14F7">
        <w:rPr>
          <w:rFonts w:ascii="Times New Roman" w:hAnsi="Times New Roman"/>
          <w:sz w:val="22"/>
          <w:szCs w:val="22"/>
        </w:rPr>
        <w:t xml:space="preserve">, </w:t>
      </w:r>
      <w:r w:rsidR="00EA04C9">
        <w:rPr>
          <w:rFonts w:ascii="Times New Roman" w:hAnsi="Times New Roman"/>
          <w:sz w:val="22"/>
          <w:szCs w:val="22"/>
        </w:rPr>
        <w:t xml:space="preserve">elektroninių ryšių tinklų elektroninių ryšių infrastruktūros apsaugos zonos ( III skyrius, </w:t>
      </w:r>
      <w:r w:rsidR="00DC743F">
        <w:rPr>
          <w:rFonts w:ascii="Times New Roman" w:hAnsi="Times New Roman"/>
          <w:sz w:val="22"/>
          <w:szCs w:val="22"/>
        </w:rPr>
        <w:t>vienuolik</w:t>
      </w:r>
      <w:r w:rsidR="00EA04C9">
        <w:rPr>
          <w:rFonts w:ascii="Times New Roman" w:hAnsi="Times New Roman"/>
          <w:sz w:val="22"/>
          <w:szCs w:val="22"/>
        </w:rPr>
        <w:t>tasis skirsnis)</w:t>
      </w:r>
      <w:r w:rsidR="00DC743F">
        <w:rPr>
          <w:rFonts w:ascii="Times New Roman" w:hAnsi="Times New Roman"/>
          <w:sz w:val="22"/>
          <w:szCs w:val="22"/>
        </w:rPr>
        <w:t xml:space="preserve"> 0,0002 ha,</w:t>
      </w:r>
      <w:r w:rsidR="00EA04C9">
        <w:rPr>
          <w:rFonts w:ascii="Times New Roman" w:hAnsi="Times New Roman"/>
          <w:sz w:val="22"/>
          <w:szCs w:val="22"/>
        </w:rPr>
        <w:t xml:space="preserve"> </w:t>
      </w:r>
      <w:r w:rsidR="00BE14F7">
        <w:rPr>
          <w:rFonts w:ascii="Times New Roman" w:hAnsi="Times New Roman"/>
          <w:sz w:val="22"/>
          <w:szCs w:val="22"/>
        </w:rPr>
        <w:t>kultūros paveldo objektų ir vietovių teritorijos, jų apsaugos zonos (V skyrius, pirmasis skirsnis) 0,0</w:t>
      </w:r>
      <w:r w:rsidR="00DC743F">
        <w:rPr>
          <w:rFonts w:ascii="Times New Roman" w:hAnsi="Times New Roman"/>
          <w:sz w:val="22"/>
          <w:szCs w:val="22"/>
        </w:rPr>
        <w:t>657</w:t>
      </w:r>
      <w:r w:rsidR="00BE14F7">
        <w:rPr>
          <w:rFonts w:ascii="Times New Roman" w:hAnsi="Times New Roman"/>
          <w:sz w:val="22"/>
          <w:szCs w:val="22"/>
        </w:rPr>
        <w:t xml:space="preserve"> ha</w:t>
      </w:r>
      <w:r w:rsidR="00265C81">
        <w:rPr>
          <w:rFonts w:ascii="Times New Roman" w:hAnsi="Times New Roman"/>
          <w:sz w:val="22"/>
          <w:szCs w:val="22"/>
        </w:rPr>
        <w:t>,  požeminio vandens vandenviečių apsaugos zonos (VI skyrius, vienuoliktasis skirsnis) 0,0671 ha ir valstybiniai parkai (V skyrius, dvidešimt trečiasis skirsnis) 0,06</w:t>
      </w:r>
      <w:r w:rsidR="00EA04C9">
        <w:rPr>
          <w:rFonts w:ascii="Times New Roman" w:hAnsi="Times New Roman"/>
          <w:sz w:val="22"/>
          <w:szCs w:val="22"/>
        </w:rPr>
        <w:t>60</w:t>
      </w:r>
      <w:r w:rsidR="00265C81">
        <w:rPr>
          <w:rFonts w:ascii="Times New Roman" w:hAnsi="Times New Roman"/>
          <w:sz w:val="22"/>
          <w:szCs w:val="22"/>
        </w:rPr>
        <w:t xml:space="preserve"> ha. </w:t>
      </w:r>
    </w:p>
    <w:p w14:paraId="50798DCF" w14:textId="06CB3F53" w:rsidR="00620B3A" w:rsidRPr="00B92844" w:rsidRDefault="00620B3A" w:rsidP="00DD7AF4">
      <w:pPr>
        <w:pStyle w:val="Pagrindinistekstas"/>
        <w:tabs>
          <w:tab w:val="left" w:pos="1242"/>
        </w:tabs>
        <w:spacing w:after="0" w:line="360" w:lineRule="auto"/>
        <w:ind w:firstLine="720"/>
        <w:jc w:val="both"/>
        <w:rPr>
          <w:sz w:val="22"/>
          <w:szCs w:val="22"/>
        </w:rPr>
      </w:pPr>
      <w:r w:rsidRPr="00B92844">
        <w:rPr>
          <w:sz w:val="22"/>
          <w:szCs w:val="22"/>
        </w:rPr>
        <w:t>2. P a ž y m i u, kad šiuo įsakymu patvirtintas Projektas įsigalioja kitą dieną po jo oficialaus informacinio paskelbimo ŽPDRIS (</w:t>
      </w:r>
      <w:hyperlink r:id="rId7" w:history="1">
        <w:r w:rsidRPr="00B92844">
          <w:rPr>
            <w:rStyle w:val="Hipersaitas"/>
            <w:color w:val="auto"/>
            <w:sz w:val="22"/>
            <w:szCs w:val="22"/>
            <w:u w:val="none"/>
          </w:rPr>
          <w:t>www.zpdris.lt</w:t>
        </w:r>
      </w:hyperlink>
      <w:r w:rsidRPr="00B92844">
        <w:rPr>
          <w:sz w:val="22"/>
          <w:szCs w:val="22"/>
        </w:rPr>
        <w:t>).</w:t>
      </w:r>
    </w:p>
    <w:p w14:paraId="1FDCE410" w14:textId="59DE8982" w:rsidR="0088724C" w:rsidRPr="00F67136" w:rsidRDefault="00620B3A" w:rsidP="00461AD1">
      <w:pPr>
        <w:spacing w:line="360" w:lineRule="auto"/>
        <w:ind w:firstLine="720"/>
        <w:jc w:val="both"/>
        <w:rPr>
          <w:rFonts w:ascii="Times New Roman" w:eastAsiaTheme="majorEastAsia" w:hAnsi="Times New Roman"/>
          <w:sz w:val="22"/>
          <w:szCs w:val="22"/>
        </w:rPr>
      </w:pPr>
      <w:r w:rsidRPr="00B92844">
        <w:rPr>
          <w:rStyle w:val="uficommentbody"/>
          <w:rFonts w:ascii="Times New Roman" w:eastAsiaTheme="majorEastAsia" w:hAnsi="Times New Roman"/>
          <w:sz w:val="22"/>
          <w:szCs w:val="22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47111A31" w14:textId="3B3E2357" w:rsidR="00985547" w:rsidRPr="00461AD1" w:rsidRDefault="00620B3A" w:rsidP="00461AD1">
      <w:pPr>
        <w:spacing w:after="120" w:line="360" w:lineRule="auto"/>
        <w:rPr>
          <w:rFonts w:ascii="Times New Roman" w:hAnsi="Times New Roman"/>
          <w:bCs/>
          <w:sz w:val="22"/>
          <w:szCs w:val="22"/>
        </w:rPr>
      </w:pPr>
      <w:r w:rsidRPr="00B92844">
        <w:rPr>
          <w:rFonts w:ascii="Times New Roman" w:hAnsi="Times New Roman"/>
          <w:bCs/>
          <w:sz w:val="22"/>
          <w:szCs w:val="22"/>
        </w:rPr>
        <w:t xml:space="preserve">Administracijos direktorius                                                             </w:t>
      </w:r>
      <w:r w:rsidR="000B630C">
        <w:rPr>
          <w:rFonts w:ascii="Times New Roman" w:hAnsi="Times New Roman"/>
          <w:bCs/>
          <w:sz w:val="22"/>
          <w:szCs w:val="22"/>
        </w:rPr>
        <w:t xml:space="preserve">               </w:t>
      </w:r>
      <w:r w:rsidRPr="00B92844">
        <w:rPr>
          <w:rFonts w:ascii="Times New Roman" w:hAnsi="Times New Roman"/>
          <w:bCs/>
          <w:sz w:val="22"/>
          <w:szCs w:val="22"/>
        </w:rPr>
        <w:t xml:space="preserve">                     Dainius Grincevičius                                 </w:t>
      </w:r>
    </w:p>
    <w:p w14:paraId="6257BE31" w14:textId="76269F11" w:rsidR="00FE53C0" w:rsidRDefault="00FE53C0" w:rsidP="00B92844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Parengė </w:t>
      </w:r>
    </w:p>
    <w:p w14:paraId="5B283F22" w14:textId="77777777" w:rsidR="000D2950" w:rsidRPr="00B92844" w:rsidRDefault="000D2950" w:rsidP="00B92844">
      <w:pPr>
        <w:rPr>
          <w:rFonts w:ascii="Times New Roman" w:hAnsi="Times New Roman"/>
          <w:sz w:val="22"/>
          <w:szCs w:val="22"/>
        </w:rPr>
      </w:pPr>
      <w:r w:rsidRPr="00B92844">
        <w:rPr>
          <w:rFonts w:ascii="Times New Roman" w:hAnsi="Times New Roman"/>
          <w:sz w:val="22"/>
          <w:szCs w:val="22"/>
        </w:rPr>
        <w:t>Ūkio, architektūros ir investicijų skyriaus</w:t>
      </w:r>
    </w:p>
    <w:p w14:paraId="01A787CA" w14:textId="1310FE34" w:rsidR="00363E70" w:rsidRDefault="000D2950" w:rsidP="00B92844">
      <w:pPr>
        <w:rPr>
          <w:rFonts w:ascii="Times New Roman" w:hAnsi="Times New Roman"/>
          <w:sz w:val="22"/>
          <w:szCs w:val="22"/>
        </w:rPr>
      </w:pPr>
      <w:r w:rsidRPr="00B92844">
        <w:rPr>
          <w:rFonts w:ascii="Times New Roman" w:hAnsi="Times New Roman"/>
          <w:sz w:val="22"/>
          <w:szCs w:val="22"/>
        </w:rPr>
        <w:t>vyriausioji specialistė</w:t>
      </w:r>
    </w:p>
    <w:p w14:paraId="6459ADB4" w14:textId="43BD0E02" w:rsidR="000D2950" w:rsidRPr="00B92844" w:rsidRDefault="000D2950" w:rsidP="00B92844">
      <w:pPr>
        <w:rPr>
          <w:rFonts w:ascii="Times New Roman" w:hAnsi="Times New Roman"/>
          <w:sz w:val="22"/>
          <w:szCs w:val="22"/>
        </w:rPr>
      </w:pPr>
      <w:r w:rsidRPr="00B92844">
        <w:rPr>
          <w:rFonts w:ascii="Times New Roman" w:hAnsi="Times New Roman"/>
          <w:sz w:val="22"/>
          <w:szCs w:val="22"/>
        </w:rPr>
        <w:t>Laima Savukaitienė</w:t>
      </w:r>
      <w:r w:rsidR="00B02590" w:rsidRPr="00B92844">
        <w:rPr>
          <w:rFonts w:ascii="Times New Roman" w:hAnsi="Times New Roman"/>
          <w:sz w:val="22"/>
          <w:szCs w:val="22"/>
        </w:rPr>
        <w:br/>
      </w:r>
      <w:r w:rsidR="002374FC" w:rsidRPr="00B92844">
        <w:rPr>
          <w:rFonts w:ascii="Times New Roman" w:hAnsi="Times New Roman"/>
          <w:sz w:val="22"/>
          <w:szCs w:val="22"/>
        </w:rPr>
        <w:t>202</w:t>
      </w:r>
      <w:r w:rsidR="003901D7">
        <w:rPr>
          <w:rFonts w:ascii="Times New Roman" w:hAnsi="Times New Roman"/>
          <w:sz w:val="22"/>
          <w:szCs w:val="22"/>
        </w:rPr>
        <w:t>2</w:t>
      </w:r>
      <w:r w:rsidR="00ED4CB6" w:rsidRPr="00B92844">
        <w:rPr>
          <w:rFonts w:ascii="Times New Roman" w:hAnsi="Times New Roman"/>
          <w:sz w:val="22"/>
          <w:szCs w:val="22"/>
        </w:rPr>
        <w:t>-0</w:t>
      </w:r>
      <w:r w:rsidR="00784128">
        <w:rPr>
          <w:rFonts w:ascii="Times New Roman" w:hAnsi="Times New Roman"/>
          <w:sz w:val="22"/>
          <w:szCs w:val="22"/>
        </w:rPr>
        <w:t>8</w:t>
      </w:r>
      <w:r w:rsidRPr="00B92844">
        <w:rPr>
          <w:rFonts w:ascii="Times New Roman" w:hAnsi="Times New Roman"/>
          <w:sz w:val="22"/>
          <w:szCs w:val="22"/>
        </w:rPr>
        <w:t>-</w:t>
      </w:r>
      <w:r w:rsidR="008D1010">
        <w:rPr>
          <w:rFonts w:ascii="Times New Roman" w:hAnsi="Times New Roman"/>
          <w:sz w:val="22"/>
          <w:szCs w:val="22"/>
        </w:rPr>
        <w:t>26</w:t>
      </w:r>
    </w:p>
    <w:sectPr w:rsidR="000D2950" w:rsidRPr="00B92844" w:rsidSect="00B92844">
      <w:headerReference w:type="default" r:id="rId8"/>
      <w:footerReference w:type="default" r:id="rId9"/>
      <w:pgSz w:w="11907" w:h="16840" w:code="9"/>
      <w:pgMar w:top="568" w:right="567" w:bottom="0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28B546" w14:textId="77777777" w:rsidR="00895EBC" w:rsidRDefault="00895EBC">
      <w:r>
        <w:separator/>
      </w:r>
    </w:p>
  </w:endnote>
  <w:endnote w:type="continuationSeparator" w:id="0">
    <w:p w14:paraId="750A6CA2" w14:textId="77777777" w:rsidR="00895EBC" w:rsidRDefault="00895E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58FA8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BC2125" w14:textId="77777777" w:rsidR="00895EBC" w:rsidRDefault="00895EBC">
      <w:r>
        <w:separator/>
      </w:r>
    </w:p>
  </w:footnote>
  <w:footnote w:type="continuationSeparator" w:id="0">
    <w:p w14:paraId="5F19D562" w14:textId="77777777" w:rsidR="00895EBC" w:rsidRDefault="00895E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DC2D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6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0059C"/>
    <w:rsid w:val="0002042D"/>
    <w:rsid w:val="00035BDD"/>
    <w:rsid w:val="0004040C"/>
    <w:rsid w:val="00055422"/>
    <w:rsid w:val="00086EEE"/>
    <w:rsid w:val="000B630C"/>
    <w:rsid w:val="000D2950"/>
    <w:rsid w:val="00117499"/>
    <w:rsid w:val="001513C9"/>
    <w:rsid w:val="00160507"/>
    <w:rsid w:val="001657DF"/>
    <w:rsid w:val="0017010C"/>
    <w:rsid w:val="00192656"/>
    <w:rsid w:val="001A6AE5"/>
    <w:rsid w:val="001B38CF"/>
    <w:rsid w:val="001C12E5"/>
    <w:rsid w:val="001D05D5"/>
    <w:rsid w:val="001D38EF"/>
    <w:rsid w:val="001E7250"/>
    <w:rsid w:val="00227979"/>
    <w:rsid w:val="0023084C"/>
    <w:rsid w:val="002374FC"/>
    <w:rsid w:val="0026115D"/>
    <w:rsid w:val="00265C81"/>
    <w:rsid w:val="002765E4"/>
    <w:rsid w:val="0028720A"/>
    <w:rsid w:val="0029638A"/>
    <w:rsid w:val="00297EF1"/>
    <w:rsid w:val="002A64B7"/>
    <w:rsid w:val="002D3ABC"/>
    <w:rsid w:val="00313CF0"/>
    <w:rsid w:val="00342E29"/>
    <w:rsid w:val="00363E70"/>
    <w:rsid w:val="003901D7"/>
    <w:rsid w:val="003A0C31"/>
    <w:rsid w:val="003B7901"/>
    <w:rsid w:val="003F491F"/>
    <w:rsid w:val="00434111"/>
    <w:rsid w:val="00435ADB"/>
    <w:rsid w:val="00461AD1"/>
    <w:rsid w:val="004754F8"/>
    <w:rsid w:val="00481E61"/>
    <w:rsid w:val="00502166"/>
    <w:rsid w:val="00521D86"/>
    <w:rsid w:val="00565025"/>
    <w:rsid w:val="00583E25"/>
    <w:rsid w:val="00596626"/>
    <w:rsid w:val="005A094C"/>
    <w:rsid w:val="005D225A"/>
    <w:rsid w:val="00610881"/>
    <w:rsid w:val="00620B3A"/>
    <w:rsid w:val="00652B95"/>
    <w:rsid w:val="00671EAA"/>
    <w:rsid w:val="006A12D3"/>
    <w:rsid w:val="006D7257"/>
    <w:rsid w:val="006F6874"/>
    <w:rsid w:val="0070001E"/>
    <w:rsid w:val="00757FD4"/>
    <w:rsid w:val="00784128"/>
    <w:rsid w:val="00784242"/>
    <w:rsid w:val="007911EA"/>
    <w:rsid w:val="00803608"/>
    <w:rsid w:val="00832C70"/>
    <w:rsid w:val="00881B2F"/>
    <w:rsid w:val="008871E7"/>
    <w:rsid w:val="0088724C"/>
    <w:rsid w:val="00895EBC"/>
    <w:rsid w:val="008A4F11"/>
    <w:rsid w:val="008C1B78"/>
    <w:rsid w:val="008D1010"/>
    <w:rsid w:val="008E1F51"/>
    <w:rsid w:val="008F361F"/>
    <w:rsid w:val="008F4809"/>
    <w:rsid w:val="0090290A"/>
    <w:rsid w:val="00922BF2"/>
    <w:rsid w:val="009458B4"/>
    <w:rsid w:val="0098205C"/>
    <w:rsid w:val="00985547"/>
    <w:rsid w:val="009B1921"/>
    <w:rsid w:val="009C4EAB"/>
    <w:rsid w:val="009F065C"/>
    <w:rsid w:val="009F2F68"/>
    <w:rsid w:val="00A11DF7"/>
    <w:rsid w:val="00A54270"/>
    <w:rsid w:val="00A92995"/>
    <w:rsid w:val="00AE7378"/>
    <w:rsid w:val="00B02590"/>
    <w:rsid w:val="00B36E1C"/>
    <w:rsid w:val="00B75F85"/>
    <w:rsid w:val="00B92844"/>
    <w:rsid w:val="00BC77AF"/>
    <w:rsid w:val="00BD6570"/>
    <w:rsid w:val="00BE14F7"/>
    <w:rsid w:val="00BE1E33"/>
    <w:rsid w:val="00BE4C6A"/>
    <w:rsid w:val="00BE6D25"/>
    <w:rsid w:val="00C2225A"/>
    <w:rsid w:val="00C635AC"/>
    <w:rsid w:val="00C70BF1"/>
    <w:rsid w:val="00C838D9"/>
    <w:rsid w:val="00C84A75"/>
    <w:rsid w:val="00C921BD"/>
    <w:rsid w:val="00CA67DC"/>
    <w:rsid w:val="00CA6ECE"/>
    <w:rsid w:val="00CC70D4"/>
    <w:rsid w:val="00CF661F"/>
    <w:rsid w:val="00D11272"/>
    <w:rsid w:val="00D32FAE"/>
    <w:rsid w:val="00D761FE"/>
    <w:rsid w:val="00D76A44"/>
    <w:rsid w:val="00DB5421"/>
    <w:rsid w:val="00DC743F"/>
    <w:rsid w:val="00DD47CE"/>
    <w:rsid w:val="00DD7AF4"/>
    <w:rsid w:val="00DF7ADA"/>
    <w:rsid w:val="00E259B1"/>
    <w:rsid w:val="00E5179A"/>
    <w:rsid w:val="00E71691"/>
    <w:rsid w:val="00E85F4C"/>
    <w:rsid w:val="00E918BB"/>
    <w:rsid w:val="00E91C3C"/>
    <w:rsid w:val="00EA04C9"/>
    <w:rsid w:val="00EB152B"/>
    <w:rsid w:val="00ED113F"/>
    <w:rsid w:val="00ED4CB6"/>
    <w:rsid w:val="00EE2CE3"/>
    <w:rsid w:val="00F01EF6"/>
    <w:rsid w:val="00F67136"/>
    <w:rsid w:val="00F7498F"/>
    <w:rsid w:val="00FC5C67"/>
    <w:rsid w:val="00FE0D5C"/>
    <w:rsid w:val="00FE17ED"/>
    <w:rsid w:val="00FE3DBC"/>
    <w:rsid w:val="00FE53C0"/>
    <w:rsid w:val="00FF1D23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3BD694"/>
  <w15:docId w15:val="{4B7881BE-E28F-487B-9890-489B4BD0D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22BF2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22BF2"/>
    <w:rPr>
      <w:rFonts w:ascii="Tahoma" w:hAnsi="Tahoma" w:cs="Tahoma"/>
      <w:sz w:val="16"/>
      <w:szCs w:val="16"/>
    </w:rPr>
  </w:style>
  <w:style w:type="character" w:customStyle="1" w:styleId="Antrat1Diagrama">
    <w:name w:val="Antraštė 1 Diagrama"/>
    <w:basedOn w:val="Numatytasispastraiposriftas"/>
    <w:link w:val="Antrat1"/>
    <w:rsid w:val="00620B3A"/>
    <w:rPr>
      <w:sz w:val="24"/>
    </w:rPr>
  </w:style>
  <w:style w:type="paragraph" w:styleId="Pagrindinistekstas">
    <w:name w:val="Body Text"/>
    <w:basedOn w:val="prastasis"/>
    <w:link w:val="PagrindinistekstasDiagrama"/>
    <w:rsid w:val="00620B3A"/>
    <w:pPr>
      <w:spacing w:after="120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620B3A"/>
    <w:rPr>
      <w:sz w:val="24"/>
      <w:szCs w:val="24"/>
    </w:rPr>
  </w:style>
  <w:style w:type="character" w:styleId="Hipersaitas">
    <w:name w:val="Hyperlink"/>
    <w:rsid w:val="00620B3A"/>
    <w:rPr>
      <w:color w:val="0000FF"/>
      <w:u w:val="single"/>
    </w:rPr>
  </w:style>
  <w:style w:type="character" w:customStyle="1" w:styleId="uficommentbody">
    <w:name w:val="uficommentbody"/>
    <w:basedOn w:val="Numatytasispastraiposriftas"/>
    <w:rsid w:val="00620B3A"/>
  </w:style>
  <w:style w:type="paragraph" w:styleId="prastasiniatinklio">
    <w:name w:val="Normal (Web)"/>
    <w:basedOn w:val="prastasis"/>
    <w:uiPriority w:val="99"/>
    <w:unhideWhenUsed/>
    <w:rsid w:val="003901D7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zpdris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8AF74FE-C419-4810-83A3-A7F8831D19D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75</TotalTime>
  <Pages>1</Pages>
  <Words>1957</Words>
  <Characters>1116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3067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Vartotojas</cp:lastModifiedBy>
  <cp:revision>5</cp:revision>
  <cp:lastPrinted>2001-05-23T08:36:00Z</cp:lastPrinted>
  <dcterms:created xsi:type="dcterms:W3CDTF">2022-08-04T11:32:00Z</dcterms:created>
  <dcterms:modified xsi:type="dcterms:W3CDTF">2022-08-26T08:49:00Z</dcterms:modified>
</cp:coreProperties>
</file>