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C37C42" w14:textId="77777777" w:rsidR="00891F94" w:rsidRPr="00A859F0" w:rsidRDefault="00891F94" w:rsidP="00891F94">
      <w:pPr>
        <w:jc w:val="center"/>
        <w:rPr>
          <w:rFonts w:ascii="Times New Roman" w:hAnsi="Times New Roman"/>
          <w:b/>
          <w:lang w:val="lt-LT" w:eastAsia="lt-LT"/>
        </w:rPr>
      </w:pPr>
      <w:r w:rsidRPr="00A859F0">
        <w:rPr>
          <w:noProof/>
          <w:lang w:val="lt-LT" w:eastAsia="lt-LT"/>
        </w:rPr>
        <w:drawing>
          <wp:inline distT="0" distB="0" distL="0" distR="0" wp14:anchorId="709A2698" wp14:editId="64C7807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82D4D4" w14:textId="77777777" w:rsidR="00891F94" w:rsidRPr="00A859F0" w:rsidRDefault="00891F94" w:rsidP="00891F94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142BB597" w14:textId="77777777" w:rsidR="00891F94" w:rsidRPr="00A859F0" w:rsidRDefault="00891F94" w:rsidP="00891F94">
      <w:pPr>
        <w:jc w:val="center"/>
        <w:rPr>
          <w:rFonts w:ascii="Times New Roman" w:hAnsi="Times New Roman"/>
          <w:b/>
          <w:sz w:val="24"/>
          <w:lang w:val="lt-LT"/>
        </w:rPr>
      </w:pPr>
      <w:r w:rsidRPr="00A859F0">
        <w:rPr>
          <w:rFonts w:ascii="Times New Roman" w:hAnsi="Times New Roman"/>
          <w:b/>
          <w:sz w:val="24"/>
          <w:lang w:val="lt-LT"/>
        </w:rPr>
        <w:t>ŠAKIŲ RAJONO SAVIVALDYBĖS A</w:t>
      </w:r>
      <w:r>
        <w:rPr>
          <w:rFonts w:ascii="Times New Roman" w:hAnsi="Times New Roman"/>
          <w:b/>
          <w:sz w:val="24"/>
          <w:lang w:val="lt-LT"/>
        </w:rPr>
        <w:t>DMINISTRACIJOS DIREKTORIUS</w:t>
      </w:r>
    </w:p>
    <w:p w14:paraId="6BE21CF9" w14:textId="77777777" w:rsidR="00891F94" w:rsidRDefault="00891F94" w:rsidP="00891F94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5C7E625C" w14:textId="77777777" w:rsidR="00891F94" w:rsidRPr="00A859F0" w:rsidRDefault="00891F94" w:rsidP="00891F94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77903E75" w14:textId="77777777" w:rsidR="00891F94" w:rsidRPr="00A859F0" w:rsidRDefault="00891F94" w:rsidP="00891F94">
      <w:pPr>
        <w:pStyle w:val="Antrat3"/>
        <w:rPr>
          <w:b/>
          <w:szCs w:val="24"/>
          <w:lang w:val="lt-LT"/>
        </w:rPr>
      </w:pPr>
      <w:r>
        <w:rPr>
          <w:b/>
          <w:szCs w:val="24"/>
          <w:lang w:val="lt-LT"/>
        </w:rPr>
        <w:t>ĮSAKYMAS</w:t>
      </w:r>
    </w:p>
    <w:p w14:paraId="73B902F1" w14:textId="6CB70511" w:rsidR="00891F94" w:rsidRPr="00683303" w:rsidRDefault="00891F94" w:rsidP="00891F94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683303">
        <w:rPr>
          <w:rFonts w:ascii="Times New Roman" w:hAnsi="Times New Roman"/>
          <w:b/>
          <w:sz w:val="24"/>
          <w:szCs w:val="24"/>
          <w:lang w:val="lt-LT"/>
        </w:rPr>
        <w:t xml:space="preserve">DĖL </w:t>
      </w:r>
      <w:r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DIREKTORIAUS 202</w:t>
      </w:r>
      <w:r>
        <w:rPr>
          <w:rFonts w:ascii="Times New Roman" w:hAnsi="Times New Roman"/>
          <w:b/>
          <w:sz w:val="24"/>
          <w:szCs w:val="24"/>
          <w:lang w:val="lt-LT"/>
        </w:rPr>
        <w:t>2</w:t>
      </w:r>
      <w:r>
        <w:rPr>
          <w:rFonts w:ascii="Times New Roman" w:hAnsi="Times New Roman"/>
          <w:b/>
          <w:sz w:val="24"/>
          <w:szCs w:val="24"/>
          <w:lang w:val="lt-LT"/>
        </w:rPr>
        <w:t xml:space="preserve"> M. </w:t>
      </w:r>
      <w:r>
        <w:rPr>
          <w:rFonts w:ascii="Times New Roman" w:hAnsi="Times New Roman"/>
          <w:b/>
          <w:sz w:val="24"/>
          <w:szCs w:val="24"/>
          <w:lang w:val="lt-LT"/>
        </w:rPr>
        <w:t>RUGPJŪČIO</w:t>
      </w:r>
      <w:r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lt-LT"/>
        </w:rPr>
        <w:t>1</w:t>
      </w:r>
      <w:r>
        <w:rPr>
          <w:rFonts w:ascii="Times New Roman" w:hAnsi="Times New Roman"/>
          <w:b/>
          <w:sz w:val="24"/>
          <w:szCs w:val="24"/>
          <w:lang w:val="lt-LT"/>
        </w:rPr>
        <w:t>2 D. ĮSAKYMO NR. AT-</w:t>
      </w:r>
      <w:r>
        <w:rPr>
          <w:rFonts w:ascii="Times New Roman" w:hAnsi="Times New Roman"/>
          <w:b/>
          <w:sz w:val="24"/>
          <w:szCs w:val="24"/>
          <w:lang w:val="lt-LT"/>
        </w:rPr>
        <w:t>708</w:t>
      </w:r>
      <w:r>
        <w:rPr>
          <w:rFonts w:ascii="Times New Roman" w:hAnsi="Times New Roman"/>
          <w:b/>
          <w:sz w:val="24"/>
          <w:szCs w:val="24"/>
          <w:lang w:val="lt-LT"/>
        </w:rPr>
        <w:t xml:space="preserve"> „DĖL ŠAKIŲ RAJONO SAVIVALDYBĖS </w:t>
      </w:r>
      <w:r>
        <w:rPr>
          <w:rFonts w:ascii="Times New Roman" w:hAnsi="Times New Roman"/>
          <w:b/>
          <w:sz w:val="24"/>
          <w:szCs w:val="24"/>
          <w:lang w:val="lt-LT"/>
        </w:rPr>
        <w:t>APGYVENDINIMO VIETŲ</w:t>
      </w:r>
      <w:r w:rsidR="00CA6D51">
        <w:rPr>
          <w:rFonts w:ascii="Times New Roman" w:hAnsi="Times New Roman"/>
          <w:b/>
          <w:sz w:val="24"/>
          <w:szCs w:val="24"/>
          <w:lang w:val="lt-LT"/>
        </w:rPr>
        <w:t xml:space="preserve"> – </w:t>
      </w:r>
      <w:r>
        <w:rPr>
          <w:rFonts w:ascii="Times New Roman" w:hAnsi="Times New Roman"/>
          <w:b/>
          <w:sz w:val="24"/>
          <w:szCs w:val="24"/>
          <w:lang w:val="lt-LT"/>
        </w:rPr>
        <w:t>SAVIVALDYBĖS NEKILNOJAMOJO TURTO SĄRAŠO PATVIRTINIMO</w:t>
      </w:r>
      <w:r>
        <w:rPr>
          <w:rFonts w:ascii="Times New Roman" w:hAnsi="Times New Roman"/>
          <w:b/>
          <w:sz w:val="24"/>
          <w:szCs w:val="24"/>
          <w:lang w:val="lt-LT"/>
        </w:rPr>
        <w:t xml:space="preserve">“ PAKEITIMO  </w:t>
      </w:r>
    </w:p>
    <w:p w14:paraId="1BB2BBE2" w14:textId="77777777" w:rsidR="00891F94" w:rsidRPr="00683303" w:rsidRDefault="00891F94" w:rsidP="00891F94">
      <w:pPr>
        <w:pStyle w:val="Antrat1"/>
        <w:jc w:val="center"/>
        <w:rPr>
          <w:b/>
          <w:szCs w:val="24"/>
          <w:lang w:val="lt-LT"/>
        </w:rPr>
      </w:pPr>
    </w:p>
    <w:p w14:paraId="32DE88F8" w14:textId="4B54CAEC" w:rsidR="00891F94" w:rsidRPr="00A859F0" w:rsidRDefault="00891F94" w:rsidP="00891F94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>20</w:t>
      </w:r>
      <w:r>
        <w:rPr>
          <w:rFonts w:ascii="Times New Roman" w:hAnsi="Times New Roman"/>
          <w:sz w:val="24"/>
          <w:szCs w:val="24"/>
          <w:lang w:val="lt-LT"/>
        </w:rPr>
        <w:t>22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m. </w:t>
      </w:r>
      <w:r>
        <w:rPr>
          <w:rFonts w:ascii="Times New Roman" w:hAnsi="Times New Roman"/>
          <w:sz w:val="24"/>
          <w:szCs w:val="24"/>
          <w:lang w:val="lt-LT"/>
        </w:rPr>
        <w:t>l</w:t>
      </w:r>
      <w:r>
        <w:rPr>
          <w:rFonts w:ascii="Times New Roman" w:hAnsi="Times New Roman"/>
          <w:sz w:val="24"/>
          <w:szCs w:val="24"/>
          <w:lang w:val="lt-LT"/>
        </w:rPr>
        <w:t>apkričio</w:t>
      </w:r>
      <w:r>
        <w:rPr>
          <w:rFonts w:ascii="Times New Roman" w:hAnsi="Times New Roman"/>
          <w:sz w:val="24"/>
          <w:szCs w:val="24"/>
          <w:lang w:val="lt-LT"/>
        </w:rPr>
        <w:t xml:space="preserve">       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d. Nr. </w:t>
      </w:r>
      <w:r>
        <w:rPr>
          <w:rFonts w:ascii="Times New Roman" w:hAnsi="Times New Roman"/>
          <w:sz w:val="24"/>
          <w:szCs w:val="24"/>
          <w:lang w:val="lt-LT"/>
        </w:rPr>
        <w:t>AT-</w:t>
      </w:r>
    </w:p>
    <w:p w14:paraId="1E3970F5" w14:textId="77777777" w:rsidR="00891F94" w:rsidRPr="00A859F0" w:rsidRDefault="00891F94" w:rsidP="00891F94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>Šakiai</w:t>
      </w:r>
    </w:p>
    <w:p w14:paraId="1CAF18D5" w14:textId="77777777" w:rsidR="00891F94" w:rsidRDefault="00891F94" w:rsidP="00891F94">
      <w:pPr>
        <w:tabs>
          <w:tab w:val="left" w:pos="1281"/>
          <w:tab w:val="left" w:pos="7371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4587534" w14:textId="710DDA5D" w:rsidR="00891F94" w:rsidRDefault="00891F94" w:rsidP="00891F94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pacing w:val="60"/>
          <w:sz w:val="24"/>
          <w:szCs w:val="24"/>
          <w:lang w:val="lt-LT"/>
        </w:rPr>
        <w:t>Pakeičiu</w:t>
      </w:r>
      <w:r>
        <w:rPr>
          <w:rFonts w:ascii="Times New Roman" w:hAnsi="Times New Roman"/>
          <w:sz w:val="24"/>
          <w:szCs w:val="24"/>
          <w:lang w:val="lt-LT"/>
        </w:rPr>
        <w:t xml:space="preserve"> Šakių </w:t>
      </w:r>
      <w:r w:rsidRPr="0014186B">
        <w:rPr>
          <w:rFonts w:ascii="Times New Roman" w:hAnsi="Times New Roman"/>
          <w:sz w:val="24"/>
          <w:szCs w:val="24"/>
          <w:lang w:val="lt-LT"/>
        </w:rPr>
        <w:t>rajono savivaldybės</w:t>
      </w:r>
      <w:r w:rsidR="000D4A5C">
        <w:rPr>
          <w:rFonts w:ascii="Times New Roman" w:hAnsi="Times New Roman"/>
          <w:sz w:val="24"/>
          <w:szCs w:val="24"/>
          <w:lang w:val="lt-LT"/>
        </w:rPr>
        <w:t xml:space="preserve"> apgyvendinimo vietų – savivaldybės nekilnojamojo turto </w:t>
      </w:r>
      <w:r w:rsidRPr="0014186B">
        <w:rPr>
          <w:rFonts w:ascii="Times New Roman" w:hAnsi="Times New Roman"/>
          <w:sz w:val="24"/>
          <w:szCs w:val="24"/>
          <w:lang w:val="lt-LT"/>
        </w:rPr>
        <w:t>sąrašą, patvirtintą</w:t>
      </w:r>
      <w:r>
        <w:rPr>
          <w:rFonts w:ascii="Times New Roman" w:hAnsi="Times New Roman"/>
          <w:sz w:val="24"/>
          <w:szCs w:val="24"/>
          <w:lang w:val="lt-LT"/>
        </w:rPr>
        <w:t xml:space="preserve"> Šakių rajono savivaldybės administracijos direktoriaus 202</w:t>
      </w:r>
      <w:r w:rsidR="000D4A5C">
        <w:rPr>
          <w:rFonts w:ascii="Times New Roman" w:hAnsi="Times New Roman"/>
          <w:sz w:val="24"/>
          <w:szCs w:val="24"/>
          <w:lang w:val="lt-LT"/>
        </w:rPr>
        <w:t>2</w:t>
      </w:r>
      <w:r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0D4A5C">
        <w:rPr>
          <w:rFonts w:ascii="Times New Roman" w:hAnsi="Times New Roman"/>
          <w:sz w:val="24"/>
          <w:szCs w:val="24"/>
          <w:lang w:val="lt-LT"/>
        </w:rPr>
        <w:t>rugpjūčio 12</w:t>
      </w:r>
      <w:r>
        <w:rPr>
          <w:rFonts w:ascii="Times New Roman" w:hAnsi="Times New Roman"/>
          <w:sz w:val="24"/>
          <w:szCs w:val="24"/>
          <w:lang w:val="lt-LT"/>
        </w:rPr>
        <w:t xml:space="preserve"> d. įsakymu Nr. AT-</w:t>
      </w:r>
      <w:r w:rsidR="000D4A5C">
        <w:rPr>
          <w:rFonts w:ascii="Times New Roman" w:hAnsi="Times New Roman"/>
          <w:sz w:val="24"/>
          <w:szCs w:val="24"/>
          <w:lang w:val="lt-LT"/>
        </w:rPr>
        <w:t>708</w:t>
      </w:r>
      <w:r>
        <w:rPr>
          <w:rFonts w:ascii="Times New Roman" w:hAnsi="Times New Roman"/>
          <w:sz w:val="24"/>
          <w:szCs w:val="24"/>
          <w:lang w:val="lt-LT"/>
        </w:rPr>
        <w:t xml:space="preserve"> „Dėl Šakių rajono savivaldybės </w:t>
      </w:r>
      <w:r w:rsidR="000D4A5C">
        <w:rPr>
          <w:rFonts w:ascii="Times New Roman" w:hAnsi="Times New Roman"/>
          <w:sz w:val="24"/>
          <w:szCs w:val="24"/>
          <w:lang w:val="lt-LT"/>
        </w:rPr>
        <w:t xml:space="preserve">apgyvendinimo vietų – savivaldybės nekilnojamojo turto </w:t>
      </w:r>
      <w:r>
        <w:rPr>
          <w:rFonts w:ascii="Times New Roman" w:hAnsi="Times New Roman"/>
          <w:sz w:val="24"/>
          <w:szCs w:val="24"/>
          <w:lang w:val="lt-LT"/>
        </w:rPr>
        <w:t>sąrašo patvirtinimo“, išbrauki</w:t>
      </w:r>
      <w:r w:rsidR="00BD631B">
        <w:rPr>
          <w:rFonts w:ascii="Times New Roman" w:hAnsi="Times New Roman"/>
          <w:sz w:val="24"/>
          <w:szCs w:val="24"/>
          <w:lang w:val="lt-LT"/>
        </w:rPr>
        <w:t>ant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BF5E5F">
        <w:rPr>
          <w:rFonts w:ascii="Times New Roman" w:hAnsi="Times New Roman"/>
          <w:sz w:val="24"/>
          <w:szCs w:val="24"/>
          <w:lang w:val="lt-LT"/>
        </w:rPr>
        <w:t>3.1 – 3.3</w:t>
      </w:r>
      <w:r>
        <w:rPr>
          <w:rFonts w:ascii="Times New Roman" w:hAnsi="Times New Roman"/>
          <w:sz w:val="24"/>
          <w:szCs w:val="24"/>
          <w:lang w:val="lt-LT"/>
        </w:rPr>
        <w:t xml:space="preserve"> eilut</w:t>
      </w:r>
      <w:r w:rsidR="00BF5E5F">
        <w:rPr>
          <w:rFonts w:ascii="Times New Roman" w:hAnsi="Times New Roman"/>
          <w:sz w:val="24"/>
          <w:szCs w:val="24"/>
          <w:lang w:val="lt-LT"/>
        </w:rPr>
        <w:t>es</w:t>
      </w:r>
      <w:r>
        <w:rPr>
          <w:rFonts w:ascii="Times New Roman" w:hAnsi="Times New Roman"/>
          <w:sz w:val="24"/>
          <w:szCs w:val="24"/>
          <w:lang w:val="lt-LT"/>
        </w:rPr>
        <w:t>.</w:t>
      </w:r>
    </w:p>
    <w:p w14:paraId="50950CDA" w14:textId="77777777" w:rsidR="00891F94" w:rsidRPr="00BB1701" w:rsidRDefault="00891F94" w:rsidP="00891F94">
      <w:pPr>
        <w:pStyle w:val="Antrats"/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BB1701">
        <w:rPr>
          <w:rFonts w:ascii="Times New Roman" w:hAnsi="Times New Roman"/>
          <w:sz w:val="24"/>
          <w:szCs w:val="24"/>
          <w:lang w:val="lt-LT"/>
        </w:rPr>
        <w:t>Šis įsakymas per vieną mėnesį nuo įsakymo įteikimo dienos gali būti skundžiamas Lietuvos Respublikos administracinių ginčų komisijos Kauno apygardos skyriui adresu: Laisvės al. 36, Kaunas, arba Regionų apygardos administracinio teismo Kauno rūmams adresu: A. Mickevičiaus g. 8A, Kaunas.</w:t>
      </w:r>
    </w:p>
    <w:p w14:paraId="011AF38C" w14:textId="77777777" w:rsidR="00891F94" w:rsidRDefault="00891F94" w:rsidP="00891F94">
      <w:pPr>
        <w:pStyle w:val="Antrats"/>
        <w:tabs>
          <w:tab w:val="clear" w:pos="4153"/>
          <w:tab w:val="clear" w:pos="8306"/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1FDE801" w14:textId="77777777" w:rsidR="00891F94" w:rsidRPr="00A859F0" w:rsidRDefault="00891F94" w:rsidP="00891F94">
      <w:pPr>
        <w:pStyle w:val="Antrats"/>
        <w:tabs>
          <w:tab w:val="clear" w:pos="4153"/>
          <w:tab w:val="clear" w:pos="8306"/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4BA0CF0" w14:textId="77777777" w:rsidR="00891F94" w:rsidRPr="00A859F0" w:rsidRDefault="00891F94" w:rsidP="00891F94">
      <w:pPr>
        <w:pStyle w:val="Antrats"/>
        <w:tabs>
          <w:tab w:val="clear" w:pos="4153"/>
          <w:tab w:val="clear" w:pos="8306"/>
          <w:tab w:val="left" w:pos="1191"/>
          <w:tab w:val="left" w:pos="7371"/>
          <w:tab w:val="left" w:pos="7797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Administracijos direktorius</w:t>
      </w:r>
      <w:r>
        <w:rPr>
          <w:rFonts w:ascii="Times New Roman" w:hAnsi="Times New Roman"/>
          <w:sz w:val="24"/>
          <w:szCs w:val="24"/>
          <w:lang w:val="lt-LT"/>
        </w:rPr>
        <w:tab/>
        <w:t>Dainius Grincevičius</w:t>
      </w:r>
    </w:p>
    <w:p w14:paraId="708F165B" w14:textId="77777777" w:rsidR="00891F94" w:rsidRDefault="00891F94" w:rsidP="00891F94"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14:paraId="3C599758" w14:textId="77777777" w:rsidR="00891F94" w:rsidRDefault="00891F94" w:rsidP="00891F94">
      <w:pPr>
        <w:rPr>
          <w:sz w:val="24"/>
          <w:szCs w:val="24"/>
        </w:rPr>
      </w:pPr>
    </w:p>
    <w:p w14:paraId="540FD645" w14:textId="77777777" w:rsidR="00891F94" w:rsidRDefault="00891F94" w:rsidP="00891F94">
      <w:pPr>
        <w:rPr>
          <w:sz w:val="24"/>
          <w:szCs w:val="24"/>
        </w:rPr>
      </w:pPr>
    </w:p>
    <w:p w14:paraId="7E9C03F5" w14:textId="77777777" w:rsidR="00891F94" w:rsidRDefault="00891F94" w:rsidP="00891F94">
      <w:pPr>
        <w:rPr>
          <w:sz w:val="24"/>
          <w:szCs w:val="24"/>
        </w:rPr>
      </w:pPr>
    </w:p>
    <w:p w14:paraId="4250C79D" w14:textId="77777777" w:rsidR="00891F94" w:rsidRDefault="00891F94" w:rsidP="00891F94">
      <w:pPr>
        <w:rPr>
          <w:sz w:val="24"/>
          <w:szCs w:val="24"/>
        </w:rPr>
      </w:pPr>
    </w:p>
    <w:p w14:paraId="3006A462" w14:textId="77777777" w:rsidR="00891F94" w:rsidRDefault="00891F94" w:rsidP="00891F94">
      <w:pPr>
        <w:rPr>
          <w:sz w:val="24"/>
          <w:szCs w:val="24"/>
        </w:rPr>
      </w:pPr>
    </w:p>
    <w:p w14:paraId="09DD0EFC" w14:textId="77777777" w:rsidR="00891F94" w:rsidRDefault="00891F94" w:rsidP="00891F94">
      <w:pPr>
        <w:rPr>
          <w:sz w:val="24"/>
          <w:szCs w:val="24"/>
        </w:rPr>
      </w:pPr>
    </w:p>
    <w:p w14:paraId="009482B0" w14:textId="77777777" w:rsidR="00891F94" w:rsidRDefault="00891F94" w:rsidP="00891F94">
      <w:pPr>
        <w:rPr>
          <w:sz w:val="24"/>
          <w:szCs w:val="24"/>
        </w:rPr>
      </w:pPr>
    </w:p>
    <w:p w14:paraId="5C6642B2" w14:textId="77777777" w:rsidR="00891F94" w:rsidRDefault="00891F94" w:rsidP="00891F94">
      <w:pPr>
        <w:rPr>
          <w:sz w:val="24"/>
          <w:szCs w:val="24"/>
        </w:rPr>
      </w:pPr>
    </w:p>
    <w:p w14:paraId="5A199FAC" w14:textId="77777777" w:rsidR="00891F94" w:rsidRPr="0020337D" w:rsidRDefault="00891F94" w:rsidP="00891F94">
      <w:pPr>
        <w:rPr>
          <w:sz w:val="24"/>
          <w:szCs w:val="24"/>
        </w:rPr>
      </w:pPr>
    </w:p>
    <w:p w14:paraId="240F7C34" w14:textId="77777777" w:rsidR="00891F94" w:rsidRPr="00DD759D" w:rsidRDefault="00891F94" w:rsidP="00891F94">
      <w:pPr>
        <w:tabs>
          <w:tab w:val="left" w:pos="2445"/>
        </w:tabs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Parengė</w:t>
      </w:r>
      <w:r w:rsidRPr="00DD759D">
        <w:rPr>
          <w:rFonts w:ascii="Times New Roman" w:hAnsi="Times New Roman"/>
          <w:sz w:val="24"/>
          <w:szCs w:val="24"/>
          <w:lang w:val="lt-LT"/>
        </w:rPr>
        <w:tab/>
      </w:r>
    </w:p>
    <w:p w14:paraId="011C8DE4" w14:textId="77777777" w:rsidR="00891F94" w:rsidRPr="00DD759D" w:rsidRDefault="00891F94" w:rsidP="00891F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Biudžeto, turto ir strateginio planavimo skyriaus</w:t>
      </w:r>
    </w:p>
    <w:p w14:paraId="3F7C23BE" w14:textId="77777777" w:rsidR="00891F94" w:rsidRPr="00DD759D" w:rsidRDefault="00891F94" w:rsidP="00891F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vyriausioji specialistė</w:t>
      </w:r>
    </w:p>
    <w:p w14:paraId="1874078B" w14:textId="77777777" w:rsidR="00891F94" w:rsidRPr="00DD759D" w:rsidRDefault="00891F94" w:rsidP="00891F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3652246E" w14:textId="77777777" w:rsidR="00891F94" w:rsidRPr="00DD759D" w:rsidRDefault="00891F94" w:rsidP="00891F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Sonata Gruzdaitienė</w:t>
      </w:r>
    </w:p>
    <w:p w14:paraId="084C6E00" w14:textId="043A65AF" w:rsidR="00891F94" w:rsidRDefault="00891F94" w:rsidP="00891F94">
      <w:pPr>
        <w:overflowPunct w:val="0"/>
      </w:pPr>
      <w:r w:rsidRPr="00DD759D">
        <w:rPr>
          <w:rFonts w:ascii="Times New Roman" w:hAnsi="Times New Roman"/>
          <w:sz w:val="24"/>
          <w:szCs w:val="24"/>
          <w:lang w:val="lt-LT"/>
        </w:rPr>
        <w:t>202</w:t>
      </w:r>
      <w:r>
        <w:rPr>
          <w:rFonts w:ascii="Times New Roman" w:hAnsi="Times New Roman"/>
          <w:sz w:val="24"/>
          <w:szCs w:val="24"/>
          <w:lang w:val="lt-LT"/>
        </w:rPr>
        <w:t>2</w:t>
      </w:r>
      <w:r w:rsidRPr="00DD759D">
        <w:rPr>
          <w:rFonts w:ascii="Times New Roman" w:hAnsi="Times New Roman"/>
          <w:sz w:val="24"/>
          <w:szCs w:val="24"/>
          <w:lang w:val="lt-LT"/>
        </w:rPr>
        <w:t>-</w:t>
      </w:r>
      <w:r>
        <w:rPr>
          <w:rFonts w:ascii="Times New Roman" w:hAnsi="Times New Roman"/>
          <w:sz w:val="24"/>
          <w:szCs w:val="24"/>
          <w:lang w:val="lt-LT"/>
        </w:rPr>
        <w:t>11</w:t>
      </w:r>
      <w:r w:rsidRPr="00DD759D">
        <w:rPr>
          <w:rFonts w:ascii="Times New Roman" w:hAnsi="Times New Roman"/>
          <w:sz w:val="24"/>
          <w:szCs w:val="24"/>
          <w:lang w:val="lt-LT"/>
        </w:rPr>
        <w:t>-</w:t>
      </w:r>
      <w:r>
        <w:rPr>
          <w:rFonts w:ascii="Times New Roman" w:hAnsi="Times New Roman"/>
          <w:sz w:val="24"/>
          <w:szCs w:val="24"/>
          <w:lang w:val="lt-LT"/>
        </w:rPr>
        <w:t>22</w:t>
      </w:r>
    </w:p>
    <w:p w14:paraId="7724A7E6" w14:textId="77777777" w:rsidR="00891F94" w:rsidRDefault="00891F94" w:rsidP="00891F94"/>
    <w:p w14:paraId="544A21B5" w14:textId="77777777" w:rsidR="00891F94" w:rsidRDefault="00891F94" w:rsidP="00891F94"/>
    <w:p w14:paraId="3AFC0009" w14:textId="77777777" w:rsidR="00891F94" w:rsidRDefault="00891F94" w:rsidP="00891F94"/>
    <w:p w14:paraId="1E3E0829" w14:textId="77777777" w:rsidR="007B1ECB" w:rsidRDefault="007B1ECB"/>
    <w:sectPr w:rsidR="007B1ECB" w:rsidSect="007A68C1">
      <w:headerReference w:type="default" r:id="rId5"/>
      <w:footerReference w:type="default" r:id="rId6"/>
      <w:pgSz w:w="11907" w:h="16840"/>
      <w:pgMar w:top="1134" w:right="567" w:bottom="567" w:left="1701" w:header="680" w:footer="567" w:gutter="0"/>
      <w:cols w:space="1296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4480C0" w14:textId="0A46EB1F" w:rsidR="006327C8" w:rsidRPr="00E707E7" w:rsidRDefault="00BD631B" w:rsidP="006327C8">
    <w:pPr>
      <w:pStyle w:val="Porat"/>
      <w:jc w:val="right"/>
      <w:rPr>
        <w:lang w:val="fr-CH"/>
      </w:rPr>
    </w:pPr>
    <w:r>
      <w:rPr>
        <w:noProof/>
        <w:sz w:val="10"/>
      </w:rPr>
      <w:fldChar w:fldCharType="begin"/>
    </w:r>
    <w:r w:rsidRPr="00E707E7">
      <w:rPr>
        <w:noProof/>
        <w:sz w:val="10"/>
        <w:lang w:val="fr-CH"/>
      </w:rPr>
      <w:instrText xml:space="preserve"> FILENAME \p \* MERGEFORMAT </w:instrText>
    </w:r>
    <w:r>
      <w:rPr>
        <w:noProof/>
        <w:sz w:val="10"/>
      </w:rPr>
      <w:fldChar w:fldCharType="separate"/>
    </w:r>
    <w:r w:rsidR="00CA6D51">
      <w:rPr>
        <w:noProof/>
        <w:sz w:val="10"/>
        <w:lang w:val="fr-CH"/>
      </w:rPr>
      <w:t>C:\Users\sgruzdaitiene\Documents\2022\isakymai\1122ukrainieciu_apgyv_pakeit.docx</w:t>
    </w:r>
    <w:r>
      <w:rPr>
        <w:noProof/>
        <w:sz w:val="10"/>
      </w:rPr>
      <w:fldChar w:fldCharType="end"/>
    </w:r>
  </w:p>
  <w:p w14:paraId="0E0C438F" w14:textId="77777777" w:rsidR="00097933" w:rsidRPr="00E707E7" w:rsidRDefault="00BD631B" w:rsidP="00724DA2">
    <w:pPr>
      <w:pStyle w:val="Porat"/>
      <w:rPr>
        <w:lang w:val="fr-CH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5610325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4974631" w14:textId="77777777" w:rsidR="007A68C1" w:rsidRDefault="00BD631B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A6CA928" w14:textId="77777777" w:rsidR="007A68C1" w:rsidRDefault="00BD631B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F94"/>
    <w:rsid w:val="000D4A5C"/>
    <w:rsid w:val="007B1ECB"/>
    <w:rsid w:val="00891F94"/>
    <w:rsid w:val="00BD631B"/>
    <w:rsid w:val="00BF5E5F"/>
    <w:rsid w:val="00CA6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71E05"/>
  <w15:chartTrackingRefBased/>
  <w15:docId w15:val="{D5360BD2-AA19-4E46-8EE2-70F6E76D2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91F94"/>
    <w:pPr>
      <w:spacing w:after="0" w:line="240" w:lineRule="auto"/>
    </w:pPr>
    <w:rPr>
      <w:rFonts w:ascii="TimesLT" w:eastAsia="Times New Roman" w:hAnsi="TimesLT" w:cs="Times New Roman"/>
      <w:sz w:val="20"/>
      <w:szCs w:val="20"/>
    </w:rPr>
  </w:style>
  <w:style w:type="paragraph" w:styleId="Antrat1">
    <w:name w:val="heading 1"/>
    <w:basedOn w:val="prastasis"/>
    <w:next w:val="prastasis"/>
    <w:link w:val="Antrat1Diagrama"/>
    <w:qFormat/>
    <w:rsid w:val="00891F94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qFormat/>
    <w:rsid w:val="00891F94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891F94"/>
    <w:rPr>
      <w:rFonts w:ascii="Times New Roman" w:eastAsia="Times New Roman" w:hAnsi="Times New Roman" w:cs="Times New Roman"/>
      <w:sz w:val="24"/>
      <w:szCs w:val="20"/>
    </w:rPr>
  </w:style>
  <w:style w:type="character" w:customStyle="1" w:styleId="Antrat3Diagrama">
    <w:name w:val="Antraštė 3 Diagrama"/>
    <w:basedOn w:val="Numatytasispastraiposriftas"/>
    <w:link w:val="Antrat3"/>
    <w:rsid w:val="00891F94"/>
    <w:rPr>
      <w:rFonts w:ascii="Times New Roman" w:eastAsia="Times New Roman" w:hAnsi="Times New Roman" w:cs="Times New Roman"/>
      <w:bCs/>
      <w:sz w:val="24"/>
      <w:szCs w:val="20"/>
    </w:rPr>
  </w:style>
  <w:style w:type="paragraph" w:styleId="Antrats">
    <w:name w:val="header"/>
    <w:basedOn w:val="prastasis"/>
    <w:link w:val="AntratsDiagrama"/>
    <w:rsid w:val="00891F94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rsid w:val="00891F94"/>
    <w:rPr>
      <w:rFonts w:ascii="TimesLT" w:eastAsia="Times New Roman" w:hAnsi="TimesLT" w:cs="Times New Roman"/>
      <w:sz w:val="20"/>
      <w:szCs w:val="20"/>
    </w:rPr>
  </w:style>
  <w:style w:type="paragraph" w:styleId="Porat">
    <w:name w:val="footer"/>
    <w:basedOn w:val="prastasis"/>
    <w:link w:val="PoratDiagrama"/>
    <w:uiPriority w:val="99"/>
    <w:rsid w:val="00891F94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891F94"/>
    <w:rPr>
      <w:rFonts w:ascii="TimesLT" w:eastAsia="Times New Roman" w:hAnsi="TimesLT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731</Words>
  <Characters>418</Characters>
  <Application>Microsoft Office Word</Application>
  <DocSecurity>0</DocSecurity>
  <Lines>3</Lines>
  <Paragraphs>2</Paragraphs>
  <ScaleCrop>false</ScaleCrop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Sonata Gruzdaitienė</cp:lastModifiedBy>
  <cp:revision>6</cp:revision>
  <cp:lastPrinted>2022-11-22T07:32:00Z</cp:lastPrinted>
  <dcterms:created xsi:type="dcterms:W3CDTF">2022-11-22T07:19:00Z</dcterms:created>
  <dcterms:modified xsi:type="dcterms:W3CDTF">2022-11-22T07:35:00Z</dcterms:modified>
</cp:coreProperties>
</file>