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C1D8E" w14:textId="6F0D50BD" w:rsidR="00097933" w:rsidRPr="00572B8F" w:rsidRDefault="00B860DC" w:rsidP="00A74B32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572B8F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1695E4C1" wp14:editId="0F757C4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F529A" w14:textId="77777777" w:rsidR="00E24EC1" w:rsidRPr="00572B8F" w:rsidRDefault="00E24EC1" w:rsidP="00A74B32">
      <w:pPr>
        <w:jc w:val="center"/>
        <w:rPr>
          <w:rFonts w:ascii="Times New Roman" w:hAnsi="Times New Roman"/>
          <w:b/>
          <w:lang w:val="lt-LT" w:eastAsia="lt-LT"/>
        </w:rPr>
      </w:pPr>
    </w:p>
    <w:p w14:paraId="2996A794" w14:textId="77777777" w:rsidR="00097933" w:rsidRPr="00572B8F" w:rsidRDefault="00434A6F" w:rsidP="00A74B3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72B8F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572B8F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13A7AE30" w14:textId="77777777" w:rsidR="00097933" w:rsidRPr="00572B8F" w:rsidRDefault="00097933" w:rsidP="00A74B32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2D21D9D" w14:textId="77777777" w:rsidR="00DD42FD" w:rsidRPr="00572B8F" w:rsidRDefault="00DD42FD" w:rsidP="00A74B32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72B8F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71C6D005" w14:textId="6A2543B1" w:rsidR="00283D7A" w:rsidRPr="00572B8F" w:rsidRDefault="00447C51" w:rsidP="00572B8F">
      <w:pPr>
        <w:shd w:val="clear" w:color="auto" w:fill="FFFFFF"/>
        <w:tabs>
          <w:tab w:val="left" w:pos="0"/>
        </w:tabs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  <w:bookmarkStart w:id="0" w:name="_Hlk107563066"/>
      <w:bookmarkStart w:id="1" w:name="_Hlk121214719"/>
      <w:r w:rsidRPr="00572B8F">
        <w:rPr>
          <w:rFonts w:ascii="Times New Roman" w:eastAsia="Calibri" w:hAnsi="Times New Roman"/>
          <w:b/>
          <w:sz w:val="24"/>
          <w:szCs w:val="24"/>
          <w:lang w:val="lt-LT"/>
        </w:rPr>
        <w:t xml:space="preserve">DĖL </w:t>
      </w:r>
      <w:r w:rsidR="00E96FC1" w:rsidRPr="00572B8F">
        <w:rPr>
          <w:rFonts w:ascii="Times New Roman" w:eastAsia="Calibri" w:hAnsi="Times New Roman"/>
          <w:b/>
          <w:sz w:val="24"/>
          <w:szCs w:val="24"/>
          <w:lang w:val="lt-LT"/>
        </w:rPr>
        <w:t>ŠAKIŲ RAJONO SAVIVALDYBĖS TERITORIJOJE ESANČIO APLEISTO AR NEPRIŽIŪRIMO NEKILNOJAMOJO</w:t>
      </w:r>
      <w:r w:rsidR="00C05D36" w:rsidRPr="00572B8F">
        <w:rPr>
          <w:rFonts w:ascii="Times New Roman" w:eastAsia="Calibri" w:hAnsi="Times New Roman"/>
          <w:b/>
          <w:sz w:val="24"/>
          <w:szCs w:val="24"/>
          <w:lang w:val="lt-LT"/>
        </w:rPr>
        <w:t xml:space="preserve"> </w:t>
      </w:r>
      <w:r w:rsidRPr="00572B8F">
        <w:rPr>
          <w:rFonts w:ascii="Times New Roman" w:eastAsia="Calibri" w:hAnsi="Times New Roman"/>
          <w:b/>
          <w:sz w:val="24"/>
          <w:szCs w:val="24"/>
          <w:lang w:val="lt-LT"/>
        </w:rPr>
        <w:t>TURTO SĄRAŠO</w:t>
      </w:r>
      <w:r w:rsidR="00572B8F" w:rsidRPr="00572B8F">
        <w:rPr>
          <w:rFonts w:ascii="Times New Roman" w:eastAsia="Calibri" w:hAnsi="Times New Roman"/>
          <w:b/>
          <w:sz w:val="24"/>
          <w:szCs w:val="24"/>
          <w:lang w:val="lt-LT"/>
        </w:rPr>
        <w:t xml:space="preserve"> </w:t>
      </w:r>
      <w:r w:rsidR="005B7EE5" w:rsidRPr="00572B8F">
        <w:rPr>
          <w:rFonts w:ascii="Times New Roman" w:hAnsi="Times New Roman"/>
          <w:b/>
          <w:bCs/>
          <w:sz w:val="24"/>
          <w:szCs w:val="24"/>
          <w:lang w:val="lt-LT" w:eastAsia="lt-LT"/>
        </w:rPr>
        <w:t>PA</w:t>
      </w:r>
      <w:r w:rsidR="00283D7A" w:rsidRPr="00572B8F">
        <w:rPr>
          <w:rFonts w:ascii="Times New Roman" w:hAnsi="Times New Roman"/>
          <w:b/>
          <w:bCs/>
          <w:sz w:val="24"/>
          <w:szCs w:val="24"/>
          <w:lang w:val="lt-LT" w:eastAsia="lt-LT"/>
        </w:rPr>
        <w:t>TVIRTINIMO</w:t>
      </w:r>
    </w:p>
    <w:bookmarkEnd w:id="0"/>
    <w:bookmarkEnd w:id="1"/>
    <w:p w14:paraId="732754A9" w14:textId="77777777" w:rsidR="00DD42FD" w:rsidRPr="00572B8F" w:rsidRDefault="00DD42FD" w:rsidP="00A74B3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6E7D98B" w14:textId="37770BE2" w:rsidR="00DD42FD" w:rsidRPr="00572B8F" w:rsidRDefault="00BC24B2" w:rsidP="00A74B3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72B8F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E96FC1" w:rsidRPr="00572B8F">
        <w:rPr>
          <w:rFonts w:ascii="Times New Roman" w:hAnsi="Times New Roman"/>
          <w:bCs/>
          <w:sz w:val="24"/>
          <w:szCs w:val="24"/>
          <w:lang w:val="lt-LT"/>
        </w:rPr>
        <w:t>2</w:t>
      </w:r>
      <w:r w:rsidRPr="00572B8F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C05D36" w:rsidRPr="00572B8F">
        <w:rPr>
          <w:rFonts w:ascii="Times New Roman" w:hAnsi="Times New Roman"/>
          <w:bCs/>
          <w:sz w:val="24"/>
          <w:szCs w:val="24"/>
          <w:lang w:val="lt-LT"/>
        </w:rPr>
        <w:t>gruodžio</w:t>
      </w:r>
      <w:r w:rsidR="00525782" w:rsidRPr="00572B8F">
        <w:rPr>
          <w:rFonts w:ascii="Times New Roman" w:hAnsi="Times New Roman"/>
          <w:bCs/>
          <w:sz w:val="24"/>
          <w:szCs w:val="24"/>
          <w:lang w:val="lt-LT"/>
        </w:rPr>
        <w:t xml:space="preserve"> 2</w:t>
      </w:r>
      <w:r w:rsidR="00C05D36" w:rsidRPr="00572B8F">
        <w:rPr>
          <w:rFonts w:ascii="Times New Roman" w:hAnsi="Times New Roman"/>
          <w:bCs/>
          <w:sz w:val="24"/>
          <w:szCs w:val="24"/>
          <w:lang w:val="lt-LT"/>
        </w:rPr>
        <w:t>3</w:t>
      </w:r>
      <w:r w:rsidR="00A07307" w:rsidRPr="00572B8F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572B8F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572B8F">
        <w:rPr>
          <w:rFonts w:ascii="Times New Roman" w:hAnsi="Times New Roman"/>
          <w:sz w:val="24"/>
          <w:szCs w:val="24"/>
          <w:lang w:val="lt-LT"/>
        </w:rPr>
        <w:t>T</w:t>
      </w:r>
      <w:r w:rsidR="00B57C3F" w:rsidRPr="00572B8F">
        <w:rPr>
          <w:rFonts w:ascii="Times New Roman" w:hAnsi="Times New Roman"/>
          <w:sz w:val="24"/>
          <w:szCs w:val="24"/>
          <w:lang w:val="lt-LT"/>
        </w:rPr>
        <w:t>-</w:t>
      </w:r>
      <w:r w:rsidR="00AA3D5C">
        <w:rPr>
          <w:rFonts w:ascii="Times New Roman" w:hAnsi="Times New Roman"/>
          <w:sz w:val="24"/>
          <w:szCs w:val="24"/>
          <w:lang w:val="lt-LT"/>
        </w:rPr>
        <w:t>3</w:t>
      </w:r>
      <w:r w:rsidR="00E80FAD">
        <w:rPr>
          <w:rFonts w:ascii="Times New Roman" w:hAnsi="Times New Roman"/>
          <w:sz w:val="24"/>
          <w:szCs w:val="24"/>
          <w:lang w:val="lt-LT"/>
        </w:rPr>
        <w:t>94</w:t>
      </w:r>
    </w:p>
    <w:p w14:paraId="479196F7" w14:textId="77777777" w:rsidR="00DD42FD" w:rsidRPr="00572B8F" w:rsidRDefault="00DD42FD" w:rsidP="00A74B32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572B8F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37596A08" w14:textId="77777777" w:rsidR="00DD42FD" w:rsidRPr="00572B8F" w:rsidRDefault="00DD42FD" w:rsidP="00A74B32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</w:p>
    <w:p w14:paraId="7C4588BF" w14:textId="03D01FDF" w:rsidR="00F07CA1" w:rsidRPr="00572B8F" w:rsidRDefault="00DD42FD" w:rsidP="00380E6B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Times New Roman" w:eastAsia="Calibri" w:hAnsi="Times New Roman"/>
          <w:b/>
          <w:sz w:val="24"/>
          <w:szCs w:val="24"/>
          <w:lang w:val="lt-LT"/>
        </w:rPr>
      </w:pP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="00447C51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>Vadovaudamasi Lietuvos Respublikos vietos savivaldos įstatymo 6 straipsnio 2</w:t>
      </w:r>
      <w:r w:rsidR="005C5C08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>1</w:t>
      </w:r>
      <w:r w:rsidR="00447C51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punktu, Lietuvos Respublikos nekilnojamojo turto mokesčio įstatymo </w:t>
      </w:r>
      <w:r w:rsidR="005C5C08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="00447C51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5C5C08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>1</w:t>
      </w:r>
      <w:r w:rsidR="00447C51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dalimi</w:t>
      </w:r>
      <w:r w:rsidR="00C05D36" w:rsidRPr="00572B8F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="00C05D36" w:rsidRPr="00572B8F">
        <w:rPr>
          <w:rFonts w:ascii="Times New Roman" w:eastAsia="Calibri" w:hAnsi="Times New Roman"/>
          <w:sz w:val="24"/>
          <w:szCs w:val="24"/>
          <w:lang w:val="lt-LT"/>
        </w:rPr>
        <w:t xml:space="preserve"> Š</w:t>
      </w:r>
      <w:r w:rsidR="00C05D36" w:rsidRPr="00572B8F">
        <w:rPr>
          <w:rFonts w:ascii="Times New Roman" w:eastAsia="Calibri" w:hAnsi="Times New Roman"/>
          <w:bCs/>
          <w:sz w:val="24"/>
          <w:szCs w:val="24"/>
          <w:lang w:val="lt-LT"/>
        </w:rPr>
        <w:t>akių rajono savivaldybės teritorijoje esančio apleisto ar neprižiūrimo nekilnojamojo turto nustatymo tvarkos aprašo</w:t>
      </w:r>
      <w:r w:rsidR="00F0192F" w:rsidRPr="00572B8F">
        <w:rPr>
          <w:rFonts w:ascii="Times New Roman" w:eastAsia="Calibri" w:hAnsi="Times New Roman"/>
          <w:bCs/>
          <w:sz w:val="24"/>
          <w:szCs w:val="24"/>
          <w:lang w:val="lt-LT"/>
        </w:rPr>
        <w:t>, patvirtinto</w:t>
      </w:r>
      <w:r w:rsidR="00C05D36" w:rsidRPr="00572B8F">
        <w:rPr>
          <w:rFonts w:ascii="Times New Roman" w:hAnsi="Times New Roman"/>
          <w:bCs/>
          <w:sz w:val="24"/>
          <w:szCs w:val="24"/>
          <w:lang w:val="lt-LT" w:eastAsia="lt-LT"/>
        </w:rPr>
        <w:t xml:space="preserve"> Šakių rajono savivaldybės tarybos 2022 m. liepos 22 d. sprendimu Nr. T-252 „</w:t>
      </w:r>
      <w:r w:rsidR="00F0192F" w:rsidRPr="00572B8F">
        <w:rPr>
          <w:rFonts w:ascii="Times New Roman" w:hAnsi="Times New Roman"/>
          <w:bCs/>
          <w:sz w:val="24"/>
          <w:szCs w:val="24"/>
          <w:lang w:val="lt-LT" w:eastAsia="lt-LT"/>
        </w:rPr>
        <w:t xml:space="preserve">Dėl </w:t>
      </w:r>
      <w:r w:rsidR="00380E6B" w:rsidRPr="00572B8F">
        <w:rPr>
          <w:rFonts w:ascii="Times New Roman" w:eastAsia="Calibri" w:hAnsi="Times New Roman"/>
          <w:bCs/>
          <w:sz w:val="24"/>
          <w:szCs w:val="24"/>
          <w:lang w:val="lt-LT"/>
        </w:rPr>
        <w:t>Šakių rajono savivaldybės teritorijoje esančio apleisto ar neprižiūrimo nekilnojamojo turto nustatymo tvarkos aprašo</w:t>
      </w:r>
      <w:r w:rsidR="005C5C08" w:rsidRPr="00572B8F">
        <w:rPr>
          <w:rFonts w:ascii="Times New Roman" w:eastAsia="Calibri" w:hAnsi="Times New Roman"/>
          <w:bCs/>
          <w:sz w:val="24"/>
          <w:szCs w:val="24"/>
          <w:lang w:val="lt-LT"/>
        </w:rPr>
        <w:t xml:space="preserve"> patvirtinimo</w:t>
      </w:r>
      <w:r w:rsidR="00380E6B" w:rsidRPr="00572B8F">
        <w:rPr>
          <w:rFonts w:ascii="Times New Roman" w:eastAsia="Calibri" w:hAnsi="Times New Roman"/>
          <w:bCs/>
          <w:sz w:val="24"/>
          <w:szCs w:val="24"/>
          <w:lang w:val="lt-LT"/>
        </w:rPr>
        <w:t>“</w:t>
      </w:r>
      <w:r w:rsidR="00F0192F" w:rsidRPr="00572B8F">
        <w:rPr>
          <w:rFonts w:ascii="Times New Roman" w:eastAsia="Calibri" w:hAnsi="Times New Roman"/>
          <w:bCs/>
          <w:sz w:val="24"/>
          <w:szCs w:val="24"/>
          <w:lang w:val="lt-LT"/>
        </w:rPr>
        <w:t>,</w:t>
      </w:r>
      <w:r w:rsidR="00380E6B" w:rsidRPr="00572B8F">
        <w:rPr>
          <w:rFonts w:ascii="Times New Roman" w:eastAsia="Calibri" w:hAnsi="Times New Roman"/>
          <w:bCs/>
          <w:sz w:val="24"/>
          <w:szCs w:val="24"/>
          <w:lang w:val="lt-LT"/>
        </w:rPr>
        <w:t xml:space="preserve"> 16 punktu</w:t>
      </w:r>
      <w:r w:rsidR="00572B8F" w:rsidRPr="00572B8F">
        <w:rPr>
          <w:rFonts w:ascii="Times New Roman" w:eastAsia="Calibri" w:hAnsi="Times New Roman"/>
          <w:bCs/>
          <w:sz w:val="24"/>
          <w:szCs w:val="24"/>
          <w:lang w:val="lt-LT"/>
        </w:rPr>
        <w:t>,</w:t>
      </w:r>
      <w:r w:rsidR="00380E6B" w:rsidRPr="00572B8F">
        <w:rPr>
          <w:rFonts w:ascii="Times New Roman" w:eastAsia="Calibri" w:hAnsi="Times New Roman"/>
          <w:b/>
          <w:sz w:val="24"/>
          <w:szCs w:val="24"/>
          <w:lang w:val="lt-LT"/>
        </w:rPr>
        <w:t xml:space="preserve"> </w:t>
      </w:r>
      <w:r w:rsidR="00447C51" w:rsidRPr="00572B8F">
        <w:rPr>
          <w:rFonts w:ascii="Times New Roman" w:hAnsi="Times New Roman"/>
          <w:sz w:val="24"/>
          <w:szCs w:val="24"/>
          <w:lang w:val="lt-LT"/>
        </w:rPr>
        <w:t>Š</w:t>
      </w:r>
      <w:r w:rsidR="00283D7A" w:rsidRPr="00572B8F">
        <w:rPr>
          <w:rFonts w:ascii="Times New Roman" w:hAnsi="Times New Roman"/>
          <w:sz w:val="24"/>
          <w:szCs w:val="24"/>
          <w:lang w:val="lt-LT"/>
        </w:rPr>
        <w:t>akių rajono s</w:t>
      </w:r>
      <w:r w:rsidR="00283D7A" w:rsidRPr="00572B8F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avivaldybės taryba</w:t>
      </w:r>
      <w:r w:rsidR="00283D7A" w:rsidRPr="00572B8F">
        <w:rPr>
          <w:rFonts w:ascii="Times New Roman" w:hAnsi="Times New Roman"/>
          <w:spacing w:val="60"/>
          <w:sz w:val="24"/>
          <w:szCs w:val="24"/>
          <w:lang w:val="lt-LT" w:eastAsia="lt-LT"/>
        </w:rPr>
        <w:t xml:space="preserve"> nusprendžia</w:t>
      </w:r>
      <w:r w:rsidR="00525782" w:rsidRPr="00572B8F"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129C1168" w14:textId="16EB0941" w:rsidR="00303406" w:rsidRPr="00572B8F" w:rsidRDefault="00572B8F" w:rsidP="00C0680C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Times New Roman" w:eastAsia="Calibri" w:hAnsi="Times New Roman"/>
          <w:b/>
          <w:sz w:val="24"/>
          <w:szCs w:val="24"/>
          <w:lang w:val="lt-LT"/>
        </w:rPr>
      </w:pP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="00525782" w:rsidRPr="00572B8F">
        <w:rPr>
          <w:rFonts w:ascii="Times New Roman" w:hAnsi="Times New Roman"/>
          <w:sz w:val="24"/>
          <w:szCs w:val="24"/>
          <w:lang w:val="lt-LT"/>
        </w:rPr>
        <w:t>p</w:t>
      </w:r>
      <w:r w:rsidR="00283D7A" w:rsidRPr="00572B8F">
        <w:rPr>
          <w:rFonts w:ascii="Times New Roman" w:hAnsi="Times New Roman"/>
          <w:sz w:val="24"/>
          <w:szCs w:val="24"/>
          <w:lang w:val="lt-LT" w:eastAsia="lt-LT"/>
        </w:rPr>
        <w:t xml:space="preserve">atvirtinti </w:t>
      </w:r>
      <w:bookmarkStart w:id="2" w:name="_Hlk107562627"/>
      <w:r w:rsidR="00E96FC1" w:rsidRPr="00572B8F">
        <w:rPr>
          <w:rFonts w:ascii="Times New Roman" w:eastAsia="Calibri" w:hAnsi="Times New Roman"/>
          <w:bCs/>
          <w:sz w:val="24"/>
          <w:szCs w:val="24"/>
          <w:lang w:val="lt-LT"/>
        </w:rPr>
        <w:t>Šakių rajono savivaldybės teritorijoje esančio apleisto ar neprižiūrimo nekilnojamojo turto</w:t>
      </w:r>
      <w:bookmarkEnd w:id="2"/>
      <w:r w:rsidR="00447C51" w:rsidRPr="00572B8F">
        <w:rPr>
          <w:rFonts w:ascii="Times New Roman" w:eastAsia="Calibri" w:hAnsi="Times New Roman"/>
          <w:bCs/>
          <w:sz w:val="24"/>
          <w:szCs w:val="24"/>
          <w:lang w:val="lt-LT"/>
        </w:rPr>
        <w:t xml:space="preserve"> sąrašą </w:t>
      </w:r>
      <w:r w:rsidR="002304B9" w:rsidRPr="00572B8F">
        <w:rPr>
          <w:rFonts w:ascii="Times New Roman" w:hAnsi="Times New Roman"/>
          <w:sz w:val="24"/>
          <w:szCs w:val="24"/>
          <w:lang w:val="lt-LT" w:eastAsia="lt-LT"/>
        </w:rPr>
        <w:t>(pridedama)</w:t>
      </w:r>
      <w:r w:rsidR="00E24EC1" w:rsidRPr="00572B8F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2EA7ECDA" w14:textId="77777777" w:rsidR="00DD42FD" w:rsidRPr="00572B8F" w:rsidRDefault="00283D7A" w:rsidP="00C0680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72B8F">
        <w:rPr>
          <w:rStyle w:val="uficommentbody"/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</w:p>
    <w:p w14:paraId="7B3637E4" w14:textId="77777777" w:rsidR="00DD42FD" w:rsidRPr="00572B8F" w:rsidRDefault="00DD42FD" w:rsidP="00C0680C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A0B17B8" w14:textId="5B6C9141" w:rsidR="00DD42FD" w:rsidRPr="00572B8F" w:rsidRDefault="00DD42FD" w:rsidP="00C0680C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72B8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Pr="00572B8F">
        <w:rPr>
          <w:rFonts w:ascii="Times New Roman" w:hAnsi="Times New Roman"/>
          <w:sz w:val="24"/>
          <w:szCs w:val="24"/>
          <w:lang w:val="lt-LT"/>
        </w:rPr>
        <w:tab/>
      </w:r>
      <w:r w:rsidR="00E24EC1" w:rsidRPr="00572B8F">
        <w:rPr>
          <w:rFonts w:ascii="Times New Roman" w:hAnsi="Times New Roman"/>
          <w:sz w:val="24"/>
          <w:szCs w:val="24"/>
          <w:lang w:val="lt-LT"/>
        </w:rPr>
        <w:tab/>
      </w:r>
      <w:r w:rsidR="00E24EC1" w:rsidRPr="00572B8F">
        <w:rPr>
          <w:rFonts w:ascii="Times New Roman" w:hAnsi="Times New Roman"/>
          <w:sz w:val="24"/>
          <w:szCs w:val="24"/>
          <w:lang w:val="lt-LT"/>
        </w:rPr>
        <w:tab/>
      </w:r>
      <w:r w:rsidR="00E24EC1" w:rsidRPr="00572B8F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Pr="00572B8F">
        <w:rPr>
          <w:rFonts w:ascii="Times New Roman" w:hAnsi="Times New Roman"/>
          <w:sz w:val="24"/>
          <w:szCs w:val="24"/>
          <w:lang w:val="lt-LT"/>
        </w:rPr>
        <w:t xml:space="preserve"> Edgaras Pilypaitis </w:t>
      </w:r>
    </w:p>
    <w:p w14:paraId="4699CB47" w14:textId="77777777" w:rsidR="00DD42FD" w:rsidRPr="00572B8F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1518500B" w14:textId="77777777" w:rsidR="00DD42FD" w:rsidRPr="00572B8F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60C36307" w14:textId="77777777" w:rsidR="00DD42FD" w:rsidRPr="00572B8F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sectPr w:rsidR="00DD42FD" w:rsidRPr="00572B8F" w:rsidSect="00096808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BED46" w14:textId="77777777" w:rsidR="000F0D84" w:rsidRDefault="000F0D84">
      <w:r>
        <w:separator/>
      </w:r>
    </w:p>
  </w:endnote>
  <w:endnote w:type="continuationSeparator" w:id="0">
    <w:p w14:paraId="3980DBBB" w14:textId="77777777" w:rsidR="000F0D84" w:rsidRDefault="000F0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FEA" w14:textId="0218EDCF" w:rsidR="006327C8" w:rsidRDefault="00000000" w:rsidP="006327C8">
    <w:pPr>
      <w:pStyle w:val="Porat"/>
      <w:jc w:val="right"/>
    </w:pPr>
    <w:fldSimple w:instr=" FILENAME \p \* MERGEFORMAT ">
      <w:r w:rsidR="00655B6F" w:rsidRPr="00655B6F">
        <w:rPr>
          <w:noProof/>
          <w:sz w:val="10"/>
        </w:rPr>
        <w:t>D:\Bešeiminikiai\Nepri</w:t>
      </w:r>
      <w:r w:rsidR="00655B6F" w:rsidRPr="00655B6F">
        <w:rPr>
          <w:rFonts w:ascii="Calibri" w:hAnsi="Calibri" w:cs="Calibri"/>
          <w:noProof/>
          <w:sz w:val="10"/>
        </w:rPr>
        <w:t>ž</w:t>
      </w:r>
      <w:r w:rsidR="00655B6F" w:rsidRPr="00655B6F">
        <w:rPr>
          <w:noProof/>
          <w:sz w:val="10"/>
        </w:rPr>
        <w:t>i</w:t>
      </w:r>
      <w:r w:rsidR="00655B6F" w:rsidRPr="00655B6F">
        <w:rPr>
          <w:rFonts w:ascii="Calibri" w:hAnsi="Calibri" w:cs="Calibri"/>
          <w:noProof/>
          <w:sz w:val="10"/>
        </w:rPr>
        <w:t>ū</w:t>
      </w:r>
      <w:r w:rsidR="00655B6F" w:rsidRPr="00655B6F">
        <w:rPr>
          <w:noProof/>
          <w:sz w:val="10"/>
        </w:rPr>
        <w:t>rimi\teises aktai\Apleist</w:t>
      </w:r>
      <w:r w:rsidR="00655B6F" w:rsidRPr="00655B6F">
        <w:rPr>
          <w:rFonts w:ascii="Calibri" w:hAnsi="Calibri" w:cs="Calibri"/>
          <w:noProof/>
          <w:sz w:val="10"/>
        </w:rPr>
        <w:t>ų</w:t>
      </w:r>
      <w:r w:rsidR="00655B6F">
        <w:rPr>
          <w:noProof/>
        </w:rPr>
        <w:t xml:space="preserve"> pastat</w:t>
      </w:r>
      <w:r w:rsidR="00655B6F">
        <w:rPr>
          <w:rFonts w:ascii="Calibri" w:hAnsi="Calibri" w:cs="Calibri"/>
          <w:noProof/>
        </w:rPr>
        <w:t>ų</w:t>
      </w:r>
      <w:r w:rsidR="00655B6F">
        <w:rPr>
          <w:noProof/>
        </w:rPr>
        <w:t xml:space="preserve"> s</w:t>
      </w:r>
      <w:r w:rsidR="00655B6F">
        <w:rPr>
          <w:rFonts w:ascii="Calibri" w:hAnsi="Calibri" w:cs="Calibri"/>
          <w:noProof/>
        </w:rPr>
        <w:t>ą</w:t>
      </w:r>
      <w:r w:rsidR="00655B6F">
        <w:rPr>
          <w:noProof/>
        </w:rPr>
        <w:t>rašas..docx</w:t>
      </w:r>
    </w:fldSimple>
  </w:p>
  <w:p w14:paraId="2B349321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234D5" w14:textId="77777777" w:rsidR="000F0D84" w:rsidRDefault="000F0D84">
      <w:r>
        <w:separator/>
      </w:r>
    </w:p>
  </w:footnote>
  <w:footnote w:type="continuationSeparator" w:id="0">
    <w:p w14:paraId="53BD018E" w14:textId="77777777" w:rsidR="000F0D84" w:rsidRDefault="000F0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703245"/>
      <w:docPartObj>
        <w:docPartGallery w:val="Page Numbers (Top of Page)"/>
        <w:docPartUnique/>
      </w:docPartObj>
    </w:sdtPr>
    <w:sdtContent>
      <w:p w14:paraId="7E6F148D" w14:textId="77777777" w:rsidR="00096808" w:rsidRDefault="00096808">
        <w:pPr>
          <w:pStyle w:val="Antrats"/>
          <w:jc w:val="center"/>
        </w:pPr>
        <w:r>
          <w:t>2</w:t>
        </w:r>
      </w:p>
    </w:sdtContent>
  </w:sdt>
  <w:p w14:paraId="06745D7D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B3856"/>
    <w:multiLevelType w:val="hybridMultilevel"/>
    <w:tmpl w:val="2ED61FC0"/>
    <w:lvl w:ilvl="0" w:tplc="EA9E6F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5B0529"/>
    <w:multiLevelType w:val="hybridMultilevel"/>
    <w:tmpl w:val="AA981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46DA5"/>
    <w:multiLevelType w:val="hybridMultilevel"/>
    <w:tmpl w:val="CE925A0A"/>
    <w:lvl w:ilvl="0" w:tplc="0DFA7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1390319">
    <w:abstractNumId w:val="2"/>
  </w:num>
  <w:num w:numId="2" w16cid:durableId="364790828">
    <w:abstractNumId w:val="1"/>
  </w:num>
  <w:num w:numId="3" w16cid:durableId="800616354">
    <w:abstractNumId w:val="1"/>
  </w:num>
  <w:num w:numId="4" w16cid:durableId="134958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4233"/>
    <w:rsid w:val="00024F73"/>
    <w:rsid w:val="00053941"/>
    <w:rsid w:val="00072C0D"/>
    <w:rsid w:val="0008146A"/>
    <w:rsid w:val="00093E2D"/>
    <w:rsid w:val="00096808"/>
    <w:rsid w:val="00097933"/>
    <w:rsid w:val="000F02B9"/>
    <w:rsid w:val="000F0D84"/>
    <w:rsid w:val="000F2229"/>
    <w:rsid w:val="00146E5A"/>
    <w:rsid w:val="0016396E"/>
    <w:rsid w:val="00163CA8"/>
    <w:rsid w:val="001854CE"/>
    <w:rsid w:val="001C60EC"/>
    <w:rsid w:val="001D585A"/>
    <w:rsid w:val="001E372A"/>
    <w:rsid w:val="00204607"/>
    <w:rsid w:val="002151A3"/>
    <w:rsid w:val="002304B9"/>
    <w:rsid w:val="002673E0"/>
    <w:rsid w:val="00283D7A"/>
    <w:rsid w:val="002A1DD1"/>
    <w:rsid w:val="002E3E3E"/>
    <w:rsid w:val="00303406"/>
    <w:rsid w:val="0030763B"/>
    <w:rsid w:val="00326FB8"/>
    <w:rsid w:val="00332807"/>
    <w:rsid w:val="003433EB"/>
    <w:rsid w:val="003464CE"/>
    <w:rsid w:val="00374667"/>
    <w:rsid w:val="00380E6B"/>
    <w:rsid w:val="00385F8A"/>
    <w:rsid w:val="003862BB"/>
    <w:rsid w:val="003A293E"/>
    <w:rsid w:val="003D3215"/>
    <w:rsid w:val="003D496B"/>
    <w:rsid w:val="003D4AF2"/>
    <w:rsid w:val="003E018B"/>
    <w:rsid w:val="00434A6F"/>
    <w:rsid w:val="00447C51"/>
    <w:rsid w:val="004544E2"/>
    <w:rsid w:val="00485220"/>
    <w:rsid w:val="004C2E92"/>
    <w:rsid w:val="004C3A8A"/>
    <w:rsid w:val="004D566F"/>
    <w:rsid w:val="004F05BB"/>
    <w:rsid w:val="00506220"/>
    <w:rsid w:val="00525782"/>
    <w:rsid w:val="005329BD"/>
    <w:rsid w:val="0053558F"/>
    <w:rsid w:val="00540E1C"/>
    <w:rsid w:val="0055513E"/>
    <w:rsid w:val="00555A45"/>
    <w:rsid w:val="00572B8F"/>
    <w:rsid w:val="00595CB9"/>
    <w:rsid w:val="005B7EE5"/>
    <w:rsid w:val="005C04BB"/>
    <w:rsid w:val="005C5C08"/>
    <w:rsid w:val="005C7962"/>
    <w:rsid w:val="005D72B6"/>
    <w:rsid w:val="006221D0"/>
    <w:rsid w:val="006327C8"/>
    <w:rsid w:val="00641C6A"/>
    <w:rsid w:val="006556AA"/>
    <w:rsid w:val="00655B6F"/>
    <w:rsid w:val="00661A85"/>
    <w:rsid w:val="006673DE"/>
    <w:rsid w:val="006717C7"/>
    <w:rsid w:val="006767D6"/>
    <w:rsid w:val="0068736D"/>
    <w:rsid w:val="006C78AE"/>
    <w:rsid w:val="006E73C9"/>
    <w:rsid w:val="0071142F"/>
    <w:rsid w:val="00722D4B"/>
    <w:rsid w:val="00722E74"/>
    <w:rsid w:val="00724DA2"/>
    <w:rsid w:val="007546FB"/>
    <w:rsid w:val="00795067"/>
    <w:rsid w:val="007C77AD"/>
    <w:rsid w:val="007D6BE5"/>
    <w:rsid w:val="00810B89"/>
    <w:rsid w:val="008128E1"/>
    <w:rsid w:val="00833F6D"/>
    <w:rsid w:val="008365F0"/>
    <w:rsid w:val="00875823"/>
    <w:rsid w:val="00876465"/>
    <w:rsid w:val="00892C9E"/>
    <w:rsid w:val="008A003F"/>
    <w:rsid w:val="008A12D6"/>
    <w:rsid w:val="008C3186"/>
    <w:rsid w:val="008E629D"/>
    <w:rsid w:val="008F6E15"/>
    <w:rsid w:val="009068FB"/>
    <w:rsid w:val="009128BD"/>
    <w:rsid w:val="00915726"/>
    <w:rsid w:val="00933506"/>
    <w:rsid w:val="009553D0"/>
    <w:rsid w:val="00A07307"/>
    <w:rsid w:val="00A34CF2"/>
    <w:rsid w:val="00A40A51"/>
    <w:rsid w:val="00A7181F"/>
    <w:rsid w:val="00A74B32"/>
    <w:rsid w:val="00A94CC4"/>
    <w:rsid w:val="00AA3D5C"/>
    <w:rsid w:val="00AB2FEB"/>
    <w:rsid w:val="00AB3E66"/>
    <w:rsid w:val="00AB6100"/>
    <w:rsid w:val="00B00AEC"/>
    <w:rsid w:val="00B174D1"/>
    <w:rsid w:val="00B27B66"/>
    <w:rsid w:val="00B378A9"/>
    <w:rsid w:val="00B42944"/>
    <w:rsid w:val="00B53EB0"/>
    <w:rsid w:val="00B55422"/>
    <w:rsid w:val="00B55D50"/>
    <w:rsid w:val="00B57C3F"/>
    <w:rsid w:val="00B71B50"/>
    <w:rsid w:val="00B8314C"/>
    <w:rsid w:val="00B860DC"/>
    <w:rsid w:val="00BB39BC"/>
    <w:rsid w:val="00BC24B2"/>
    <w:rsid w:val="00C05D36"/>
    <w:rsid w:val="00C0680C"/>
    <w:rsid w:val="00C14CAE"/>
    <w:rsid w:val="00C264D3"/>
    <w:rsid w:val="00C53283"/>
    <w:rsid w:val="00CA05EE"/>
    <w:rsid w:val="00CB25E9"/>
    <w:rsid w:val="00CE1F00"/>
    <w:rsid w:val="00CE6E5C"/>
    <w:rsid w:val="00D009EF"/>
    <w:rsid w:val="00D0697E"/>
    <w:rsid w:val="00D1134D"/>
    <w:rsid w:val="00D11869"/>
    <w:rsid w:val="00D42E04"/>
    <w:rsid w:val="00D743BF"/>
    <w:rsid w:val="00DB486D"/>
    <w:rsid w:val="00DD42FD"/>
    <w:rsid w:val="00DD6A7E"/>
    <w:rsid w:val="00E03CF9"/>
    <w:rsid w:val="00E24EC1"/>
    <w:rsid w:val="00E45164"/>
    <w:rsid w:val="00E548DB"/>
    <w:rsid w:val="00E670C0"/>
    <w:rsid w:val="00E80FAD"/>
    <w:rsid w:val="00E8335A"/>
    <w:rsid w:val="00E85BDF"/>
    <w:rsid w:val="00E96FC1"/>
    <w:rsid w:val="00ED67F8"/>
    <w:rsid w:val="00EF0725"/>
    <w:rsid w:val="00F0192F"/>
    <w:rsid w:val="00F07CA1"/>
    <w:rsid w:val="00F20529"/>
    <w:rsid w:val="00F36C7E"/>
    <w:rsid w:val="00F36DB2"/>
    <w:rsid w:val="00F9223A"/>
    <w:rsid w:val="00FB7542"/>
    <w:rsid w:val="00FC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27B1A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014233"/>
    <w:pPr>
      <w:ind w:left="720"/>
      <w:contextualSpacing/>
    </w:p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8314C"/>
    <w:pPr>
      <w:spacing w:after="160" w:line="240" w:lineRule="exact"/>
    </w:pPr>
    <w:rPr>
      <w:rFonts w:ascii="Tahoma" w:hAnsi="Tahoma"/>
    </w:rPr>
  </w:style>
  <w:style w:type="paragraph" w:styleId="Pagrindiniotekstotrauka">
    <w:name w:val="Body Text Indent"/>
    <w:basedOn w:val="prastasis"/>
    <w:link w:val="PagrindiniotekstotraukaDiagrama"/>
    <w:rsid w:val="00B8314C"/>
    <w:pPr>
      <w:spacing w:after="120"/>
      <w:ind w:left="283"/>
    </w:pPr>
    <w:rPr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8314C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347850-36B4-40A5-A782-3DFAC86472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2022-12-07T08:12:00Z</cp:lastPrinted>
  <dcterms:created xsi:type="dcterms:W3CDTF">2022-12-12T08:46:00Z</dcterms:created>
  <dcterms:modified xsi:type="dcterms:W3CDTF">2022-12-24T09:30:00Z</dcterms:modified>
</cp:coreProperties>
</file>