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E7F35" w14:textId="77777777" w:rsidR="00580046" w:rsidRPr="00580046" w:rsidRDefault="003B75C1" w:rsidP="00645108">
      <w:pPr>
        <w:pStyle w:val="BodyText1"/>
        <w:shd w:val="clear" w:color="auto" w:fill="auto"/>
        <w:spacing w:line="276" w:lineRule="auto"/>
        <w:ind w:left="3888" w:firstLine="1296"/>
        <w:jc w:val="both"/>
        <w:rPr>
          <w:sz w:val="24"/>
          <w:szCs w:val="24"/>
        </w:rPr>
      </w:pPr>
      <w:r w:rsidRPr="00580046">
        <w:rPr>
          <w:sz w:val="24"/>
          <w:szCs w:val="24"/>
        </w:rPr>
        <w:t xml:space="preserve">PATVIRTINTA </w:t>
      </w:r>
    </w:p>
    <w:p w14:paraId="7CA30013" w14:textId="77777777" w:rsidR="00580046" w:rsidRPr="00580046" w:rsidRDefault="00580046" w:rsidP="00645108">
      <w:pPr>
        <w:pStyle w:val="BodyText1"/>
        <w:shd w:val="clear" w:color="auto" w:fill="auto"/>
        <w:spacing w:line="276" w:lineRule="auto"/>
        <w:ind w:left="3888" w:firstLine="1296"/>
        <w:jc w:val="both"/>
        <w:rPr>
          <w:sz w:val="24"/>
          <w:szCs w:val="24"/>
        </w:rPr>
      </w:pPr>
      <w:r w:rsidRPr="00580046">
        <w:rPr>
          <w:sz w:val="24"/>
          <w:szCs w:val="24"/>
        </w:rPr>
        <w:t>Šakių</w:t>
      </w:r>
      <w:r w:rsidR="003B75C1" w:rsidRPr="00580046">
        <w:rPr>
          <w:sz w:val="24"/>
          <w:szCs w:val="24"/>
        </w:rPr>
        <w:t xml:space="preserve"> rajono savivaldybės mero </w:t>
      </w:r>
    </w:p>
    <w:p w14:paraId="007DDED9" w14:textId="5C700CED" w:rsidR="0013292E" w:rsidRDefault="003B75C1" w:rsidP="00645108">
      <w:pPr>
        <w:pStyle w:val="BodyText1"/>
        <w:shd w:val="clear" w:color="auto" w:fill="auto"/>
        <w:spacing w:line="276" w:lineRule="auto"/>
        <w:ind w:left="3888" w:firstLine="1296"/>
        <w:jc w:val="both"/>
        <w:rPr>
          <w:sz w:val="24"/>
          <w:szCs w:val="24"/>
        </w:rPr>
      </w:pPr>
      <w:r w:rsidRPr="00580046">
        <w:rPr>
          <w:sz w:val="24"/>
          <w:szCs w:val="24"/>
        </w:rPr>
        <w:t>20</w:t>
      </w:r>
      <w:r w:rsidR="0013292E">
        <w:rPr>
          <w:sz w:val="24"/>
          <w:szCs w:val="24"/>
        </w:rPr>
        <w:t>23</w:t>
      </w:r>
      <w:r w:rsidRPr="00580046">
        <w:rPr>
          <w:sz w:val="24"/>
          <w:szCs w:val="24"/>
        </w:rPr>
        <w:t xml:space="preserve"> m. </w:t>
      </w:r>
      <w:r w:rsidR="0013292E">
        <w:rPr>
          <w:sz w:val="24"/>
          <w:szCs w:val="24"/>
        </w:rPr>
        <w:t>balandžio</w:t>
      </w:r>
      <w:r w:rsidR="00E80C46">
        <w:rPr>
          <w:sz w:val="24"/>
          <w:szCs w:val="24"/>
        </w:rPr>
        <w:t xml:space="preserve">  </w:t>
      </w:r>
      <w:r w:rsidRPr="00580046">
        <w:rPr>
          <w:sz w:val="24"/>
          <w:szCs w:val="24"/>
        </w:rPr>
        <w:t xml:space="preserve"> </w:t>
      </w:r>
      <w:r w:rsidR="00423D09">
        <w:rPr>
          <w:sz w:val="24"/>
          <w:szCs w:val="24"/>
        </w:rPr>
        <w:t xml:space="preserve"> </w:t>
      </w:r>
      <w:r w:rsidRPr="00580046">
        <w:rPr>
          <w:sz w:val="24"/>
          <w:szCs w:val="24"/>
        </w:rPr>
        <w:t xml:space="preserve">d. </w:t>
      </w:r>
    </w:p>
    <w:p w14:paraId="1446C15B" w14:textId="7B4AD297" w:rsidR="004C77AA" w:rsidRPr="00580046" w:rsidRDefault="003B75C1" w:rsidP="00645108">
      <w:pPr>
        <w:pStyle w:val="BodyText1"/>
        <w:shd w:val="clear" w:color="auto" w:fill="auto"/>
        <w:spacing w:line="276" w:lineRule="auto"/>
        <w:ind w:left="3888" w:firstLine="1296"/>
        <w:jc w:val="both"/>
        <w:rPr>
          <w:sz w:val="24"/>
          <w:szCs w:val="24"/>
        </w:rPr>
      </w:pPr>
      <w:r w:rsidRPr="00580046">
        <w:rPr>
          <w:sz w:val="24"/>
          <w:szCs w:val="24"/>
        </w:rPr>
        <w:t xml:space="preserve">potvarkiu Nr. </w:t>
      </w:r>
      <w:r w:rsidR="00DB0EEF">
        <w:rPr>
          <w:sz w:val="24"/>
          <w:szCs w:val="24"/>
        </w:rPr>
        <w:t>MT-</w:t>
      </w:r>
    </w:p>
    <w:p w14:paraId="79747BA0" w14:textId="77777777" w:rsidR="00580046" w:rsidRPr="00580046" w:rsidRDefault="00580046" w:rsidP="00645108">
      <w:pPr>
        <w:pStyle w:val="BodyText1"/>
        <w:shd w:val="clear" w:color="auto" w:fill="auto"/>
        <w:spacing w:line="276" w:lineRule="auto"/>
        <w:ind w:left="3888" w:firstLine="1296"/>
        <w:jc w:val="both"/>
        <w:rPr>
          <w:sz w:val="24"/>
          <w:szCs w:val="24"/>
        </w:rPr>
      </w:pPr>
    </w:p>
    <w:p w14:paraId="04B7927A" w14:textId="65578ED2" w:rsidR="00864861" w:rsidRDefault="003B75C1" w:rsidP="00DB0EEF">
      <w:pPr>
        <w:pStyle w:val="Heading10"/>
        <w:keepNext/>
        <w:keepLines/>
        <w:shd w:val="clear" w:color="auto" w:fill="auto"/>
        <w:spacing w:line="240" w:lineRule="auto"/>
        <w:jc w:val="center"/>
        <w:rPr>
          <w:sz w:val="24"/>
          <w:szCs w:val="24"/>
        </w:rPr>
      </w:pPr>
      <w:bookmarkStart w:id="0" w:name="bookmark0"/>
      <w:r w:rsidRPr="00580046">
        <w:rPr>
          <w:sz w:val="24"/>
          <w:szCs w:val="24"/>
        </w:rPr>
        <w:t xml:space="preserve">VIEŠOSIOS ĮSTAIGOS </w:t>
      </w:r>
      <w:r w:rsidR="00AD0E6A">
        <w:rPr>
          <w:sz w:val="24"/>
          <w:szCs w:val="24"/>
        </w:rPr>
        <w:t>ŠAKIŲ</w:t>
      </w:r>
      <w:r w:rsidRPr="00580046">
        <w:rPr>
          <w:sz w:val="24"/>
          <w:szCs w:val="24"/>
        </w:rPr>
        <w:t xml:space="preserve"> LIGONINĖS </w:t>
      </w:r>
      <w:r w:rsidR="00F13977">
        <w:rPr>
          <w:sz w:val="24"/>
          <w:szCs w:val="24"/>
        </w:rPr>
        <w:t>DIREKTORIAUS</w:t>
      </w:r>
      <w:r w:rsidRPr="00580046">
        <w:rPr>
          <w:sz w:val="24"/>
          <w:szCs w:val="24"/>
        </w:rPr>
        <w:t xml:space="preserve"> PAREI</w:t>
      </w:r>
      <w:r w:rsidR="00611472">
        <w:rPr>
          <w:sz w:val="24"/>
          <w:szCs w:val="24"/>
        </w:rPr>
        <w:t>GYBĖS APRAŠYMAS</w:t>
      </w:r>
      <w:r w:rsidRPr="00580046">
        <w:rPr>
          <w:sz w:val="24"/>
          <w:szCs w:val="24"/>
        </w:rPr>
        <w:t xml:space="preserve"> </w:t>
      </w:r>
    </w:p>
    <w:p w14:paraId="117B14C9" w14:textId="77777777" w:rsidR="00864861" w:rsidRDefault="00864861" w:rsidP="00DB0EEF">
      <w:pPr>
        <w:pStyle w:val="Heading10"/>
        <w:keepNext/>
        <w:keepLines/>
        <w:shd w:val="clear" w:color="auto" w:fill="auto"/>
        <w:spacing w:line="240" w:lineRule="auto"/>
        <w:ind w:firstLine="851"/>
        <w:jc w:val="center"/>
        <w:rPr>
          <w:sz w:val="24"/>
          <w:szCs w:val="24"/>
        </w:rPr>
      </w:pPr>
    </w:p>
    <w:p w14:paraId="39D91AEB" w14:textId="77777777" w:rsidR="00DB0EEF" w:rsidRDefault="003B75C1" w:rsidP="00DB0EEF">
      <w:pPr>
        <w:pStyle w:val="Heading10"/>
        <w:keepNext/>
        <w:keepLines/>
        <w:shd w:val="clear" w:color="auto" w:fill="auto"/>
        <w:spacing w:line="240" w:lineRule="auto"/>
        <w:ind w:firstLine="851"/>
        <w:jc w:val="center"/>
        <w:rPr>
          <w:sz w:val="24"/>
          <w:szCs w:val="24"/>
        </w:rPr>
      </w:pPr>
      <w:r w:rsidRPr="00580046">
        <w:rPr>
          <w:sz w:val="24"/>
          <w:szCs w:val="24"/>
        </w:rPr>
        <w:t>I</w:t>
      </w:r>
      <w:r w:rsidR="00DB0EEF">
        <w:rPr>
          <w:sz w:val="24"/>
          <w:szCs w:val="24"/>
        </w:rPr>
        <w:t xml:space="preserve"> SKYRIUS</w:t>
      </w:r>
    </w:p>
    <w:bookmarkEnd w:id="0"/>
    <w:p w14:paraId="58EA702D" w14:textId="3DB069BB" w:rsidR="004C77AA" w:rsidRDefault="0013292E" w:rsidP="00DB0EEF">
      <w:pPr>
        <w:pStyle w:val="Heading10"/>
        <w:keepNext/>
        <w:keepLines/>
        <w:shd w:val="clear" w:color="auto" w:fill="auto"/>
        <w:spacing w:line="240" w:lineRule="auto"/>
        <w:ind w:firstLine="851"/>
        <w:jc w:val="center"/>
        <w:rPr>
          <w:sz w:val="24"/>
          <w:szCs w:val="24"/>
        </w:rPr>
      </w:pPr>
      <w:r>
        <w:rPr>
          <w:sz w:val="24"/>
          <w:szCs w:val="24"/>
        </w:rPr>
        <w:t>PAREIGYBĖ</w:t>
      </w:r>
    </w:p>
    <w:p w14:paraId="34DE6124" w14:textId="77777777" w:rsidR="00580046" w:rsidRPr="00580046" w:rsidRDefault="00580046" w:rsidP="00DB0EEF">
      <w:pPr>
        <w:pStyle w:val="Heading10"/>
        <w:keepNext/>
        <w:keepLines/>
        <w:shd w:val="clear" w:color="auto" w:fill="auto"/>
        <w:spacing w:line="360" w:lineRule="auto"/>
        <w:ind w:firstLine="851"/>
        <w:rPr>
          <w:sz w:val="24"/>
          <w:szCs w:val="24"/>
        </w:rPr>
      </w:pPr>
    </w:p>
    <w:p w14:paraId="5241600B" w14:textId="4B1AE8A7" w:rsidR="004C77AA" w:rsidRPr="00821733" w:rsidRDefault="0013292E" w:rsidP="00821733">
      <w:pPr>
        <w:pStyle w:val="Sraopastraipa"/>
        <w:widowControl/>
        <w:numPr>
          <w:ilvl w:val="0"/>
          <w:numId w:val="3"/>
        </w:numPr>
        <w:tabs>
          <w:tab w:val="left" w:pos="993"/>
        </w:tabs>
        <w:spacing w:line="360" w:lineRule="auto"/>
        <w:ind w:left="0" w:firstLine="720"/>
        <w:jc w:val="both"/>
        <w:rPr>
          <w:rFonts w:ascii="Times New Roman" w:eastAsia="Times New Roman" w:hAnsi="Times New Roman" w:cs="Times New Roman"/>
          <w:iCs/>
          <w:color w:val="auto"/>
          <w:lang w:bidi="ar-SA"/>
        </w:rPr>
      </w:pPr>
      <w:r w:rsidRPr="0013292E">
        <w:rPr>
          <w:rFonts w:ascii="Times New Roman" w:eastAsia="Times New Roman" w:hAnsi="Times New Roman" w:cs="Times New Roman"/>
          <w:color w:val="auto"/>
          <w:lang w:bidi="ar-SA"/>
        </w:rPr>
        <w:t>Viešosios įstaigos Ša</w:t>
      </w:r>
      <w:r>
        <w:rPr>
          <w:rFonts w:ascii="Times New Roman" w:eastAsia="Times New Roman" w:hAnsi="Times New Roman" w:cs="Times New Roman"/>
          <w:color w:val="auto"/>
          <w:lang w:bidi="ar-SA"/>
        </w:rPr>
        <w:t>kių ligoninės</w:t>
      </w:r>
      <w:r w:rsidRPr="0013292E">
        <w:rPr>
          <w:rFonts w:ascii="Times New Roman" w:eastAsia="Times New Roman" w:hAnsi="Times New Roman" w:cs="Times New Roman"/>
          <w:color w:val="auto"/>
          <w:lang w:bidi="ar-SA"/>
        </w:rPr>
        <w:t xml:space="preserve"> (toliau – </w:t>
      </w:r>
      <w:r>
        <w:rPr>
          <w:rFonts w:ascii="Times New Roman" w:eastAsia="Times New Roman" w:hAnsi="Times New Roman" w:cs="Times New Roman"/>
          <w:color w:val="auto"/>
          <w:lang w:bidi="ar-SA"/>
        </w:rPr>
        <w:t>Į</w:t>
      </w:r>
      <w:r w:rsidRPr="0013292E">
        <w:rPr>
          <w:rFonts w:ascii="Times New Roman" w:eastAsia="Times New Roman" w:hAnsi="Times New Roman" w:cs="Times New Roman"/>
          <w:color w:val="auto"/>
          <w:lang w:bidi="ar-SA"/>
        </w:rPr>
        <w:t>staiga)</w:t>
      </w:r>
      <w:r>
        <w:rPr>
          <w:rFonts w:ascii="Times New Roman" w:eastAsia="Times New Roman" w:hAnsi="Times New Roman" w:cs="Times New Roman"/>
          <w:color w:val="auto"/>
          <w:lang w:bidi="ar-SA"/>
        </w:rPr>
        <w:t xml:space="preserve"> </w:t>
      </w:r>
      <w:r w:rsidR="00F13977">
        <w:rPr>
          <w:rFonts w:ascii="Times New Roman" w:eastAsia="Times New Roman" w:hAnsi="Times New Roman" w:cs="Times New Roman"/>
          <w:color w:val="auto"/>
          <w:lang w:bidi="ar-SA"/>
        </w:rPr>
        <w:t>direktorius</w:t>
      </w:r>
      <w:r w:rsidRPr="0013292E">
        <w:rPr>
          <w:rFonts w:ascii="Times New Roman" w:eastAsia="Times New Roman" w:hAnsi="Times New Roman" w:cs="Times New Roman"/>
          <w:color w:val="auto"/>
          <w:lang w:bidi="ar-SA"/>
        </w:rPr>
        <w:t xml:space="preserve"> </w:t>
      </w:r>
      <w:r w:rsidR="00821733">
        <w:rPr>
          <w:rFonts w:ascii="Times New Roman" w:eastAsia="Times New Roman" w:hAnsi="Times New Roman" w:cs="Times New Roman"/>
          <w:color w:val="auto"/>
          <w:lang w:bidi="ar-SA"/>
        </w:rPr>
        <w:t xml:space="preserve">(toliau – </w:t>
      </w:r>
      <w:r w:rsidR="00F13977">
        <w:rPr>
          <w:rFonts w:ascii="Times New Roman" w:eastAsia="Times New Roman" w:hAnsi="Times New Roman" w:cs="Times New Roman"/>
          <w:color w:val="auto"/>
          <w:lang w:bidi="ar-SA"/>
        </w:rPr>
        <w:t>Direktorius</w:t>
      </w:r>
      <w:r w:rsidR="00821733">
        <w:rPr>
          <w:rFonts w:ascii="Times New Roman" w:eastAsia="Times New Roman" w:hAnsi="Times New Roman" w:cs="Times New Roman"/>
          <w:color w:val="auto"/>
          <w:lang w:bidi="ar-SA"/>
        </w:rPr>
        <w:t xml:space="preserve">) </w:t>
      </w:r>
      <w:r w:rsidRPr="0013292E">
        <w:rPr>
          <w:rFonts w:ascii="Times New Roman" w:eastAsia="Times New Roman" w:hAnsi="Times New Roman" w:cs="Times New Roman"/>
          <w:color w:val="auto"/>
          <w:lang w:bidi="ar-SA"/>
        </w:rPr>
        <w:t xml:space="preserve">yra </w:t>
      </w:r>
      <w:r>
        <w:rPr>
          <w:rFonts w:ascii="Times New Roman" w:eastAsia="Times New Roman" w:hAnsi="Times New Roman" w:cs="Times New Roman"/>
          <w:color w:val="auto"/>
          <w:lang w:bidi="ar-SA"/>
        </w:rPr>
        <w:t>Į</w:t>
      </w:r>
      <w:r w:rsidRPr="0013292E">
        <w:rPr>
          <w:rFonts w:ascii="Times New Roman" w:eastAsia="Times New Roman" w:hAnsi="Times New Roman" w:cs="Times New Roman"/>
          <w:color w:val="auto"/>
          <w:lang w:bidi="ar-SA"/>
        </w:rPr>
        <w:t xml:space="preserve">staigos vadovas, dirbantis pagal darbo sutartį, kurį viešo konkurso būdu į pareigas skiria ir atleidžia Šakių rajono savivaldybės (toliau – Savivaldybės) meras </w:t>
      </w:r>
      <w:r>
        <w:rPr>
          <w:rFonts w:ascii="Times New Roman" w:eastAsia="Times New Roman" w:hAnsi="Times New Roman" w:cs="Times New Roman"/>
          <w:color w:val="auto"/>
          <w:lang w:bidi="ar-SA"/>
        </w:rPr>
        <w:t xml:space="preserve">Lietuvos Respublikos </w:t>
      </w:r>
      <w:r w:rsidRPr="0013292E">
        <w:rPr>
          <w:rFonts w:ascii="Times New Roman" w:eastAsia="Times New Roman" w:hAnsi="Times New Roman" w:cs="Times New Roman"/>
          <w:color w:val="auto"/>
          <w:lang w:bidi="ar-SA"/>
        </w:rPr>
        <w:t>teisės aktų nustatyta tvarka.</w:t>
      </w:r>
    </w:p>
    <w:p w14:paraId="752D55A4" w14:textId="7D664A31" w:rsidR="00821733" w:rsidRPr="00821733" w:rsidRDefault="00F13977" w:rsidP="00821733">
      <w:pPr>
        <w:pStyle w:val="Sraopastraipa"/>
        <w:widowControl/>
        <w:numPr>
          <w:ilvl w:val="0"/>
          <w:numId w:val="3"/>
        </w:numPr>
        <w:tabs>
          <w:tab w:val="left" w:pos="993"/>
        </w:tabs>
        <w:spacing w:line="360" w:lineRule="auto"/>
        <w:ind w:left="0" w:firstLine="72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Direktorius</w:t>
      </w:r>
      <w:r w:rsidR="00821733" w:rsidRPr="00821733">
        <w:rPr>
          <w:rFonts w:ascii="Times New Roman" w:eastAsia="Times New Roman" w:hAnsi="Times New Roman" w:cs="Times New Roman"/>
          <w:color w:val="auto"/>
          <w:lang w:bidi="ar-SA"/>
        </w:rPr>
        <w:t xml:space="preserve"> yra pavaldus Savivaldybės merui ir atskaitingas Savivaldybės tarybai.</w:t>
      </w:r>
      <w:bookmarkStart w:id="1" w:name="bookmark1"/>
    </w:p>
    <w:p w14:paraId="13C5CB46" w14:textId="77777777" w:rsidR="00821733" w:rsidRDefault="00821733" w:rsidP="00DB0EEF">
      <w:pPr>
        <w:pStyle w:val="Heading10"/>
        <w:keepNext/>
        <w:keepLines/>
        <w:shd w:val="clear" w:color="auto" w:fill="auto"/>
        <w:spacing w:line="240" w:lineRule="auto"/>
        <w:ind w:firstLine="851"/>
        <w:jc w:val="center"/>
        <w:rPr>
          <w:sz w:val="24"/>
          <w:szCs w:val="24"/>
        </w:rPr>
      </w:pPr>
    </w:p>
    <w:p w14:paraId="428EDF0D" w14:textId="1569B808" w:rsidR="00DB0EEF" w:rsidRDefault="003B75C1" w:rsidP="00DB0EEF">
      <w:pPr>
        <w:pStyle w:val="Heading10"/>
        <w:keepNext/>
        <w:keepLines/>
        <w:shd w:val="clear" w:color="auto" w:fill="auto"/>
        <w:spacing w:line="240" w:lineRule="auto"/>
        <w:ind w:firstLine="851"/>
        <w:jc w:val="center"/>
        <w:rPr>
          <w:sz w:val="24"/>
          <w:szCs w:val="24"/>
        </w:rPr>
      </w:pPr>
      <w:r w:rsidRPr="00580046">
        <w:rPr>
          <w:sz w:val="24"/>
          <w:szCs w:val="24"/>
        </w:rPr>
        <w:t>II</w:t>
      </w:r>
      <w:r w:rsidR="00DB0EEF">
        <w:rPr>
          <w:sz w:val="24"/>
          <w:szCs w:val="24"/>
        </w:rPr>
        <w:t xml:space="preserve"> SKYRIUS</w:t>
      </w:r>
    </w:p>
    <w:bookmarkEnd w:id="1"/>
    <w:p w14:paraId="7E0FC884" w14:textId="56983F5D" w:rsidR="004C77AA" w:rsidRDefault="00821733" w:rsidP="00821733">
      <w:pPr>
        <w:pStyle w:val="Heading10"/>
        <w:keepNext/>
        <w:keepLines/>
        <w:shd w:val="clear" w:color="auto" w:fill="auto"/>
        <w:spacing w:line="240" w:lineRule="auto"/>
        <w:jc w:val="center"/>
        <w:rPr>
          <w:sz w:val="24"/>
          <w:szCs w:val="24"/>
        </w:rPr>
      </w:pPr>
      <w:r>
        <w:rPr>
          <w:sz w:val="24"/>
          <w:szCs w:val="24"/>
        </w:rPr>
        <w:t>BENDRIEJI IR SPECIALIEJI KVALIFIKACINIAI REIKALAVIMAI ŠIAS PAREIGAS EINANČIAM DARBUOTOJUI</w:t>
      </w:r>
    </w:p>
    <w:p w14:paraId="3E8C6524" w14:textId="77777777" w:rsidR="00580046" w:rsidRPr="00580046" w:rsidRDefault="00580046" w:rsidP="00DB0EEF">
      <w:pPr>
        <w:pStyle w:val="Heading10"/>
        <w:keepNext/>
        <w:keepLines/>
        <w:shd w:val="clear" w:color="auto" w:fill="auto"/>
        <w:spacing w:line="360" w:lineRule="auto"/>
        <w:jc w:val="both"/>
        <w:rPr>
          <w:sz w:val="24"/>
          <w:szCs w:val="24"/>
        </w:rPr>
      </w:pPr>
    </w:p>
    <w:p w14:paraId="7BFDE6F7" w14:textId="36E82074" w:rsidR="00821733" w:rsidRDefault="00821733" w:rsidP="00E70ABB">
      <w:pPr>
        <w:widowControl/>
        <w:tabs>
          <w:tab w:val="left" w:pos="993"/>
        </w:tabs>
        <w:spacing w:line="360" w:lineRule="auto"/>
        <w:jc w:val="both"/>
        <w:rPr>
          <w:rFonts w:ascii="Times New Roman" w:eastAsia="Times New Roman" w:hAnsi="Times New Roman" w:cs="Times New Roman"/>
          <w:color w:val="auto"/>
          <w:lang w:bidi="ar-SA"/>
        </w:rPr>
      </w:pPr>
      <w:r>
        <w:rPr>
          <w:rFonts w:ascii="Times New Roman" w:hAnsi="Times New Roman" w:cs="Times New Roman"/>
        </w:rPr>
        <w:t xml:space="preserve">            </w:t>
      </w:r>
      <w:r w:rsidRPr="00821733">
        <w:rPr>
          <w:rFonts w:ascii="Times New Roman" w:hAnsi="Times New Roman" w:cs="Times New Roman"/>
        </w:rPr>
        <w:t>3.</w:t>
      </w:r>
      <w:r w:rsidR="00E70ABB">
        <w:t xml:space="preserve"> </w:t>
      </w:r>
      <w:r w:rsidR="00F13977">
        <w:rPr>
          <w:rFonts w:ascii="Times New Roman" w:eastAsia="Times New Roman" w:hAnsi="Times New Roman" w:cs="Times New Roman"/>
          <w:color w:val="auto"/>
          <w:lang w:bidi="ar-SA"/>
        </w:rPr>
        <w:t>Direktoriaus</w:t>
      </w:r>
      <w:r w:rsidR="00E70ABB">
        <w:rPr>
          <w:rFonts w:ascii="Times New Roman" w:eastAsia="Times New Roman" w:hAnsi="Times New Roman" w:cs="Times New Roman"/>
          <w:color w:val="auto"/>
          <w:lang w:bidi="ar-SA"/>
        </w:rPr>
        <w:t xml:space="preserve"> pareigas einantis asmuo</w:t>
      </w:r>
      <w:r w:rsidRPr="00821733">
        <w:rPr>
          <w:rFonts w:ascii="Times New Roman" w:eastAsia="Times New Roman" w:hAnsi="Times New Roman" w:cs="Times New Roman"/>
          <w:color w:val="auto"/>
          <w:lang w:bidi="ar-SA"/>
        </w:rPr>
        <w:t xml:space="preserve"> turi atitikti šiuos bendruosius </w:t>
      </w:r>
      <w:r w:rsidR="00E70ABB">
        <w:rPr>
          <w:rFonts w:ascii="Times New Roman" w:eastAsia="Times New Roman" w:hAnsi="Times New Roman" w:cs="Times New Roman"/>
          <w:color w:val="auto"/>
          <w:lang w:bidi="ar-SA"/>
        </w:rPr>
        <w:t xml:space="preserve">ir specialiuosius </w:t>
      </w:r>
      <w:r w:rsidRPr="00821733">
        <w:rPr>
          <w:rFonts w:ascii="Times New Roman" w:eastAsia="Times New Roman" w:hAnsi="Times New Roman" w:cs="Times New Roman"/>
          <w:color w:val="auto"/>
          <w:lang w:bidi="ar-SA"/>
        </w:rPr>
        <w:t>kvalifikacinius reikalavimus:</w:t>
      </w:r>
    </w:p>
    <w:p w14:paraId="61ABB63C" w14:textId="6BDBF06A" w:rsidR="00E70ABB" w:rsidRPr="00821733" w:rsidRDefault="00E70ABB" w:rsidP="00E70ABB">
      <w:pPr>
        <w:widowControl/>
        <w:tabs>
          <w:tab w:val="left" w:pos="993"/>
        </w:tabs>
        <w:spacing w:line="360"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3.1. Bendrieji kvalifikaciniai reikalavimai:</w:t>
      </w:r>
    </w:p>
    <w:p w14:paraId="3B1F8092" w14:textId="5A90CA36" w:rsidR="00821733" w:rsidRDefault="00821733" w:rsidP="00821733">
      <w:pPr>
        <w:pStyle w:val="Sraopastraipa"/>
        <w:widowControl/>
        <w:spacing w:line="360" w:lineRule="auto"/>
        <w:ind w:left="0" w:firstLine="720"/>
        <w:jc w:val="both"/>
        <w:rPr>
          <w:rFonts w:ascii="Times New Roman" w:hAnsi="Times New Roman" w:cs="Times New Roman"/>
          <w:shd w:val="clear" w:color="auto" w:fill="FFFFFF"/>
        </w:rPr>
      </w:pPr>
      <w:r>
        <w:rPr>
          <w:rFonts w:ascii="Times New Roman" w:eastAsia="Times New Roman" w:hAnsi="Times New Roman" w:cs="Times New Roman"/>
          <w:color w:val="auto"/>
          <w:lang w:bidi="ar-SA"/>
        </w:rPr>
        <w:t>3.1.</w:t>
      </w:r>
      <w:r w:rsidR="00E70ABB">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 xml:space="preserve"> </w:t>
      </w:r>
      <w:r w:rsidR="000E1F57" w:rsidRPr="000E1F57">
        <w:rPr>
          <w:rFonts w:ascii="Times New Roman" w:hAnsi="Times New Roman" w:cs="Times New Roman"/>
          <w:shd w:val="clear" w:color="auto" w:fill="FFFFFF"/>
        </w:rPr>
        <w:t>mokėti valstybinę kalbą pagal trečiąją valstybinės kalbos mokėjimo kategoriją, nustatytą Lietuvos Respublikos Vyriausybės 2003 m. gruodžio 24 d. nutarimu Nr. 1688 „Dėl valstybinės kalbos mokėjimo kategorijų patvirtinimo ir įgyvendinimo“;</w:t>
      </w:r>
    </w:p>
    <w:p w14:paraId="42B6AED2" w14:textId="490718F0" w:rsidR="00B30AF2" w:rsidRDefault="000E1F57" w:rsidP="00B30AF2">
      <w:pPr>
        <w:pStyle w:val="tajtin"/>
        <w:shd w:val="clear" w:color="auto" w:fill="FFFFFF"/>
        <w:spacing w:before="0" w:beforeAutospacing="0" w:after="0" w:afterAutospacing="0" w:line="360" w:lineRule="auto"/>
        <w:ind w:firstLine="709"/>
        <w:jc w:val="both"/>
        <w:rPr>
          <w:color w:val="000000"/>
        </w:rPr>
      </w:pPr>
      <w:r w:rsidRPr="00B30AF2">
        <w:rPr>
          <w:shd w:val="clear" w:color="auto" w:fill="FFFFFF"/>
        </w:rPr>
        <w:t>3.</w:t>
      </w:r>
      <w:r w:rsidR="00E70ABB">
        <w:rPr>
          <w:shd w:val="clear" w:color="auto" w:fill="FFFFFF"/>
        </w:rPr>
        <w:t>1</w:t>
      </w:r>
      <w:r w:rsidRPr="00B30AF2">
        <w:rPr>
          <w:shd w:val="clear" w:color="auto" w:fill="FFFFFF"/>
        </w:rPr>
        <w:t>.</w:t>
      </w:r>
      <w:r w:rsidR="00E70ABB">
        <w:rPr>
          <w:shd w:val="clear" w:color="auto" w:fill="FFFFFF"/>
        </w:rPr>
        <w:t>2.</w:t>
      </w:r>
      <w:r w:rsidRPr="00B30AF2">
        <w:rPr>
          <w:shd w:val="clear" w:color="auto" w:fill="FFFFFF"/>
        </w:rPr>
        <w:t xml:space="preserve"> </w:t>
      </w:r>
      <w:r w:rsidR="00B30AF2">
        <w:rPr>
          <w:color w:val="000000"/>
        </w:rPr>
        <w:t>t</w:t>
      </w:r>
      <w:r w:rsidR="00B30AF2" w:rsidRPr="00B30AF2">
        <w:rPr>
          <w:color w:val="000000"/>
        </w:rPr>
        <w:t>urėti ne mažesnę kaip 3 metų vadovaujamo darbo patirtį. Privalumas – vadovavimo patirtis vadovaujant įstaigoms, organizacijoms, įmonėms, filialams.</w:t>
      </w:r>
      <w:r w:rsidR="00B30AF2">
        <w:rPr>
          <w:color w:val="000000"/>
        </w:rPr>
        <w:t xml:space="preserve"> </w:t>
      </w:r>
      <w:r w:rsidR="00B30AF2" w:rsidRPr="00B30AF2">
        <w:rPr>
          <w:color w:val="000000"/>
        </w:rPr>
        <w:t>Turėti aukštojo mokslo kvalifikaciją, įgytą baigus universitetines sveikatos mokslų, socialinių mokslų, teisės arba verslo ir viešosios vadybos studijų krypčių grupės studijas įr įgijus magistro kvalifikacinį laipsnį, arba jai lygiavertę aukštojo mokslo kvalifikaciją.</w:t>
      </w:r>
    </w:p>
    <w:p w14:paraId="65F568F3" w14:textId="42C40C85" w:rsidR="00E70ABB" w:rsidRPr="00EF1356" w:rsidRDefault="00E70ABB" w:rsidP="00B30AF2">
      <w:pPr>
        <w:pStyle w:val="tajtin"/>
        <w:shd w:val="clear" w:color="auto" w:fill="FFFFFF"/>
        <w:spacing w:before="0" w:beforeAutospacing="0" w:after="0" w:afterAutospacing="0" w:line="360" w:lineRule="auto"/>
        <w:ind w:firstLine="709"/>
        <w:jc w:val="both"/>
        <w:rPr>
          <w:color w:val="000000"/>
        </w:rPr>
      </w:pPr>
      <w:r w:rsidRPr="00EF1356">
        <w:rPr>
          <w:color w:val="000000"/>
        </w:rPr>
        <w:t>3.2. Specialieji kvalifikaciniai reikalavimai:</w:t>
      </w:r>
    </w:p>
    <w:p w14:paraId="76212F2B" w14:textId="74F880BA" w:rsidR="00E70ABB" w:rsidRPr="00EF1356" w:rsidRDefault="00E70ABB" w:rsidP="00B30AF2">
      <w:pPr>
        <w:pStyle w:val="tajtin"/>
        <w:shd w:val="clear" w:color="auto" w:fill="FFFFFF"/>
        <w:spacing w:before="0" w:beforeAutospacing="0" w:after="0" w:afterAutospacing="0" w:line="360" w:lineRule="auto"/>
        <w:ind w:firstLine="709"/>
        <w:jc w:val="both"/>
        <w:rPr>
          <w:color w:val="000000"/>
          <w:shd w:val="clear" w:color="auto" w:fill="FFFFFF"/>
        </w:rPr>
      </w:pPr>
      <w:r w:rsidRPr="00EF1356">
        <w:rPr>
          <w:color w:val="000000"/>
        </w:rPr>
        <w:t xml:space="preserve">3.2.1. </w:t>
      </w:r>
      <w:r w:rsidRPr="00EF1356">
        <w:rPr>
          <w:color w:val="000000"/>
          <w:shd w:val="clear" w:color="auto" w:fill="FFFFFF"/>
        </w:rPr>
        <w:t>išmanyti ir gebėti taikyti Lietuvos Respublikos įstatymus, Lietuvos Respublikos Vyriausybės nutarimus, sveikatos apsaugos ministro įsakymus bei kitus teisės aktus, reglamentuojančius sveikatinimo veiklos planavimą, organizavimą ir vykdymą, sveikatos priežiūros įstaigų administravimą ir finansavimą, darbo santykių organizavimą;</w:t>
      </w:r>
    </w:p>
    <w:p w14:paraId="7C6F4864" w14:textId="654CDB7A" w:rsidR="00E70ABB" w:rsidRPr="00EF1356" w:rsidRDefault="00E70ABB" w:rsidP="00B30AF2">
      <w:pPr>
        <w:pStyle w:val="tajtin"/>
        <w:shd w:val="clear" w:color="auto" w:fill="FFFFFF"/>
        <w:spacing w:before="0" w:beforeAutospacing="0" w:after="0" w:afterAutospacing="0" w:line="360" w:lineRule="auto"/>
        <w:ind w:firstLine="709"/>
        <w:jc w:val="both"/>
        <w:rPr>
          <w:color w:val="000000"/>
          <w:shd w:val="clear" w:color="auto" w:fill="FFFFFF"/>
        </w:rPr>
      </w:pPr>
      <w:r w:rsidRPr="00EF1356">
        <w:rPr>
          <w:color w:val="000000"/>
          <w:shd w:val="clear" w:color="auto" w:fill="FFFFFF"/>
        </w:rPr>
        <w:lastRenderedPageBreak/>
        <w:t>3.2.2. išmanyti sveikatos politikos, ekonomikos, teisės, finansų, personalo valdymo, administravimo bei darbo santykių reguliavimo pagrindus ir gebėti taikyti šias žinias organizuojant ir planuojant veiklą;</w:t>
      </w:r>
    </w:p>
    <w:p w14:paraId="508CB701" w14:textId="07E2EF19" w:rsidR="00E70ABB" w:rsidRPr="00EF1356" w:rsidRDefault="00E70ABB" w:rsidP="00B30AF2">
      <w:pPr>
        <w:pStyle w:val="tajtin"/>
        <w:shd w:val="clear" w:color="auto" w:fill="FFFFFF"/>
        <w:spacing w:before="0" w:beforeAutospacing="0" w:after="0" w:afterAutospacing="0" w:line="360" w:lineRule="auto"/>
        <w:ind w:firstLine="709"/>
        <w:jc w:val="both"/>
        <w:rPr>
          <w:color w:val="000000"/>
          <w:shd w:val="clear" w:color="auto" w:fill="FFFFFF"/>
        </w:rPr>
      </w:pPr>
      <w:r w:rsidRPr="00EF1356">
        <w:rPr>
          <w:color w:val="000000"/>
          <w:shd w:val="clear" w:color="auto" w:fill="FFFFFF"/>
        </w:rPr>
        <w:t>3.2.3. gebėti nustatyti rizikingas įstaigos (jos padalinio, filialo) veiklos sritis ir taikyti tinkamus rizikų valdymo modelius;</w:t>
      </w:r>
    </w:p>
    <w:p w14:paraId="27FB439D" w14:textId="7CF60F17" w:rsidR="00E70ABB" w:rsidRPr="00EF1356" w:rsidRDefault="00E70ABB" w:rsidP="00B30AF2">
      <w:pPr>
        <w:pStyle w:val="tajtin"/>
        <w:shd w:val="clear" w:color="auto" w:fill="FFFFFF"/>
        <w:spacing w:before="0" w:beforeAutospacing="0" w:after="0" w:afterAutospacing="0" w:line="360" w:lineRule="auto"/>
        <w:ind w:firstLine="709"/>
        <w:jc w:val="both"/>
        <w:rPr>
          <w:color w:val="000000"/>
          <w:shd w:val="clear" w:color="auto" w:fill="FFFFFF"/>
        </w:rPr>
      </w:pPr>
      <w:r w:rsidRPr="00EF1356">
        <w:rPr>
          <w:color w:val="000000"/>
          <w:shd w:val="clear" w:color="auto" w:fill="FFFFFF"/>
        </w:rPr>
        <w:t>3.2.4. išmanyti antikorupcinės aplinkos formavimo principus;</w:t>
      </w:r>
    </w:p>
    <w:p w14:paraId="06ADD813" w14:textId="610769BA" w:rsidR="00E70ABB" w:rsidRPr="00EF1356" w:rsidRDefault="00E70ABB" w:rsidP="00B30AF2">
      <w:pPr>
        <w:pStyle w:val="tajtin"/>
        <w:shd w:val="clear" w:color="auto" w:fill="FFFFFF"/>
        <w:spacing w:before="0" w:beforeAutospacing="0" w:after="0" w:afterAutospacing="0" w:line="360" w:lineRule="auto"/>
        <w:ind w:firstLine="709"/>
        <w:jc w:val="both"/>
        <w:rPr>
          <w:color w:val="000000"/>
          <w:shd w:val="clear" w:color="auto" w:fill="FFFFFF"/>
        </w:rPr>
      </w:pPr>
      <w:r w:rsidRPr="00EF1356">
        <w:rPr>
          <w:color w:val="000000"/>
          <w:shd w:val="clear" w:color="auto" w:fill="FFFFFF"/>
        </w:rPr>
        <w:t xml:space="preserve">3.2.5. </w:t>
      </w:r>
      <w:r w:rsidR="00EF1356" w:rsidRPr="00EF1356">
        <w:rPr>
          <w:color w:val="000000"/>
          <w:shd w:val="clear" w:color="auto" w:fill="FFFFFF"/>
        </w:rPr>
        <w:t>turėti šias kompetencijas bei gebėti jas taikyti veikloje:</w:t>
      </w:r>
    </w:p>
    <w:p w14:paraId="746FDD0F" w14:textId="29004E6D" w:rsidR="00EF1356" w:rsidRPr="00EF1356" w:rsidRDefault="00EF1356" w:rsidP="00B30AF2">
      <w:pPr>
        <w:pStyle w:val="tajtin"/>
        <w:shd w:val="clear" w:color="auto" w:fill="FFFFFF"/>
        <w:spacing w:before="0" w:beforeAutospacing="0" w:after="0" w:afterAutospacing="0" w:line="360" w:lineRule="auto"/>
        <w:ind w:firstLine="709"/>
        <w:jc w:val="both"/>
        <w:rPr>
          <w:color w:val="000000"/>
          <w:shd w:val="clear" w:color="auto" w:fill="FFFFFF"/>
        </w:rPr>
      </w:pPr>
      <w:r w:rsidRPr="00EF1356">
        <w:rPr>
          <w:color w:val="000000"/>
          <w:shd w:val="clear" w:color="auto" w:fill="FFFFFF"/>
        </w:rPr>
        <w:t>3.2.5.1. lyderystės kompetenciją, t. y. gebėti perteikti įstaigos viziją, misiją, tikslus ir įkvėpti jų siekti, suteikti reikalingą emocinę paramą, įtraukti į sprendimų priėmimą, ugdyti, kurti pozityvią darbo aplinką;</w:t>
      </w:r>
    </w:p>
    <w:p w14:paraId="0BCD710F" w14:textId="09E2AF48" w:rsidR="00EF1356" w:rsidRPr="00EF1356" w:rsidRDefault="00EF1356" w:rsidP="00B30AF2">
      <w:pPr>
        <w:pStyle w:val="tajtin"/>
        <w:shd w:val="clear" w:color="auto" w:fill="FFFFFF"/>
        <w:spacing w:before="0" w:beforeAutospacing="0" w:after="0" w:afterAutospacing="0" w:line="360" w:lineRule="auto"/>
        <w:ind w:firstLine="709"/>
        <w:jc w:val="both"/>
        <w:rPr>
          <w:color w:val="000000"/>
          <w:shd w:val="clear" w:color="auto" w:fill="FFFFFF"/>
        </w:rPr>
      </w:pPr>
      <w:r w:rsidRPr="00EF1356">
        <w:rPr>
          <w:color w:val="000000"/>
          <w:shd w:val="clear" w:color="auto" w:fill="FFFFFF"/>
        </w:rPr>
        <w:t>3.2.5.2. vadybines kompetencijas: turėti strateginį požiūrį, t. y. gebėti tikslus suderinti su valstybės prioritetais, įvertinti platesnį kontekstą, numatyti ateities galimybes ir gebėti jomis pasinaudoti, mokėti organizuoti bei valdyti veiklą, t. y. gebėti nustatyti veiklos prioritetus, organizuoti ir koordinuoti veiklą, užtikrinant tikslų įgyvendinimą;</w:t>
      </w:r>
    </w:p>
    <w:p w14:paraId="0EA775E1" w14:textId="21702651" w:rsidR="000E1F57" w:rsidRPr="00EF1356" w:rsidRDefault="00EF1356" w:rsidP="00EF1356">
      <w:pPr>
        <w:pStyle w:val="tajtin"/>
        <w:shd w:val="clear" w:color="auto" w:fill="FFFFFF"/>
        <w:spacing w:before="0" w:beforeAutospacing="0" w:after="0" w:afterAutospacing="0" w:line="360" w:lineRule="auto"/>
        <w:ind w:firstLine="709"/>
        <w:jc w:val="both"/>
        <w:rPr>
          <w:color w:val="000000"/>
        </w:rPr>
      </w:pPr>
      <w:r w:rsidRPr="00EF1356">
        <w:rPr>
          <w:color w:val="000000"/>
          <w:shd w:val="clear" w:color="auto" w:fill="FFFFFF"/>
        </w:rPr>
        <w:t>3.2.5.3. kitas pagal pareigybės veiklos specifiką reikalingas kompetencijas (pvz. gebėti vesti derybas, analizuoti bei pagrįsti, išmanyti komunikaciją, mokėti valdyti konfliktus, daryti įtaką kitų nuomonei ir požiūriui bei gauti jų pritarimą siūlomoms idėjoms, naudodamasis teisėtomis ir etiškomis priemonėmis ir kt.).</w:t>
      </w:r>
    </w:p>
    <w:p w14:paraId="2B56923C" w14:textId="56929C46" w:rsidR="00821733" w:rsidRDefault="00821733" w:rsidP="00821733">
      <w:pPr>
        <w:pStyle w:val="BodyText1"/>
        <w:shd w:val="clear" w:color="auto" w:fill="auto"/>
        <w:spacing w:line="360" w:lineRule="auto"/>
        <w:ind w:firstLine="709"/>
        <w:jc w:val="both"/>
        <w:rPr>
          <w:sz w:val="24"/>
          <w:szCs w:val="24"/>
        </w:rPr>
      </w:pPr>
    </w:p>
    <w:p w14:paraId="4C40608E" w14:textId="4334D5D5" w:rsidR="00DB0EEF" w:rsidRDefault="00864861" w:rsidP="00DB0EEF">
      <w:pPr>
        <w:pStyle w:val="Heading10"/>
        <w:keepNext/>
        <w:keepLines/>
        <w:shd w:val="clear" w:color="auto" w:fill="auto"/>
        <w:spacing w:line="240" w:lineRule="auto"/>
        <w:ind w:firstLine="851"/>
        <w:jc w:val="center"/>
        <w:rPr>
          <w:sz w:val="24"/>
          <w:szCs w:val="24"/>
        </w:rPr>
      </w:pPr>
      <w:bookmarkStart w:id="2" w:name="bookmark3"/>
      <w:r>
        <w:rPr>
          <w:sz w:val="24"/>
          <w:szCs w:val="24"/>
        </w:rPr>
        <w:t>I</w:t>
      </w:r>
      <w:r w:rsidR="00EF1356">
        <w:rPr>
          <w:sz w:val="24"/>
          <w:szCs w:val="24"/>
        </w:rPr>
        <w:t>II</w:t>
      </w:r>
      <w:r w:rsidR="00DB0EEF">
        <w:rPr>
          <w:sz w:val="24"/>
          <w:szCs w:val="24"/>
        </w:rPr>
        <w:t xml:space="preserve"> SKYRIUS</w:t>
      </w:r>
    </w:p>
    <w:p w14:paraId="5CC50F23" w14:textId="171C4F25" w:rsidR="004C77AA" w:rsidRDefault="00864861" w:rsidP="00DB0EEF">
      <w:pPr>
        <w:pStyle w:val="Heading10"/>
        <w:keepNext/>
        <w:keepLines/>
        <w:shd w:val="clear" w:color="auto" w:fill="auto"/>
        <w:spacing w:line="240" w:lineRule="auto"/>
        <w:ind w:firstLine="851"/>
        <w:jc w:val="center"/>
        <w:rPr>
          <w:sz w:val="24"/>
          <w:szCs w:val="24"/>
        </w:rPr>
      </w:pPr>
      <w:r>
        <w:rPr>
          <w:sz w:val="24"/>
          <w:szCs w:val="24"/>
        </w:rPr>
        <w:t xml:space="preserve"> </w:t>
      </w:r>
      <w:bookmarkEnd w:id="2"/>
      <w:r w:rsidR="00EF1356">
        <w:rPr>
          <w:sz w:val="24"/>
          <w:szCs w:val="24"/>
        </w:rPr>
        <w:t>ŠIAS PAREIGAS EINANČIO DARBUOTOJO FUNKCIJOS</w:t>
      </w:r>
    </w:p>
    <w:p w14:paraId="0EE28C9B" w14:textId="77777777" w:rsidR="00864861" w:rsidRPr="00580046" w:rsidRDefault="00864861" w:rsidP="00DB0EEF">
      <w:pPr>
        <w:pStyle w:val="Heading10"/>
        <w:keepNext/>
        <w:keepLines/>
        <w:shd w:val="clear" w:color="auto" w:fill="auto"/>
        <w:spacing w:line="360" w:lineRule="auto"/>
        <w:ind w:firstLine="851"/>
        <w:jc w:val="both"/>
        <w:rPr>
          <w:sz w:val="24"/>
          <w:szCs w:val="24"/>
        </w:rPr>
      </w:pPr>
    </w:p>
    <w:p w14:paraId="2438D673" w14:textId="2592FFF8" w:rsidR="004C77AA" w:rsidRDefault="00EF1356" w:rsidP="00EF1356">
      <w:pPr>
        <w:pStyle w:val="BodyText1"/>
        <w:shd w:val="clear" w:color="auto" w:fill="auto"/>
        <w:tabs>
          <w:tab w:val="left" w:pos="1056"/>
        </w:tabs>
        <w:spacing w:line="360" w:lineRule="auto"/>
        <w:ind w:firstLine="720"/>
        <w:jc w:val="both"/>
        <w:rPr>
          <w:sz w:val="24"/>
          <w:szCs w:val="24"/>
        </w:rPr>
      </w:pPr>
      <w:r>
        <w:rPr>
          <w:sz w:val="24"/>
          <w:szCs w:val="24"/>
        </w:rPr>
        <w:t xml:space="preserve">4. </w:t>
      </w:r>
      <w:r w:rsidR="00F13977">
        <w:rPr>
          <w:sz w:val="24"/>
          <w:szCs w:val="24"/>
        </w:rPr>
        <w:t>Direktoriaus</w:t>
      </w:r>
      <w:r>
        <w:rPr>
          <w:sz w:val="24"/>
          <w:szCs w:val="24"/>
        </w:rPr>
        <w:t xml:space="preserve"> pareigas einantis asmuo</w:t>
      </w:r>
      <w:r w:rsidR="003B75C1" w:rsidRPr="00580046">
        <w:rPr>
          <w:sz w:val="24"/>
          <w:szCs w:val="24"/>
        </w:rPr>
        <w:t xml:space="preserve"> vykdo šias funkcijas:</w:t>
      </w:r>
    </w:p>
    <w:p w14:paraId="6DE8C37D" w14:textId="39AE0B5B" w:rsidR="001738B9" w:rsidRDefault="001738B9"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 </w:t>
      </w:r>
      <w:r w:rsidRPr="001738B9">
        <w:rPr>
          <w:color w:val="00030D"/>
          <w:sz w:val="24"/>
          <w:szCs w:val="24"/>
          <w:shd w:val="clear" w:color="auto" w:fill="FFFFFF"/>
        </w:rPr>
        <w:t>organizuoja Įstaigos veiklą, atsako už Įstaigos įstatuose nurodytų tikslų, uždavinių ir pareigų vykdymą, kokybiškos sveikatos priežiūros teikimą;</w:t>
      </w:r>
    </w:p>
    <w:p w14:paraId="64F68077" w14:textId="457D5FBF" w:rsidR="001738B9" w:rsidRDefault="001738B9"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4.2. </w:t>
      </w:r>
      <w:r w:rsidRPr="001738B9">
        <w:rPr>
          <w:color w:val="00030D"/>
          <w:sz w:val="24"/>
          <w:szCs w:val="24"/>
          <w:shd w:val="clear" w:color="auto" w:fill="FFFFFF"/>
        </w:rPr>
        <w:t>užtikrina Įstaigos teikiamų asmens sveikatos priežiūros paslaugų prieinamumą, kokybę ir paslaugų teikimo teisėtumo kontrolę;</w:t>
      </w:r>
    </w:p>
    <w:p w14:paraId="75CEF40E" w14:textId="12A10F04" w:rsidR="001738B9" w:rsidRDefault="001738B9"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4.3. </w:t>
      </w:r>
      <w:r w:rsidRPr="001738B9">
        <w:rPr>
          <w:color w:val="00030D"/>
          <w:sz w:val="24"/>
          <w:szCs w:val="24"/>
          <w:shd w:val="clear" w:color="auto" w:fill="FFFFFF"/>
        </w:rPr>
        <w:t>vadovauja Įstaigos administracinei, finansinei ir ūkinei veiklai;</w:t>
      </w:r>
    </w:p>
    <w:p w14:paraId="47C9C327" w14:textId="06B02BFA" w:rsidR="001738B9" w:rsidRDefault="00E92551"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4.4. </w:t>
      </w:r>
      <w:r w:rsidRPr="00E92551">
        <w:rPr>
          <w:color w:val="00030D"/>
          <w:sz w:val="24"/>
          <w:szCs w:val="24"/>
          <w:shd w:val="clear" w:color="auto" w:fill="FFFFFF"/>
        </w:rPr>
        <w:t>leidžia Įstaigos veiklą reguliuojančius įsakymus, kitus teisės aktus ir kontroliuoja, kaip jie vykdomi, duoda nurodymus, pagal kompetenciją privalomus visiems darbuotojams;</w:t>
      </w:r>
    </w:p>
    <w:p w14:paraId="2F93D43D" w14:textId="6ACA61A7" w:rsidR="00E92551" w:rsidRDefault="00E92551"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4.5</w:t>
      </w:r>
      <w:r w:rsidRPr="00E92551">
        <w:rPr>
          <w:color w:val="00030D"/>
          <w:sz w:val="24"/>
          <w:szCs w:val="24"/>
          <w:shd w:val="clear" w:color="auto" w:fill="FFFFFF"/>
        </w:rPr>
        <w:t>.  planuoja Įstaigos žmogiškuosius, materialiuosius ir finansinius išteklius, atsako už jų panaudojimą ir vykdo su tuo susijusias funkcijas;</w:t>
      </w:r>
    </w:p>
    <w:p w14:paraId="711133AF" w14:textId="011C9A73" w:rsidR="00E92551" w:rsidRDefault="00E92551"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4.6. </w:t>
      </w:r>
      <w:r w:rsidRPr="00E92551">
        <w:rPr>
          <w:color w:val="00030D"/>
          <w:sz w:val="24"/>
          <w:szCs w:val="24"/>
          <w:shd w:val="clear" w:color="auto" w:fill="FFFFFF"/>
        </w:rPr>
        <w:t>kontroliuoja Lietuvos Respublikos įstatymų, Lietuvos Respublikos Vyriausybės nutarimų, Tarybos sprendimų, mero potvarkių ir kitų teisės aktų vykdymą Įstaigoje;</w:t>
      </w:r>
    </w:p>
    <w:p w14:paraId="415DD2B8" w14:textId="6B715FEB" w:rsidR="00E92551" w:rsidRDefault="006A54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4.7</w:t>
      </w:r>
      <w:r w:rsidRPr="006A5434">
        <w:rPr>
          <w:color w:val="00030D"/>
          <w:sz w:val="24"/>
          <w:szCs w:val="24"/>
          <w:shd w:val="clear" w:color="auto" w:fill="FFFFFF"/>
        </w:rPr>
        <w:t>. įgyvendina steigėjo priimtus sprendimus;</w:t>
      </w:r>
    </w:p>
    <w:p w14:paraId="7779B27B" w14:textId="3067C529" w:rsidR="006A5434" w:rsidRDefault="006A54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4.8</w:t>
      </w:r>
      <w:r w:rsidRPr="006A5434">
        <w:rPr>
          <w:color w:val="00030D"/>
          <w:sz w:val="24"/>
          <w:szCs w:val="24"/>
          <w:shd w:val="clear" w:color="auto" w:fill="FFFFFF"/>
        </w:rPr>
        <w:t xml:space="preserve">.  tvirtina Įstaigos vidaus tvarkos taisykles, Įstaigos kolegialių organų, išskyrus Stebėtojų </w:t>
      </w:r>
      <w:r w:rsidRPr="006A5434">
        <w:rPr>
          <w:color w:val="00030D"/>
          <w:sz w:val="24"/>
          <w:szCs w:val="24"/>
          <w:shd w:val="clear" w:color="auto" w:fill="FFFFFF"/>
        </w:rPr>
        <w:lastRenderedPageBreak/>
        <w:t>tarybos, nuostatus ir darbo reglamentus, teisės aktus;</w:t>
      </w:r>
    </w:p>
    <w:p w14:paraId="18037AE8" w14:textId="3C552D65" w:rsidR="006A5434" w:rsidRDefault="006A54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4.9. </w:t>
      </w:r>
      <w:r w:rsidRPr="006A5434">
        <w:rPr>
          <w:color w:val="00030D"/>
          <w:sz w:val="24"/>
          <w:szCs w:val="24"/>
          <w:shd w:val="clear" w:color="auto" w:fill="FFFFFF"/>
        </w:rPr>
        <w:t xml:space="preserve">teisės aktų nustatyta tvarka </w:t>
      </w:r>
      <w:r>
        <w:rPr>
          <w:color w:val="00030D"/>
          <w:sz w:val="24"/>
          <w:szCs w:val="24"/>
          <w:shd w:val="clear" w:color="auto" w:fill="FFFFFF"/>
        </w:rPr>
        <w:t>priima</w:t>
      </w:r>
      <w:r w:rsidRPr="006A5434">
        <w:rPr>
          <w:color w:val="00030D"/>
          <w:sz w:val="24"/>
          <w:szCs w:val="24"/>
          <w:shd w:val="clear" w:color="auto" w:fill="FFFFFF"/>
        </w:rPr>
        <w:t xml:space="preserve"> ir atleidžia Įstaigos darbuotojus, sudaro ir nutraukia su jais darbo sutartis, tvirtina darbuotojų pareigybių aprašymus</w:t>
      </w:r>
      <w:r>
        <w:rPr>
          <w:color w:val="00030D"/>
          <w:sz w:val="24"/>
          <w:szCs w:val="24"/>
          <w:shd w:val="clear" w:color="auto" w:fill="FFFFFF"/>
        </w:rPr>
        <w:t>;</w:t>
      </w:r>
    </w:p>
    <w:p w14:paraId="2ABB5F6C" w14:textId="4776FBF3" w:rsidR="00E35EA2" w:rsidRDefault="00E35EA2"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4.10.</w:t>
      </w:r>
      <w:r w:rsidRPr="00E35EA2">
        <w:rPr>
          <w:rFonts w:ascii="Helvetica" w:hAnsi="Helvetica"/>
          <w:color w:val="00030D"/>
          <w:sz w:val="21"/>
          <w:szCs w:val="21"/>
          <w:shd w:val="clear" w:color="auto" w:fill="FFFFFF"/>
        </w:rPr>
        <w:t xml:space="preserve"> </w:t>
      </w:r>
      <w:r>
        <w:rPr>
          <w:rFonts w:ascii="Helvetica" w:hAnsi="Helvetica"/>
          <w:color w:val="00030D"/>
          <w:sz w:val="21"/>
          <w:szCs w:val="21"/>
          <w:shd w:val="clear" w:color="auto" w:fill="FFFFFF"/>
        </w:rPr>
        <w:t> </w:t>
      </w:r>
      <w:r w:rsidRPr="00E35EA2">
        <w:rPr>
          <w:color w:val="00030D"/>
          <w:sz w:val="24"/>
          <w:szCs w:val="24"/>
          <w:shd w:val="clear" w:color="auto" w:fill="FFFFFF"/>
        </w:rPr>
        <w:t>teisės aktų nustatyta tvarka, suderinęs su Įstaigos Stebėtojų taryba, tvirtina Įstaigos darbuotojų darbo apmokėjimo tvarką;</w:t>
      </w:r>
    </w:p>
    <w:p w14:paraId="3AAC86D3" w14:textId="66FBC1C0" w:rsidR="00E35EA2" w:rsidRDefault="008A7BED"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4.11. </w:t>
      </w:r>
      <w:r w:rsidRPr="008A7BED">
        <w:rPr>
          <w:color w:val="00030D"/>
          <w:sz w:val="24"/>
          <w:szCs w:val="24"/>
          <w:shd w:val="clear" w:color="auto" w:fill="FFFFFF"/>
        </w:rPr>
        <w:t>organizuoja Įstaigos pajamų ir išlaidų bei kitų piniginių išteklių buhalterinės apskaitos tvarkymą teisės aktų nustatyta tvarka;</w:t>
      </w:r>
    </w:p>
    <w:p w14:paraId="6344D324" w14:textId="24EEE96E" w:rsidR="008A7BED" w:rsidRDefault="008A7BED"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4.12. </w:t>
      </w:r>
      <w:r>
        <w:rPr>
          <w:rFonts w:ascii="Helvetica" w:hAnsi="Helvetica"/>
          <w:color w:val="00030D"/>
          <w:sz w:val="21"/>
          <w:szCs w:val="21"/>
          <w:shd w:val="clear" w:color="auto" w:fill="FFFFFF"/>
        </w:rPr>
        <w:t> </w:t>
      </w:r>
      <w:r w:rsidRPr="008A7BED">
        <w:rPr>
          <w:color w:val="00030D"/>
          <w:sz w:val="24"/>
          <w:szCs w:val="24"/>
          <w:shd w:val="clear" w:color="auto" w:fill="FFFFFF"/>
        </w:rPr>
        <w:t>inicijuoja Įstaigos įstatų pakeitimą arba papildymą;</w:t>
      </w:r>
    </w:p>
    <w:p w14:paraId="7C7DF181" w14:textId="342855A3" w:rsidR="007B6FBB" w:rsidRDefault="007B6FBB"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4.13. </w:t>
      </w:r>
      <w:r>
        <w:rPr>
          <w:rFonts w:ascii="Helvetica" w:hAnsi="Helvetica"/>
          <w:color w:val="00030D"/>
          <w:sz w:val="21"/>
          <w:szCs w:val="21"/>
          <w:shd w:val="clear" w:color="auto" w:fill="FFFFFF"/>
        </w:rPr>
        <w:t> </w:t>
      </w:r>
      <w:r w:rsidRPr="007B6FBB">
        <w:rPr>
          <w:color w:val="00030D"/>
          <w:sz w:val="24"/>
          <w:szCs w:val="24"/>
          <w:shd w:val="clear" w:color="auto" w:fill="FFFFFF"/>
        </w:rPr>
        <w:t>sudaro sąlygas Įstaigos darbuotojams mokytis, kelti kvalifikaciją ir atestuotis;</w:t>
      </w:r>
    </w:p>
    <w:p w14:paraId="0A6A1E48" w14:textId="2C125E41" w:rsidR="007B6FBB" w:rsidRDefault="007B6FBB"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4.14. </w:t>
      </w:r>
      <w:r w:rsidRPr="007B6FBB">
        <w:rPr>
          <w:color w:val="00030D"/>
          <w:sz w:val="24"/>
          <w:szCs w:val="24"/>
          <w:shd w:val="clear" w:color="auto" w:fill="FFFFFF"/>
        </w:rPr>
        <w:t>rengia ir vykdo Įstaigos veiklos planus, rengia ir pateikia steigėjui praėjusių finansinių metų Įstaigos veiklos ataskaitą, metinių finansinių ataskaitų rinkinį, ataskaitą apie įstaigos finansų kontrolės būklę;</w:t>
      </w:r>
    </w:p>
    <w:p w14:paraId="57B6A8C5" w14:textId="6A2430F9" w:rsidR="007B6FBB" w:rsidRDefault="007B6FBB"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4.15. </w:t>
      </w:r>
      <w:r w:rsidRPr="007B6FBB">
        <w:rPr>
          <w:color w:val="00030D"/>
          <w:sz w:val="24"/>
          <w:szCs w:val="24"/>
          <w:shd w:val="clear" w:color="auto" w:fill="FFFFFF"/>
        </w:rPr>
        <w:t>teisės aktų nustatyta tvarka disponuoja Įstaigos priskirtu valstybės, savivaldybės turtu ir lėšomis, atsako už jų panaudojimą ir apsaugą;</w:t>
      </w:r>
    </w:p>
    <w:p w14:paraId="0977AE9B" w14:textId="7806A81A" w:rsidR="007B6FBB" w:rsidRDefault="007B6FBB"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4.16. </w:t>
      </w:r>
      <w:r w:rsidR="00657D34" w:rsidRPr="00657D34">
        <w:rPr>
          <w:color w:val="00030D"/>
          <w:sz w:val="24"/>
          <w:szCs w:val="24"/>
          <w:shd w:val="clear" w:color="auto" w:fill="FFFFFF"/>
        </w:rPr>
        <w:t>organizuoja Įstaigos vidaus veiklos kontrolę, jos veikimą ir tobulinimą</w:t>
      </w:r>
      <w:r w:rsidR="00657D34">
        <w:rPr>
          <w:color w:val="00030D"/>
          <w:sz w:val="24"/>
          <w:szCs w:val="24"/>
          <w:shd w:val="clear" w:color="auto" w:fill="FFFFFF"/>
        </w:rPr>
        <w:t>;</w:t>
      </w:r>
    </w:p>
    <w:p w14:paraId="326BF4B1" w14:textId="0FEB9B49" w:rsidR="00657D34" w:rsidRDefault="00657D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4.17. </w:t>
      </w:r>
      <w:r w:rsidRPr="00657D34">
        <w:rPr>
          <w:color w:val="00030D"/>
          <w:sz w:val="24"/>
          <w:szCs w:val="24"/>
          <w:shd w:val="clear" w:color="auto" w:fill="FFFFFF"/>
        </w:rPr>
        <w:t>informuoja apie Įstaigos veiklą visuomenę;</w:t>
      </w:r>
    </w:p>
    <w:p w14:paraId="5CB0EBCD" w14:textId="2EB59A65" w:rsidR="00657D34" w:rsidRDefault="00657D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4.18. </w:t>
      </w:r>
      <w:r w:rsidRPr="00657D34">
        <w:rPr>
          <w:color w:val="00030D"/>
          <w:sz w:val="24"/>
          <w:szCs w:val="24"/>
          <w:shd w:val="clear" w:color="auto" w:fill="FFFFFF"/>
        </w:rPr>
        <w:t>veikia Įstaigos vardu, atstovauja Įstaigai teismuose, valstybės, savivaldybių ir kitose įstaigose, tarptautinėse organizacijose, įvairiuose posėdžiuose, pasitarimuose ir derybose, santykiuose su kitais juridiniais ir fiziniais asmenimis pats arba įgalioja kitus darbuotojus atstovauti Įstaigą;</w:t>
      </w:r>
    </w:p>
    <w:p w14:paraId="07F0D057" w14:textId="4DFFEA04" w:rsidR="00657D34" w:rsidRDefault="00657D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4.19. </w:t>
      </w:r>
      <w:r w:rsidRPr="00657D34">
        <w:rPr>
          <w:color w:val="00030D"/>
          <w:sz w:val="24"/>
          <w:szCs w:val="24"/>
          <w:shd w:val="clear" w:color="auto" w:fill="FFFFFF"/>
        </w:rPr>
        <w:t>užtikrina civilinės, darbų ir sveikatos bei priešgaisrinės saugos reikalavimų laikymąsi;</w:t>
      </w:r>
    </w:p>
    <w:p w14:paraId="6DC18BC5" w14:textId="11D388C5" w:rsidR="00657D34" w:rsidRDefault="00657D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4.20. </w:t>
      </w:r>
      <w:r w:rsidRPr="00657D34">
        <w:rPr>
          <w:color w:val="00030D"/>
          <w:sz w:val="24"/>
          <w:szCs w:val="24"/>
          <w:shd w:val="clear" w:color="auto" w:fill="FFFFFF"/>
        </w:rPr>
        <w:t>priima, svarsto Įstaigos darbuotojų, pacientų (klientų) prašymus, pasiūlymus ir skundus bei imasi priemonių, kad pasitvirtinę skundai nesikartotų;</w:t>
      </w:r>
    </w:p>
    <w:p w14:paraId="7B32B126" w14:textId="41B5F420" w:rsidR="00657D34" w:rsidRDefault="00657D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4.21. </w:t>
      </w:r>
      <w:r>
        <w:rPr>
          <w:rFonts w:ascii="Helvetica" w:hAnsi="Helvetica"/>
          <w:color w:val="00030D"/>
          <w:sz w:val="21"/>
          <w:szCs w:val="21"/>
          <w:shd w:val="clear" w:color="auto" w:fill="FFFFFF"/>
        </w:rPr>
        <w:t> </w:t>
      </w:r>
      <w:r>
        <w:rPr>
          <w:color w:val="00030D"/>
          <w:sz w:val="24"/>
          <w:szCs w:val="24"/>
          <w:shd w:val="clear" w:color="auto" w:fill="FFFFFF"/>
        </w:rPr>
        <w:t>Lietuvos Respublikos teisės aktų nustatyta tvarka</w:t>
      </w:r>
      <w:r w:rsidRPr="00657D34">
        <w:rPr>
          <w:color w:val="00030D"/>
          <w:sz w:val="24"/>
          <w:szCs w:val="24"/>
          <w:shd w:val="clear" w:color="auto" w:fill="FFFFFF"/>
        </w:rPr>
        <w:t xml:space="preserve"> organizuoja prekių ir paslaugų viešuosius pirkimus;</w:t>
      </w:r>
    </w:p>
    <w:p w14:paraId="7C634171" w14:textId="39130D7F" w:rsidR="00657D34" w:rsidRDefault="00657D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4.22. </w:t>
      </w:r>
      <w:r w:rsidRPr="00657D34">
        <w:rPr>
          <w:color w:val="00030D"/>
          <w:sz w:val="24"/>
          <w:szCs w:val="24"/>
          <w:shd w:val="clear" w:color="auto" w:fill="FFFFFF"/>
        </w:rPr>
        <w:t>užtikrina, kad pagal Lietuvos Respublikos viešojo sektoriaus atskaitomybės įstatymą teikiami ataskaitų rinkiniai ir statistinės ataskaitos būtų teisingi;</w:t>
      </w:r>
    </w:p>
    <w:p w14:paraId="2AF9919C" w14:textId="0774CFF5" w:rsidR="00657D34" w:rsidRPr="00657D34" w:rsidRDefault="00657D34" w:rsidP="00EF1356">
      <w:pPr>
        <w:pStyle w:val="BodyText1"/>
        <w:shd w:val="clear" w:color="auto" w:fill="auto"/>
        <w:tabs>
          <w:tab w:val="left" w:pos="1056"/>
        </w:tabs>
        <w:spacing w:line="360" w:lineRule="auto"/>
        <w:ind w:firstLine="720"/>
        <w:jc w:val="both"/>
        <w:rPr>
          <w:color w:val="00030D"/>
          <w:sz w:val="24"/>
          <w:szCs w:val="24"/>
          <w:shd w:val="clear" w:color="auto" w:fill="FFFFFF"/>
        </w:rPr>
      </w:pPr>
      <w:r>
        <w:rPr>
          <w:color w:val="00030D"/>
          <w:sz w:val="24"/>
          <w:szCs w:val="24"/>
          <w:shd w:val="clear" w:color="auto" w:fill="FFFFFF"/>
        </w:rPr>
        <w:t xml:space="preserve">4.23. </w:t>
      </w:r>
      <w:r w:rsidRPr="00657D34">
        <w:rPr>
          <w:color w:val="00030D"/>
          <w:sz w:val="24"/>
          <w:szCs w:val="24"/>
          <w:shd w:val="clear" w:color="auto" w:fill="FFFFFF"/>
        </w:rPr>
        <w:t xml:space="preserve">teikia siūlymus </w:t>
      </w:r>
      <w:r>
        <w:rPr>
          <w:color w:val="00030D"/>
          <w:sz w:val="24"/>
          <w:szCs w:val="24"/>
          <w:shd w:val="clear" w:color="auto" w:fill="FFFFFF"/>
        </w:rPr>
        <w:t>Šakių</w:t>
      </w:r>
      <w:r w:rsidRPr="00657D34">
        <w:rPr>
          <w:color w:val="00030D"/>
          <w:sz w:val="24"/>
          <w:szCs w:val="24"/>
          <w:shd w:val="clear" w:color="auto" w:fill="FFFFFF"/>
        </w:rPr>
        <w:t xml:space="preserve"> rajono savivaldybės tarybai ir </w:t>
      </w:r>
      <w:r>
        <w:rPr>
          <w:color w:val="00030D"/>
          <w:sz w:val="24"/>
          <w:szCs w:val="24"/>
          <w:shd w:val="clear" w:color="auto" w:fill="FFFFFF"/>
        </w:rPr>
        <w:t>Šakių</w:t>
      </w:r>
      <w:r w:rsidRPr="00657D34">
        <w:rPr>
          <w:color w:val="00030D"/>
          <w:sz w:val="24"/>
          <w:szCs w:val="24"/>
          <w:shd w:val="clear" w:color="auto" w:fill="FFFFFF"/>
        </w:rPr>
        <w:t xml:space="preserve"> rajono savivaldybės administracijai, kitoms institucijoms, rengiant ir svarstant dokumentų, reglamentuojančių sveikatinimo veiklą, projektus;</w:t>
      </w:r>
    </w:p>
    <w:p w14:paraId="183BE502" w14:textId="436397C1" w:rsidR="007601CF" w:rsidRPr="00645108" w:rsidRDefault="00657D34" w:rsidP="00645108">
      <w:pPr>
        <w:pStyle w:val="BodyText1"/>
        <w:shd w:val="clear" w:color="auto" w:fill="auto"/>
        <w:tabs>
          <w:tab w:val="left" w:pos="1056"/>
        </w:tabs>
        <w:spacing w:line="360" w:lineRule="auto"/>
        <w:ind w:firstLine="720"/>
        <w:jc w:val="both"/>
        <w:rPr>
          <w:sz w:val="24"/>
          <w:szCs w:val="24"/>
        </w:rPr>
      </w:pPr>
      <w:r>
        <w:rPr>
          <w:color w:val="00030D"/>
          <w:sz w:val="24"/>
          <w:szCs w:val="24"/>
          <w:shd w:val="clear" w:color="auto" w:fill="FFFFFF"/>
        </w:rPr>
        <w:t>4.24</w:t>
      </w:r>
      <w:r w:rsidR="00645108">
        <w:rPr>
          <w:color w:val="00030D"/>
          <w:sz w:val="24"/>
          <w:szCs w:val="24"/>
          <w:shd w:val="clear" w:color="auto" w:fill="FFFFFF"/>
        </w:rPr>
        <w:t xml:space="preserve">. </w:t>
      </w:r>
      <w:r w:rsidR="00645108" w:rsidRPr="00645108">
        <w:rPr>
          <w:color w:val="00030D"/>
          <w:sz w:val="24"/>
          <w:szCs w:val="24"/>
          <w:shd w:val="clear" w:color="auto" w:fill="FFFFFF"/>
        </w:rPr>
        <w:t>atlieka kitas teisės aktuose numatytas ar Įstaigos steigėjo ir jo įgaliotos institucijos jam priskirtas nenuolatinio pobūdžio funkcijas, siekdamas įgyvendinti Įstaigos strateginius tikslus, asmeniškai atsako už pavestų darbų bei pavedimų atlikimą.</w:t>
      </w:r>
    </w:p>
    <w:p w14:paraId="4CCD425C" w14:textId="77777777" w:rsidR="007601CF" w:rsidRPr="006937EB" w:rsidRDefault="007601CF" w:rsidP="00A71F8E">
      <w:pPr>
        <w:pStyle w:val="Pagrindinistekstas"/>
        <w:tabs>
          <w:tab w:val="left" w:pos="1242"/>
        </w:tabs>
        <w:spacing w:line="360" w:lineRule="auto"/>
        <w:ind w:firstLine="851"/>
        <w:jc w:val="center"/>
      </w:pPr>
      <w:r w:rsidRPr="006937EB">
        <w:t>_______________________________________</w:t>
      </w:r>
    </w:p>
    <w:tbl>
      <w:tblPr>
        <w:tblW w:w="0" w:type="auto"/>
        <w:tblCellMar>
          <w:left w:w="0" w:type="dxa"/>
          <w:right w:w="0" w:type="dxa"/>
        </w:tblCellMar>
        <w:tblLook w:val="0000" w:firstRow="0" w:lastRow="0" w:firstColumn="0" w:lastColumn="0" w:noHBand="0" w:noVBand="0"/>
      </w:tblPr>
      <w:tblGrid>
        <w:gridCol w:w="3401"/>
      </w:tblGrid>
      <w:tr w:rsidR="00645108" w:rsidRPr="00645108" w14:paraId="04D4C702" w14:textId="77777777" w:rsidTr="004367EE">
        <w:trPr>
          <w:trHeight w:val="260"/>
        </w:trPr>
        <w:tc>
          <w:tcPr>
            <w:tcW w:w="3401" w:type="dxa"/>
            <w:tcMar>
              <w:top w:w="40" w:type="dxa"/>
              <w:left w:w="40" w:type="dxa"/>
              <w:bottom w:w="40" w:type="dxa"/>
              <w:right w:w="40" w:type="dxa"/>
            </w:tcMar>
          </w:tcPr>
          <w:p w14:paraId="6D919382"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r w:rsidRPr="00645108">
              <w:rPr>
                <w:rFonts w:ascii="Times New Roman" w:eastAsia="Times New Roman" w:hAnsi="Times New Roman" w:cs="Times New Roman"/>
                <w:szCs w:val="20"/>
                <w:lang w:val="en-US" w:eastAsia="en-US" w:bidi="ar-SA"/>
              </w:rPr>
              <w:t>Susipažinau</w:t>
            </w:r>
          </w:p>
        </w:tc>
      </w:tr>
      <w:tr w:rsidR="00645108" w:rsidRPr="00645108" w14:paraId="398F0721" w14:textId="77777777" w:rsidTr="004367EE">
        <w:trPr>
          <w:trHeight w:val="260"/>
        </w:trPr>
        <w:tc>
          <w:tcPr>
            <w:tcW w:w="3401" w:type="dxa"/>
            <w:tcBorders>
              <w:bottom w:val="single" w:sz="2" w:space="0" w:color="000000"/>
            </w:tcBorders>
            <w:tcMar>
              <w:top w:w="40" w:type="dxa"/>
              <w:left w:w="40" w:type="dxa"/>
              <w:bottom w:w="40" w:type="dxa"/>
              <w:right w:w="40" w:type="dxa"/>
            </w:tcMar>
          </w:tcPr>
          <w:p w14:paraId="71E3570A"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p>
        </w:tc>
      </w:tr>
      <w:tr w:rsidR="00645108" w:rsidRPr="00645108" w14:paraId="1753D3A8" w14:textId="77777777" w:rsidTr="004367EE">
        <w:trPr>
          <w:trHeight w:val="260"/>
        </w:trPr>
        <w:tc>
          <w:tcPr>
            <w:tcW w:w="3401" w:type="dxa"/>
            <w:tcMar>
              <w:top w:w="40" w:type="dxa"/>
              <w:left w:w="40" w:type="dxa"/>
              <w:bottom w:w="40" w:type="dxa"/>
              <w:right w:w="40" w:type="dxa"/>
            </w:tcMar>
          </w:tcPr>
          <w:p w14:paraId="3F11576D"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r w:rsidRPr="00645108">
              <w:rPr>
                <w:rFonts w:ascii="Times New Roman" w:eastAsia="Times New Roman" w:hAnsi="Times New Roman" w:cs="Times New Roman"/>
                <w:sz w:val="20"/>
                <w:szCs w:val="20"/>
                <w:lang w:val="en-US" w:eastAsia="en-US" w:bidi="ar-SA"/>
              </w:rPr>
              <w:t>(Parašas)</w:t>
            </w:r>
          </w:p>
        </w:tc>
      </w:tr>
      <w:tr w:rsidR="00645108" w:rsidRPr="00645108" w14:paraId="38780F5D" w14:textId="77777777" w:rsidTr="004367EE">
        <w:trPr>
          <w:trHeight w:val="260"/>
        </w:trPr>
        <w:tc>
          <w:tcPr>
            <w:tcW w:w="3401" w:type="dxa"/>
            <w:tcBorders>
              <w:bottom w:val="single" w:sz="2" w:space="0" w:color="000000"/>
            </w:tcBorders>
            <w:tcMar>
              <w:top w:w="40" w:type="dxa"/>
              <w:left w:w="40" w:type="dxa"/>
              <w:bottom w:w="40" w:type="dxa"/>
              <w:right w:w="40" w:type="dxa"/>
            </w:tcMar>
          </w:tcPr>
          <w:p w14:paraId="05EB8C75"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p>
        </w:tc>
      </w:tr>
      <w:tr w:rsidR="00645108" w:rsidRPr="00645108" w14:paraId="17771E86" w14:textId="77777777" w:rsidTr="004367EE">
        <w:trPr>
          <w:trHeight w:val="260"/>
        </w:trPr>
        <w:tc>
          <w:tcPr>
            <w:tcW w:w="3401" w:type="dxa"/>
            <w:tcMar>
              <w:top w:w="40" w:type="dxa"/>
              <w:left w:w="40" w:type="dxa"/>
              <w:bottom w:w="40" w:type="dxa"/>
              <w:right w:w="40" w:type="dxa"/>
            </w:tcMar>
          </w:tcPr>
          <w:p w14:paraId="70F238BA"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r w:rsidRPr="00645108">
              <w:rPr>
                <w:rFonts w:ascii="Times New Roman" w:eastAsia="Times New Roman" w:hAnsi="Times New Roman" w:cs="Times New Roman"/>
                <w:sz w:val="20"/>
                <w:szCs w:val="20"/>
                <w:lang w:val="en-US" w:eastAsia="en-US" w:bidi="ar-SA"/>
              </w:rPr>
              <w:t>(Vardas ir pavardė)</w:t>
            </w:r>
          </w:p>
        </w:tc>
      </w:tr>
      <w:tr w:rsidR="00645108" w:rsidRPr="00645108" w14:paraId="16AADFED" w14:textId="77777777" w:rsidTr="004367EE">
        <w:trPr>
          <w:trHeight w:val="260"/>
        </w:trPr>
        <w:tc>
          <w:tcPr>
            <w:tcW w:w="3401" w:type="dxa"/>
            <w:tcBorders>
              <w:bottom w:val="single" w:sz="2" w:space="0" w:color="000000"/>
            </w:tcBorders>
            <w:tcMar>
              <w:top w:w="40" w:type="dxa"/>
              <w:left w:w="40" w:type="dxa"/>
              <w:bottom w:w="40" w:type="dxa"/>
              <w:right w:w="40" w:type="dxa"/>
            </w:tcMar>
          </w:tcPr>
          <w:p w14:paraId="4FDAC455"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p>
        </w:tc>
      </w:tr>
      <w:tr w:rsidR="00645108" w:rsidRPr="00645108" w14:paraId="78B69E66" w14:textId="77777777" w:rsidTr="004367EE">
        <w:trPr>
          <w:trHeight w:val="260"/>
        </w:trPr>
        <w:tc>
          <w:tcPr>
            <w:tcW w:w="3401" w:type="dxa"/>
            <w:tcMar>
              <w:top w:w="40" w:type="dxa"/>
              <w:left w:w="40" w:type="dxa"/>
              <w:bottom w:w="40" w:type="dxa"/>
              <w:right w:w="40" w:type="dxa"/>
            </w:tcMar>
          </w:tcPr>
          <w:p w14:paraId="345D41EB"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r w:rsidRPr="00645108">
              <w:rPr>
                <w:rFonts w:ascii="Times New Roman" w:eastAsia="Times New Roman" w:hAnsi="Times New Roman" w:cs="Times New Roman"/>
                <w:sz w:val="20"/>
                <w:szCs w:val="20"/>
                <w:lang w:val="en-US" w:eastAsia="en-US" w:bidi="ar-SA"/>
              </w:rPr>
              <w:t>(Data)</w:t>
            </w:r>
          </w:p>
        </w:tc>
      </w:tr>
      <w:tr w:rsidR="00645108" w:rsidRPr="00645108" w14:paraId="2021EC6B" w14:textId="77777777" w:rsidTr="004367EE">
        <w:trPr>
          <w:trHeight w:val="260"/>
        </w:trPr>
        <w:tc>
          <w:tcPr>
            <w:tcW w:w="3401" w:type="dxa"/>
            <w:tcMar>
              <w:top w:w="40" w:type="dxa"/>
              <w:left w:w="40" w:type="dxa"/>
              <w:bottom w:w="40" w:type="dxa"/>
              <w:right w:w="40" w:type="dxa"/>
            </w:tcMar>
          </w:tcPr>
          <w:p w14:paraId="10E79A94" w14:textId="77777777" w:rsidR="00645108" w:rsidRPr="00645108" w:rsidRDefault="00645108" w:rsidP="00645108">
            <w:pPr>
              <w:widowControl/>
              <w:rPr>
                <w:rFonts w:ascii="Times New Roman" w:eastAsia="Times New Roman" w:hAnsi="Times New Roman" w:cs="Times New Roman"/>
                <w:color w:val="auto"/>
                <w:sz w:val="20"/>
                <w:szCs w:val="20"/>
                <w:lang w:val="en-US" w:eastAsia="en-US" w:bidi="ar-SA"/>
              </w:rPr>
            </w:pPr>
          </w:p>
        </w:tc>
      </w:tr>
    </w:tbl>
    <w:p w14:paraId="7977ABF2" w14:textId="77777777" w:rsidR="004C77AA" w:rsidRPr="007601CF" w:rsidRDefault="004C77AA" w:rsidP="007601CF"/>
    <w:sectPr w:rsidR="004C77AA" w:rsidRPr="007601CF" w:rsidSect="00645108">
      <w:headerReference w:type="default" r:id="rId7"/>
      <w:type w:val="continuous"/>
      <w:pgSz w:w="11909" w:h="16834"/>
      <w:pgMar w:top="1135" w:right="567" w:bottom="1134" w:left="1701" w:header="426"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B212E" w14:textId="77777777" w:rsidR="00E77FC2" w:rsidRDefault="00E77FC2">
      <w:r>
        <w:separator/>
      </w:r>
    </w:p>
  </w:endnote>
  <w:endnote w:type="continuationSeparator" w:id="0">
    <w:p w14:paraId="406D993F" w14:textId="77777777" w:rsidR="00E77FC2" w:rsidRDefault="00E77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9FB10" w14:textId="77777777" w:rsidR="00E77FC2" w:rsidRDefault="00E77FC2"/>
  </w:footnote>
  <w:footnote w:type="continuationSeparator" w:id="0">
    <w:p w14:paraId="40829851" w14:textId="77777777" w:rsidR="00E77FC2" w:rsidRDefault="00E77F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792984"/>
      <w:docPartObj>
        <w:docPartGallery w:val="Page Numbers (Top of Page)"/>
        <w:docPartUnique/>
      </w:docPartObj>
    </w:sdtPr>
    <w:sdtEndPr>
      <w:rPr>
        <w:rFonts w:ascii="Times New Roman" w:hAnsi="Times New Roman" w:cs="Times New Roman"/>
      </w:rPr>
    </w:sdtEndPr>
    <w:sdtContent>
      <w:p w14:paraId="138DB94B" w14:textId="065FF1AC" w:rsidR="00645108" w:rsidRPr="00645108" w:rsidRDefault="00645108">
        <w:pPr>
          <w:pStyle w:val="Antrats"/>
          <w:jc w:val="center"/>
          <w:rPr>
            <w:rFonts w:ascii="Times New Roman" w:hAnsi="Times New Roman" w:cs="Times New Roman"/>
          </w:rPr>
        </w:pPr>
        <w:r w:rsidRPr="00645108">
          <w:rPr>
            <w:rFonts w:ascii="Times New Roman" w:hAnsi="Times New Roman" w:cs="Times New Roman"/>
          </w:rPr>
          <w:fldChar w:fldCharType="begin"/>
        </w:r>
        <w:r w:rsidRPr="00645108">
          <w:rPr>
            <w:rFonts w:ascii="Times New Roman" w:hAnsi="Times New Roman" w:cs="Times New Roman"/>
          </w:rPr>
          <w:instrText>PAGE   \* MERGEFORMAT</w:instrText>
        </w:r>
        <w:r w:rsidRPr="00645108">
          <w:rPr>
            <w:rFonts w:ascii="Times New Roman" w:hAnsi="Times New Roman" w:cs="Times New Roman"/>
          </w:rPr>
          <w:fldChar w:fldCharType="separate"/>
        </w:r>
        <w:r w:rsidRPr="00645108">
          <w:rPr>
            <w:rFonts w:ascii="Times New Roman" w:hAnsi="Times New Roman" w:cs="Times New Roman"/>
          </w:rPr>
          <w:t>2</w:t>
        </w:r>
        <w:r w:rsidRPr="00645108">
          <w:rPr>
            <w:rFonts w:ascii="Times New Roman" w:hAnsi="Times New Roman" w:cs="Times New Roman"/>
          </w:rPr>
          <w:fldChar w:fldCharType="end"/>
        </w:r>
      </w:p>
    </w:sdtContent>
  </w:sdt>
  <w:p w14:paraId="55CC6489" w14:textId="77777777" w:rsidR="00645108" w:rsidRDefault="0064510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114C8"/>
    <w:multiLevelType w:val="multilevel"/>
    <w:tmpl w:val="AD72974C"/>
    <w:lvl w:ilvl="0">
      <w:start w:val="1"/>
      <w:numFmt w:val="decimal"/>
      <w:lvlText w:val="%1."/>
      <w:lvlJc w:val="left"/>
      <w:pPr>
        <w:ind w:left="786"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15:restartNumberingAfterBreak="0">
    <w:nsid w:val="56F2533C"/>
    <w:multiLevelType w:val="multilevel"/>
    <w:tmpl w:val="CF6E53A0"/>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03C1F42"/>
    <w:multiLevelType w:val="multilevel"/>
    <w:tmpl w:val="AD72974C"/>
    <w:lvl w:ilvl="0">
      <w:start w:val="1"/>
      <w:numFmt w:val="decimal"/>
      <w:lvlText w:val="%1."/>
      <w:lvlJc w:val="left"/>
      <w:pPr>
        <w:ind w:left="786"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6395212D"/>
    <w:multiLevelType w:val="multilevel"/>
    <w:tmpl w:val="A7B2E38E"/>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2"/>
        <w:u w:val="none"/>
        <w:lang w:val="lt-LT" w:eastAsia="lt-LT" w:bidi="lt-LT"/>
      </w:rPr>
    </w:lvl>
    <w:lvl w:ilvl="1">
      <w:start w:val="1"/>
      <w:numFmt w:val="decimal"/>
      <w:suff w:val="space"/>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16cid:durableId="1166287034">
    <w:abstractNumId w:val="3"/>
  </w:num>
  <w:num w:numId="2" w16cid:durableId="1268852865">
    <w:abstractNumId w:val="1"/>
  </w:num>
  <w:num w:numId="3" w16cid:durableId="16674352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68614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7AA"/>
    <w:rsid w:val="000022DF"/>
    <w:rsid w:val="00052218"/>
    <w:rsid w:val="000E1F57"/>
    <w:rsid w:val="0010523F"/>
    <w:rsid w:val="0013292E"/>
    <w:rsid w:val="001738B9"/>
    <w:rsid w:val="0019593F"/>
    <w:rsid w:val="001A1FC2"/>
    <w:rsid w:val="00202A05"/>
    <w:rsid w:val="00265335"/>
    <w:rsid w:val="002C1F89"/>
    <w:rsid w:val="0030009C"/>
    <w:rsid w:val="003544B4"/>
    <w:rsid w:val="00356044"/>
    <w:rsid w:val="003B75C1"/>
    <w:rsid w:val="00423D09"/>
    <w:rsid w:val="004842E4"/>
    <w:rsid w:val="0049088D"/>
    <w:rsid w:val="004C77AA"/>
    <w:rsid w:val="00580046"/>
    <w:rsid w:val="005D4E02"/>
    <w:rsid w:val="00611472"/>
    <w:rsid w:val="0061370D"/>
    <w:rsid w:val="00645108"/>
    <w:rsid w:val="00657D34"/>
    <w:rsid w:val="006A5434"/>
    <w:rsid w:val="00700512"/>
    <w:rsid w:val="007311D2"/>
    <w:rsid w:val="007601CF"/>
    <w:rsid w:val="007B6FBB"/>
    <w:rsid w:val="00821733"/>
    <w:rsid w:val="00864861"/>
    <w:rsid w:val="008A7BED"/>
    <w:rsid w:val="008C6921"/>
    <w:rsid w:val="008D3516"/>
    <w:rsid w:val="00915404"/>
    <w:rsid w:val="00925CBF"/>
    <w:rsid w:val="00933C88"/>
    <w:rsid w:val="0096429E"/>
    <w:rsid w:val="00A71F8E"/>
    <w:rsid w:val="00AC3C87"/>
    <w:rsid w:val="00AD0E6A"/>
    <w:rsid w:val="00B30AF2"/>
    <w:rsid w:val="00C07ED9"/>
    <w:rsid w:val="00C3154A"/>
    <w:rsid w:val="00C45301"/>
    <w:rsid w:val="00CC70D2"/>
    <w:rsid w:val="00CE2FCD"/>
    <w:rsid w:val="00D43739"/>
    <w:rsid w:val="00D85C82"/>
    <w:rsid w:val="00D97862"/>
    <w:rsid w:val="00DB0EEF"/>
    <w:rsid w:val="00DD60A4"/>
    <w:rsid w:val="00E35EA2"/>
    <w:rsid w:val="00E70ABB"/>
    <w:rsid w:val="00E77FC2"/>
    <w:rsid w:val="00E80C46"/>
    <w:rsid w:val="00E82EB5"/>
    <w:rsid w:val="00E92551"/>
    <w:rsid w:val="00EF1356"/>
    <w:rsid w:val="00F13977"/>
    <w:rsid w:val="00FB39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D2AD9"/>
  <w15:docId w15:val="{CF7D0D7E-D16A-4BE0-ABC8-38BF4801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Bodytext">
    <w:name w:val="Body text_"/>
    <w:basedOn w:val="Numatytasispastraiposriftas"/>
    <w:link w:val="BodyText1"/>
    <w:rPr>
      <w:rFonts w:ascii="Times New Roman" w:eastAsia="Times New Roman" w:hAnsi="Times New Roman" w:cs="Times New Roman"/>
      <w:b w:val="0"/>
      <w:bCs w:val="0"/>
      <w:i w:val="0"/>
      <w:iCs w:val="0"/>
      <w:smallCaps w:val="0"/>
      <w:strike w:val="0"/>
      <w:sz w:val="22"/>
      <w:szCs w:val="22"/>
      <w:u w:val="none"/>
    </w:rPr>
  </w:style>
  <w:style w:type="character" w:customStyle="1" w:styleId="Heading1">
    <w:name w:val="Heading #1_"/>
    <w:basedOn w:val="Numatytasispastraiposriftas"/>
    <w:link w:val="Heading10"/>
    <w:rPr>
      <w:rFonts w:ascii="Times New Roman" w:eastAsia="Times New Roman" w:hAnsi="Times New Roman" w:cs="Times New Roman"/>
      <w:b/>
      <w:bCs/>
      <w:i w:val="0"/>
      <w:iCs w:val="0"/>
      <w:smallCaps w:val="0"/>
      <w:strike w:val="0"/>
      <w:sz w:val="23"/>
      <w:szCs w:val="23"/>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
    <w:name w:val="Body text (2)_"/>
    <w:basedOn w:val="Numatytasispastraiposriftas"/>
    <w:link w:val="Bodytext20"/>
    <w:rPr>
      <w:rFonts w:ascii="Times New Roman" w:eastAsia="Times New Roman" w:hAnsi="Times New Roman" w:cs="Times New Roman"/>
      <w:b w:val="0"/>
      <w:bCs w:val="0"/>
      <w:i/>
      <w:iCs/>
      <w:smallCaps w:val="0"/>
      <w:strike w:val="0"/>
      <w:sz w:val="19"/>
      <w:szCs w:val="19"/>
      <w:u w:val="none"/>
    </w:rPr>
  </w:style>
  <w:style w:type="character" w:customStyle="1" w:styleId="Bodytext211ptNotItalic">
    <w:name w:val="Body text (2) + 11 pt;Not Italic"/>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11pt">
    <w:name w:val="Body text (2) + 11 pt"/>
    <w:basedOn w:val="Bodytext2"/>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paragraph" w:customStyle="1" w:styleId="BodyText1">
    <w:name w:val="Body Text1"/>
    <w:basedOn w:val="prastasis"/>
    <w:link w:val="Bodytext"/>
    <w:pPr>
      <w:shd w:val="clear" w:color="auto" w:fill="FFFFFF"/>
      <w:spacing w:line="274" w:lineRule="exact"/>
    </w:pPr>
    <w:rPr>
      <w:rFonts w:ascii="Times New Roman" w:eastAsia="Times New Roman" w:hAnsi="Times New Roman" w:cs="Times New Roman"/>
      <w:sz w:val="22"/>
      <w:szCs w:val="22"/>
    </w:rPr>
  </w:style>
  <w:style w:type="paragraph" w:customStyle="1" w:styleId="Heading10">
    <w:name w:val="Heading #1"/>
    <w:basedOn w:val="prastasis"/>
    <w:link w:val="Heading1"/>
    <w:pPr>
      <w:shd w:val="clear" w:color="auto" w:fill="FFFFFF"/>
      <w:spacing w:line="0" w:lineRule="atLeast"/>
      <w:outlineLvl w:val="0"/>
    </w:pPr>
    <w:rPr>
      <w:rFonts w:ascii="Times New Roman" w:eastAsia="Times New Roman" w:hAnsi="Times New Roman" w:cs="Times New Roman"/>
      <w:b/>
      <w:bCs/>
      <w:sz w:val="23"/>
      <w:szCs w:val="23"/>
    </w:rPr>
  </w:style>
  <w:style w:type="paragraph" w:customStyle="1" w:styleId="Bodytext20">
    <w:name w:val="Body text (2)"/>
    <w:basedOn w:val="prastasis"/>
    <w:link w:val="Bodytext2"/>
    <w:pPr>
      <w:shd w:val="clear" w:color="auto" w:fill="FFFFFF"/>
      <w:spacing w:line="230" w:lineRule="exact"/>
      <w:ind w:firstLine="720"/>
      <w:jc w:val="both"/>
    </w:pPr>
    <w:rPr>
      <w:rFonts w:ascii="Times New Roman" w:eastAsia="Times New Roman" w:hAnsi="Times New Roman" w:cs="Times New Roman"/>
      <w:i/>
      <w:iCs/>
      <w:sz w:val="19"/>
      <w:szCs w:val="19"/>
    </w:rPr>
  </w:style>
  <w:style w:type="paragraph" w:styleId="Pagrindinistekstas">
    <w:name w:val="Body Text"/>
    <w:basedOn w:val="prastasis"/>
    <w:link w:val="PagrindinistekstasDiagrama"/>
    <w:rsid w:val="007601CF"/>
    <w:pPr>
      <w:widowControl/>
      <w:jc w:val="both"/>
    </w:pPr>
    <w:rPr>
      <w:rFonts w:ascii="Times New Roman" w:eastAsia="Times New Roman" w:hAnsi="Times New Roman" w:cs="Times New Roman"/>
      <w:color w:val="auto"/>
      <w:lang w:eastAsia="en-US" w:bidi="ar-SA"/>
    </w:rPr>
  </w:style>
  <w:style w:type="character" w:customStyle="1" w:styleId="PagrindinistekstasDiagrama">
    <w:name w:val="Pagrindinis tekstas Diagrama"/>
    <w:basedOn w:val="Numatytasispastraiposriftas"/>
    <w:link w:val="Pagrindinistekstas"/>
    <w:rsid w:val="007601CF"/>
    <w:rPr>
      <w:rFonts w:ascii="Times New Roman" w:eastAsia="Times New Roman" w:hAnsi="Times New Roman" w:cs="Times New Roman"/>
      <w:lang w:eastAsia="en-US" w:bidi="ar-SA"/>
    </w:rPr>
  </w:style>
  <w:style w:type="paragraph" w:styleId="Sraopastraipa">
    <w:name w:val="List Paragraph"/>
    <w:basedOn w:val="prastasis"/>
    <w:uiPriority w:val="34"/>
    <w:qFormat/>
    <w:rsid w:val="00700512"/>
    <w:pPr>
      <w:ind w:left="720"/>
      <w:contextualSpacing/>
    </w:pPr>
  </w:style>
  <w:style w:type="paragraph" w:customStyle="1" w:styleId="tajtin">
    <w:name w:val="tajtin"/>
    <w:basedOn w:val="prastasis"/>
    <w:rsid w:val="00B30AF2"/>
    <w:pPr>
      <w:widowControl/>
      <w:spacing w:before="100" w:beforeAutospacing="1" w:after="100" w:afterAutospacing="1"/>
    </w:pPr>
    <w:rPr>
      <w:rFonts w:ascii="Times New Roman" w:eastAsia="Times New Roman" w:hAnsi="Times New Roman" w:cs="Times New Roman"/>
      <w:color w:val="auto"/>
      <w:lang w:bidi="ar-SA"/>
    </w:rPr>
  </w:style>
  <w:style w:type="paragraph" w:styleId="Antrats">
    <w:name w:val="header"/>
    <w:basedOn w:val="prastasis"/>
    <w:link w:val="AntratsDiagrama"/>
    <w:uiPriority w:val="99"/>
    <w:unhideWhenUsed/>
    <w:rsid w:val="00645108"/>
    <w:pPr>
      <w:tabs>
        <w:tab w:val="center" w:pos="4819"/>
        <w:tab w:val="right" w:pos="9638"/>
      </w:tabs>
    </w:pPr>
  </w:style>
  <w:style w:type="character" w:customStyle="1" w:styleId="AntratsDiagrama">
    <w:name w:val="Antraštės Diagrama"/>
    <w:basedOn w:val="Numatytasispastraiposriftas"/>
    <w:link w:val="Antrats"/>
    <w:uiPriority w:val="99"/>
    <w:rsid w:val="00645108"/>
    <w:rPr>
      <w:color w:val="000000"/>
    </w:rPr>
  </w:style>
  <w:style w:type="paragraph" w:styleId="Porat">
    <w:name w:val="footer"/>
    <w:basedOn w:val="prastasis"/>
    <w:link w:val="PoratDiagrama"/>
    <w:uiPriority w:val="99"/>
    <w:unhideWhenUsed/>
    <w:rsid w:val="00645108"/>
    <w:pPr>
      <w:tabs>
        <w:tab w:val="center" w:pos="4819"/>
        <w:tab w:val="right" w:pos="9638"/>
      </w:tabs>
    </w:pPr>
  </w:style>
  <w:style w:type="character" w:customStyle="1" w:styleId="PoratDiagrama">
    <w:name w:val="Poraštė Diagrama"/>
    <w:basedOn w:val="Numatytasispastraiposriftas"/>
    <w:link w:val="Porat"/>
    <w:uiPriority w:val="99"/>
    <w:rsid w:val="0064510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24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4377</Words>
  <Characters>2496</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Skan</dc:creator>
  <cp:keywords/>
  <cp:lastModifiedBy>Gediminas Morkeliūnas</cp:lastModifiedBy>
  <cp:revision>4</cp:revision>
  <cp:lastPrinted>2023-04-04T13:28:00Z</cp:lastPrinted>
  <dcterms:created xsi:type="dcterms:W3CDTF">2023-04-04T13:41:00Z</dcterms:created>
  <dcterms:modified xsi:type="dcterms:W3CDTF">2023-04-05T10:36:00Z</dcterms:modified>
</cp:coreProperties>
</file>